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D8" w:rsidRPr="006416F8" w:rsidRDefault="007010D8" w:rsidP="007010D8">
      <w:pPr>
        <w:pageBreakBefore/>
        <w:spacing w:line="480" w:lineRule="auto"/>
        <w:jc w:val="both"/>
        <w:rPr>
          <w:rFonts w:cs="Arial"/>
        </w:rPr>
      </w:pPr>
      <w:bookmarkStart w:id="0" w:name="_GoBack"/>
      <w:bookmarkEnd w:id="0"/>
      <w:r w:rsidRPr="006416F8">
        <w:rPr>
          <w:rFonts w:cs="Arial"/>
          <w:b/>
          <w:szCs w:val="24"/>
        </w:rPr>
        <w:t>Supplemental Appendix</w:t>
      </w:r>
      <w:r w:rsidRPr="006416F8">
        <w:rPr>
          <w:rFonts w:eastAsia="SimSun" w:cs="Arial"/>
          <w:b/>
          <w:szCs w:val="24"/>
        </w:rPr>
        <w:t>.</w:t>
      </w:r>
      <w:r w:rsidRPr="006416F8">
        <w:rPr>
          <w:rFonts w:cs="Arial"/>
          <w:b/>
          <w:szCs w:val="24"/>
        </w:rPr>
        <w:t xml:space="preserve"> </w:t>
      </w:r>
      <w:proofErr w:type="spellStart"/>
      <w:r w:rsidRPr="006416F8">
        <w:rPr>
          <w:rFonts w:cs="Arial"/>
          <w:lang w:val="en-US"/>
        </w:rPr>
        <w:t>ThRombolysis</w:t>
      </w:r>
      <w:proofErr w:type="spellEnd"/>
      <w:r w:rsidRPr="006416F8">
        <w:rPr>
          <w:rFonts w:cs="Arial"/>
          <w:lang w:val="en-US"/>
        </w:rPr>
        <w:t xml:space="preserve"> in Ischemic Stroke Patients (TRISP): Study centers and collaborators in alphabetical order.</w:t>
      </w:r>
    </w:p>
    <w:p w:rsidR="007010D8" w:rsidRPr="006416F8" w:rsidRDefault="007010D8" w:rsidP="007010D8">
      <w:pPr>
        <w:spacing w:line="480" w:lineRule="auto"/>
        <w:jc w:val="both"/>
        <w:rPr>
          <w:rFonts w:cs="Arial"/>
          <w:lang w:val="en-US"/>
        </w:rPr>
      </w:pPr>
      <w:r w:rsidRPr="006416F8">
        <w:rPr>
          <w:rFonts w:cs="Arial"/>
          <w:u w:val="single"/>
          <w:lang w:val="en-US"/>
        </w:rPr>
        <w:t>France:</w:t>
      </w:r>
      <w:r w:rsidRPr="006416F8">
        <w:rPr>
          <w:rFonts w:cs="Arial"/>
          <w:lang w:val="en-US"/>
        </w:rPr>
        <w:t xml:space="preserve"> Y </w:t>
      </w:r>
      <w:proofErr w:type="spellStart"/>
      <w:r w:rsidRPr="006416F8">
        <w:rPr>
          <w:rFonts w:cs="Arial"/>
          <w:lang w:val="en-US"/>
        </w:rPr>
        <w:t>Béjot</w:t>
      </w:r>
      <w:proofErr w:type="spellEnd"/>
      <w:r w:rsidRPr="006416F8">
        <w:rPr>
          <w:rFonts w:cs="Arial"/>
          <w:lang w:val="en-US"/>
        </w:rPr>
        <w:t xml:space="preserve">, B </w:t>
      </w:r>
      <w:proofErr w:type="spellStart"/>
      <w:r w:rsidRPr="006416F8">
        <w:rPr>
          <w:rFonts w:cs="Arial"/>
          <w:lang w:val="en-US"/>
        </w:rPr>
        <w:t>Daubail</w:t>
      </w:r>
      <w:proofErr w:type="spellEnd"/>
      <w:r w:rsidRPr="006416F8">
        <w:rPr>
          <w:rFonts w:cs="Arial"/>
          <w:lang w:val="en-US"/>
        </w:rPr>
        <w:t xml:space="preserve">, M </w:t>
      </w:r>
      <w:proofErr w:type="spellStart"/>
      <w:r w:rsidRPr="006416F8">
        <w:rPr>
          <w:rFonts w:cs="Arial"/>
          <w:lang w:val="en-US"/>
        </w:rPr>
        <w:t>Giroud</w:t>
      </w:r>
      <w:proofErr w:type="spellEnd"/>
      <w:r w:rsidRPr="006416F8">
        <w:rPr>
          <w:rFonts w:cs="Arial"/>
          <w:lang w:val="en-US"/>
        </w:rPr>
        <w:t xml:space="preserve">, M </w:t>
      </w:r>
      <w:proofErr w:type="spellStart"/>
      <w:r w:rsidRPr="006416F8">
        <w:rPr>
          <w:rFonts w:cs="Arial"/>
          <w:lang w:val="en-US"/>
        </w:rPr>
        <w:t>Hervieu-Bègue</w:t>
      </w:r>
      <w:proofErr w:type="spellEnd"/>
      <w:r w:rsidRPr="006416F8">
        <w:rPr>
          <w:rFonts w:cs="Arial"/>
          <w:lang w:val="en-US"/>
        </w:rPr>
        <w:t xml:space="preserve">, GV </w:t>
      </w:r>
      <w:proofErr w:type="spellStart"/>
      <w:r w:rsidRPr="006416F8">
        <w:rPr>
          <w:rFonts w:cs="Arial"/>
          <w:lang w:val="en-US"/>
        </w:rPr>
        <w:t>Osseby</w:t>
      </w:r>
      <w:proofErr w:type="spellEnd"/>
      <w:r w:rsidRPr="006416F8">
        <w:rPr>
          <w:rFonts w:cs="Arial"/>
          <w:lang w:val="en-US"/>
        </w:rPr>
        <w:t xml:space="preserve">, Department of Neurology, University Hospital, and Dijon Stroke Registry, EA4184, University of Burgundy, Dijon; M </w:t>
      </w:r>
      <w:proofErr w:type="spellStart"/>
      <w:r w:rsidRPr="006416F8">
        <w:rPr>
          <w:rFonts w:cs="Arial"/>
          <w:lang w:val="en-US"/>
        </w:rPr>
        <w:t>Bodenant</w:t>
      </w:r>
      <w:proofErr w:type="spellEnd"/>
      <w:r w:rsidRPr="006416F8">
        <w:rPr>
          <w:rFonts w:cs="Arial"/>
          <w:lang w:val="en-US"/>
        </w:rPr>
        <w:t xml:space="preserve">, R Bordet, C </w:t>
      </w:r>
      <w:proofErr w:type="spellStart"/>
      <w:r w:rsidRPr="006416F8">
        <w:rPr>
          <w:rFonts w:cs="Arial"/>
          <w:lang w:val="en-US"/>
        </w:rPr>
        <w:t>Cordonnier</w:t>
      </w:r>
      <w:proofErr w:type="spellEnd"/>
      <w:r w:rsidRPr="006416F8">
        <w:rPr>
          <w:rFonts w:cs="Arial"/>
          <w:lang w:val="en-US"/>
        </w:rPr>
        <w:t xml:space="preserve">, S </w:t>
      </w:r>
      <w:proofErr w:type="spellStart"/>
      <w:r w:rsidRPr="006416F8">
        <w:rPr>
          <w:rFonts w:cs="Arial"/>
          <w:lang w:val="en-US"/>
        </w:rPr>
        <w:t>Debette</w:t>
      </w:r>
      <w:proofErr w:type="spellEnd"/>
      <w:r w:rsidRPr="006416F8">
        <w:rPr>
          <w:rFonts w:cs="Arial"/>
          <w:lang w:val="en-US"/>
        </w:rPr>
        <w:t xml:space="preserve">, N </w:t>
      </w:r>
      <w:proofErr w:type="spellStart"/>
      <w:r w:rsidRPr="006416F8">
        <w:rPr>
          <w:rFonts w:cs="Arial"/>
          <w:lang w:val="en-US"/>
        </w:rPr>
        <w:t>Dequatre</w:t>
      </w:r>
      <w:proofErr w:type="spellEnd"/>
      <w:r w:rsidRPr="006416F8">
        <w:rPr>
          <w:rFonts w:cs="Arial"/>
          <w:lang w:val="en-US"/>
        </w:rPr>
        <w:t xml:space="preserve">, F Dumont, H </w:t>
      </w:r>
      <w:proofErr w:type="spellStart"/>
      <w:r w:rsidRPr="006416F8">
        <w:rPr>
          <w:rFonts w:cs="Arial"/>
          <w:lang w:val="en-US"/>
        </w:rPr>
        <w:t>Hénon</w:t>
      </w:r>
      <w:proofErr w:type="spellEnd"/>
      <w:r w:rsidRPr="006416F8">
        <w:rPr>
          <w:rFonts w:cs="Arial"/>
          <w:lang w:val="en-US"/>
        </w:rPr>
        <w:t xml:space="preserve">, C </w:t>
      </w:r>
      <w:proofErr w:type="spellStart"/>
      <w:r w:rsidRPr="006416F8">
        <w:rPr>
          <w:rFonts w:cs="Arial"/>
          <w:lang w:val="en-US"/>
        </w:rPr>
        <w:t>Jacquet</w:t>
      </w:r>
      <w:proofErr w:type="spellEnd"/>
      <w:r w:rsidRPr="006416F8">
        <w:rPr>
          <w:rFonts w:cs="Arial"/>
          <w:lang w:val="en-US"/>
        </w:rPr>
        <w:t xml:space="preserve">, C Lefebvre, D Leys, AM </w:t>
      </w:r>
      <w:proofErr w:type="spellStart"/>
      <w:r w:rsidRPr="006416F8">
        <w:rPr>
          <w:rFonts w:cs="Arial"/>
          <w:lang w:val="en-US"/>
        </w:rPr>
        <w:t>Mendyk</w:t>
      </w:r>
      <w:proofErr w:type="spellEnd"/>
      <w:r w:rsidRPr="006416F8">
        <w:rPr>
          <w:rFonts w:cs="Arial"/>
          <w:lang w:val="en-US"/>
        </w:rPr>
        <w:t>, S Moulin, Department of Neurology, University Lille North de France, INSERM U1171.</w:t>
      </w:r>
    </w:p>
    <w:p w:rsidR="007010D8" w:rsidRPr="006416F8" w:rsidRDefault="007010D8" w:rsidP="007010D8">
      <w:pPr>
        <w:spacing w:line="480" w:lineRule="auto"/>
        <w:jc w:val="both"/>
        <w:rPr>
          <w:rFonts w:cs="Arial"/>
          <w:lang w:val="en-US"/>
        </w:rPr>
      </w:pPr>
      <w:r w:rsidRPr="006416F8">
        <w:rPr>
          <w:rFonts w:cs="Arial"/>
          <w:u w:val="single"/>
          <w:lang w:val="en-US"/>
        </w:rPr>
        <w:t>Finland:</w:t>
      </w:r>
      <w:r w:rsidRPr="006416F8">
        <w:rPr>
          <w:rFonts w:cs="Arial"/>
          <w:lang w:val="en-US"/>
        </w:rPr>
        <w:t xml:space="preserve"> S </w:t>
      </w:r>
      <w:proofErr w:type="spellStart"/>
      <w:r w:rsidRPr="006416F8">
        <w:rPr>
          <w:rFonts w:cs="Arial"/>
          <w:lang w:val="en-US"/>
        </w:rPr>
        <w:t>Curtze</w:t>
      </w:r>
      <w:proofErr w:type="spellEnd"/>
      <w:r w:rsidRPr="006416F8">
        <w:rPr>
          <w:rFonts w:cs="Arial"/>
          <w:lang w:val="en-US"/>
        </w:rPr>
        <w:t xml:space="preserve">, J </w:t>
      </w:r>
      <w:proofErr w:type="spellStart"/>
      <w:r w:rsidRPr="006416F8">
        <w:rPr>
          <w:rFonts w:cs="Arial"/>
          <w:lang w:val="en-US"/>
        </w:rPr>
        <w:t>Putaala</w:t>
      </w:r>
      <w:proofErr w:type="spellEnd"/>
      <w:r w:rsidRPr="006416F8">
        <w:rPr>
          <w:rFonts w:cs="Arial"/>
          <w:lang w:val="en-US"/>
        </w:rPr>
        <w:t xml:space="preserve">, G </w:t>
      </w:r>
      <w:proofErr w:type="spellStart"/>
      <w:r w:rsidRPr="006416F8">
        <w:rPr>
          <w:rFonts w:cs="Arial"/>
          <w:lang w:val="en-US"/>
        </w:rPr>
        <w:t>Sibolt</w:t>
      </w:r>
      <w:proofErr w:type="spellEnd"/>
      <w:r w:rsidRPr="006416F8">
        <w:rPr>
          <w:rFonts w:cs="Arial"/>
          <w:lang w:val="en-US"/>
        </w:rPr>
        <w:t xml:space="preserve">, D </w:t>
      </w:r>
      <w:proofErr w:type="spellStart"/>
      <w:r w:rsidRPr="006416F8">
        <w:rPr>
          <w:rFonts w:cs="Arial"/>
          <w:lang w:val="en-US"/>
        </w:rPr>
        <w:t>Strbian</w:t>
      </w:r>
      <w:proofErr w:type="spellEnd"/>
      <w:r w:rsidRPr="006416F8">
        <w:rPr>
          <w:rFonts w:cs="Arial"/>
          <w:lang w:val="en-US"/>
        </w:rPr>
        <w:t xml:space="preserve">, T </w:t>
      </w:r>
      <w:proofErr w:type="spellStart"/>
      <w:r w:rsidRPr="006416F8">
        <w:rPr>
          <w:rFonts w:cs="Arial"/>
          <w:lang w:val="en-US"/>
        </w:rPr>
        <w:t>Tatlisumak</w:t>
      </w:r>
      <w:proofErr w:type="spellEnd"/>
      <w:r w:rsidRPr="006416F8">
        <w:rPr>
          <w:rFonts w:cs="Arial"/>
          <w:lang w:val="en-US"/>
        </w:rPr>
        <w:t>, Department of Neurology, University Central Hospital, Helsinki.</w:t>
      </w:r>
    </w:p>
    <w:p w:rsidR="007010D8" w:rsidRPr="006416F8" w:rsidRDefault="007010D8" w:rsidP="007010D8">
      <w:pPr>
        <w:spacing w:line="480" w:lineRule="auto"/>
        <w:jc w:val="both"/>
        <w:rPr>
          <w:rFonts w:cs="Arial"/>
          <w:lang w:val="en-US"/>
        </w:rPr>
      </w:pPr>
      <w:r w:rsidRPr="006416F8">
        <w:rPr>
          <w:rFonts w:cs="Arial"/>
          <w:u w:val="single"/>
          <w:lang w:val="en-US"/>
        </w:rPr>
        <w:t>Germany:</w:t>
      </w:r>
      <w:r w:rsidRPr="006416F8">
        <w:rPr>
          <w:rFonts w:cs="Arial"/>
          <w:lang w:val="en-US"/>
        </w:rPr>
        <w:t xml:space="preserve"> J </w:t>
      </w:r>
      <w:proofErr w:type="spellStart"/>
      <w:r w:rsidRPr="006416F8">
        <w:rPr>
          <w:rFonts w:cs="Arial"/>
          <w:lang w:val="en-US"/>
        </w:rPr>
        <w:t>Berrouschot</w:t>
      </w:r>
      <w:proofErr w:type="spellEnd"/>
      <w:r w:rsidRPr="006416F8">
        <w:rPr>
          <w:rFonts w:cs="Arial"/>
          <w:lang w:val="en-US"/>
        </w:rPr>
        <w:t xml:space="preserve">, Municipal Hospital, Altenburg; H </w:t>
      </w:r>
      <w:proofErr w:type="spellStart"/>
      <w:r w:rsidRPr="006416F8">
        <w:rPr>
          <w:rFonts w:cs="Arial"/>
          <w:lang w:val="en-US"/>
        </w:rPr>
        <w:t>Erdur</w:t>
      </w:r>
      <w:proofErr w:type="spellEnd"/>
      <w:r w:rsidRPr="006416F8">
        <w:rPr>
          <w:rFonts w:cs="Arial"/>
          <w:lang w:val="en-US"/>
        </w:rPr>
        <w:t xml:space="preserve">, P Koch, CH Nolte, JF </w:t>
      </w:r>
      <w:proofErr w:type="spellStart"/>
      <w:r w:rsidRPr="006416F8">
        <w:rPr>
          <w:rFonts w:cs="Arial"/>
          <w:lang w:val="en-US"/>
        </w:rPr>
        <w:t>Scheitz</w:t>
      </w:r>
      <w:proofErr w:type="spellEnd"/>
      <w:r w:rsidRPr="006416F8">
        <w:rPr>
          <w:rFonts w:cs="Arial"/>
          <w:lang w:val="en-US"/>
        </w:rPr>
        <w:t xml:space="preserve">, Department of Neurology and Center for Stroke Research </w:t>
      </w:r>
      <w:proofErr w:type="spellStart"/>
      <w:r w:rsidRPr="006416F8">
        <w:rPr>
          <w:rFonts w:cs="Arial"/>
          <w:lang w:val="en-US"/>
        </w:rPr>
        <w:t>Charité-Universitätsmedizin</w:t>
      </w:r>
      <w:proofErr w:type="spellEnd"/>
      <w:r w:rsidRPr="006416F8">
        <w:rPr>
          <w:rFonts w:cs="Arial"/>
          <w:lang w:val="en-US"/>
        </w:rPr>
        <w:t xml:space="preserve">, Berlin; C. </w:t>
      </w:r>
      <w:proofErr w:type="spellStart"/>
      <w:r w:rsidRPr="006416F8">
        <w:rPr>
          <w:rFonts w:cs="Arial"/>
          <w:lang w:val="en-US"/>
        </w:rPr>
        <w:t>Hametner</w:t>
      </w:r>
      <w:proofErr w:type="spellEnd"/>
      <w:r w:rsidRPr="006416F8">
        <w:rPr>
          <w:rFonts w:cs="Arial"/>
          <w:lang w:val="en-US"/>
        </w:rPr>
        <w:t xml:space="preserve">, P </w:t>
      </w:r>
      <w:proofErr w:type="spellStart"/>
      <w:r w:rsidRPr="006416F8">
        <w:rPr>
          <w:rFonts w:cs="Arial"/>
          <w:lang w:val="en-US"/>
        </w:rPr>
        <w:t>Ringleb</w:t>
      </w:r>
      <w:proofErr w:type="spellEnd"/>
      <w:r w:rsidRPr="006416F8">
        <w:rPr>
          <w:rFonts w:cs="Arial"/>
          <w:lang w:val="en-US"/>
        </w:rPr>
        <w:t>, Department of Neurology, University Hospital, Heidelberg. L Kellert, Department of Neurology, Institute for Stroke and Dementia Research, University Hospital, Ludwig-</w:t>
      </w:r>
      <w:proofErr w:type="spellStart"/>
      <w:r w:rsidRPr="006416F8">
        <w:rPr>
          <w:rFonts w:cs="Arial"/>
          <w:lang w:val="en-US"/>
        </w:rPr>
        <w:t>Maximilians</w:t>
      </w:r>
      <w:proofErr w:type="spellEnd"/>
      <w:r w:rsidRPr="006416F8">
        <w:rPr>
          <w:rFonts w:cs="Arial"/>
          <w:lang w:val="en-US"/>
        </w:rPr>
        <w:t xml:space="preserve"> University, Munich.</w:t>
      </w:r>
    </w:p>
    <w:p w:rsidR="007010D8" w:rsidRPr="006416F8" w:rsidRDefault="007010D8" w:rsidP="007010D8">
      <w:pPr>
        <w:spacing w:line="480" w:lineRule="auto"/>
        <w:jc w:val="both"/>
        <w:rPr>
          <w:rFonts w:cs="Arial"/>
          <w:lang w:val="en-US"/>
        </w:rPr>
      </w:pPr>
      <w:r w:rsidRPr="006416F8">
        <w:rPr>
          <w:rFonts w:cs="Arial"/>
          <w:u w:val="single"/>
          <w:lang w:val="en-US"/>
        </w:rPr>
        <w:t>Italy:</w:t>
      </w:r>
      <w:r w:rsidRPr="006416F8">
        <w:rPr>
          <w:rFonts w:cs="Arial"/>
          <w:lang w:val="en-US"/>
        </w:rPr>
        <w:t xml:space="preserve"> A </w:t>
      </w:r>
      <w:proofErr w:type="spellStart"/>
      <w:r w:rsidRPr="006416F8">
        <w:rPr>
          <w:rFonts w:cs="Arial"/>
          <w:lang w:val="en-US"/>
        </w:rPr>
        <w:t>Padovani</w:t>
      </w:r>
      <w:proofErr w:type="spellEnd"/>
      <w:r w:rsidRPr="006416F8">
        <w:rPr>
          <w:rFonts w:cs="Arial"/>
          <w:lang w:val="en-US"/>
        </w:rPr>
        <w:t xml:space="preserve">, A </w:t>
      </w:r>
      <w:proofErr w:type="spellStart"/>
      <w:r w:rsidRPr="006416F8">
        <w:rPr>
          <w:rFonts w:cs="Arial"/>
          <w:lang w:val="en-US"/>
        </w:rPr>
        <w:t>Pezzini</w:t>
      </w:r>
      <w:proofErr w:type="spellEnd"/>
      <w:r w:rsidRPr="006416F8">
        <w:rPr>
          <w:rFonts w:cs="Arial"/>
          <w:lang w:val="en-US"/>
        </w:rPr>
        <w:t xml:space="preserve">, Department of Clinical and Experimental Sciences, Neurology Clinic, University of Brescia; G </w:t>
      </w:r>
      <w:proofErr w:type="spellStart"/>
      <w:r w:rsidRPr="006416F8">
        <w:rPr>
          <w:rFonts w:cs="Arial"/>
          <w:lang w:val="en-US"/>
        </w:rPr>
        <w:t>Bigliardi</w:t>
      </w:r>
      <w:proofErr w:type="spellEnd"/>
      <w:r w:rsidRPr="006416F8">
        <w:rPr>
          <w:rFonts w:cs="Arial"/>
          <w:lang w:val="en-US"/>
        </w:rPr>
        <w:t xml:space="preserve">, ML </w:t>
      </w:r>
      <w:proofErr w:type="spellStart"/>
      <w:r w:rsidRPr="006416F8">
        <w:rPr>
          <w:rFonts w:cs="Arial"/>
          <w:lang w:val="en-US"/>
        </w:rPr>
        <w:t>Dell’Acqua</w:t>
      </w:r>
      <w:proofErr w:type="spellEnd"/>
      <w:r w:rsidRPr="006416F8">
        <w:rPr>
          <w:rFonts w:cs="Arial"/>
          <w:lang w:val="en-US"/>
        </w:rPr>
        <w:t xml:space="preserve">, L </w:t>
      </w:r>
      <w:proofErr w:type="spellStart"/>
      <w:r w:rsidRPr="006416F8">
        <w:rPr>
          <w:rFonts w:cs="Arial"/>
          <w:lang w:val="en-US"/>
        </w:rPr>
        <w:t>Vandelli</w:t>
      </w:r>
      <w:proofErr w:type="spellEnd"/>
      <w:r w:rsidRPr="006416F8">
        <w:rPr>
          <w:rFonts w:cs="Arial"/>
          <w:lang w:val="en-US"/>
        </w:rPr>
        <w:t xml:space="preserve">, P </w:t>
      </w:r>
      <w:proofErr w:type="spellStart"/>
      <w:r w:rsidRPr="006416F8">
        <w:rPr>
          <w:rFonts w:cs="Arial"/>
          <w:lang w:val="en-US"/>
        </w:rPr>
        <w:t>Nichelli</w:t>
      </w:r>
      <w:proofErr w:type="spellEnd"/>
      <w:r w:rsidRPr="006416F8">
        <w:rPr>
          <w:rFonts w:cs="Arial"/>
          <w:lang w:val="en-US"/>
        </w:rPr>
        <w:t xml:space="preserve">, A </w:t>
      </w:r>
      <w:proofErr w:type="spellStart"/>
      <w:r w:rsidRPr="006416F8">
        <w:rPr>
          <w:rFonts w:cs="Arial"/>
          <w:lang w:val="en-US"/>
        </w:rPr>
        <w:t>Zini</w:t>
      </w:r>
      <w:proofErr w:type="spellEnd"/>
      <w:r w:rsidRPr="006416F8">
        <w:rPr>
          <w:rFonts w:cs="Arial"/>
          <w:lang w:val="en-US"/>
        </w:rPr>
        <w:t xml:space="preserve">, Stroke Unit, Department of Neuroscience, Nuovo </w:t>
      </w:r>
      <w:proofErr w:type="spellStart"/>
      <w:r w:rsidRPr="006416F8">
        <w:rPr>
          <w:rFonts w:cs="Arial"/>
          <w:lang w:val="en-US"/>
        </w:rPr>
        <w:t>Ospedale</w:t>
      </w:r>
      <w:proofErr w:type="spellEnd"/>
      <w:r w:rsidRPr="006416F8">
        <w:rPr>
          <w:rFonts w:cs="Arial"/>
          <w:lang w:val="en-US"/>
        </w:rPr>
        <w:t xml:space="preserve"> </w:t>
      </w:r>
      <w:proofErr w:type="spellStart"/>
      <w:r w:rsidRPr="006416F8">
        <w:rPr>
          <w:rFonts w:cs="Arial"/>
          <w:lang w:val="en-US"/>
        </w:rPr>
        <w:t>Civile</w:t>
      </w:r>
      <w:proofErr w:type="spellEnd"/>
      <w:r w:rsidRPr="006416F8">
        <w:rPr>
          <w:rFonts w:cs="Arial"/>
          <w:lang w:val="en-US"/>
        </w:rPr>
        <w:t xml:space="preserve"> S. Agostino-</w:t>
      </w:r>
      <w:proofErr w:type="spellStart"/>
      <w:r w:rsidRPr="006416F8">
        <w:rPr>
          <w:rFonts w:cs="Arial"/>
          <w:lang w:val="en-US"/>
        </w:rPr>
        <w:t>Estense</w:t>
      </w:r>
      <w:proofErr w:type="spellEnd"/>
      <w:r w:rsidRPr="006416F8">
        <w:rPr>
          <w:rFonts w:cs="Arial"/>
          <w:lang w:val="en-US"/>
        </w:rPr>
        <w:t>, AUSL Modena.</w:t>
      </w:r>
    </w:p>
    <w:p w:rsidR="007010D8" w:rsidRPr="006416F8" w:rsidRDefault="007010D8" w:rsidP="007010D8">
      <w:pPr>
        <w:spacing w:line="480" w:lineRule="auto"/>
        <w:jc w:val="both"/>
        <w:rPr>
          <w:rFonts w:cs="Arial"/>
          <w:lang w:val="en-US"/>
        </w:rPr>
      </w:pPr>
      <w:r w:rsidRPr="006416F8">
        <w:rPr>
          <w:rFonts w:cs="Arial"/>
          <w:u w:val="single"/>
          <w:lang w:val="en-US"/>
        </w:rPr>
        <w:t>The Netherlands:</w:t>
      </w:r>
      <w:r w:rsidRPr="006416F8">
        <w:rPr>
          <w:rFonts w:cs="Arial"/>
          <w:lang w:val="en-US"/>
        </w:rPr>
        <w:t xml:space="preserve"> PJ </w:t>
      </w:r>
      <w:proofErr w:type="spellStart"/>
      <w:r w:rsidRPr="006416F8">
        <w:rPr>
          <w:rFonts w:cs="Arial"/>
          <w:lang w:val="en-US"/>
        </w:rPr>
        <w:t>Nederkoorn</w:t>
      </w:r>
      <w:proofErr w:type="spellEnd"/>
      <w:r w:rsidRPr="006416F8">
        <w:rPr>
          <w:rFonts w:cs="Arial"/>
          <w:lang w:val="en-US"/>
        </w:rPr>
        <w:t xml:space="preserve">, YB Roos, SM </w:t>
      </w:r>
      <w:proofErr w:type="spellStart"/>
      <w:r w:rsidRPr="006416F8">
        <w:rPr>
          <w:rFonts w:cs="Arial"/>
          <w:lang w:val="en-US"/>
        </w:rPr>
        <w:t>Zinkstok</w:t>
      </w:r>
      <w:proofErr w:type="spellEnd"/>
      <w:r w:rsidRPr="006416F8">
        <w:rPr>
          <w:rFonts w:cs="Arial"/>
          <w:lang w:val="en-US"/>
        </w:rPr>
        <w:t xml:space="preserve">, TP Zonneveld, FHM </w:t>
      </w:r>
      <w:proofErr w:type="spellStart"/>
      <w:r w:rsidRPr="006416F8">
        <w:rPr>
          <w:rFonts w:cs="Arial"/>
          <w:lang w:val="en-US"/>
        </w:rPr>
        <w:t>Spaander</w:t>
      </w:r>
      <w:proofErr w:type="spellEnd"/>
      <w:r w:rsidRPr="006416F8">
        <w:rPr>
          <w:rFonts w:cs="Arial"/>
          <w:lang w:val="en-US"/>
        </w:rPr>
        <w:t>, Department of Neurology, Academic Medical Center, Amsterdam.</w:t>
      </w:r>
    </w:p>
    <w:p w:rsidR="007010D8" w:rsidRPr="006416F8" w:rsidRDefault="007010D8" w:rsidP="007010D8">
      <w:pPr>
        <w:spacing w:line="480" w:lineRule="auto"/>
        <w:jc w:val="both"/>
        <w:rPr>
          <w:rFonts w:cs="Arial"/>
          <w:lang w:val="en-US"/>
        </w:rPr>
      </w:pPr>
      <w:r w:rsidRPr="006416F8">
        <w:rPr>
          <w:rFonts w:cs="Arial"/>
          <w:u w:val="single"/>
          <w:lang w:val="en-US"/>
        </w:rPr>
        <w:t>Serbia:</w:t>
      </w:r>
      <w:r w:rsidRPr="006416F8">
        <w:rPr>
          <w:rFonts w:cs="Arial"/>
          <w:lang w:val="en-US"/>
        </w:rPr>
        <w:t xml:space="preserve"> L </w:t>
      </w:r>
      <w:proofErr w:type="spellStart"/>
      <w:r w:rsidRPr="006416F8">
        <w:rPr>
          <w:rFonts w:cs="Arial"/>
          <w:lang w:val="en-US"/>
        </w:rPr>
        <w:t>Beslac</w:t>
      </w:r>
      <w:proofErr w:type="spellEnd"/>
      <w:r w:rsidRPr="006416F8">
        <w:rPr>
          <w:rFonts w:cs="Arial"/>
          <w:lang w:val="en-US"/>
        </w:rPr>
        <w:t xml:space="preserve"> </w:t>
      </w:r>
      <w:proofErr w:type="spellStart"/>
      <w:r w:rsidRPr="006416F8">
        <w:rPr>
          <w:rFonts w:cs="Arial"/>
          <w:lang w:val="en-US"/>
        </w:rPr>
        <w:t>Bumbasirevic</w:t>
      </w:r>
      <w:proofErr w:type="spellEnd"/>
      <w:r w:rsidRPr="006416F8">
        <w:rPr>
          <w:rFonts w:cs="Arial"/>
          <w:lang w:val="en-US"/>
        </w:rPr>
        <w:t xml:space="preserve">, DR Jovanovic, V </w:t>
      </w:r>
      <w:proofErr w:type="spellStart"/>
      <w:r w:rsidRPr="006416F8">
        <w:rPr>
          <w:rFonts w:cs="Arial"/>
          <w:lang w:val="en-US"/>
        </w:rPr>
        <w:t>Padjen</w:t>
      </w:r>
      <w:proofErr w:type="spellEnd"/>
      <w:r w:rsidRPr="006416F8">
        <w:rPr>
          <w:rFonts w:cs="Arial"/>
          <w:lang w:val="en-US"/>
        </w:rPr>
        <w:t xml:space="preserve">, M </w:t>
      </w:r>
      <w:proofErr w:type="spellStart"/>
      <w:r w:rsidRPr="006416F8">
        <w:rPr>
          <w:rFonts w:cs="Arial"/>
          <w:lang w:val="en-US"/>
        </w:rPr>
        <w:t>Stefanovic</w:t>
      </w:r>
      <w:proofErr w:type="spellEnd"/>
      <w:r w:rsidRPr="006416F8">
        <w:rPr>
          <w:rFonts w:cs="Arial"/>
          <w:lang w:val="en-US"/>
        </w:rPr>
        <w:t xml:space="preserve"> </w:t>
      </w:r>
      <w:proofErr w:type="spellStart"/>
      <w:r w:rsidRPr="006416F8">
        <w:rPr>
          <w:rFonts w:cs="Arial"/>
          <w:lang w:val="en-US"/>
        </w:rPr>
        <w:t>Budimkic</w:t>
      </w:r>
      <w:proofErr w:type="spellEnd"/>
      <w:r w:rsidRPr="006416F8">
        <w:rPr>
          <w:rFonts w:cs="Arial"/>
          <w:lang w:val="en-US"/>
        </w:rPr>
        <w:t xml:space="preserve">, P </w:t>
      </w:r>
      <w:proofErr w:type="spellStart"/>
      <w:r w:rsidRPr="006416F8">
        <w:rPr>
          <w:rFonts w:cs="Arial"/>
          <w:lang w:val="en-US"/>
        </w:rPr>
        <w:t>Stanarcevic</w:t>
      </w:r>
      <w:proofErr w:type="spellEnd"/>
      <w:r w:rsidRPr="006416F8">
        <w:rPr>
          <w:rFonts w:cs="Arial"/>
          <w:lang w:val="en-US"/>
        </w:rPr>
        <w:t xml:space="preserve">, I </w:t>
      </w:r>
      <w:proofErr w:type="spellStart"/>
      <w:r w:rsidRPr="006416F8">
        <w:rPr>
          <w:rFonts w:cs="Arial"/>
          <w:lang w:val="en-US"/>
        </w:rPr>
        <w:t>Berisavac</w:t>
      </w:r>
      <w:proofErr w:type="spellEnd"/>
      <w:r w:rsidRPr="006416F8">
        <w:rPr>
          <w:rFonts w:cs="Arial"/>
          <w:lang w:val="en-US"/>
        </w:rPr>
        <w:t xml:space="preserve">, M </w:t>
      </w:r>
      <w:proofErr w:type="spellStart"/>
      <w:r w:rsidRPr="006416F8">
        <w:rPr>
          <w:rFonts w:cs="Arial"/>
          <w:lang w:val="en-US"/>
        </w:rPr>
        <w:t>Ercegovac</w:t>
      </w:r>
      <w:proofErr w:type="spellEnd"/>
      <w:r w:rsidRPr="006416F8">
        <w:rPr>
          <w:rFonts w:cs="Arial"/>
          <w:lang w:val="en-US"/>
        </w:rPr>
        <w:t>. Neurology Clinic, Clinical Centre of Serbia.</w:t>
      </w:r>
    </w:p>
    <w:p w:rsidR="007010D8" w:rsidRDefault="007010D8" w:rsidP="007010D8">
      <w:pPr>
        <w:spacing w:line="480" w:lineRule="auto"/>
        <w:jc w:val="both"/>
        <w:rPr>
          <w:rFonts w:cs="Arial"/>
          <w:lang w:val="en-US"/>
        </w:rPr>
      </w:pPr>
      <w:r w:rsidRPr="006416F8">
        <w:rPr>
          <w:rFonts w:cs="Arial"/>
          <w:u w:val="single"/>
          <w:lang w:val="en-US"/>
        </w:rPr>
        <w:lastRenderedPageBreak/>
        <w:t>Switzerland:</w:t>
      </w:r>
      <w:r w:rsidRPr="006416F8">
        <w:rPr>
          <w:rFonts w:cs="Arial"/>
          <w:lang w:val="en-US"/>
        </w:rPr>
        <w:t xml:space="preserve"> LH </w:t>
      </w:r>
      <w:proofErr w:type="spellStart"/>
      <w:r w:rsidRPr="006416F8">
        <w:rPr>
          <w:rFonts w:cs="Arial"/>
          <w:lang w:val="en-US"/>
        </w:rPr>
        <w:t>Bonati</w:t>
      </w:r>
      <w:proofErr w:type="spellEnd"/>
      <w:r w:rsidRPr="006416F8">
        <w:rPr>
          <w:rFonts w:cs="Arial"/>
          <w:lang w:val="en-US"/>
        </w:rPr>
        <w:t xml:space="preserve">, GM De </w:t>
      </w:r>
      <w:proofErr w:type="spellStart"/>
      <w:r w:rsidRPr="006416F8">
        <w:rPr>
          <w:rFonts w:cs="Arial"/>
          <w:lang w:val="en-US"/>
        </w:rPr>
        <w:t>Marchis</w:t>
      </w:r>
      <w:proofErr w:type="spellEnd"/>
      <w:r w:rsidRPr="006416F8">
        <w:rPr>
          <w:rFonts w:cs="Arial"/>
          <w:lang w:val="en-US"/>
        </w:rPr>
        <w:t xml:space="preserve">, ST </w:t>
      </w:r>
      <w:proofErr w:type="spellStart"/>
      <w:r w:rsidRPr="006416F8">
        <w:rPr>
          <w:rFonts w:cs="Arial"/>
          <w:lang w:val="en-US"/>
        </w:rPr>
        <w:t>Engelter,MD</w:t>
      </w:r>
      <w:proofErr w:type="spellEnd"/>
      <w:r w:rsidRPr="006416F8">
        <w:rPr>
          <w:rFonts w:cs="Arial"/>
          <w:lang w:val="en-US"/>
        </w:rPr>
        <w:t xml:space="preserve">; H </w:t>
      </w:r>
      <w:proofErr w:type="spellStart"/>
      <w:r w:rsidRPr="006416F8">
        <w:rPr>
          <w:rFonts w:cs="Arial"/>
          <w:lang w:val="en-US"/>
        </w:rPr>
        <w:t>Gensicke,MD</w:t>
      </w:r>
      <w:proofErr w:type="spellEnd"/>
      <w:r w:rsidRPr="006416F8">
        <w:rPr>
          <w:rFonts w:cs="Arial"/>
          <w:lang w:val="en-US"/>
        </w:rPr>
        <w:t xml:space="preserve">; L </w:t>
      </w:r>
      <w:proofErr w:type="spellStart"/>
      <w:r w:rsidRPr="006416F8">
        <w:rPr>
          <w:rFonts w:cs="Arial"/>
          <w:lang w:val="en-US"/>
        </w:rPr>
        <w:t>Hert</w:t>
      </w:r>
      <w:proofErr w:type="spellEnd"/>
      <w:r w:rsidRPr="006416F8">
        <w:rPr>
          <w:rFonts w:cs="Arial"/>
          <w:lang w:val="en-US"/>
        </w:rPr>
        <w:t xml:space="preserve">, PA </w:t>
      </w:r>
      <w:proofErr w:type="spellStart"/>
      <w:r w:rsidRPr="006416F8">
        <w:rPr>
          <w:rFonts w:cs="Arial"/>
          <w:lang w:val="en-US"/>
        </w:rPr>
        <w:t>Lyrer</w:t>
      </w:r>
      <w:proofErr w:type="spellEnd"/>
      <w:r w:rsidRPr="006416F8">
        <w:rPr>
          <w:rFonts w:cs="Arial"/>
          <w:lang w:val="en-US"/>
        </w:rPr>
        <w:t xml:space="preserve">, N Peters, A </w:t>
      </w:r>
      <w:proofErr w:type="spellStart"/>
      <w:r w:rsidRPr="006416F8">
        <w:rPr>
          <w:rFonts w:cs="Arial"/>
          <w:lang w:val="en-US"/>
        </w:rPr>
        <w:t>Polymeris</w:t>
      </w:r>
      <w:proofErr w:type="spellEnd"/>
      <w:r w:rsidRPr="006416F8">
        <w:rPr>
          <w:rFonts w:cs="Arial"/>
          <w:lang w:val="en-US"/>
        </w:rPr>
        <w:t xml:space="preserve">, C </w:t>
      </w:r>
      <w:proofErr w:type="spellStart"/>
      <w:r w:rsidRPr="006416F8">
        <w:rPr>
          <w:rFonts w:cs="Arial"/>
          <w:lang w:val="en-US"/>
        </w:rPr>
        <w:t>Traenka</w:t>
      </w:r>
      <w:proofErr w:type="spellEnd"/>
      <w:r w:rsidRPr="006416F8">
        <w:rPr>
          <w:rFonts w:cs="Arial"/>
          <w:lang w:val="en-US"/>
        </w:rPr>
        <w:t xml:space="preserve">, DJ </w:t>
      </w:r>
      <w:proofErr w:type="spellStart"/>
      <w:r w:rsidRPr="006416F8">
        <w:rPr>
          <w:rFonts w:cs="Arial"/>
          <w:lang w:val="en-US"/>
        </w:rPr>
        <w:t>Seiffge</w:t>
      </w:r>
      <w:proofErr w:type="spellEnd"/>
      <w:r w:rsidRPr="006416F8">
        <w:rPr>
          <w:rFonts w:cs="Arial"/>
          <w:lang w:val="en-US"/>
        </w:rPr>
        <w:t xml:space="preserve">; Stroke Center and Department of Neurology, University Hospital Basel and University of Basel; M Arnold, MR </w:t>
      </w:r>
      <w:proofErr w:type="spellStart"/>
      <w:r w:rsidRPr="006416F8">
        <w:rPr>
          <w:rFonts w:cs="Arial"/>
          <w:lang w:val="en-US"/>
        </w:rPr>
        <w:t>Heldner</w:t>
      </w:r>
      <w:proofErr w:type="spellEnd"/>
      <w:r w:rsidRPr="006416F8">
        <w:rPr>
          <w:rFonts w:cs="Arial"/>
          <w:lang w:val="en-US"/>
        </w:rPr>
        <w:t xml:space="preserve">, H </w:t>
      </w:r>
      <w:proofErr w:type="spellStart"/>
      <w:r w:rsidRPr="006416F8">
        <w:rPr>
          <w:rFonts w:cs="Arial"/>
          <w:lang w:val="en-US"/>
        </w:rPr>
        <w:t>Sarikaya</w:t>
      </w:r>
      <w:proofErr w:type="spellEnd"/>
      <w:r w:rsidRPr="006416F8">
        <w:rPr>
          <w:rFonts w:cs="Arial"/>
          <w:lang w:val="en-US"/>
        </w:rPr>
        <w:t xml:space="preserve">; Stroke Center and Neurology University Hospital, Bern; O Bill, A </w:t>
      </w:r>
      <w:proofErr w:type="spellStart"/>
      <w:r w:rsidRPr="006416F8">
        <w:rPr>
          <w:rFonts w:cs="Arial"/>
          <w:lang w:val="en-US"/>
        </w:rPr>
        <w:t>Eskandari</w:t>
      </w:r>
      <w:proofErr w:type="spellEnd"/>
      <w:r w:rsidRPr="006416F8">
        <w:rPr>
          <w:rFonts w:cs="Arial"/>
          <w:lang w:val="en-US"/>
        </w:rPr>
        <w:t xml:space="preserve">, P Michel, Department of Neurology, Centre </w:t>
      </w:r>
      <w:proofErr w:type="spellStart"/>
      <w:r w:rsidRPr="006416F8">
        <w:rPr>
          <w:rFonts w:cs="Arial"/>
          <w:lang w:val="en-US"/>
        </w:rPr>
        <w:t>Hospitalier</w:t>
      </w:r>
      <w:proofErr w:type="spellEnd"/>
      <w:r w:rsidRPr="006416F8">
        <w:rPr>
          <w:rFonts w:cs="Arial"/>
          <w:lang w:val="en-US"/>
        </w:rPr>
        <w:t xml:space="preserve"> </w:t>
      </w:r>
      <w:proofErr w:type="spellStart"/>
      <w:r w:rsidRPr="006416F8">
        <w:rPr>
          <w:rFonts w:cs="Arial"/>
          <w:lang w:val="en-US"/>
        </w:rPr>
        <w:t>Universitaire</w:t>
      </w:r>
      <w:proofErr w:type="spellEnd"/>
      <w:r w:rsidRPr="006416F8">
        <w:rPr>
          <w:rFonts w:cs="Arial"/>
          <w:lang w:val="en-US"/>
        </w:rPr>
        <w:t xml:space="preserve"> Vaudois and University of Lausanne; G</w:t>
      </w:r>
      <w:r w:rsidRPr="006416F8">
        <w:rPr>
          <w:lang w:val="en-US"/>
        </w:rPr>
        <w:t xml:space="preserve"> </w:t>
      </w:r>
      <w:proofErr w:type="spellStart"/>
      <w:r w:rsidRPr="006416F8">
        <w:rPr>
          <w:rFonts w:cs="Arial"/>
          <w:lang w:val="en-US"/>
        </w:rPr>
        <w:t>Kaegi</w:t>
      </w:r>
      <w:proofErr w:type="spellEnd"/>
      <w:r w:rsidRPr="006416F8">
        <w:rPr>
          <w:rFonts w:cs="Arial"/>
          <w:lang w:val="en-US"/>
        </w:rPr>
        <w:t xml:space="preserve">, Department of Neurology, </w:t>
      </w:r>
      <w:proofErr w:type="spellStart"/>
      <w:r w:rsidRPr="006416F8">
        <w:rPr>
          <w:rFonts w:cs="Arial"/>
          <w:lang w:val="en-US"/>
        </w:rPr>
        <w:t>Kantonsspital</w:t>
      </w:r>
      <w:proofErr w:type="spellEnd"/>
      <w:r w:rsidRPr="006416F8">
        <w:rPr>
          <w:rFonts w:cs="Arial"/>
          <w:lang w:val="en-US"/>
        </w:rPr>
        <w:t xml:space="preserve"> St. Gallen; S Wegener, A </w:t>
      </w:r>
      <w:proofErr w:type="spellStart"/>
      <w:r w:rsidRPr="006416F8">
        <w:rPr>
          <w:rFonts w:cs="Arial"/>
          <w:lang w:val="en-US"/>
        </w:rPr>
        <w:t>Luft</w:t>
      </w:r>
      <w:proofErr w:type="spellEnd"/>
      <w:r w:rsidRPr="006416F8">
        <w:rPr>
          <w:rFonts w:cs="Arial"/>
          <w:lang w:val="en-US"/>
        </w:rPr>
        <w:t>, Department of Neurology, University of Zürich.</w:t>
      </w:r>
    </w:p>
    <w:p w:rsidR="00CB5C8E" w:rsidRDefault="00CB5C8E"/>
    <w:sectPr w:rsidR="00CB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D8"/>
    <w:rsid w:val="00680EDB"/>
    <w:rsid w:val="007010D8"/>
    <w:rsid w:val="00C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81E1F"/>
  <w15:chartTrackingRefBased/>
  <w15:docId w15:val="{E729125E-7546-473E-AC36-05C8B454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0D8"/>
    <w:pPr>
      <w:spacing w:after="0" w:line="240" w:lineRule="auto"/>
    </w:pPr>
    <w:rPr>
      <w:rFonts w:ascii="Arial" w:hAnsi="Arial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1900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Witherow</dc:creator>
  <cp:keywords/>
  <dc:description/>
  <cp:lastModifiedBy>Robert Witherow</cp:lastModifiedBy>
  <cp:revision>1</cp:revision>
  <dcterms:created xsi:type="dcterms:W3CDTF">2017-12-19T19:05:00Z</dcterms:created>
  <dcterms:modified xsi:type="dcterms:W3CDTF">2017-12-19T19:06:00Z</dcterms:modified>
</cp:coreProperties>
</file>