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D474" w14:textId="77777777" w:rsidR="00EE4F39" w:rsidRDefault="00EE4F39" w:rsidP="00EE4F39">
      <w:pPr>
        <w:pStyle w:val="Default"/>
      </w:pPr>
      <w:bookmarkStart w:id="0" w:name="_GoBack"/>
      <w:bookmarkEnd w:id="0"/>
    </w:p>
    <w:p w14:paraId="41EB259B" w14:textId="77777777" w:rsidR="00EE4F39" w:rsidRDefault="00EE4F39" w:rsidP="00EE4F3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ADNI Study Group </w:t>
      </w:r>
    </w:p>
    <w:p w14:paraId="750E7F60" w14:textId="77777777" w:rsidR="00EE4F39" w:rsidRDefault="00EE4F39" w:rsidP="00EE4F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Michael Weiner, MD (UC San Francisco, PI of ADNI); Paul Aisen, MD (UC San Diego, ADCS PI and Director of Coordinating Center Clinical Core); Michael Weiner, MD (UC San Francisco, Executive Committee); Paul Aisen, MD (UC San Diego, Executive Committee); Ronald Petersen, MD, PhD (Mayo Clinic, Rochester, Executive Committee); Clifford R. Jack, Jr., MD (Mayo Clinic, Rochester, Executive Committee); William Jagust, MD (UC Berkeley, Executive Committee); J.Q. Trojanowki, MD, PhD (UPenn, Executive Committee); Arthur W. Toga, PhD (UCLA, Executive Committee); Laurel Beckett, PhD (UC Davis, Executive Committee); Robert C. Green, MD, MPH (Boston University, Executive Committee); Anthony Gamst, PhD (UC San Diego, Executive Committee); Andrew J. Saykin, PsyD (Indiana University, Executive Committee); John Morris, MD (Washington University St. Louis, Executive Committee); William Z. Potter, MD, PhD (MERCK Research Laboratories, Industry Scientific Advisory Board (iSAB); Robert C. Green, MD, MPH (Boston University, Data and Publication Committee); Tom Montine, MD, PhD (University of Washington, Resource Allocation Review Committee); Ronald Petersen, MD, PhD (Mayo Clinic, Rochester, Core PI); Paul Aisen, MD (UC San Diego, Core PI); Anthony Gamst, PhD (UC San Diego, Clinical Informatics and Operations); Ronald G. Thomas, PhD (UC San Diego, Clinical Informatics and Operations); Michael Donohue, PhD (UC San Diego, Clinical Informatics and Operations); Sarah Walter, MSc (UC San Diego, Clinical Informatics and Operations); Clifford R. Jack, Jr., MD (Mayo Clinic, Rochester, MRI Core PI); Anders Dale, PhD (UC San Diego, MRI Core PI); Matthew Bernstein, PhD (Mayo Clinic, Rochester, MRI Core PI); Joel Felmlee, PhD (Mayo Clinic, Rochester, MRI Core PI); Nick Fox, MD (University of London, MRI Core PI); Paul Thompson, PhD (UCLA School of Medicine, MRI Core PI); Norbert Schuff, PhD (UCSF, MRI Core PI); Gene Alexander, PhD (Banner Alzheimer’s Institute, MRI Core PI); Charles DeCarli, MD (UC Davis, MRI Core PI); William Jagust, MD (UC Berkeley, PET Core PI); Dan Bandy, MS, CNMT (Banner Alzheimer’s Institute, PET Core PI); Robert A. Koeppe, PhD (University of Michigan, PET Core PI); Norm Foster, MD (University of Utah, PET Core PI); Eric M. Reiman, MD (Banner Alzheimer’s Institute, PET Core PI); Kewei Chen, PhD (Banner Alzheimer’s Institute, PET Core PI); Chet Mathis, MD (University of Pittsburgh, PET Core PI); John Morris, MD (Washington University St. Louis, Neuropathology Core); Nigel J. Cairns, PhD, MRCPath (Washington University St. Louis, Neuropathology Core); Lisa Taylor-Reinwald, BA, HTL (ASCP) (Washington University St. Louis, Neuropathology Core); J.Q. Trojanowki, MD, PhD (UPenn School of Medicine, Biomarkers Core PI); Les Shaw, PhD (UPenn School of Medicine, Biomarkers Key Personnel); Virginia M.-Y. Lee, PhD, MBA (UPenn School of Medicine, Biomarkers Key Personnel); Magdalena Korecka, PhD (UPenn School of Medicine, Biomarkers Key Personnel); Arthur W. Toga, PhD UCLA (Informatics Core PI); Karen Crawford (UCLA, Informatics Key Personnel); Scott Neu, PhD (UCLA, Informatics Key Personnel); Laurel Beckett, PhD (UC Davis, Biostatistics Core PI); Danielle Harvey, PhD (UC Davis, Biostatistics Key Personnel); Anthony Gamst, PhD (UC San Diego, ADCS Statistics and Informatics Lead); John Kornak, PhD (UC Davis, Biostatistics Key Personnel); Andrew J. Saykin, PsyD (Indiana University, Genetics Core Leader); Tatiana M. Foroud, PhD (Indiana University, Genetics Core Leader); Steven Potkin, MD (UC Irvine, Genetics Core Leader); Li Shen, PhD (Indiana University, Genetics Core Leader); Zaven Kachaturian, PhD (Khachaturian, Radebaugh &amp; Associates (KRA), Inc, Early Project Development); Richard Frank, MD, PhD (General Electric, Early Project Development); Peter J. Snyder, PhD (University of Connecticut, Early Project </w:t>
      </w:r>
    </w:p>
    <w:p w14:paraId="48397E6F" w14:textId="77777777" w:rsidR="001B670E" w:rsidRDefault="00EE4F39" w:rsidP="00EE4F39">
      <w:r>
        <w:rPr>
          <w:sz w:val="23"/>
          <w:szCs w:val="23"/>
        </w:rPr>
        <w:lastRenderedPageBreak/>
        <w:t>Development); Susan Molchan, PhD (National Institute on Aging/National Institutes of Health, Early Project Development); Jeffrey Kaye, MD (Oregon Health and Science University, Site Investigator);Sara Dolen, BS(Oregon Health and Science University, Site Investigator);Joseph Quinn, MD(Oregon Health and Science University, Site Investigator); Lon Schneider, MD (University of Southern California, Site Investigator); Sonia Pawluczyk, MD (University of Southern California, Site Investigator); Bryan M. Spann, DO, PhD (University of Southern California, Site Investigator); James Brewer, MD, PhD (University of California--San Diego, Site Investigator); Helen Vanderswag, RN (University of California--San Diego, Site Investigator); Judith L. Heidebrink, MD, MS (University of Michigan, Site Investigator); Joanne L. Lord, LPN, BA, CCRC (University of Michigan, Site Investigator); Ronald Petersen, MD, PhD (Mayo Clinic, Rochester, Site Investigator); Kris Johnson, RN (Mayo Clinic, Rochester, Site Investigator); Rachelle S. Doody, MD, PhD (Baylor College of Medicine, Site Investigator); Javier Villanueva-Meyer, MD (Baylor College of Medicine, Site Investigator); Munir Chowdhury, MS (Baylor College of Medicine, Site Investigator); Yaakov Stern, PhD (Columbia University Medical Center, Site Investigator); Lawrence S. Honig, MD, PhD (Columbia University Medical Center, Site Investigator); Karen L. Bell, MD (Columbia University Medical Center, Site Investigator); John C. Morris, MD (Washington University, St. Louis, Site Investigator); Mark A. Mintun, MD (Washington University, St. Louis, Site Investigator); Stacy Schneider APRN, BC, GNP (Washington University, St. Louis, Site Investigator); Daniel Marson, JD, PhD (University of Alabama - Birmingham, Site Investigator); Randall Griffith, PhD, ABPP (University of Alabama - Birmingham, Site Investigator); David Clark, MD (University of Alabama - Birmingham, Site Investigator); Hillel Grossman MD (Mount Sinai School of Medicine, Site Investigator); Cheuk Tang PhD (Mount Sinai School of Medicine, Site Investigator); George Marzloff BS (Mount Sinai School of Medicine, Site Investigator); Leyla deToledo-Morrell, PhD (Rush University Medical Center, Site Investigator); Raj C. Shah, MD (Rush University Medical Center, Site Investigator); Ranjan Duara, MD (Wein Center, Site Investigator); Daniel Varon, MD (Wein Center, Site Investigator); Peggy Roberts CAN (Wein Center, Site Investigator); Marilyn S. Albert, PhD (Johns Hopkins University, Site Investigator); Nicholas Kozauer, MD (Johns Hopkins University, Site Investigator); Maria Zerrate, MD (Johns Hopkins University, Site Investigator); Henry Rusinek, PhD (New York University, Site Investigator); Mony J de Leon, EdD (New York University, Site Investigator); Susan M De Santi, PhD (New York University, Site Investigator); P. Murali Doraiswamy, MD (Duke University Medical Center, Site Investigator); Jeffrey R. Petrella, MD (Duke University Medical Center, Site Investigator); Marilyn Aiello BS (Duke University Medical Center, Site Investigator); Steve Arnold, MD (University of Pennsylvania, Site Investigator); Jason H. Karlawish, MD (University of Pennsylvania, Site Investigator); David Wolk, MD (University of Pennsylvania, Site Investigator); Charles D. Smith, MD (University of Kentucky, Site Investigator); Curtis A. Given II, MD (University of Kentucky, Site Investigator); Peter Hardy, PhD (University of Kentucky, Site Investigator); Oscar L. Lopez, MD (University of Pittsburgh, Site Investigator); MaryAnn Oakley, MA (University of Pittsburgh, Site Investigator); Donna M. Simpson, CRNP, MPH (University of Pittsburgh, Site Investigator); M. Saleem Ismail MD (University of Rochester Medical Center, Site Investigator); Connie Brand RN (University of Rochester Medical Center, Site Investigator); Jennifer Richard BA (University of Rochester Medical Center, Site Investigator); Ruth A. Mulnard, DNSc, RN, FAAN (University of California, Irvine, Site Investigator); Gaby Thai, MD (University of California, Irvine, Site Investigator); Catherine Mc-Adams-Ortiz, MSN, RN, A/GNP (University of California, Irvine, Site Investigator); Ramon Diaz-Arrastia, MD, PhD (University of Texas Southwestern Medical School, Site Investigator); Kristen Martin-Cook, MA (University of Texas Southwestern Medical School, Site Investigator); Michael DeVous, PhD (University of Texas Southwestern Medical School, Site Investigator); Allan I. Levey, MD, PhD (Emory University, Site Investigator); James J. Lah, MD, PhD (Emory University, Site Investigator); Janet S. Cellar, RN, MSN (Emory University, Site Investigator); Jeffrey M. Burns, MD (University of Kansas, Medical Center, Site Investigator); Heather S. Anderson, MD (University of Kansas, Medical Center, Site Investigator); Mary M. Laubinger, MPA, BSN (University of Kansas, Medical Center, Site Investigator); Liana Apostolova, MD (University of California, Los Angeles, Site Investigator); Daniel H.S. Silverman, MD, PhD (University of California, Los Angeles, Site Investigator); Po H. Lu, PsyD (University of California, Los Angeles, Site Investigator); Neill R Graff-Radford MBBCH, FRCP (London) (Mayo Clinic, Jacksonville, Site Investigator); Francine Parfitt, MSH, CCRC (Mayo Clinic, Jacksonville, Site Investigator); Heather Johnson, MLS, CCRP (Mayo Clinic, Jacksonville, Site Investigator); Martin Farlow, MD (Indiana University, Site Investigator); Scott Herring, RN (Indiana University, Site Investigator); Ann M. Hake, MD (Indiana University, Site Investigator); Christopher H. van Dyck, MD (Yale University School of Medicine, Site Investigator); Martha G. MacAvoy, PhD (Yale University School of Medicine, Site Investigator); Amanda L. Benincasa, BA (Yale University School of Medicine, Site Investigator); Howard Chertkow, MD (McGill Univ., Montreal-Jewish General Hospital, Site Investigator); Howard Bergman, MD (McGill Univ., Montreal-Jewish General Hospital, Site Investigator); Chris Hosein, M.Ed (McGill Univ., Montreal-Jewish General Hospital, Site Investigator); Sandra Black, MD FRCP(C) (Sunnybrook Health Sciences, Ontario, Site Investigator); Bojana Stefanovic, PhD (Sunnybrook Health Sciences, Ontario, Site Investigator); Curtis Caldwell, PhD (Sunnybrook Health Sciences, Ontario, Site Investigator); Ging-Yuek Robin Hsiung, MD, MHSc, FRCPC (U.B.C. Clinic for AD &amp; Related, B.C. , Site Investigator); Howard Feldman, MD FRCP(C) (U.B.C. Clinic for AD &amp; Related, B.C. , Site Investigator); Michele Assaly, MA (U.B.C. Clinic for AD &amp; Related, B.C. , Site Investigator); Andrew Kertesz, MD (Cognitive Neurology - St. Joseph's, Ontario, Site Investigator); John Rogers, MD (Cognitive Neurology - St. Joseph's, Ontario, Site Investigator); Dick Trost, PhD (Cognitive Neurology - St. Joseph's, Ontario, Site Investigator); Charles Bernick, MD (Cleveland Clinic Lou Ruvo Center for Brain Health, Site Investigator); Donna Munic, PhD (Cleveland Clinic Lou Ruvo Center for Brain Health, Site Investigator); Chuang-Kuo Wu MD PhD (Northwestern University, Site Investigator); Nancy Johnson, PhD (Northwestern University, Site Investigator); Marsel Mesulam, MD (Northwestern University, Site Investigator); Carl Sadowsky MD (Premiere Research Inst, Site Investigator); Walter Martinez MD (Premiere Research Inst, Site Investigator); Teresa Villena MD (Premiere Research Inst, Site Investigator); Raymond Scott Turner, MD, PhD (Georgetown University Medical Center, Site Investigator); Kathleen Johnson, NP (Georgetown University Medical Center, Site Investigator); Brigid Reynolds, NP (Georgetown University Medical Center, Site Investigator); Reisa A. Sperling, MD (Brigham and Women's Hospital, Site Investigator); Dorene M. Rentz, PsyD (Brigham and Women's Hospital, Site Investigator); Keith A. Johnson, MD (Brigham and Women's Hospital, Site Investigator); Allyson Rosen, PhD (Stanford University, Site Investigator); Jared Tinklenberg, MD (Stanford University, Site Investigator); Wes Ashford, MD, PhD (Stanford University, Site Investigator); Marwan Sabbagh, MD, FAAN, CCRI (Sun Health Research Institute, Site Investigator); Donald Connor, PhD, PhD (Sun Health Research Institute, Site Investigator); Sandra Jacobson MD (Sun Health Research Institute, Site Investigator); Ronald Killiany, PhD (Boston University , Site Investigator); Alexander Norbash, MD (Boston University , Site Investigator); Anil Nair, MD (Boston University , Site Investigator); Thomas O. Obisesan, MD, MPH (Howard University, Site Investigator); Annapurni Jayam-Trouth, MD (Howard University, Site Investigator); Paul Wang, PhD (Howard University, Site Investigator); Alan Lerner, MD (Case Western Reserve University, Site Investigator); Leon Hudson, MPH (Case Western Reserve University, Site Investigator); Paula Ogrocki, PhD (Case Western Reserve University, Site Investigator); Charles DeCarli, MD (University of California, Davis - Sacramento, Site Investigator); Evan Fletcher, PhD (University of California, Davis - Sacramento, Site Investigator); Owen Carmichael, PhD (University of California, Davis - Sacramento, Site Investigator); Smita Kittur, MD (Neurological Care of CNY, Site Investigator); Michael Borrie, MD (Parkwood Hospital, Site Investigator); T-Y Lee, PhD (Parkwood Hospital, Site Investigator); Dr Rob Bartha, PhD (Parkwood Hospital, Site Investigator); Sterling Johnson, PhD (University of Wisconsin, Site Investigator); Sanjay Asthana, MD (University of Wisconsin, Site Investigator); Cynthia M. Carlsson, MD (University of Wisconsin, Site Investigator); Steven G. Potkin, MD (University of California, Irvine - BIC, Site Investigator); Adrian Preda, MD (University of California, Irvine - BIC, Site Investigator); Dana Nguyen, PhD (University of California, Irvine - BIC, Site Investigator); Pierre Tariot, MD (Banner Alzheimer's Institute, Site Investigator); Adam Fleisher, MD (Banner Alzheimer's Institute, Site Investigator); Stephanie Reeder, BA (Banner Alzheimer's Institute, Site Investigator); Vernice Bates, MD (Dent Neurologic Institute, Site Investigator); Horacio Capote, MD (Dent Neurologic Institute, Site Investigator); Michelle Rainka, PhD (Dent Neurologic Institute, Site Investigator); Barry A. Hendin, MD (Dent Neurologic Institute, Site Investigator); Douglas W. Scharre, MD (Ohio State University, Site Investigator); Maria Kataki, MD, PhD (Ohio State University, Site Investigator); Earl A. Zimmerman, MD (Albany Medical College, Site Investigator); Dzintra Celmins, MD (Albany Medical College, Site Investigator); Alice D. Brown, FNP (Albany Medical College, Site Investigator); Godfrey Pearlson, MD (Hartford Hosp, Olin Neuropsychiatry Research Center, Site Investigator); Karen Blank, MD (Hartford Hosp, Olin Neuropsychiatry Research Center, Site Investigator); Karen Anderson, RN (Hartford Hosp, Olin Neuropsychiatry Research Center, Site Investigator); Andrew J. Saykin, PsyD (Dartmouth- Hitchcock Medical Center, Site Investigator); Robert B. Santulli, MD (Dartmouth-Hitchcock Medical Center, Site Investigator); Jessica Englert, PhD (Dartmouth-Hitchcock Medical Center, Site Investigator); Jeff D. Williamson, MD, MHS (Wake Forest University Health Sciences, Site Investigator); Kaycee M. Sink, MD, MS (Wake Forest University Health Sciences, Site Investigator); Franklin Watkins, MD (Wake Forest University Health Sciences, Site Investigator); Brian R. Ott, MD (Rhode Island Hospital, Site Investigator); Edward Stopa, MD (Rhode Island Hospital, Site Investigator); Geoffrey Tremont, PhD (Rhode Island Hospital, Site Investigator); Stephen Salloway, MD, MS (Butler Hospital, Site Investigator); Paul Malloy, PhD (Butler Hospital, Site Investigator); Stephen Correia, PhD (Butler Hospital, Site Investigator); Howard J. Rosen, MD (UC San Francisco, Site Investigator); Bruce L. Miller, MD (UC San Francisco, Site Investigator); Jacobo Mintzer, MD, MBA (Medical University South Carolina, Site Investigator); Crystal Flynn Longmire, PhD (Medical University South Carolina, Site Investigator); Kenneth Spicer, MD, PhD (Medical University South Carolina, Site Investigator).</w:t>
      </w:r>
    </w:p>
    <w:sectPr w:rsidR="001B670E" w:rsidSect="001B6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9"/>
    <w:rsid w:val="001B670E"/>
    <w:rsid w:val="00BE39CD"/>
    <w:rsid w:val="00E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C4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F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2384</Words>
  <Characters>13590</Characters>
  <Application>Microsoft Macintosh Word</Application>
  <DocSecurity>0</DocSecurity>
  <Lines>113</Lines>
  <Paragraphs>31</Paragraphs>
  <ScaleCrop>false</ScaleCrop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landau</dc:creator>
  <cp:keywords/>
  <dc:description/>
  <cp:lastModifiedBy>susan landau</cp:lastModifiedBy>
  <cp:revision>2</cp:revision>
  <dcterms:created xsi:type="dcterms:W3CDTF">2017-09-12T18:16:00Z</dcterms:created>
  <dcterms:modified xsi:type="dcterms:W3CDTF">2017-09-12T18:16:00Z</dcterms:modified>
</cp:coreProperties>
</file>