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8E3D"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Neuro-ophthalmology Telemedicine Utilization Survey</w:t>
      </w:r>
    </w:p>
    <w:p w14:paraId="1B7671D6"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29F9D0A5" w14:textId="77777777" w:rsidR="00291C90" w:rsidRPr="00291C90" w:rsidRDefault="00291C90" w:rsidP="00291C90">
      <w:pPr>
        <w:spacing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24"/>
          <w:szCs w:val="24"/>
        </w:rPr>
        <w:t>We are asking you to take part in a research study being done by Heather Moss at Stanford University. Being in this study is optional.</w:t>
      </w:r>
    </w:p>
    <w:p w14:paraId="6FC622BB" w14:textId="77777777" w:rsidR="00291C90" w:rsidRPr="00291C90" w:rsidRDefault="00291C90" w:rsidP="00291C90">
      <w:pPr>
        <w:spacing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24"/>
          <w:szCs w:val="24"/>
        </w:rPr>
        <w:t> </w:t>
      </w:r>
    </w:p>
    <w:p w14:paraId="1F2F4324" w14:textId="77777777" w:rsidR="00291C90" w:rsidRPr="00291C90" w:rsidRDefault="00291C90" w:rsidP="00291C90">
      <w:pPr>
        <w:spacing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24"/>
          <w:szCs w:val="24"/>
        </w:rPr>
        <w:t>If you choose to be in the study, you will complete a survey. This survey will help us learn more about telemedicine utilization by neuro-ophthalmologists during the COVID-19 Public Health Emergency. The survey will take about 15 minutes to complete.</w:t>
      </w:r>
    </w:p>
    <w:p w14:paraId="732F826F" w14:textId="77777777" w:rsidR="00291C90" w:rsidRPr="00291C90" w:rsidRDefault="00291C90" w:rsidP="00291C90">
      <w:pPr>
        <w:spacing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24"/>
          <w:szCs w:val="24"/>
        </w:rPr>
        <w:t> </w:t>
      </w:r>
    </w:p>
    <w:p w14:paraId="00ABCBAC" w14:textId="77777777" w:rsidR="00291C90" w:rsidRPr="00291C90" w:rsidRDefault="00291C90" w:rsidP="00291C90">
      <w:pPr>
        <w:spacing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24"/>
          <w:szCs w:val="24"/>
        </w:rPr>
        <w:t>You can skip questions that you do not want to answer or stop the survey at any time. The survey is anonymous, and no one will be able to link your answers back to you. Please do not include your name or other information that could be used to identify you in the survey responses.</w:t>
      </w:r>
    </w:p>
    <w:p w14:paraId="59B135F6" w14:textId="77777777" w:rsidR="00291C90" w:rsidRPr="00291C90" w:rsidRDefault="00291C90" w:rsidP="00291C90">
      <w:pPr>
        <w:spacing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24"/>
          <w:szCs w:val="24"/>
        </w:rPr>
        <w:t> </w:t>
      </w:r>
    </w:p>
    <w:p w14:paraId="7E700C36" w14:textId="77777777" w:rsidR="00291C90" w:rsidRPr="00291C90" w:rsidRDefault="00291C90" w:rsidP="00291C90">
      <w:pPr>
        <w:spacing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24"/>
          <w:szCs w:val="24"/>
        </w:rPr>
        <w:t xml:space="preserve">Questions? Please contact Heather Moss at </w:t>
      </w:r>
      <w:r w:rsidRPr="00291C90">
        <w:rPr>
          <w:rFonts w:ascii="Arial" w:eastAsia="Times New Roman" w:hAnsi="Arial" w:cs="Arial"/>
          <w:b/>
          <w:bCs/>
          <w:color w:val="000000"/>
          <w:sz w:val="24"/>
          <w:szCs w:val="24"/>
        </w:rPr>
        <w:t>650-498-9370</w:t>
      </w:r>
      <w:r w:rsidRPr="00291C90">
        <w:rPr>
          <w:rFonts w:ascii="Arial" w:eastAsia="Times New Roman" w:hAnsi="Arial" w:cs="Arial"/>
          <w:color w:val="000000"/>
          <w:sz w:val="24"/>
          <w:szCs w:val="24"/>
        </w:rPr>
        <w:t>. If you have questions or concerns about your rights as a research participant, you can call the Stanford Institutional Review Board at (650)-723-5244 or toll free at 1-866-680-2906.</w:t>
      </w:r>
    </w:p>
    <w:p w14:paraId="2B9163DD" w14:textId="77777777" w:rsidR="00291C90" w:rsidRPr="00291C90" w:rsidRDefault="00291C90" w:rsidP="00291C90">
      <w:pPr>
        <w:spacing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24"/>
          <w:szCs w:val="24"/>
        </w:rPr>
        <w:t> </w:t>
      </w:r>
    </w:p>
    <w:p w14:paraId="03B0CCA9" w14:textId="77777777" w:rsidR="00291C90" w:rsidRPr="00291C90" w:rsidRDefault="00291C90" w:rsidP="00291C90">
      <w:pPr>
        <w:spacing w:after="0" w:line="240" w:lineRule="auto"/>
        <w:jc w:val="both"/>
        <w:rPr>
          <w:rFonts w:ascii="Times New Roman" w:eastAsia="Times New Roman" w:hAnsi="Times New Roman" w:cs="Times New Roman"/>
          <w:sz w:val="24"/>
          <w:szCs w:val="24"/>
        </w:rPr>
      </w:pPr>
      <w:r w:rsidRPr="00291C90">
        <w:rPr>
          <w:rFonts w:ascii="Arial" w:eastAsia="Times New Roman" w:hAnsi="Arial" w:cs="Arial"/>
          <w:color w:val="000000"/>
          <w:sz w:val="28"/>
          <w:szCs w:val="28"/>
        </w:rPr>
        <w:t>If you want to participate in this study, click the Agree button to start the survey.</w:t>
      </w:r>
    </w:p>
    <w:p w14:paraId="30A82BCA"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3EA4A74B" w14:textId="77777777" w:rsidR="00291C90" w:rsidRPr="00291C90" w:rsidRDefault="00291C90" w:rsidP="00291C90">
      <w:pPr>
        <w:numPr>
          <w:ilvl w:val="0"/>
          <w:numId w:val="1"/>
        </w:numPr>
        <w:spacing w:after="0" w:line="240" w:lineRule="auto"/>
        <w:jc w:val="both"/>
        <w:textAlignment w:val="baseline"/>
        <w:rPr>
          <w:rFonts w:ascii="Arial" w:eastAsia="Times New Roman" w:hAnsi="Arial" w:cs="Arial"/>
          <w:color w:val="000000"/>
          <w:sz w:val="28"/>
          <w:szCs w:val="28"/>
        </w:rPr>
      </w:pPr>
      <w:r w:rsidRPr="00291C90">
        <w:rPr>
          <w:rFonts w:ascii="Arial" w:eastAsia="Times New Roman" w:hAnsi="Arial" w:cs="Arial"/>
          <w:color w:val="000000"/>
          <w:sz w:val="28"/>
          <w:szCs w:val="28"/>
        </w:rPr>
        <w:t>Agree</w:t>
      </w:r>
    </w:p>
    <w:p w14:paraId="4DB2C9F4"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A, continue to 1; response required to continue)</w:t>
      </w:r>
    </w:p>
    <w:p w14:paraId="5EFA6A15"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47C49CAB"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1.    What state/province AND country are you currently practicing neuro-ophthalmology? (List all US states and country options based on NANOS membership list)</w:t>
      </w:r>
    </w:p>
    <w:p w14:paraId="5CBB1B52"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1113F268"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2.    What is your age?</w:t>
      </w:r>
    </w:p>
    <w:p w14:paraId="45473C8C" w14:textId="77777777" w:rsidR="00291C90" w:rsidRPr="00291C90" w:rsidRDefault="00291C90" w:rsidP="00291C90">
      <w:pPr>
        <w:spacing w:before="200" w:after="0" w:line="240" w:lineRule="auto"/>
        <w:ind w:left="1120" w:hanging="400"/>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A. </w:t>
      </w:r>
      <w:r w:rsidRPr="00291C90">
        <w:rPr>
          <w:rFonts w:ascii="Arial" w:eastAsia="Times New Roman" w:hAnsi="Arial" w:cs="Arial"/>
          <w:color w:val="000000"/>
          <w:sz w:val="32"/>
          <w:szCs w:val="32"/>
        </w:rPr>
        <w:tab/>
        <w:t>&lt;35 years</w:t>
      </w:r>
    </w:p>
    <w:p w14:paraId="58EAAC9C" w14:textId="77777777" w:rsidR="00291C90" w:rsidRPr="00291C90" w:rsidRDefault="00291C90" w:rsidP="00291C90">
      <w:pPr>
        <w:spacing w:before="200" w:after="0" w:line="240" w:lineRule="auto"/>
        <w:ind w:left="1120" w:hanging="400"/>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B. </w:t>
      </w:r>
      <w:r w:rsidRPr="00291C90">
        <w:rPr>
          <w:rFonts w:ascii="Arial" w:eastAsia="Times New Roman" w:hAnsi="Arial" w:cs="Arial"/>
          <w:color w:val="000000"/>
          <w:sz w:val="32"/>
          <w:szCs w:val="32"/>
        </w:rPr>
        <w:tab/>
        <w:t>35-44 years</w:t>
      </w:r>
    </w:p>
    <w:p w14:paraId="3DECD023" w14:textId="77777777" w:rsidR="00291C90" w:rsidRPr="00291C90" w:rsidRDefault="00291C90" w:rsidP="00291C90">
      <w:pPr>
        <w:spacing w:before="200" w:after="0" w:line="240" w:lineRule="auto"/>
        <w:ind w:left="1120" w:hanging="400"/>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C. </w:t>
      </w:r>
      <w:r w:rsidRPr="00291C90">
        <w:rPr>
          <w:rFonts w:ascii="Arial" w:eastAsia="Times New Roman" w:hAnsi="Arial" w:cs="Arial"/>
          <w:color w:val="000000"/>
          <w:sz w:val="32"/>
          <w:szCs w:val="32"/>
        </w:rPr>
        <w:tab/>
        <w:t>45-54 years</w:t>
      </w:r>
    </w:p>
    <w:p w14:paraId="40F9A508" w14:textId="77777777" w:rsidR="00291C90" w:rsidRPr="00291C90" w:rsidRDefault="00291C90" w:rsidP="00291C90">
      <w:pPr>
        <w:spacing w:before="200" w:after="0" w:line="240" w:lineRule="auto"/>
        <w:ind w:left="1120" w:hanging="400"/>
        <w:rPr>
          <w:rFonts w:ascii="Times New Roman" w:eastAsia="Times New Roman" w:hAnsi="Times New Roman" w:cs="Times New Roman"/>
          <w:sz w:val="24"/>
          <w:szCs w:val="24"/>
        </w:rPr>
      </w:pPr>
      <w:r w:rsidRPr="00291C90">
        <w:rPr>
          <w:rFonts w:ascii="Arial" w:eastAsia="Times New Roman" w:hAnsi="Arial" w:cs="Arial"/>
          <w:color w:val="000000"/>
          <w:sz w:val="32"/>
          <w:szCs w:val="32"/>
        </w:rPr>
        <w:t>D.</w:t>
      </w:r>
      <w:r w:rsidRPr="00291C90">
        <w:rPr>
          <w:rFonts w:ascii="Arial" w:eastAsia="Times New Roman" w:hAnsi="Arial" w:cs="Arial"/>
          <w:color w:val="000000"/>
          <w:sz w:val="32"/>
          <w:szCs w:val="32"/>
        </w:rPr>
        <w:tab/>
      </w:r>
      <w:r w:rsidRPr="00291C90">
        <w:rPr>
          <w:rFonts w:ascii="Arial" w:eastAsia="Times New Roman" w:hAnsi="Arial" w:cs="Arial"/>
          <w:color w:val="000000"/>
          <w:sz w:val="32"/>
          <w:szCs w:val="32"/>
        </w:rPr>
        <w:tab/>
        <w:t>55-64 years</w:t>
      </w:r>
    </w:p>
    <w:p w14:paraId="443D0756" w14:textId="77777777" w:rsidR="00291C90" w:rsidRPr="00291C90" w:rsidRDefault="00291C90" w:rsidP="00291C90">
      <w:pPr>
        <w:spacing w:before="200" w:after="0" w:line="240" w:lineRule="auto"/>
        <w:ind w:left="1120" w:hanging="400"/>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E.  </w:t>
      </w:r>
      <w:r w:rsidRPr="00291C90">
        <w:rPr>
          <w:rFonts w:ascii="Arial" w:eastAsia="Times New Roman" w:hAnsi="Arial" w:cs="Arial"/>
          <w:color w:val="000000"/>
          <w:sz w:val="32"/>
          <w:szCs w:val="32"/>
        </w:rPr>
        <w:tab/>
        <w:t>65+ years</w:t>
      </w:r>
    </w:p>
    <w:p w14:paraId="744F4981"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3.  How do you describe yourself?</w:t>
      </w:r>
    </w:p>
    <w:p w14:paraId="20C3BCD9" w14:textId="77777777" w:rsidR="00291C90" w:rsidRPr="00291C90" w:rsidRDefault="00291C90" w:rsidP="00291C90">
      <w:pPr>
        <w:numPr>
          <w:ilvl w:val="0"/>
          <w:numId w:val="2"/>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Female</w:t>
      </w:r>
    </w:p>
    <w:p w14:paraId="1030825D" w14:textId="77777777" w:rsidR="00291C90" w:rsidRPr="00291C90" w:rsidRDefault="00291C90" w:rsidP="00291C90">
      <w:pPr>
        <w:numPr>
          <w:ilvl w:val="0"/>
          <w:numId w:val="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Male</w:t>
      </w:r>
    </w:p>
    <w:p w14:paraId="3005DFBC" w14:textId="77777777" w:rsidR="00291C90" w:rsidRPr="00291C90" w:rsidRDefault="00291C90" w:rsidP="00291C90">
      <w:pPr>
        <w:numPr>
          <w:ilvl w:val="0"/>
          <w:numId w:val="2"/>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Other</w:t>
      </w:r>
    </w:p>
    <w:p w14:paraId="6C6500BE"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79DA63DE"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4.  What is your primary board certification?</w:t>
      </w:r>
    </w:p>
    <w:p w14:paraId="4A363CC0" w14:textId="77777777" w:rsidR="00291C90" w:rsidRPr="00291C90" w:rsidRDefault="00291C90" w:rsidP="00291C90">
      <w:pPr>
        <w:numPr>
          <w:ilvl w:val="0"/>
          <w:numId w:val="3"/>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Ophthalmology</w:t>
      </w:r>
    </w:p>
    <w:p w14:paraId="1DC56A65" w14:textId="77777777" w:rsidR="00291C90" w:rsidRPr="00291C90" w:rsidRDefault="00291C90" w:rsidP="00291C90">
      <w:pPr>
        <w:numPr>
          <w:ilvl w:val="0"/>
          <w:numId w:val="3"/>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Neurology</w:t>
      </w:r>
    </w:p>
    <w:p w14:paraId="398F5399" w14:textId="77777777" w:rsidR="00291C90" w:rsidRPr="00291C90" w:rsidRDefault="00291C90" w:rsidP="00291C90">
      <w:pPr>
        <w:numPr>
          <w:ilvl w:val="0"/>
          <w:numId w:val="3"/>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Both</w:t>
      </w:r>
    </w:p>
    <w:p w14:paraId="4A86E32E" w14:textId="77777777" w:rsidR="00291C90" w:rsidRPr="00291C90" w:rsidRDefault="00291C90" w:rsidP="00291C90">
      <w:pPr>
        <w:numPr>
          <w:ilvl w:val="0"/>
          <w:numId w:val="3"/>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Other (fill in)</w:t>
      </w:r>
    </w:p>
    <w:p w14:paraId="33C64A4E"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591D7012"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5.  How would you describe your primary practice setting?</w:t>
      </w:r>
    </w:p>
    <w:p w14:paraId="5961454B" w14:textId="77777777" w:rsidR="00291C90" w:rsidRPr="00291C90" w:rsidRDefault="00291C90" w:rsidP="00291C90">
      <w:pPr>
        <w:spacing w:before="240" w:after="240" w:line="240" w:lineRule="auto"/>
        <w:ind w:firstLine="720"/>
        <w:rPr>
          <w:rFonts w:ascii="Times New Roman" w:eastAsia="Times New Roman" w:hAnsi="Times New Roman" w:cs="Times New Roman"/>
          <w:sz w:val="24"/>
          <w:szCs w:val="24"/>
        </w:rPr>
      </w:pPr>
      <w:proofErr w:type="spellStart"/>
      <w:proofErr w:type="gramStart"/>
      <w:r w:rsidRPr="00291C90">
        <w:rPr>
          <w:rFonts w:ascii="Arial" w:eastAsia="Times New Roman" w:hAnsi="Arial" w:cs="Arial"/>
          <w:color w:val="000000"/>
          <w:sz w:val="32"/>
          <w:szCs w:val="32"/>
        </w:rPr>
        <w:t>A.Private</w:t>
      </w:r>
      <w:proofErr w:type="spellEnd"/>
      <w:proofErr w:type="gramEnd"/>
      <w:r w:rsidRPr="00291C90">
        <w:rPr>
          <w:rFonts w:ascii="Arial" w:eastAsia="Times New Roman" w:hAnsi="Arial" w:cs="Arial"/>
          <w:color w:val="000000"/>
          <w:sz w:val="32"/>
          <w:szCs w:val="32"/>
        </w:rPr>
        <w:t xml:space="preserve"> solo/group practice</w:t>
      </w:r>
    </w:p>
    <w:p w14:paraId="03AC3786" w14:textId="77777777" w:rsidR="00291C90" w:rsidRPr="00291C90" w:rsidRDefault="00291C90" w:rsidP="00291C90">
      <w:pPr>
        <w:spacing w:before="240" w:after="240" w:line="240" w:lineRule="auto"/>
        <w:ind w:firstLine="720"/>
        <w:rPr>
          <w:rFonts w:ascii="Times New Roman" w:eastAsia="Times New Roman" w:hAnsi="Times New Roman" w:cs="Times New Roman"/>
          <w:sz w:val="24"/>
          <w:szCs w:val="24"/>
        </w:rPr>
      </w:pPr>
      <w:r w:rsidRPr="00291C90">
        <w:rPr>
          <w:rFonts w:ascii="Arial" w:eastAsia="Times New Roman" w:hAnsi="Arial" w:cs="Arial"/>
          <w:color w:val="000000"/>
          <w:sz w:val="32"/>
          <w:szCs w:val="32"/>
        </w:rPr>
        <w:t>B.  Private hospital based</w:t>
      </w:r>
    </w:p>
    <w:p w14:paraId="00DACB07" w14:textId="77777777" w:rsidR="00291C90" w:rsidRPr="00291C90" w:rsidRDefault="00291C90" w:rsidP="00291C90">
      <w:pPr>
        <w:spacing w:before="240" w:after="240" w:line="240" w:lineRule="auto"/>
        <w:ind w:firstLine="720"/>
        <w:rPr>
          <w:rFonts w:ascii="Times New Roman" w:eastAsia="Times New Roman" w:hAnsi="Times New Roman" w:cs="Times New Roman"/>
          <w:sz w:val="24"/>
          <w:szCs w:val="24"/>
        </w:rPr>
      </w:pPr>
      <w:r w:rsidRPr="00291C90">
        <w:rPr>
          <w:rFonts w:ascii="Arial" w:eastAsia="Times New Roman" w:hAnsi="Arial" w:cs="Arial"/>
          <w:color w:val="000000"/>
          <w:sz w:val="32"/>
          <w:szCs w:val="32"/>
        </w:rPr>
        <w:t>C.  Academic based</w:t>
      </w:r>
    </w:p>
    <w:p w14:paraId="64AB799F" w14:textId="77777777" w:rsidR="00291C90" w:rsidRPr="00291C90" w:rsidRDefault="00291C90" w:rsidP="00291C90">
      <w:pPr>
        <w:spacing w:before="240" w:after="240" w:line="240" w:lineRule="auto"/>
        <w:ind w:firstLine="720"/>
        <w:rPr>
          <w:rFonts w:ascii="Times New Roman" w:eastAsia="Times New Roman" w:hAnsi="Times New Roman" w:cs="Times New Roman"/>
          <w:sz w:val="24"/>
          <w:szCs w:val="24"/>
        </w:rPr>
      </w:pPr>
      <w:r w:rsidRPr="00291C90">
        <w:rPr>
          <w:rFonts w:ascii="Arial" w:eastAsia="Times New Roman" w:hAnsi="Arial" w:cs="Arial"/>
          <w:color w:val="000000"/>
          <w:sz w:val="32"/>
          <w:szCs w:val="32"/>
        </w:rPr>
        <w:t>D.  Government based</w:t>
      </w:r>
    </w:p>
    <w:p w14:paraId="2165BDCE"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5b. What proportion of your gross income is based on clinical collections? (i.e. percentage of income that would be eliminated if your clinical volume was zero)</w:t>
      </w:r>
    </w:p>
    <w:p w14:paraId="572F3C23" w14:textId="77777777" w:rsidR="00291C90" w:rsidRPr="00291C90" w:rsidRDefault="00291C90" w:rsidP="00291C90">
      <w:pPr>
        <w:numPr>
          <w:ilvl w:val="0"/>
          <w:numId w:val="4"/>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0-25% </w:t>
      </w:r>
    </w:p>
    <w:p w14:paraId="4A22DC50" w14:textId="77777777" w:rsidR="00291C90" w:rsidRPr="00291C90" w:rsidRDefault="00291C90" w:rsidP="00291C90">
      <w:pPr>
        <w:numPr>
          <w:ilvl w:val="0"/>
          <w:numId w:val="4"/>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26-50%</w:t>
      </w:r>
    </w:p>
    <w:p w14:paraId="366ABB7C" w14:textId="77777777" w:rsidR="00291C90" w:rsidRPr="00291C90" w:rsidRDefault="00291C90" w:rsidP="00291C90">
      <w:pPr>
        <w:numPr>
          <w:ilvl w:val="0"/>
          <w:numId w:val="4"/>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51-75%</w:t>
      </w:r>
    </w:p>
    <w:p w14:paraId="37A75665" w14:textId="77777777" w:rsidR="00291C90" w:rsidRPr="00291C90" w:rsidRDefault="00291C90" w:rsidP="00291C90">
      <w:pPr>
        <w:numPr>
          <w:ilvl w:val="0"/>
          <w:numId w:val="4"/>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&gt;75%</w:t>
      </w:r>
    </w:p>
    <w:p w14:paraId="29AA2C12"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00697E0B"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6. </w:t>
      </w:r>
      <w:r w:rsidRPr="00291C90">
        <w:rPr>
          <w:rFonts w:ascii="Arial" w:eastAsia="Times New Roman" w:hAnsi="Arial" w:cs="Arial"/>
          <w:b/>
          <w:bCs/>
          <w:color w:val="000000"/>
          <w:sz w:val="32"/>
          <w:szCs w:val="32"/>
          <w:u w:val="single"/>
        </w:rPr>
        <w:t>Prior</w:t>
      </w:r>
      <w:r w:rsidRPr="00291C90">
        <w:rPr>
          <w:rFonts w:ascii="Arial" w:eastAsia="Times New Roman" w:hAnsi="Arial" w:cs="Arial"/>
          <w:b/>
          <w:bCs/>
          <w:color w:val="000000"/>
          <w:sz w:val="32"/>
          <w:szCs w:val="32"/>
        </w:rPr>
        <w:t xml:space="preserve"> </w:t>
      </w:r>
      <w:r w:rsidRPr="00291C90">
        <w:rPr>
          <w:rFonts w:ascii="Arial" w:eastAsia="Times New Roman" w:hAnsi="Arial" w:cs="Arial"/>
          <w:color w:val="000000"/>
          <w:sz w:val="32"/>
          <w:szCs w:val="32"/>
        </w:rPr>
        <w:t xml:space="preserve">to the COVID-19 pandemic, were you utilizing live video (synchronous) telemedicine visits in your practice? </w:t>
      </w:r>
      <w:r w:rsidRPr="00291C90">
        <w:rPr>
          <w:rFonts w:ascii="Arial" w:eastAsia="Times New Roman" w:hAnsi="Arial" w:cs="Arial"/>
          <w:b/>
          <w:bCs/>
          <w:color w:val="000000"/>
          <w:sz w:val="32"/>
          <w:szCs w:val="32"/>
        </w:rPr>
        <w:t xml:space="preserve">(For US members use reference date of </w:t>
      </w:r>
      <w:r w:rsidRPr="00291C90">
        <w:rPr>
          <w:rFonts w:ascii="Arial" w:eastAsia="Times New Roman" w:hAnsi="Arial" w:cs="Arial"/>
          <w:b/>
          <w:bCs/>
          <w:color w:val="000000"/>
          <w:sz w:val="32"/>
          <w:szCs w:val="32"/>
          <w:u w:val="single"/>
        </w:rPr>
        <w:t>before March 1, 2020</w:t>
      </w:r>
      <w:r w:rsidRPr="00291C90">
        <w:rPr>
          <w:rFonts w:ascii="Arial" w:eastAsia="Times New Roman" w:hAnsi="Arial" w:cs="Arial"/>
          <w:b/>
          <w:bCs/>
          <w:color w:val="000000"/>
          <w:sz w:val="32"/>
          <w:szCs w:val="32"/>
        </w:rPr>
        <w:t>)</w:t>
      </w:r>
    </w:p>
    <w:p w14:paraId="6A1514C1"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A.   Yes</w:t>
      </w:r>
    </w:p>
    <w:p w14:paraId="45CA2920"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B.   It was available to me, but I did not use it.</w:t>
      </w:r>
    </w:p>
    <w:p w14:paraId="77987FE5"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C.   No</w:t>
      </w:r>
    </w:p>
    <w:p w14:paraId="306F7B23"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(If yes, go to 6a)</w:t>
      </w:r>
    </w:p>
    <w:p w14:paraId="3FD3CCCD"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6a. </w:t>
      </w:r>
      <w:r w:rsidRPr="00291C90">
        <w:rPr>
          <w:rFonts w:ascii="Arial" w:eastAsia="Times New Roman" w:hAnsi="Arial" w:cs="Arial"/>
          <w:b/>
          <w:bCs/>
          <w:color w:val="000000"/>
          <w:sz w:val="32"/>
          <w:szCs w:val="32"/>
          <w:u w:val="single"/>
        </w:rPr>
        <w:t>Prior</w:t>
      </w:r>
      <w:r w:rsidRPr="00291C90">
        <w:rPr>
          <w:rFonts w:ascii="Arial" w:eastAsia="Times New Roman" w:hAnsi="Arial" w:cs="Arial"/>
          <w:color w:val="000000"/>
          <w:sz w:val="32"/>
          <w:szCs w:val="32"/>
        </w:rPr>
        <w:t xml:space="preserve"> to the COVID-19 pandemic, approximately how many video visits did you perform per week? (</w:t>
      </w:r>
      <w:r w:rsidRPr="00291C90">
        <w:rPr>
          <w:rFonts w:ascii="Arial" w:eastAsia="Times New Roman" w:hAnsi="Arial" w:cs="Arial"/>
          <w:b/>
          <w:bCs/>
          <w:color w:val="000000"/>
          <w:sz w:val="32"/>
          <w:szCs w:val="32"/>
        </w:rPr>
        <w:t xml:space="preserve">For US members, use reference date of </w:t>
      </w:r>
      <w:r w:rsidRPr="00291C90">
        <w:rPr>
          <w:rFonts w:ascii="Arial" w:eastAsia="Times New Roman" w:hAnsi="Arial" w:cs="Arial"/>
          <w:b/>
          <w:bCs/>
          <w:color w:val="000000"/>
          <w:sz w:val="32"/>
          <w:szCs w:val="32"/>
          <w:u w:val="single"/>
        </w:rPr>
        <w:t>before</w:t>
      </w:r>
      <w:r w:rsidRPr="00291C90">
        <w:rPr>
          <w:rFonts w:ascii="Arial" w:eastAsia="Times New Roman" w:hAnsi="Arial" w:cs="Arial"/>
          <w:b/>
          <w:bCs/>
          <w:color w:val="000000"/>
          <w:sz w:val="32"/>
          <w:szCs w:val="32"/>
        </w:rPr>
        <w:t xml:space="preserve"> March 1, 2020</w:t>
      </w:r>
      <w:r w:rsidRPr="00291C90">
        <w:rPr>
          <w:rFonts w:ascii="Arial" w:eastAsia="Times New Roman" w:hAnsi="Arial" w:cs="Arial"/>
          <w:color w:val="000000"/>
          <w:sz w:val="32"/>
          <w:szCs w:val="32"/>
        </w:rPr>
        <w:t>)</w:t>
      </w:r>
    </w:p>
    <w:p w14:paraId="3B649B35" w14:textId="77777777" w:rsidR="00291C90" w:rsidRPr="00291C90" w:rsidRDefault="00291C90" w:rsidP="00291C90">
      <w:pPr>
        <w:spacing w:before="240" w:after="240" w:line="240" w:lineRule="auto"/>
        <w:ind w:left="720"/>
        <w:rPr>
          <w:rFonts w:ascii="Times New Roman" w:eastAsia="Times New Roman" w:hAnsi="Times New Roman" w:cs="Times New Roman"/>
          <w:sz w:val="24"/>
          <w:szCs w:val="24"/>
        </w:rPr>
      </w:pPr>
      <w:proofErr w:type="spellStart"/>
      <w:proofErr w:type="gramStart"/>
      <w:r w:rsidRPr="00291C90">
        <w:rPr>
          <w:rFonts w:ascii="Arial" w:eastAsia="Times New Roman" w:hAnsi="Arial" w:cs="Arial"/>
          <w:color w:val="000000"/>
          <w:sz w:val="32"/>
          <w:szCs w:val="32"/>
        </w:rPr>
        <w:t>A.None</w:t>
      </w:r>
      <w:proofErr w:type="spellEnd"/>
      <w:proofErr w:type="gramEnd"/>
    </w:p>
    <w:p w14:paraId="1DA305B7" w14:textId="77777777" w:rsidR="00291C90" w:rsidRPr="00291C90" w:rsidRDefault="00291C90" w:rsidP="00291C90">
      <w:pPr>
        <w:spacing w:before="240" w:after="240" w:line="240" w:lineRule="auto"/>
        <w:ind w:left="720"/>
        <w:rPr>
          <w:rFonts w:ascii="Times New Roman" w:eastAsia="Times New Roman" w:hAnsi="Times New Roman" w:cs="Times New Roman"/>
          <w:sz w:val="24"/>
          <w:szCs w:val="24"/>
        </w:rPr>
      </w:pPr>
      <w:r w:rsidRPr="00291C90">
        <w:rPr>
          <w:rFonts w:ascii="Arial" w:eastAsia="Times New Roman" w:hAnsi="Arial" w:cs="Arial"/>
          <w:color w:val="000000"/>
          <w:sz w:val="32"/>
          <w:szCs w:val="32"/>
        </w:rPr>
        <w:t>B. 1-10 visits</w:t>
      </w:r>
    </w:p>
    <w:p w14:paraId="121EFF92" w14:textId="77777777" w:rsidR="00291C90" w:rsidRPr="00291C90" w:rsidRDefault="00291C90" w:rsidP="00291C90">
      <w:pPr>
        <w:spacing w:before="240" w:after="240" w:line="240" w:lineRule="auto"/>
        <w:ind w:left="720"/>
        <w:rPr>
          <w:rFonts w:ascii="Times New Roman" w:eastAsia="Times New Roman" w:hAnsi="Times New Roman" w:cs="Times New Roman"/>
          <w:sz w:val="24"/>
          <w:szCs w:val="24"/>
        </w:rPr>
      </w:pPr>
      <w:r w:rsidRPr="00291C90">
        <w:rPr>
          <w:rFonts w:ascii="Arial" w:eastAsia="Times New Roman" w:hAnsi="Arial" w:cs="Arial"/>
          <w:color w:val="000000"/>
          <w:sz w:val="32"/>
          <w:szCs w:val="32"/>
        </w:rPr>
        <w:t>C. 11-20 visits</w:t>
      </w:r>
    </w:p>
    <w:p w14:paraId="4A3F3F75" w14:textId="77777777" w:rsidR="00291C90" w:rsidRPr="00291C90" w:rsidRDefault="00291C90" w:rsidP="00291C90">
      <w:pPr>
        <w:spacing w:before="240" w:after="240" w:line="240" w:lineRule="auto"/>
        <w:ind w:left="720"/>
        <w:rPr>
          <w:rFonts w:ascii="Times New Roman" w:eastAsia="Times New Roman" w:hAnsi="Times New Roman" w:cs="Times New Roman"/>
          <w:sz w:val="24"/>
          <w:szCs w:val="24"/>
        </w:rPr>
      </w:pPr>
      <w:r w:rsidRPr="00291C90">
        <w:rPr>
          <w:rFonts w:ascii="Arial" w:eastAsia="Times New Roman" w:hAnsi="Arial" w:cs="Arial"/>
          <w:color w:val="000000"/>
          <w:sz w:val="32"/>
          <w:szCs w:val="32"/>
        </w:rPr>
        <w:t>D. 21-30 visits   </w:t>
      </w:r>
    </w:p>
    <w:p w14:paraId="777246EA" w14:textId="77777777" w:rsidR="00291C90" w:rsidRPr="00291C90" w:rsidRDefault="00291C90" w:rsidP="00291C90">
      <w:pPr>
        <w:numPr>
          <w:ilvl w:val="0"/>
          <w:numId w:val="5"/>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31-40</w:t>
      </w:r>
    </w:p>
    <w:p w14:paraId="76176FEC" w14:textId="77777777" w:rsidR="00291C90" w:rsidRPr="00291C90" w:rsidRDefault="00291C90" w:rsidP="00291C90">
      <w:pPr>
        <w:numPr>
          <w:ilvl w:val="0"/>
          <w:numId w:val="6"/>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&gt;40</w:t>
      </w:r>
    </w:p>
    <w:p w14:paraId="7C2DA6BE"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7E62CA85"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7. </w:t>
      </w:r>
      <w:r w:rsidRPr="00291C90">
        <w:rPr>
          <w:rFonts w:ascii="Arial" w:eastAsia="Times New Roman" w:hAnsi="Arial" w:cs="Arial"/>
          <w:b/>
          <w:bCs/>
          <w:color w:val="000000"/>
          <w:sz w:val="32"/>
          <w:szCs w:val="32"/>
          <w:u w:val="single"/>
        </w:rPr>
        <w:t>Presently</w:t>
      </w:r>
      <w:r w:rsidRPr="00291C90">
        <w:rPr>
          <w:rFonts w:ascii="Arial" w:eastAsia="Times New Roman" w:hAnsi="Arial" w:cs="Arial"/>
          <w:color w:val="000000"/>
          <w:sz w:val="32"/>
          <w:szCs w:val="32"/>
        </w:rPr>
        <w:t>, do you use live video (synchronous) telemedicine visits in your practice?</w:t>
      </w:r>
    </w:p>
    <w:p w14:paraId="2F004821"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A.  Yes. I utilize live video telemedicine visits in my practice.</w:t>
      </w:r>
    </w:p>
    <w:p w14:paraId="38DBDE8C"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B.  Live video telemedicine is available in my practice, but I do not utilize it.</w:t>
      </w:r>
    </w:p>
    <w:p w14:paraId="65F5826A"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C. No, but I would like to</w:t>
      </w:r>
    </w:p>
    <w:p w14:paraId="16990962"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D. No and I am not interested in doing this</w:t>
      </w:r>
    </w:p>
    <w:p w14:paraId="0809A529"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7511BDFA"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they selected A or B, go to 7a) </w:t>
      </w:r>
    </w:p>
    <w:p w14:paraId="44B226D7"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they selected B, C or D, skip to question 11)</w:t>
      </w:r>
    </w:p>
    <w:p w14:paraId="0188EC3D"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7CDB8360"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7a. What live video telemedicine platform system do you use? Select as many as apply</w:t>
      </w:r>
    </w:p>
    <w:p w14:paraId="0C4BE1F4" w14:textId="77777777" w:rsidR="00291C90" w:rsidRPr="00291C90" w:rsidRDefault="00291C90" w:rsidP="00291C90">
      <w:pPr>
        <w:numPr>
          <w:ilvl w:val="0"/>
          <w:numId w:val="7"/>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Telemedicine platform integrated with my EMR</w:t>
      </w:r>
    </w:p>
    <w:p w14:paraId="56281831" w14:textId="77777777" w:rsidR="00291C90" w:rsidRPr="00291C90" w:rsidRDefault="00291C90" w:rsidP="00291C90">
      <w:pPr>
        <w:numPr>
          <w:ilvl w:val="0"/>
          <w:numId w:val="7"/>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Zoom</w:t>
      </w:r>
    </w:p>
    <w:p w14:paraId="5B3505BD" w14:textId="77777777" w:rsidR="00291C90" w:rsidRPr="00291C90" w:rsidRDefault="00291C90" w:rsidP="00291C90">
      <w:pPr>
        <w:numPr>
          <w:ilvl w:val="0"/>
          <w:numId w:val="7"/>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Doxy.me</w:t>
      </w:r>
    </w:p>
    <w:p w14:paraId="1C29F9C1" w14:textId="77777777" w:rsidR="00291C90" w:rsidRPr="00291C90" w:rsidRDefault="00291C90" w:rsidP="00291C90">
      <w:pPr>
        <w:numPr>
          <w:ilvl w:val="0"/>
          <w:numId w:val="7"/>
        </w:numPr>
        <w:spacing w:after="0" w:line="240" w:lineRule="auto"/>
        <w:textAlignment w:val="baseline"/>
        <w:rPr>
          <w:rFonts w:ascii="Arial" w:eastAsia="Times New Roman" w:hAnsi="Arial" w:cs="Arial"/>
          <w:color w:val="000000"/>
          <w:sz w:val="32"/>
          <w:szCs w:val="32"/>
        </w:rPr>
      </w:pPr>
      <w:proofErr w:type="spellStart"/>
      <w:r w:rsidRPr="00291C90">
        <w:rPr>
          <w:rFonts w:ascii="Arial" w:eastAsia="Times New Roman" w:hAnsi="Arial" w:cs="Arial"/>
          <w:color w:val="000000"/>
          <w:sz w:val="32"/>
          <w:szCs w:val="32"/>
        </w:rPr>
        <w:t>Webex</w:t>
      </w:r>
      <w:proofErr w:type="spellEnd"/>
    </w:p>
    <w:p w14:paraId="115F2FA4" w14:textId="77777777" w:rsidR="00291C90" w:rsidRPr="00291C90" w:rsidRDefault="00291C90" w:rsidP="00291C90">
      <w:pPr>
        <w:numPr>
          <w:ilvl w:val="0"/>
          <w:numId w:val="7"/>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Facetime</w:t>
      </w:r>
    </w:p>
    <w:p w14:paraId="0BB367D8" w14:textId="77777777" w:rsidR="00291C90" w:rsidRPr="00291C90" w:rsidRDefault="00291C90" w:rsidP="00291C90">
      <w:pPr>
        <w:numPr>
          <w:ilvl w:val="0"/>
          <w:numId w:val="7"/>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Skype</w:t>
      </w:r>
    </w:p>
    <w:p w14:paraId="7CA384F5" w14:textId="77777777" w:rsidR="00291C90" w:rsidRPr="00291C90" w:rsidRDefault="00291C90" w:rsidP="00291C90">
      <w:pPr>
        <w:numPr>
          <w:ilvl w:val="0"/>
          <w:numId w:val="7"/>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Doximity Video</w:t>
      </w:r>
    </w:p>
    <w:p w14:paraId="2830B3C0" w14:textId="77777777" w:rsidR="00291C90" w:rsidRPr="00291C90" w:rsidRDefault="00291C90" w:rsidP="00291C90">
      <w:pPr>
        <w:numPr>
          <w:ilvl w:val="0"/>
          <w:numId w:val="7"/>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Other (fill in)</w:t>
      </w:r>
    </w:p>
    <w:p w14:paraId="6F6C9341"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w:t>
      </w:r>
    </w:p>
    <w:p w14:paraId="335A21E5"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8. </w:t>
      </w:r>
      <w:r w:rsidRPr="00291C90">
        <w:rPr>
          <w:rFonts w:ascii="Arial" w:eastAsia="Times New Roman" w:hAnsi="Arial" w:cs="Arial"/>
          <w:b/>
          <w:bCs/>
          <w:color w:val="000000"/>
          <w:sz w:val="32"/>
          <w:szCs w:val="32"/>
          <w:u w:val="single"/>
        </w:rPr>
        <w:t>After</w:t>
      </w:r>
      <w:r w:rsidRPr="00291C90">
        <w:rPr>
          <w:rFonts w:ascii="Arial" w:eastAsia="Times New Roman" w:hAnsi="Arial" w:cs="Arial"/>
          <w:color w:val="000000"/>
          <w:sz w:val="32"/>
          <w:szCs w:val="32"/>
        </w:rPr>
        <w:t xml:space="preserve"> the COVID-19 pandemic, approximately how many video visits do you perform per week? (</w:t>
      </w:r>
      <w:r w:rsidRPr="00291C90">
        <w:rPr>
          <w:rFonts w:ascii="Arial" w:eastAsia="Times New Roman" w:hAnsi="Arial" w:cs="Arial"/>
          <w:b/>
          <w:bCs/>
          <w:color w:val="000000"/>
          <w:sz w:val="32"/>
          <w:szCs w:val="32"/>
        </w:rPr>
        <w:t xml:space="preserve">For US members, use reference date of </w:t>
      </w:r>
      <w:r w:rsidRPr="00291C90">
        <w:rPr>
          <w:rFonts w:ascii="Arial" w:eastAsia="Times New Roman" w:hAnsi="Arial" w:cs="Arial"/>
          <w:b/>
          <w:bCs/>
          <w:color w:val="000000"/>
          <w:sz w:val="32"/>
          <w:szCs w:val="32"/>
          <w:u w:val="single"/>
        </w:rPr>
        <w:t>after</w:t>
      </w:r>
      <w:r w:rsidRPr="00291C90">
        <w:rPr>
          <w:rFonts w:ascii="Arial" w:eastAsia="Times New Roman" w:hAnsi="Arial" w:cs="Arial"/>
          <w:b/>
          <w:bCs/>
          <w:color w:val="000000"/>
          <w:sz w:val="32"/>
          <w:szCs w:val="32"/>
        </w:rPr>
        <w:t xml:space="preserve"> March 1, 2020)</w:t>
      </w:r>
    </w:p>
    <w:p w14:paraId="23D31CA5" w14:textId="77777777" w:rsidR="00291C90" w:rsidRPr="00291C90" w:rsidRDefault="00291C90" w:rsidP="00291C90">
      <w:pPr>
        <w:numPr>
          <w:ilvl w:val="0"/>
          <w:numId w:val="8"/>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None</w:t>
      </w:r>
    </w:p>
    <w:p w14:paraId="74FEA03C" w14:textId="77777777" w:rsidR="00291C90" w:rsidRPr="00291C90" w:rsidRDefault="00291C90" w:rsidP="00291C90">
      <w:pPr>
        <w:numPr>
          <w:ilvl w:val="0"/>
          <w:numId w:val="8"/>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1-10 visits</w:t>
      </w:r>
    </w:p>
    <w:p w14:paraId="675603C6" w14:textId="77777777" w:rsidR="00291C90" w:rsidRPr="00291C90" w:rsidRDefault="00291C90" w:rsidP="00291C90">
      <w:pPr>
        <w:numPr>
          <w:ilvl w:val="0"/>
          <w:numId w:val="8"/>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11-20 visits</w:t>
      </w:r>
    </w:p>
    <w:p w14:paraId="69DBA502" w14:textId="77777777" w:rsidR="00291C90" w:rsidRPr="00291C90" w:rsidRDefault="00291C90" w:rsidP="00291C90">
      <w:pPr>
        <w:numPr>
          <w:ilvl w:val="0"/>
          <w:numId w:val="8"/>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21-30 visits</w:t>
      </w:r>
    </w:p>
    <w:p w14:paraId="2A563504" w14:textId="77777777" w:rsidR="00291C90" w:rsidRPr="00291C90" w:rsidRDefault="00291C90" w:rsidP="00291C90">
      <w:pPr>
        <w:numPr>
          <w:ilvl w:val="0"/>
          <w:numId w:val="8"/>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31-40 </w:t>
      </w:r>
    </w:p>
    <w:p w14:paraId="483C9486" w14:textId="77777777" w:rsidR="00291C90" w:rsidRPr="00291C90" w:rsidRDefault="00291C90" w:rsidP="00291C90">
      <w:pPr>
        <w:numPr>
          <w:ilvl w:val="0"/>
          <w:numId w:val="8"/>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&gt;40</w:t>
      </w:r>
    </w:p>
    <w:p w14:paraId="571AA9C0"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9. </w:t>
      </w:r>
      <w:r w:rsidRPr="00291C90">
        <w:rPr>
          <w:rFonts w:ascii="Arial" w:eastAsia="Times New Roman" w:hAnsi="Arial" w:cs="Arial"/>
          <w:b/>
          <w:bCs/>
          <w:color w:val="000000"/>
          <w:sz w:val="32"/>
          <w:szCs w:val="32"/>
          <w:u w:val="single"/>
        </w:rPr>
        <w:t>Assuming</w:t>
      </w:r>
      <w:r w:rsidRPr="00291C90">
        <w:rPr>
          <w:rFonts w:ascii="Arial" w:eastAsia="Times New Roman" w:hAnsi="Arial" w:cs="Arial"/>
          <w:color w:val="000000"/>
          <w:sz w:val="32"/>
          <w:szCs w:val="32"/>
        </w:rPr>
        <w:t xml:space="preserve"> reimbursement continues to cover </w:t>
      </w:r>
      <w:r w:rsidRPr="00291C90">
        <w:rPr>
          <w:rFonts w:ascii="Arial" w:eastAsia="Times New Roman" w:hAnsi="Arial" w:cs="Arial"/>
          <w:color w:val="000000"/>
          <w:sz w:val="28"/>
          <w:szCs w:val="28"/>
        </w:rPr>
        <w:t xml:space="preserve">live video </w:t>
      </w:r>
      <w:r w:rsidRPr="00291C90">
        <w:rPr>
          <w:rFonts w:ascii="Arial" w:eastAsia="Times New Roman" w:hAnsi="Arial" w:cs="Arial"/>
          <w:color w:val="000000"/>
          <w:sz w:val="32"/>
          <w:szCs w:val="32"/>
        </w:rPr>
        <w:t>(synchronous) telemedicine visits, do you plan to continue this after the COVID-19 public health emergency subsides?</w:t>
      </w:r>
    </w:p>
    <w:p w14:paraId="34EF191F" w14:textId="77777777" w:rsidR="00291C90" w:rsidRPr="00291C90" w:rsidRDefault="00291C90" w:rsidP="00291C90">
      <w:pPr>
        <w:numPr>
          <w:ilvl w:val="0"/>
          <w:numId w:val="9"/>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Yes</w:t>
      </w:r>
    </w:p>
    <w:p w14:paraId="53A38317" w14:textId="77777777" w:rsidR="00291C90" w:rsidRPr="00291C90" w:rsidRDefault="00291C90" w:rsidP="00291C90">
      <w:pPr>
        <w:numPr>
          <w:ilvl w:val="0"/>
          <w:numId w:val="9"/>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No</w:t>
      </w:r>
    </w:p>
    <w:p w14:paraId="42E8F879" w14:textId="77777777" w:rsidR="00291C90" w:rsidRPr="00291C90" w:rsidRDefault="00291C90" w:rsidP="00291C90">
      <w:pPr>
        <w:numPr>
          <w:ilvl w:val="0"/>
          <w:numId w:val="9"/>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Undecided</w:t>
      </w:r>
    </w:p>
    <w:p w14:paraId="7E91221B"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20D65215"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10. Which of the following have you experienced due to the implementation of live video (synchronous) telemedicine visits </w:t>
      </w:r>
      <w:proofErr w:type="gramStart"/>
      <w:r w:rsidRPr="00291C90">
        <w:rPr>
          <w:rFonts w:ascii="Arial" w:eastAsia="Times New Roman" w:hAnsi="Arial" w:cs="Arial"/>
          <w:color w:val="000000"/>
          <w:sz w:val="32"/>
          <w:szCs w:val="32"/>
        </w:rPr>
        <w:t>in  neuro</w:t>
      </w:r>
      <w:proofErr w:type="gramEnd"/>
      <w:r w:rsidRPr="00291C90">
        <w:rPr>
          <w:rFonts w:ascii="Arial" w:eastAsia="Times New Roman" w:hAnsi="Arial" w:cs="Arial"/>
          <w:color w:val="000000"/>
          <w:sz w:val="32"/>
          <w:szCs w:val="32"/>
        </w:rPr>
        <w:t>-ophthalmology?(check all that apply)</w:t>
      </w:r>
    </w:p>
    <w:p w14:paraId="5917B53C" w14:textId="77777777" w:rsidR="00291C90" w:rsidRPr="00291C90" w:rsidRDefault="00291C90" w:rsidP="00291C90">
      <w:pPr>
        <w:numPr>
          <w:ilvl w:val="0"/>
          <w:numId w:val="10"/>
        </w:numPr>
        <w:spacing w:before="20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Increased access to care for patients</w:t>
      </w:r>
    </w:p>
    <w:p w14:paraId="7D90B52E" w14:textId="77777777" w:rsidR="00291C90" w:rsidRPr="00291C90" w:rsidRDefault="00291C90" w:rsidP="00291C90">
      <w:pPr>
        <w:numPr>
          <w:ilvl w:val="0"/>
          <w:numId w:val="10"/>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Improved interprofessional communications</w:t>
      </w:r>
    </w:p>
    <w:p w14:paraId="3383A59D" w14:textId="77777777" w:rsidR="00291C90" w:rsidRPr="00291C90" w:rsidRDefault="00291C90" w:rsidP="00291C90">
      <w:pPr>
        <w:numPr>
          <w:ilvl w:val="0"/>
          <w:numId w:val="10"/>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Continuity of care for patients unable to be seen in the office</w:t>
      </w:r>
    </w:p>
    <w:p w14:paraId="5C755445" w14:textId="77777777" w:rsidR="00291C90" w:rsidRPr="00291C90" w:rsidRDefault="00291C90" w:rsidP="00291C90">
      <w:pPr>
        <w:numPr>
          <w:ilvl w:val="0"/>
          <w:numId w:val="10"/>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Decreased overhead expenses</w:t>
      </w:r>
    </w:p>
    <w:p w14:paraId="1C2ECBE9" w14:textId="77777777" w:rsidR="00291C90" w:rsidRPr="00291C90" w:rsidRDefault="00291C90" w:rsidP="00291C90">
      <w:pPr>
        <w:numPr>
          <w:ilvl w:val="0"/>
          <w:numId w:val="10"/>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Increased appointment efficiency for patient (no travel rooming/screening/check in)</w:t>
      </w:r>
    </w:p>
    <w:p w14:paraId="4A517240" w14:textId="77777777" w:rsidR="00291C90" w:rsidRPr="00291C90" w:rsidRDefault="00291C90" w:rsidP="00291C90">
      <w:pPr>
        <w:numPr>
          <w:ilvl w:val="0"/>
          <w:numId w:val="10"/>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Increased appointment efficiency for doctor</w:t>
      </w:r>
    </w:p>
    <w:p w14:paraId="3198DB77" w14:textId="77777777" w:rsidR="00291C90" w:rsidRPr="00291C90" w:rsidRDefault="00291C90" w:rsidP="00291C90">
      <w:pPr>
        <w:numPr>
          <w:ilvl w:val="0"/>
          <w:numId w:val="10"/>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Increased clinical volume</w:t>
      </w:r>
    </w:p>
    <w:p w14:paraId="50283261" w14:textId="77777777" w:rsidR="00291C90" w:rsidRPr="00291C90" w:rsidRDefault="00291C90" w:rsidP="00291C90">
      <w:pPr>
        <w:numPr>
          <w:ilvl w:val="0"/>
          <w:numId w:val="10"/>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Improved patient-physician relationship</w:t>
      </w:r>
    </w:p>
    <w:p w14:paraId="31219E63" w14:textId="77777777" w:rsidR="00291C90" w:rsidRPr="00291C90" w:rsidRDefault="00291C90" w:rsidP="00291C90">
      <w:pPr>
        <w:numPr>
          <w:ilvl w:val="0"/>
          <w:numId w:val="10"/>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Other (fill in)</w:t>
      </w:r>
    </w:p>
    <w:p w14:paraId="71C60C0F" w14:textId="77777777" w:rsidR="00291C90" w:rsidRPr="00291C90" w:rsidRDefault="00291C90" w:rsidP="00291C90">
      <w:pPr>
        <w:spacing w:after="240" w:line="240" w:lineRule="auto"/>
        <w:rPr>
          <w:rFonts w:ascii="Times New Roman" w:eastAsia="Times New Roman" w:hAnsi="Times New Roman" w:cs="Times New Roman"/>
          <w:sz w:val="24"/>
          <w:szCs w:val="24"/>
        </w:rPr>
      </w:pPr>
      <w:r w:rsidRPr="00291C90">
        <w:rPr>
          <w:rFonts w:ascii="Times New Roman" w:eastAsia="Times New Roman" w:hAnsi="Times New Roman" w:cs="Times New Roman"/>
          <w:sz w:val="24"/>
          <w:szCs w:val="24"/>
        </w:rPr>
        <w:br/>
      </w:r>
      <w:r w:rsidRPr="00291C90">
        <w:rPr>
          <w:rFonts w:ascii="Times New Roman" w:eastAsia="Times New Roman" w:hAnsi="Times New Roman" w:cs="Times New Roman"/>
          <w:sz w:val="24"/>
          <w:szCs w:val="24"/>
        </w:rPr>
        <w:br/>
      </w:r>
    </w:p>
    <w:p w14:paraId="55C9A252"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11. What do you perceive to be barriers for you in the implementation of live video (synchronous) telemedicine visits in neuro-</w:t>
      </w:r>
      <w:proofErr w:type="gramStart"/>
      <w:r w:rsidRPr="00291C90">
        <w:rPr>
          <w:rFonts w:ascii="Arial" w:eastAsia="Times New Roman" w:hAnsi="Arial" w:cs="Arial"/>
          <w:color w:val="000000"/>
          <w:sz w:val="32"/>
          <w:szCs w:val="32"/>
        </w:rPr>
        <w:t>ophthalmology ?</w:t>
      </w:r>
      <w:proofErr w:type="gramEnd"/>
      <w:r w:rsidRPr="00291C90">
        <w:rPr>
          <w:rFonts w:ascii="Arial" w:eastAsia="Times New Roman" w:hAnsi="Arial" w:cs="Arial"/>
          <w:color w:val="000000"/>
          <w:sz w:val="32"/>
          <w:szCs w:val="32"/>
        </w:rPr>
        <w:t xml:space="preserve"> (check all that apply)</w:t>
      </w:r>
    </w:p>
    <w:p w14:paraId="3364FBD5" w14:textId="77777777" w:rsidR="00291C90" w:rsidRPr="00291C90" w:rsidRDefault="00291C90" w:rsidP="00291C90">
      <w:pPr>
        <w:numPr>
          <w:ilvl w:val="0"/>
          <w:numId w:val="11"/>
        </w:numPr>
        <w:spacing w:before="20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Difficulty with implementation (</w:t>
      </w:r>
      <w:proofErr w:type="spellStart"/>
      <w:r w:rsidRPr="00291C90">
        <w:rPr>
          <w:rFonts w:ascii="Arial" w:eastAsia="Times New Roman" w:hAnsi="Arial" w:cs="Arial"/>
          <w:color w:val="000000"/>
          <w:sz w:val="32"/>
          <w:szCs w:val="32"/>
        </w:rPr>
        <w:t>eg</w:t>
      </w:r>
      <w:proofErr w:type="spellEnd"/>
      <w:r w:rsidRPr="00291C90">
        <w:rPr>
          <w:rFonts w:ascii="Arial" w:eastAsia="Times New Roman" w:hAnsi="Arial" w:cs="Arial"/>
          <w:color w:val="000000"/>
          <w:sz w:val="32"/>
          <w:szCs w:val="32"/>
        </w:rPr>
        <w:t>, finding appropriate technology services, integration with EHR, learning curve for providers and staff, etc.)</w:t>
      </w:r>
    </w:p>
    <w:p w14:paraId="441DDE44" w14:textId="77777777" w:rsidR="00291C90" w:rsidRPr="00291C90" w:rsidRDefault="00291C90" w:rsidP="00291C90">
      <w:pPr>
        <w:numPr>
          <w:ilvl w:val="0"/>
          <w:numId w:val="11"/>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Institutional “buy-in”</w:t>
      </w:r>
    </w:p>
    <w:p w14:paraId="48E49FE8" w14:textId="77777777" w:rsidR="00291C90" w:rsidRPr="00291C90" w:rsidRDefault="00291C90" w:rsidP="00291C90">
      <w:pPr>
        <w:numPr>
          <w:ilvl w:val="0"/>
          <w:numId w:val="11"/>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Reimbursement concerns</w:t>
      </w:r>
    </w:p>
    <w:p w14:paraId="05D772E2" w14:textId="77777777" w:rsidR="00291C90" w:rsidRPr="00291C90" w:rsidRDefault="00291C90" w:rsidP="00291C90">
      <w:pPr>
        <w:numPr>
          <w:ilvl w:val="0"/>
          <w:numId w:val="11"/>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Medical liability concerns</w:t>
      </w:r>
    </w:p>
    <w:p w14:paraId="355EF549" w14:textId="77777777" w:rsidR="00291C90" w:rsidRPr="00291C90" w:rsidRDefault="00291C90" w:rsidP="00291C90">
      <w:pPr>
        <w:numPr>
          <w:ilvl w:val="0"/>
          <w:numId w:val="11"/>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Patient privacy concerns</w:t>
      </w:r>
    </w:p>
    <w:p w14:paraId="16F4B94E" w14:textId="77777777" w:rsidR="00291C90" w:rsidRPr="00291C90" w:rsidRDefault="00291C90" w:rsidP="00291C90">
      <w:pPr>
        <w:numPr>
          <w:ilvl w:val="0"/>
          <w:numId w:val="11"/>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Disruption to personal satisfaction with existing practice model without telemedicine</w:t>
      </w:r>
    </w:p>
    <w:p w14:paraId="45759943" w14:textId="77777777" w:rsidR="00291C90" w:rsidRPr="00291C90" w:rsidRDefault="00291C90" w:rsidP="00291C90">
      <w:pPr>
        <w:numPr>
          <w:ilvl w:val="0"/>
          <w:numId w:val="11"/>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Limitations in types and quality of data collected (including exam limitations)</w:t>
      </w:r>
    </w:p>
    <w:p w14:paraId="4B857475" w14:textId="77777777" w:rsidR="00291C90" w:rsidRPr="00291C90" w:rsidRDefault="00291C90" w:rsidP="00291C90">
      <w:pPr>
        <w:numPr>
          <w:ilvl w:val="0"/>
          <w:numId w:val="11"/>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Other (fill in)</w:t>
      </w:r>
    </w:p>
    <w:p w14:paraId="59D19387"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581598E1"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Creation of a table of conditions (matrix question type in survey monkey), Choices A/B/C above, respondent selects their choice</w:t>
      </w:r>
    </w:p>
    <w:p w14:paraId="4F96CCB9"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6738BF01"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12.  For each condition, indicate if you perceive a live synchronous video visit would be suitable to </w:t>
      </w:r>
      <w:r w:rsidRPr="00291C90">
        <w:rPr>
          <w:rFonts w:ascii="Arial" w:eastAsia="Times New Roman" w:hAnsi="Arial" w:cs="Arial"/>
          <w:b/>
          <w:bCs/>
          <w:i/>
          <w:iCs/>
          <w:color w:val="000000"/>
          <w:sz w:val="32"/>
          <w:szCs w:val="32"/>
        </w:rPr>
        <w:t>evaluate or triage</w:t>
      </w:r>
      <w:r w:rsidRPr="00291C90">
        <w:rPr>
          <w:rFonts w:ascii="Arial" w:eastAsia="Times New Roman" w:hAnsi="Arial" w:cs="Arial"/>
          <w:color w:val="000000"/>
          <w:sz w:val="32"/>
          <w:szCs w:val="32"/>
        </w:rPr>
        <w:t xml:space="preserve"> the condition to the appropriate level of care: </w:t>
      </w:r>
    </w:p>
    <w:p w14:paraId="0704757D"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Select:  A. Yes, </w:t>
      </w:r>
      <w:proofErr w:type="gramStart"/>
      <w:r w:rsidRPr="00291C90">
        <w:rPr>
          <w:rFonts w:ascii="Arial" w:eastAsia="Times New Roman" w:hAnsi="Arial" w:cs="Arial"/>
          <w:color w:val="000000"/>
          <w:sz w:val="32"/>
          <w:szCs w:val="32"/>
        </w:rPr>
        <w:t>helpful  B.</w:t>
      </w:r>
      <w:proofErr w:type="gramEnd"/>
      <w:r w:rsidRPr="00291C90">
        <w:rPr>
          <w:rFonts w:ascii="Arial" w:eastAsia="Times New Roman" w:hAnsi="Arial" w:cs="Arial"/>
          <w:color w:val="000000"/>
          <w:sz w:val="32"/>
          <w:szCs w:val="32"/>
        </w:rPr>
        <w:t xml:space="preserve">  Somewhat </w:t>
      </w:r>
      <w:proofErr w:type="gramStart"/>
      <w:r w:rsidRPr="00291C90">
        <w:rPr>
          <w:rFonts w:ascii="Arial" w:eastAsia="Times New Roman" w:hAnsi="Arial" w:cs="Arial"/>
          <w:color w:val="000000"/>
          <w:sz w:val="32"/>
          <w:szCs w:val="32"/>
        </w:rPr>
        <w:t>helpful  C.</w:t>
      </w:r>
      <w:proofErr w:type="gramEnd"/>
      <w:r w:rsidRPr="00291C90">
        <w:rPr>
          <w:rFonts w:ascii="Arial" w:eastAsia="Times New Roman" w:hAnsi="Arial" w:cs="Arial"/>
          <w:color w:val="000000"/>
          <w:sz w:val="32"/>
          <w:szCs w:val="32"/>
        </w:rPr>
        <w:t xml:space="preserve"> Not helpful)</w:t>
      </w:r>
    </w:p>
    <w:p w14:paraId="511BF402" w14:textId="77777777" w:rsidR="00291C90" w:rsidRPr="00291C90" w:rsidRDefault="00291C90" w:rsidP="00291C90">
      <w:pPr>
        <w:numPr>
          <w:ilvl w:val="0"/>
          <w:numId w:val="12"/>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Anisocoria</w:t>
      </w:r>
    </w:p>
    <w:p w14:paraId="386CC206"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Binocular double vision </w:t>
      </w:r>
    </w:p>
    <w:p w14:paraId="3F5C3D17"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Cranial nerve palsy(</w:t>
      </w:r>
      <w:proofErr w:type="spellStart"/>
      <w:r w:rsidRPr="00291C90">
        <w:rPr>
          <w:rFonts w:ascii="Arial" w:eastAsia="Times New Roman" w:hAnsi="Arial" w:cs="Arial"/>
          <w:color w:val="000000"/>
          <w:sz w:val="32"/>
          <w:szCs w:val="32"/>
        </w:rPr>
        <w:t>ies</w:t>
      </w:r>
      <w:proofErr w:type="spellEnd"/>
      <w:r w:rsidRPr="00291C90">
        <w:rPr>
          <w:rFonts w:ascii="Arial" w:eastAsia="Times New Roman" w:hAnsi="Arial" w:cs="Arial"/>
          <w:color w:val="000000"/>
          <w:sz w:val="32"/>
          <w:szCs w:val="32"/>
        </w:rPr>
        <w:t>)</w:t>
      </w:r>
    </w:p>
    <w:p w14:paraId="50A07E2F"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Eye pain with normal eye exam</w:t>
      </w:r>
    </w:p>
    <w:p w14:paraId="3815C151"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Migraine with aura</w:t>
      </w:r>
    </w:p>
    <w:p w14:paraId="35A61E03"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xml:space="preserve">Non </w:t>
      </w:r>
      <w:proofErr w:type="spellStart"/>
      <w:r w:rsidRPr="00291C90">
        <w:rPr>
          <w:rFonts w:ascii="Arial" w:eastAsia="Times New Roman" w:hAnsi="Arial" w:cs="Arial"/>
          <w:color w:val="000000"/>
          <w:sz w:val="32"/>
          <w:szCs w:val="32"/>
        </w:rPr>
        <w:t>arteritic</w:t>
      </w:r>
      <w:proofErr w:type="spellEnd"/>
      <w:r w:rsidRPr="00291C90">
        <w:rPr>
          <w:rFonts w:ascii="Arial" w:eastAsia="Times New Roman" w:hAnsi="Arial" w:cs="Arial"/>
          <w:color w:val="000000"/>
          <w:sz w:val="32"/>
          <w:szCs w:val="32"/>
        </w:rPr>
        <w:t xml:space="preserve"> Anterior Ischemic Optic Neuropathy</w:t>
      </w:r>
    </w:p>
    <w:p w14:paraId="40DA2DE9"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xml:space="preserve">Possible </w:t>
      </w:r>
      <w:proofErr w:type="spellStart"/>
      <w:r w:rsidRPr="00291C90">
        <w:rPr>
          <w:rFonts w:ascii="Arial" w:eastAsia="Times New Roman" w:hAnsi="Arial" w:cs="Arial"/>
          <w:color w:val="000000"/>
          <w:sz w:val="32"/>
          <w:szCs w:val="32"/>
        </w:rPr>
        <w:t>Arteritic</w:t>
      </w:r>
      <w:proofErr w:type="spellEnd"/>
      <w:r w:rsidRPr="00291C90">
        <w:rPr>
          <w:rFonts w:ascii="Arial" w:eastAsia="Times New Roman" w:hAnsi="Arial" w:cs="Arial"/>
          <w:color w:val="000000"/>
          <w:sz w:val="32"/>
          <w:szCs w:val="32"/>
        </w:rPr>
        <w:t xml:space="preserve"> ischemic optic neuropathy </w:t>
      </w:r>
    </w:p>
    <w:p w14:paraId="0D200ECD"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Nystagmus</w:t>
      </w:r>
    </w:p>
    <w:p w14:paraId="21E48912"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(Ocular) Myasthenia gravis</w:t>
      </w:r>
    </w:p>
    <w:p w14:paraId="576B2CAA"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Optic atrophy</w:t>
      </w:r>
    </w:p>
    <w:p w14:paraId="459D4748"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Optic neuritis with appropriate fundus photographs or   OCT/visual field and MR imaging available for you to review</w:t>
      </w:r>
    </w:p>
    <w:p w14:paraId="3DC4609C"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 xml:space="preserve">Pituitary tumor with visual field and MR </w:t>
      </w:r>
      <w:proofErr w:type="spellStart"/>
      <w:r w:rsidRPr="00291C90">
        <w:rPr>
          <w:rFonts w:ascii="Arial" w:eastAsia="Times New Roman" w:hAnsi="Arial" w:cs="Arial"/>
          <w:color w:val="000000"/>
          <w:sz w:val="32"/>
          <w:szCs w:val="32"/>
        </w:rPr>
        <w:t>sellar</w:t>
      </w:r>
      <w:proofErr w:type="spellEnd"/>
      <w:r w:rsidRPr="00291C90">
        <w:rPr>
          <w:rFonts w:ascii="Arial" w:eastAsia="Times New Roman" w:hAnsi="Arial" w:cs="Arial"/>
          <w:color w:val="000000"/>
          <w:sz w:val="32"/>
          <w:szCs w:val="32"/>
        </w:rPr>
        <w:t xml:space="preserve"> imaging available for your interpretation</w:t>
      </w:r>
    </w:p>
    <w:p w14:paraId="31BB1724"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Positive visual phenomenon (e.g. visual snow) with normal imaging</w:t>
      </w:r>
    </w:p>
    <w:p w14:paraId="71738B14"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Pseudotumor cerebri/IIH with available fundus photographs or OCT and visual fields</w:t>
      </w:r>
    </w:p>
    <w:p w14:paraId="78AB77A5"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Ptosis</w:t>
      </w:r>
    </w:p>
    <w:p w14:paraId="6519FF08" w14:textId="77777777" w:rsidR="00291C90" w:rsidRPr="00291C90" w:rsidRDefault="00291C90" w:rsidP="00291C90">
      <w:pPr>
        <w:numPr>
          <w:ilvl w:val="0"/>
          <w:numId w:val="12"/>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Transient visual loss (monocular or binocular)</w:t>
      </w:r>
    </w:p>
    <w:p w14:paraId="3159CD1E" w14:textId="77777777" w:rsidR="00291C90" w:rsidRPr="00291C90" w:rsidRDefault="00291C90" w:rsidP="00291C90">
      <w:pPr>
        <w:numPr>
          <w:ilvl w:val="0"/>
          <w:numId w:val="12"/>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Symptomatically stable established patient with afferent visual pathway disorder (IIH, compressive optic neuropathy etc.)</w:t>
      </w:r>
    </w:p>
    <w:p w14:paraId="5D1ED15D"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0252B1FC"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12. </w:t>
      </w:r>
      <w:r w:rsidRPr="00291C90">
        <w:rPr>
          <w:rFonts w:ascii="Arial" w:eastAsia="Times New Roman" w:hAnsi="Arial" w:cs="Arial"/>
          <w:b/>
          <w:bCs/>
          <w:color w:val="000000"/>
          <w:sz w:val="32"/>
          <w:szCs w:val="32"/>
          <w:u w:val="single"/>
        </w:rPr>
        <w:t>Prior</w:t>
      </w:r>
      <w:r w:rsidRPr="00291C90">
        <w:rPr>
          <w:rFonts w:ascii="Arial" w:eastAsia="Times New Roman" w:hAnsi="Arial" w:cs="Arial"/>
          <w:color w:val="000000"/>
          <w:sz w:val="32"/>
          <w:szCs w:val="32"/>
        </w:rPr>
        <w:t xml:space="preserve"> to the COVID-19 pandemic, were you performing formal remote interpretation of diagnostic testing? (e.g. formal interpretation of fundus photography, visual fields, OCT without having a face to face encounter with the patient) (</w:t>
      </w:r>
      <w:r w:rsidRPr="00291C90">
        <w:rPr>
          <w:rFonts w:ascii="Arial" w:eastAsia="Times New Roman" w:hAnsi="Arial" w:cs="Arial"/>
          <w:b/>
          <w:bCs/>
          <w:color w:val="000000"/>
          <w:sz w:val="32"/>
          <w:szCs w:val="32"/>
        </w:rPr>
        <w:t xml:space="preserve">For US members, use reference date of </w:t>
      </w:r>
      <w:r w:rsidRPr="00291C90">
        <w:rPr>
          <w:rFonts w:ascii="Arial" w:eastAsia="Times New Roman" w:hAnsi="Arial" w:cs="Arial"/>
          <w:b/>
          <w:bCs/>
          <w:color w:val="000000"/>
          <w:sz w:val="32"/>
          <w:szCs w:val="32"/>
          <w:u w:val="single"/>
        </w:rPr>
        <w:t>before</w:t>
      </w:r>
      <w:r w:rsidRPr="00291C90">
        <w:rPr>
          <w:rFonts w:ascii="Arial" w:eastAsia="Times New Roman" w:hAnsi="Arial" w:cs="Arial"/>
          <w:b/>
          <w:bCs/>
          <w:color w:val="000000"/>
          <w:sz w:val="32"/>
          <w:szCs w:val="32"/>
        </w:rPr>
        <w:t xml:space="preserve"> March 1, 2020</w:t>
      </w:r>
      <w:r w:rsidRPr="00291C90">
        <w:rPr>
          <w:rFonts w:ascii="Arial" w:eastAsia="Times New Roman" w:hAnsi="Arial" w:cs="Arial"/>
          <w:color w:val="000000"/>
          <w:sz w:val="32"/>
          <w:szCs w:val="32"/>
        </w:rPr>
        <w:t>)</w:t>
      </w:r>
    </w:p>
    <w:p w14:paraId="3982B1D1"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A.  Yes</w:t>
      </w:r>
    </w:p>
    <w:p w14:paraId="65EC6B47"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B.  I could, but I still opted to see the patient in person for whom I interpret testing.</w:t>
      </w:r>
    </w:p>
    <w:p w14:paraId="39DC7728"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C.  No</w:t>
      </w:r>
    </w:p>
    <w:p w14:paraId="59D416BE"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38794F5D"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A, go to 12a) </w:t>
      </w:r>
    </w:p>
    <w:p w14:paraId="20E6828C"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B or C, skip to 13)</w:t>
      </w:r>
    </w:p>
    <w:p w14:paraId="462AED94"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77E933DC"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12a. </w:t>
      </w:r>
      <w:r w:rsidRPr="00291C90">
        <w:rPr>
          <w:rFonts w:ascii="Arial" w:eastAsia="Times New Roman" w:hAnsi="Arial" w:cs="Arial"/>
          <w:b/>
          <w:bCs/>
          <w:color w:val="000000"/>
          <w:sz w:val="32"/>
          <w:szCs w:val="32"/>
          <w:u w:val="single"/>
        </w:rPr>
        <w:t>Prior</w:t>
      </w:r>
      <w:r w:rsidRPr="00291C90">
        <w:rPr>
          <w:rFonts w:ascii="Arial" w:eastAsia="Times New Roman" w:hAnsi="Arial" w:cs="Arial"/>
          <w:color w:val="000000"/>
          <w:sz w:val="32"/>
          <w:szCs w:val="32"/>
        </w:rPr>
        <w:t xml:space="preserve"> to the COVID-19 pandemic, approximately how many formal remote interpretations of diagnostic testing did you perform weekly? (</w:t>
      </w:r>
      <w:r w:rsidRPr="00291C90">
        <w:rPr>
          <w:rFonts w:ascii="Arial" w:eastAsia="Times New Roman" w:hAnsi="Arial" w:cs="Arial"/>
          <w:b/>
          <w:bCs/>
          <w:color w:val="000000"/>
          <w:sz w:val="32"/>
          <w:szCs w:val="32"/>
        </w:rPr>
        <w:t xml:space="preserve">For US members, use reference date of </w:t>
      </w:r>
      <w:r w:rsidRPr="00291C90">
        <w:rPr>
          <w:rFonts w:ascii="Arial" w:eastAsia="Times New Roman" w:hAnsi="Arial" w:cs="Arial"/>
          <w:b/>
          <w:bCs/>
          <w:color w:val="000000"/>
          <w:sz w:val="32"/>
          <w:szCs w:val="32"/>
          <w:u w:val="single"/>
        </w:rPr>
        <w:t>before</w:t>
      </w:r>
      <w:r w:rsidRPr="00291C90">
        <w:rPr>
          <w:rFonts w:ascii="Arial" w:eastAsia="Times New Roman" w:hAnsi="Arial" w:cs="Arial"/>
          <w:b/>
          <w:bCs/>
          <w:color w:val="000000"/>
          <w:sz w:val="32"/>
          <w:szCs w:val="32"/>
        </w:rPr>
        <w:t xml:space="preserve"> March 1, 2020</w:t>
      </w:r>
      <w:r w:rsidRPr="00291C90">
        <w:rPr>
          <w:rFonts w:ascii="Arial" w:eastAsia="Times New Roman" w:hAnsi="Arial" w:cs="Arial"/>
          <w:color w:val="000000"/>
          <w:sz w:val="32"/>
          <w:szCs w:val="32"/>
        </w:rPr>
        <w:t>)</w:t>
      </w:r>
    </w:p>
    <w:p w14:paraId="48776ABE"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Numerical response</w:t>
      </w:r>
    </w:p>
    <w:p w14:paraId="2846E38D"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42945A9C"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12b. </w:t>
      </w:r>
      <w:r w:rsidRPr="00291C90">
        <w:rPr>
          <w:rFonts w:ascii="Arial" w:eastAsia="Times New Roman" w:hAnsi="Arial" w:cs="Arial"/>
          <w:b/>
          <w:bCs/>
          <w:color w:val="000000"/>
          <w:sz w:val="32"/>
          <w:szCs w:val="32"/>
          <w:u w:val="single"/>
        </w:rPr>
        <w:t>Prior</w:t>
      </w:r>
      <w:r w:rsidRPr="00291C90">
        <w:rPr>
          <w:rFonts w:ascii="Arial" w:eastAsia="Times New Roman" w:hAnsi="Arial" w:cs="Arial"/>
          <w:color w:val="000000"/>
          <w:sz w:val="32"/>
          <w:szCs w:val="32"/>
        </w:rPr>
        <w:t xml:space="preserve"> to the COVID-19 pandemic</w:t>
      </w:r>
      <w:r w:rsidRPr="00291C90">
        <w:rPr>
          <w:rFonts w:ascii="Arial" w:eastAsia="Times New Roman" w:hAnsi="Arial" w:cs="Arial"/>
          <w:b/>
          <w:bCs/>
          <w:color w:val="000000"/>
          <w:sz w:val="32"/>
          <w:szCs w:val="32"/>
        </w:rPr>
        <w:t xml:space="preserve">, </w:t>
      </w:r>
      <w:r w:rsidRPr="00291C90">
        <w:rPr>
          <w:rFonts w:ascii="Arial" w:eastAsia="Times New Roman" w:hAnsi="Arial" w:cs="Arial"/>
          <w:color w:val="000000"/>
          <w:sz w:val="32"/>
          <w:szCs w:val="32"/>
        </w:rPr>
        <w:t>what types of diagnostic testing were you performing formal remote interpretation of? (</w:t>
      </w:r>
      <w:r w:rsidRPr="00291C90">
        <w:rPr>
          <w:rFonts w:ascii="Arial" w:eastAsia="Times New Roman" w:hAnsi="Arial" w:cs="Arial"/>
          <w:b/>
          <w:bCs/>
          <w:color w:val="000000"/>
          <w:sz w:val="32"/>
          <w:szCs w:val="32"/>
        </w:rPr>
        <w:t xml:space="preserve">For US members, use reference date of </w:t>
      </w:r>
      <w:r w:rsidRPr="00291C90">
        <w:rPr>
          <w:rFonts w:ascii="Arial" w:eastAsia="Times New Roman" w:hAnsi="Arial" w:cs="Arial"/>
          <w:b/>
          <w:bCs/>
          <w:color w:val="000000"/>
          <w:sz w:val="32"/>
          <w:szCs w:val="32"/>
          <w:u w:val="single"/>
        </w:rPr>
        <w:t>before</w:t>
      </w:r>
      <w:r w:rsidRPr="00291C90">
        <w:rPr>
          <w:rFonts w:ascii="Arial" w:eastAsia="Times New Roman" w:hAnsi="Arial" w:cs="Arial"/>
          <w:b/>
          <w:bCs/>
          <w:color w:val="000000"/>
          <w:sz w:val="32"/>
          <w:szCs w:val="32"/>
        </w:rPr>
        <w:t xml:space="preserve"> March 1, 2020</w:t>
      </w:r>
      <w:r w:rsidRPr="00291C90">
        <w:rPr>
          <w:rFonts w:ascii="Arial" w:eastAsia="Times New Roman" w:hAnsi="Arial" w:cs="Arial"/>
          <w:color w:val="000000"/>
          <w:sz w:val="32"/>
          <w:szCs w:val="32"/>
        </w:rPr>
        <w:t>) select all that apply</w:t>
      </w:r>
    </w:p>
    <w:p w14:paraId="5064E9F6" w14:textId="77777777" w:rsidR="00291C90" w:rsidRPr="00291C90" w:rsidRDefault="00291C90" w:rsidP="00291C90">
      <w:pPr>
        <w:numPr>
          <w:ilvl w:val="0"/>
          <w:numId w:val="13"/>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Fundus photography</w:t>
      </w:r>
    </w:p>
    <w:p w14:paraId="4A7073A9" w14:textId="77777777" w:rsidR="00291C90" w:rsidRPr="00291C90" w:rsidRDefault="00291C90" w:rsidP="00291C90">
      <w:pPr>
        <w:numPr>
          <w:ilvl w:val="0"/>
          <w:numId w:val="13"/>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Visual Fields</w:t>
      </w:r>
    </w:p>
    <w:p w14:paraId="5711E672" w14:textId="77777777" w:rsidR="00291C90" w:rsidRPr="00291C90" w:rsidRDefault="00291C90" w:rsidP="00291C90">
      <w:pPr>
        <w:numPr>
          <w:ilvl w:val="0"/>
          <w:numId w:val="13"/>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Optical coherence tomography</w:t>
      </w:r>
    </w:p>
    <w:p w14:paraId="64C28B43" w14:textId="77777777" w:rsidR="00291C90" w:rsidRPr="00291C90" w:rsidRDefault="00291C90" w:rsidP="00291C90">
      <w:pPr>
        <w:numPr>
          <w:ilvl w:val="0"/>
          <w:numId w:val="13"/>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Visual evoked potentials</w:t>
      </w:r>
    </w:p>
    <w:p w14:paraId="1665801B" w14:textId="77777777" w:rsidR="00291C90" w:rsidRPr="00291C90" w:rsidRDefault="00291C90" w:rsidP="00291C90">
      <w:pPr>
        <w:numPr>
          <w:ilvl w:val="0"/>
          <w:numId w:val="13"/>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ERGs</w:t>
      </w:r>
    </w:p>
    <w:p w14:paraId="4EF03B76" w14:textId="77777777" w:rsidR="00291C90" w:rsidRPr="00291C90" w:rsidRDefault="00291C90" w:rsidP="00291C90">
      <w:pPr>
        <w:numPr>
          <w:ilvl w:val="0"/>
          <w:numId w:val="13"/>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Other (fill in)</w:t>
      </w:r>
    </w:p>
    <w:p w14:paraId="71260BC9"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5B9F09C4"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13. </w:t>
      </w:r>
      <w:r w:rsidRPr="00291C90">
        <w:rPr>
          <w:rFonts w:ascii="Arial" w:eastAsia="Times New Roman" w:hAnsi="Arial" w:cs="Arial"/>
          <w:b/>
          <w:bCs/>
          <w:color w:val="000000"/>
          <w:sz w:val="32"/>
          <w:szCs w:val="32"/>
          <w:u w:val="single"/>
        </w:rPr>
        <w:t>Presently</w:t>
      </w:r>
      <w:r w:rsidRPr="00291C90">
        <w:rPr>
          <w:rFonts w:ascii="Arial" w:eastAsia="Times New Roman" w:hAnsi="Arial" w:cs="Arial"/>
          <w:color w:val="000000"/>
          <w:sz w:val="32"/>
          <w:szCs w:val="32"/>
        </w:rPr>
        <w:t>, do you perform formal remote interpretation of diagnostic testing as of? (e.g. fundus photography, visual fields, OCT)</w:t>
      </w:r>
    </w:p>
    <w:p w14:paraId="7F4685D5"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A.  Yes, this is part of my practice</w:t>
      </w:r>
    </w:p>
    <w:p w14:paraId="4F893038"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B.  I can, but I still see that patient in person for whom I interpret testing.</w:t>
      </w:r>
    </w:p>
    <w:p w14:paraId="5D0BA74A"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C.  No</w:t>
      </w:r>
    </w:p>
    <w:p w14:paraId="231D9EA5"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rPr>
        <w:t> </w:t>
      </w:r>
    </w:p>
    <w:p w14:paraId="425BF4D6"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A go to 13a)</w:t>
      </w:r>
    </w:p>
    <w:p w14:paraId="5CCC87DD"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B or C go to 14)</w:t>
      </w:r>
    </w:p>
    <w:p w14:paraId="2D85061F"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   13a. </w:t>
      </w:r>
      <w:r w:rsidRPr="00291C90">
        <w:rPr>
          <w:rFonts w:ascii="Arial" w:eastAsia="Times New Roman" w:hAnsi="Arial" w:cs="Arial"/>
          <w:b/>
          <w:bCs/>
          <w:color w:val="000000"/>
          <w:sz w:val="32"/>
          <w:szCs w:val="32"/>
          <w:u w:val="single"/>
        </w:rPr>
        <w:t>Presently</w:t>
      </w:r>
      <w:r w:rsidRPr="00291C90">
        <w:rPr>
          <w:rFonts w:ascii="Arial" w:eastAsia="Times New Roman" w:hAnsi="Arial" w:cs="Arial"/>
          <w:color w:val="000000"/>
          <w:sz w:val="32"/>
          <w:szCs w:val="32"/>
        </w:rPr>
        <w:t>, approximately how many formal remote interpretations of diagnostic testing did you perform weekly?</w:t>
      </w:r>
    </w:p>
    <w:p w14:paraId="6348AF1F"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Numerical response</w:t>
      </w:r>
    </w:p>
    <w:p w14:paraId="76732C9F"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13b. </w:t>
      </w:r>
      <w:r w:rsidRPr="00291C90">
        <w:rPr>
          <w:rFonts w:ascii="Arial" w:eastAsia="Times New Roman" w:hAnsi="Arial" w:cs="Arial"/>
          <w:b/>
          <w:bCs/>
          <w:color w:val="000000"/>
          <w:sz w:val="32"/>
          <w:szCs w:val="32"/>
          <w:u w:val="single"/>
        </w:rPr>
        <w:t>Presently</w:t>
      </w:r>
      <w:r w:rsidRPr="00291C90">
        <w:rPr>
          <w:rFonts w:ascii="Arial" w:eastAsia="Times New Roman" w:hAnsi="Arial" w:cs="Arial"/>
          <w:color w:val="000000"/>
          <w:sz w:val="32"/>
          <w:szCs w:val="32"/>
        </w:rPr>
        <w:t>, what types of remote diagnostic testing are you formally interpreting? (Check all that apply)</w:t>
      </w:r>
    </w:p>
    <w:p w14:paraId="3B83D356" w14:textId="77777777" w:rsidR="00291C90" w:rsidRPr="00291C90" w:rsidRDefault="00291C90" w:rsidP="00291C90">
      <w:pPr>
        <w:numPr>
          <w:ilvl w:val="0"/>
          <w:numId w:val="14"/>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Fundus photography</w:t>
      </w:r>
    </w:p>
    <w:p w14:paraId="4B4F6295" w14:textId="77777777" w:rsidR="00291C90" w:rsidRPr="00291C90" w:rsidRDefault="00291C90" w:rsidP="00291C90">
      <w:pPr>
        <w:numPr>
          <w:ilvl w:val="0"/>
          <w:numId w:val="14"/>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Visual Fields</w:t>
      </w:r>
    </w:p>
    <w:p w14:paraId="3F85CDE3" w14:textId="77777777" w:rsidR="00291C90" w:rsidRPr="00291C90" w:rsidRDefault="00291C90" w:rsidP="00291C90">
      <w:pPr>
        <w:numPr>
          <w:ilvl w:val="0"/>
          <w:numId w:val="14"/>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Optical coherence tomography</w:t>
      </w:r>
    </w:p>
    <w:p w14:paraId="0B385C8D" w14:textId="77777777" w:rsidR="00291C90" w:rsidRPr="00291C90" w:rsidRDefault="00291C90" w:rsidP="00291C90">
      <w:pPr>
        <w:numPr>
          <w:ilvl w:val="0"/>
          <w:numId w:val="14"/>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Visual evoked potentials</w:t>
      </w:r>
    </w:p>
    <w:p w14:paraId="0C4353F5" w14:textId="77777777" w:rsidR="00291C90" w:rsidRPr="00291C90" w:rsidRDefault="00291C90" w:rsidP="00291C90">
      <w:pPr>
        <w:numPr>
          <w:ilvl w:val="0"/>
          <w:numId w:val="14"/>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ERGs</w:t>
      </w:r>
    </w:p>
    <w:p w14:paraId="0DF8A377" w14:textId="77777777" w:rsidR="00291C90" w:rsidRPr="00291C90" w:rsidRDefault="00291C90" w:rsidP="00291C90">
      <w:pPr>
        <w:numPr>
          <w:ilvl w:val="0"/>
          <w:numId w:val="14"/>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Other</w:t>
      </w:r>
    </w:p>
    <w:p w14:paraId="16A3CE52"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252EDB36"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13c. Do you plan to continue remote interpretation of diagnostic testing after the COVID-19 public health emergency subsides?</w:t>
      </w:r>
    </w:p>
    <w:p w14:paraId="119C5BAB" w14:textId="77777777" w:rsidR="00291C90" w:rsidRPr="00291C90" w:rsidRDefault="00291C90" w:rsidP="00291C90">
      <w:pPr>
        <w:numPr>
          <w:ilvl w:val="0"/>
          <w:numId w:val="15"/>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Yes</w:t>
      </w:r>
    </w:p>
    <w:p w14:paraId="367579AD" w14:textId="77777777" w:rsidR="00291C90" w:rsidRPr="00291C90" w:rsidRDefault="00291C90" w:rsidP="00291C90">
      <w:pPr>
        <w:numPr>
          <w:ilvl w:val="0"/>
          <w:numId w:val="15"/>
        </w:numPr>
        <w:spacing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No</w:t>
      </w:r>
    </w:p>
    <w:p w14:paraId="53C9B16C" w14:textId="77777777" w:rsidR="00291C90" w:rsidRPr="00291C90" w:rsidRDefault="00291C90" w:rsidP="00291C90">
      <w:pPr>
        <w:numPr>
          <w:ilvl w:val="0"/>
          <w:numId w:val="15"/>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Unsure</w:t>
      </w:r>
    </w:p>
    <w:p w14:paraId="7BA85253"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rPr>
        <w:t> </w:t>
      </w:r>
    </w:p>
    <w:p w14:paraId="036B2F0B"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14. </w:t>
      </w:r>
      <w:r w:rsidRPr="00291C90">
        <w:rPr>
          <w:rFonts w:ascii="Arial" w:eastAsia="Times New Roman" w:hAnsi="Arial" w:cs="Arial"/>
          <w:b/>
          <w:bCs/>
          <w:color w:val="000000"/>
          <w:sz w:val="32"/>
          <w:szCs w:val="32"/>
          <w:u w:val="single"/>
        </w:rPr>
        <w:t>Prior</w:t>
      </w:r>
      <w:r w:rsidRPr="00291C90">
        <w:rPr>
          <w:rFonts w:ascii="Arial" w:eastAsia="Times New Roman" w:hAnsi="Arial" w:cs="Arial"/>
          <w:color w:val="000000"/>
          <w:sz w:val="32"/>
          <w:szCs w:val="32"/>
        </w:rPr>
        <w:t xml:space="preserve"> to the COVID-19 pandemic, did you provide fee-for-service asynchronous telemedicine “second opinions,” defined as </w:t>
      </w:r>
      <w:proofErr w:type="gramStart"/>
      <w:r w:rsidRPr="00291C90">
        <w:rPr>
          <w:rFonts w:ascii="Arial" w:eastAsia="Times New Roman" w:hAnsi="Arial" w:cs="Arial"/>
          <w:color w:val="000000"/>
          <w:sz w:val="32"/>
          <w:szCs w:val="32"/>
        </w:rPr>
        <w:t>record based</w:t>
      </w:r>
      <w:proofErr w:type="gramEnd"/>
      <w:r w:rsidRPr="00291C90">
        <w:rPr>
          <w:rFonts w:ascii="Arial" w:eastAsia="Times New Roman" w:hAnsi="Arial" w:cs="Arial"/>
          <w:color w:val="000000"/>
          <w:sz w:val="32"/>
          <w:szCs w:val="32"/>
        </w:rPr>
        <w:t xml:space="preserve"> review without direct interaction with the patient, including a report to the patient? (</w:t>
      </w:r>
      <w:r w:rsidRPr="00291C90">
        <w:rPr>
          <w:rFonts w:ascii="Arial" w:eastAsia="Times New Roman" w:hAnsi="Arial" w:cs="Arial"/>
          <w:b/>
          <w:bCs/>
          <w:color w:val="000000"/>
          <w:sz w:val="32"/>
          <w:szCs w:val="32"/>
        </w:rPr>
        <w:t xml:space="preserve">For US members, use reference date of </w:t>
      </w:r>
      <w:r w:rsidRPr="00291C90">
        <w:rPr>
          <w:rFonts w:ascii="Arial" w:eastAsia="Times New Roman" w:hAnsi="Arial" w:cs="Arial"/>
          <w:b/>
          <w:bCs/>
          <w:color w:val="000000"/>
          <w:sz w:val="32"/>
          <w:szCs w:val="32"/>
          <w:u w:val="single"/>
        </w:rPr>
        <w:t>before</w:t>
      </w:r>
      <w:r w:rsidRPr="00291C90">
        <w:rPr>
          <w:rFonts w:ascii="Arial" w:eastAsia="Times New Roman" w:hAnsi="Arial" w:cs="Arial"/>
          <w:b/>
          <w:bCs/>
          <w:color w:val="000000"/>
          <w:sz w:val="32"/>
          <w:szCs w:val="32"/>
        </w:rPr>
        <w:t xml:space="preserve"> March 1, 2020</w:t>
      </w:r>
      <w:r w:rsidRPr="00291C90">
        <w:rPr>
          <w:rFonts w:ascii="Arial" w:eastAsia="Times New Roman" w:hAnsi="Arial" w:cs="Arial"/>
          <w:color w:val="000000"/>
          <w:sz w:val="32"/>
          <w:szCs w:val="32"/>
        </w:rPr>
        <w:t>)</w:t>
      </w:r>
    </w:p>
    <w:p w14:paraId="41F87A42"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A.  Yes</w:t>
      </w:r>
    </w:p>
    <w:p w14:paraId="747717D4"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B.  No-my institution does not allow it</w:t>
      </w:r>
    </w:p>
    <w:p w14:paraId="17DA28C3"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C.  No-other reason</w:t>
      </w:r>
    </w:p>
    <w:p w14:paraId="275A8759"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rPr>
        <w:t> </w:t>
      </w:r>
    </w:p>
    <w:p w14:paraId="5707383F"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15. </w:t>
      </w:r>
      <w:r w:rsidRPr="00291C90">
        <w:rPr>
          <w:rFonts w:ascii="Arial" w:eastAsia="Times New Roman" w:hAnsi="Arial" w:cs="Arial"/>
          <w:b/>
          <w:bCs/>
          <w:color w:val="000000"/>
          <w:sz w:val="32"/>
          <w:szCs w:val="32"/>
          <w:u w:val="single"/>
        </w:rPr>
        <w:t>Presently</w:t>
      </w:r>
      <w:r w:rsidRPr="00291C90">
        <w:rPr>
          <w:rFonts w:ascii="Arial" w:eastAsia="Times New Roman" w:hAnsi="Arial" w:cs="Arial"/>
          <w:color w:val="000000"/>
          <w:sz w:val="32"/>
          <w:szCs w:val="32"/>
        </w:rPr>
        <w:t xml:space="preserve">, do you presently provide fee-for-service asynchronous telemedicine second opinions, defined as </w:t>
      </w:r>
      <w:proofErr w:type="gramStart"/>
      <w:r w:rsidRPr="00291C90">
        <w:rPr>
          <w:rFonts w:ascii="Arial" w:eastAsia="Times New Roman" w:hAnsi="Arial" w:cs="Arial"/>
          <w:color w:val="000000"/>
          <w:sz w:val="32"/>
          <w:szCs w:val="32"/>
        </w:rPr>
        <w:t>record based</w:t>
      </w:r>
      <w:proofErr w:type="gramEnd"/>
      <w:r w:rsidRPr="00291C90">
        <w:rPr>
          <w:rFonts w:ascii="Arial" w:eastAsia="Times New Roman" w:hAnsi="Arial" w:cs="Arial"/>
          <w:color w:val="000000"/>
          <w:sz w:val="32"/>
          <w:szCs w:val="32"/>
        </w:rPr>
        <w:t xml:space="preserve"> review without direct interaction with the patient, including a report to the patient?</w:t>
      </w:r>
    </w:p>
    <w:p w14:paraId="4B05BDB3" w14:textId="77777777" w:rsidR="00291C90" w:rsidRPr="00291C90" w:rsidRDefault="00291C90" w:rsidP="00291C90">
      <w:pPr>
        <w:spacing w:before="200" w:after="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A.  Yes</w:t>
      </w:r>
    </w:p>
    <w:p w14:paraId="364B5CB0"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B.  No-my institution does not allow it</w:t>
      </w:r>
    </w:p>
    <w:p w14:paraId="042F8B8E"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C.  No-other reason</w:t>
      </w:r>
    </w:p>
    <w:p w14:paraId="2F09823B"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1AD5DB64"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16.  </w:t>
      </w:r>
      <w:r w:rsidRPr="00291C90">
        <w:rPr>
          <w:rFonts w:ascii="Arial" w:eastAsia="Times New Roman" w:hAnsi="Arial" w:cs="Arial"/>
          <w:b/>
          <w:bCs/>
          <w:color w:val="000000"/>
          <w:sz w:val="32"/>
          <w:szCs w:val="32"/>
          <w:u w:val="single"/>
        </w:rPr>
        <w:t>Prior</w:t>
      </w:r>
      <w:r w:rsidRPr="00291C90">
        <w:rPr>
          <w:rFonts w:ascii="Arial" w:eastAsia="Times New Roman" w:hAnsi="Arial" w:cs="Arial"/>
          <w:color w:val="000000"/>
          <w:sz w:val="32"/>
          <w:szCs w:val="32"/>
        </w:rPr>
        <w:t xml:space="preserve"> to the COVID-19 pandemic, did you provide and bill for interprofessional consultations </w:t>
      </w:r>
      <w:r w:rsidRPr="00291C90">
        <w:rPr>
          <w:rFonts w:ascii="Arial" w:eastAsia="Times New Roman" w:hAnsi="Arial" w:cs="Arial"/>
          <w:b/>
          <w:bCs/>
          <w:color w:val="000000"/>
          <w:sz w:val="32"/>
          <w:szCs w:val="32"/>
        </w:rPr>
        <w:t>without direct interaction with the patient</w:t>
      </w:r>
      <w:r w:rsidRPr="00291C90">
        <w:rPr>
          <w:rFonts w:ascii="Arial" w:eastAsia="Times New Roman" w:hAnsi="Arial" w:cs="Arial"/>
          <w:color w:val="000000"/>
          <w:sz w:val="32"/>
          <w:szCs w:val="32"/>
        </w:rPr>
        <w:t xml:space="preserve"> with a follow up verbal or written report to the referring doctor? (</w:t>
      </w:r>
      <w:r w:rsidRPr="00291C90">
        <w:rPr>
          <w:rFonts w:ascii="Arial" w:eastAsia="Times New Roman" w:hAnsi="Arial" w:cs="Arial"/>
          <w:b/>
          <w:bCs/>
          <w:color w:val="000000"/>
          <w:sz w:val="32"/>
          <w:szCs w:val="32"/>
        </w:rPr>
        <w:t xml:space="preserve">For US members, use reference date of </w:t>
      </w:r>
      <w:r w:rsidRPr="00291C90">
        <w:rPr>
          <w:rFonts w:ascii="Arial" w:eastAsia="Times New Roman" w:hAnsi="Arial" w:cs="Arial"/>
          <w:b/>
          <w:bCs/>
          <w:color w:val="000000"/>
          <w:sz w:val="32"/>
          <w:szCs w:val="32"/>
          <w:u w:val="single"/>
        </w:rPr>
        <w:t>before</w:t>
      </w:r>
      <w:r w:rsidRPr="00291C90">
        <w:rPr>
          <w:rFonts w:ascii="Arial" w:eastAsia="Times New Roman" w:hAnsi="Arial" w:cs="Arial"/>
          <w:b/>
          <w:bCs/>
          <w:color w:val="000000"/>
          <w:sz w:val="32"/>
          <w:szCs w:val="32"/>
        </w:rPr>
        <w:t xml:space="preserve"> March 1, 2020, these would include CPT codes 99451 or 99446-99449</w:t>
      </w:r>
      <w:r w:rsidRPr="00291C90">
        <w:rPr>
          <w:rFonts w:ascii="Arial" w:eastAsia="Times New Roman" w:hAnsi="Arial" w:cs="Arial"/>
          <w:color w:val="000000"/>
          <w:sz w:val="32"/>
          <w:szCs w:val="32"/>
        </w:rPr>
        <w:t>)</w:t>
      </w:r>
    </w:p>
    <w:p w14:paraId="194E4985" w14:textId="77777777" w:rsidR="00291C90" w:rsidRPr="00291C90" w:rsidRDefault="00291C90" w:rsidP="00291C90">
      <w:pPr>
        <w:numPr>
          <w:ilvl w:val="0"/>
          <w:numId w:val="16"/>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Yes</w:t>
      </w:r>
    </w:p>
    <w:p w14:paraId="6B674403" w14:textId="77777777" w:rsidR="00291C90" w:rsidRPr="00291C90" w:rsidRDefault="00291C90" w:rsidP="00291C90">
      <w:pPr>
        <w:numPr>
          <w:ilvl w:val="0"/>
          <w:numId w:val="16"/>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No</w:t>
      </w:r>
    </w:p>
    <w:p w14:paraId="73A918FA"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17.  </w:t>
      </w:r>
      <w:r w:rsidRPr="00291C90">
        <w:rPr>
          <w:rFonts w:ascii="Arial" w:eastAsia="Times New Roman" w:hAnsi="Arial" w:cs="Arial"/>
          <w:b/>
          <w:bCs/>
          <w:color w:val="000000"/>
          <w:sz w:val="32"/>
          <w:szCs w:val="32"/>
          <w:u w:val="single"/>
        </w:rPr>
        <w:t>Presently</w:t>
      </w:r>
      <w:r w:rsidRPr="00291C90">
        <w:rPr>
          <w:rFonts w:ascii="Arial" w:eastAsia="Times New Roman" w:hAnsi="Arial" w:cs="Arial"/>
          <w:color w:val="000000"/>
          <w:sz w:val="32"/>
          <w:szCs w:val="32"/>
        </w:rPr>
        <w:t xml:space="preserve">, do you provide and bill for interprofessional consultations </w:t>
      </w:r>
      <w:r w:rsidRPr="00291C90">
        <w:rPr>
          <w:rFonts w:ascii="Arial" w:eastAsia="Times New Roman" w:hAnsi="Arial" w:cs="Arial"/>
          <w:b/>
          <w:bCs/>
          <w:color w:val="000000"/>
          <w:sz w:val="32"/>
          <w:szCs w:val="32"/>
        </w:rPr>
        <w:t>without direct interaction with the patient</w:t>
      </w:r>
      <w:r w:rsidRPr="00291C90">
        <w:rPr>
          <w:rFonts w:ascii="Arial" w:eastAsia="Times New Roman" w:hAnsi="Arial" w:cs="Arial"/>
          <w:color w:val="000000"/>
          <w:sz w:val="32"/>
          <w:szCs w:val="32"/>
        </w:rPr>
        <w:t xml:space="preserve"> with a follow up verbal or written report to the referring doctor? (</w:t>
      </w:r>
      <w:r w:rsidRPr="00291C90">
        <w:rPr>
          <w:rFonts w:ascii="Arial" w:eastAsia="Times New Roman" w:hAnsi="Arial" w:cs="Arial"/>
          <w:b/>
          <w:bCs/>
          <w:color w:val="000000"/>
          <w:sz w:val="32"/>
          <w:szCs w:val="32"/>
        </w:rPr>
        <w:t xml:space="preserve">For US members, use reference date of </w:t>
      </w:r>
      <w:r w:rsidRPr="00291C90">
        <w:rPr>
          <w:rFonts w:ascii="Arial" w:eastAsia="Times New Roman" w:hAnsi="Arial" w:cs="Arial"/>
          <w:b/>
          <w:bCs/>
          <w:color w:val="000000"/>
          <w:sz w:val="32"/>
          <w:szCs w:val="32"/>
          <w:u w:val="single"/>
        </w:rPr>
        <w:t>before</w:t>
      </w:r>
      <w:r w:rsidRPr="00291C90">
        <w:rPr>
          <w:rFonts w:ascii="Arial" w:eastAsia="Times New Roman" w:hAnsi="Arial" w:cs="Arial"/>
          <w:b/>
          <w:bCs/>
          <w:color w:val="000000"/>
          <w:sz w:val="32"/>
          <w:szCs w:val="32"/>
        </w:rPr>
        <w:t xml:space="preserve"> March 1, 2020, these would include CPT codes 99451 or 99446-99449</w:t>
      </w:r>
      <w:r w:rsidRPr="00291C90">
        <w:rPr>
          <w:rFonts w:ascii="Arial" w:eastAsia="Times New Roman" w:hAnsi="Arial" w:cs="Arial"/>
          <w:color w:val="000000"/>
          <w:sz w:val="32"/>
          <w:szCs w:val="32"/>
        </w:rPr>
        <w:t>)</w:t>
      </w:r>
    </w:p>
    <w:p w14:paraId="3930329F" w14:textId="77777777" w:rsidR="00291C90" w:rsidRPr="00291C90" w:rsidRDefault="00291C90" w:rsidP="00291C90">
      <w:pPr>
        <w:numPr>
          <w:ilvl w:val="0"/>
          <w:numId w:val="17"/>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Yes</w:t>
      </w:r>
    </w:p>
    <w:p w14:paraId="0912C4B9" w14:textId="77777777" w:rsidR="00291C90" w:rsidRPr="00291C90" w:rsidRDefault="00291C90" w:rsidP="00291C90">
      <w:pPr>
        <w:numPr>
          <w:ilvl w:val="0"/>
          <w:numId w:val="17"/>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No</w:t>
      </w:r>
    </w:p>
    <w:p w14:paraId="3011A135"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rPr>
        <w:t> </w:t>
      </w:r>
    </w:p>
    <w:p w14:paraId="2F624A58"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18.  Did you attend the 2020 NANOS Telemedicine symposium on March 9, 2020 on Amelia Island?</w:t>
      </w:r>
    </w:p>
    <w:p w14:paraId="68CACE82" w14:textId="77777777" w:rsidR="00291C90" w:rsidRPr="00291C90" w:rsidRDefault="00291C90" w:rsidP="00291C90">
      <w:pPr>
        <w:numPr>
          <w:ilvl w:val="0"/>
          <w:numId w:val="18"/>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Yes</w:t>
      </w:r>
    </w:p>
    <w:p w14:paraId="47614870" w14:textId="77777777" w:rsidR="00291C90" w:rsidRPr="00291C90" w:rsidRDefault="00291C90" w:rsidP="00291C90">
      <w:pPr>
        <w:numPr>
          <w:ilvl w:val="0"/>
          <w:numId w:val="18"/>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No</w:t>
      </w:r>
    </w:p>
    <w:p w14:paraId="7A24CA26"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706C0F5C"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A, go to 18a) </w:t>
      </w:r>
    </w:p>
    <w:p w14:paraId="7C962A7D"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B, go to 19)</w:t>
      </w:r>
    </w:p>
    <w:p w14:paraId="27E8F72C"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18a. Did you participate in the audience response system questions during the symposium?</w:t>
      </w:r>
    </w:p>
    <w:p w14:paraId="2F5F0CE8" w14:textId="77777777" w:rsidR="00291C90" w:rsidRPr="00291C90" w:rsidRDefault="00291C90" w:rsidP="00291C90">
      <w:pPr>
        <w:numPr>
          <w:ilvl w:val="0"/>
          <w:numId w:val="19"/>
        </w:numPr>
        <w:spacing w:before="240" w:after="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Yes</w:t>
      </w:r>
    </w:p>
    <w:p w14:paraId="6C7EE36A" w14:textId="77777777" w:rsidR="00291C90" w:rsidRPr="00291C90" w:rsidRDefault="00291C90" w:rsidP="00291C90">
      <w:pPr>
        <w:numPr>
          <w:ilvl w:val="0"/>
          <w:numId w:val="19"/>
        </w:numPr>
        <w:spacing w:after="240" w:line="240" w:lineRule="auto"/>
        <w:textAlignment w:val="baseline"/>
        <w:rPr>
          <w:rFonts w:ascii="Arial" w:eastAsia="Times New Roman" w:hAnsi="Arial" w:cs="Arial"/>
          <w:color w:val="000000"/>
          <w:sz w:val="32"/>
          <w:szCs w:val="32"/>
        </w:rPr>
      </w:pPr>
      <w:r w:rsidRPr="00291C90">
        <w:rPr>
          <w:rFonts w:ascii="Arial" w:eastAsia="Times New Roman" w:hAnsi="Arial" w:cs="Arial"/>
          <w:color w:val="000000"/>
          <w:sz w:val="32"/>
          <w:szCs w:val="32"/>
        </w:rPr>
        <w:t>No</w:t>
      </w:r>
    </w:p>
    <w:p w14:paraId="5AE7501E" w14:textId="77777777" w:rsidR="00291C90" w:rsidRPr="00291C90" w:rsidRDefault="00291C90" w:rsidP="00291C90">
      <w:pPr>
        <w:spacing w:before="240" w:after="240" w:line="240" w:lineRule="auto"/>
        <w:ind w:left="1080"/>
        <w:rPr>
          <w:rFonts w:ascii="Times New Roman" w:eastAsia="Times New Roman" w:hAnsi="Times New Roman" w:cs="Times New Roman"/>
          <w:sz w:val="24"/>
          <w:szCs w:val="24"/>
        </w:rPr>
      </w:pPr>
      <w:r w:rsidRPr="00291C90">
        <w:rPr>
          <w:rFonts w:ascii="Arial" w:eastAsia="Times New Roman" w:hAnsi="Arial" w:cs="Arial"/>
          <w:color w:val="000000"/>
          <w:sz w:val="32"/>
          <w:szCs w:val="32"/>
        </w:rPr>
        <w:t> </w:t>
      </w:r>
    </w:p>
    <w:p w14:paraId="76F97D6A"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rPr>
        <w:t> </w:t>
      </w:r>
    </w:p>
    <w:p w14:paraId="5C4D48A3"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19. Do you utilize an electronic medical record for documenting patient care?</w:t>
      </w:r>
    </w:p>
    <w:p w14:paraId="1BE87C3E" w14:textId="77777777" w:rsidR="00291C90" w:rsidRPr="00291C90" w:rsidRDefault="00291C90" w:rsidP="00291C90">
      <w:pPr>
        <w:spacing w:before="240" w:after="240" w:line="240" w:lineRule="auto"/>
        <w:ind w:left="1080"/>
        <w:rPr>
          <w:rFonts w:ascii="Times New Roman" w:eastAsia="Times New Roman" w:hAnsi="Times New Roman" w:cs="Times New Roman"/>
          <w:sz w:val="24"/>
          <w:szCs w:val="24"/>
        </w:rPr>
      </w:pPr>
      <w:r w:rsidRPr="00291C90">
        <w:rPr>
          <w:rFonts w:ascii="Arial" w:eastAsia="Times New Roman" w:hAnsi="Arial" w:cs="Arial"/>
          <w:color w:val="000000"/>
          <w:sz w:val="32"/>
          <w:szCs w:val="32"/>
        </w:rPr>
        <w:t>A.  Yes</w:t>
      </w:r>
    </w:p>
    <w:p w14:paraId="40F326FF" w14:textId="77777777" w:rsidR="00291C90" w:rsidRPr="00291C90" w:rsidRDefault="00291C90" w:rsidP="00291C90">
      <w:pPr>
        <w:spacing w:before="240" w:after="240" w:line="240" w:lineRule="auto"/>
        <w:ind w:left="1080"/>
        <w:rPr>
          <w:rFonts w:ascii="Times New Roman" w:eastAsia="Times New Roman" w:hAnsi="Times New Roman" w:cs="Times New Roman"/>
          <w:sz w:val="24"/>
          <w:szCs w:val="24"/>
        </w:rPr>
      </w:pPr>
      <w:r w:rsidRPr="00291C90">
        <w:rPr>
          <w:rFonts w:ascii="Arial" w:eastAsia="Times New Roman" w:hAnsi="Arial" w:cs="Arial"/>
          <w:color w:val="000000"/>
          <w:sz w:val="32"/>
          <w:szCs w:val="32"/>
        </w:rPr>
        <w:t>B.  No</w:t>
      </w:r>
    </w:p>
    <w:p w14:paraId="4B2BE19F"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6D7B7A8F"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A, go to 19a)</w:t>
      </w:r>
    </w:p>
    <w:p w14:paraId="3519AC12"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i/>
          <w:iCs/>
          <w:color w:val="FF0000"/>
          <w:sz w:val="32"/>
          <w:szCs w:val="32"/>
        </w:rPr>
        <w:t>(If B, skip to END)</w:t>
      </w:r>
    </w:p>
    <w:p w14:paraId="34EB0C93"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384E3BAB"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19a. Which EMR do you use? (checkbox)</w:t>
      </w:r>
    </w:p>
    <w:p w14:paraId="2C53E7EA"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Allscripts</w:t>
      </w:r>
    </w:p>
    <w:p w14:paraId="29F4B8DA"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proofErr w:type="spellStart"/>
      <w:r w:rsidRPr="00291C90">
        <w:rPr>
          <w:rFonts w:ascii="Arial" w:eastAsia="Times New Roman" w:hAnsi="Arial" w:cs="Arial"/>
          <w:color w:val="000000"/>
          <w:sz w:val="32"/>
          <w:szCs w:val="32"/>
        </w:rPr>
        <w:t>AthenaHealth</w:t>
      </w:r>
      <w:proofErr w:type="spellEnd"/>
    </w:p>
    <w:p w14:paraId="2C64498E"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Cerner</w:t>
      </w:r>
    </w:p>
    <w:p w14:paraId="1E669592"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CPRS</w:t>
      </w:r>
    </w:p>
    <w:p w14:paraId="6084B25E"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eClinicalWorks</w:t>
      </w:r>
    </w:p>
    <w:p w14:paraId="5DBBA00E"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EPIC</w:t>
      </w:r>
    </w:p>
    <w:p w14:paraId="01F8261C"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Eye Care Leaders (</w:t>
      </w:r>
      <w:proofErr w:type="spellStart"/>
      <w:r w:rsidRPr="00291C90">
        <w:rPr>
          <w:rFonts w:ascii="Arial" w:eastAsia="Times New Roman" w:hAnsi="Arial" w:cs="Arial"/>
          <w:color w:val="000000"/>
          <w:sz w:val="32"/>
          <w:szCs w:val="32"/>
        </w:rPr>
        <w:t>MedFlow</w:t>
      </w:r>
      <w:proofErr w:type="spellEnd"/>
      <w:r w:rsidRPr="00291C90">
        <w:rPr>
          <w:rFonts w:ascii="Arial" w:eastAsia="Times New Roman" w:hAnsi="Arial" w:cs="Arial"/>
          <w:color w:val="000000"/>
          <w:sz w:val="32"/>
          <w:szCs w:val="32"/>
        </w:rPr>
        <w:t>/</w:t>
      </w:r>
      <w:proofErr w:type="spellStart"/>
      <w:r w:rsidRPr="00291C90">
        <w:rPr>
          <w:rFonts w:ascii="Arial" w:eastAsia="Times New Roman" w:hAnsi="Arial" w:cs="Arial"/>
          <w:color w:val="000000"/>
          <w:sz w:val="32"/>
          <w:szCs w:val="32"/>
        </w:rPr>
        <w:t>Medcare</w:t>
      </w:r>
      <w:proofErr w:type="spellEnd"/>
      <w:r w:rsidRPr="00291C90">
        <w:rPr>
          <w:rFonts w:ascii="Arial" w:eastAsia="Times New Roman" w:hAnsi="Arial" w:cs="Arial"/>
          <w:color w:val="000000"/>
          <w:sz w:val="32"/>
          <w:szCs w:val="32"/>
        </w:rPr>
        <w:t>/</w:t>
      </w:r>
      <w:proofErr w:type="spellStart"/>
      <w:r w:rsidRPr="00291C90">
        <w:rPr>
          <w:rFonts w:ascii="Arial" w:eastAsia="Times New Roman" w:hAnsi="Arial" w:cs="Arial"/>
          <w:color w:val="000000"/>
          <w:sz w:val="32"/>
          <w:szCs w:val="32"/>
        </w:rPr>
        <w:t>iMedicWare</w:t>
      </w:r>
      <w:proofErr w:type="spellEnd"/>
      <w:r w:rsidRPr="00291C90">
        <w:rPr>
          <w:rFonts w:ascii="Arial" w:eastAsia="Times New Roman" w:hAnsi="Arial" w:cs="Arial"/>
          <w:color w:val="000000"/>
          <w:sz w:val="32"/>
          <w:szCs w:val="32"/>
        </w:rPr>
        <w:t>/Integrity)</w:t>
      </w:r>
    </w:p>
    <w:p w14:paraId="27DABEAA"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Greenway</w:t>
      </w:r>
    </w:p>
    <w:p w14:paraId="0DD145F9"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proofErr w:type="spellStart"/>
      <w:r w:rsidRPr="00291C90">
        <w:rPr>
          <w:rFonts w:ascii="Arial" w:eastAsia="Times New Roman" w:hAnsi="Arial" w:cs="Arial"/>
          <w:color w:val="000000"/>
          <w:sz w:val="32"/>
          <w:szCs w:val="32"/>
        </w:rPr>
        <w:t>Kareo</w:t>
      </w:r>
      <w:proofErr w:type="spellEnd"/>
    </w:p>
    <w:p w14:paraId="30760D24"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Modernizing Medicine</w:t>
      </w:r>
    </w:p>
    <w:p w14:paraId="3BE2F3F2"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 xml:space="preserve">MD </w:t>
      </w:r>
      <w:proofErr w:type="spellStart"/>
      <w:r w:rsidRPr="00291C90">
        <w:rPr>
          <w:rFonts w:ascii="Arial" w:eastAsia="Times New Roman" w:hAnsi="Arial" w:cs="Arial"/>
          <w:color w:val="000000"/>
          <w:sz w:val="32"/>
          <w:szCs w:val="32"/>
        </w:rPr>
        <w:t>Intellesys</w:t>
      </w:r>
      <w:proofErr w:type="spellEnd"/>
    </w:p>
    <w:p w14:paraId="0CB56AE7"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NextGen/TSI Healthcare</w:t>
      </w:r>
    </w:p>
    <w:p w14:paraId="26D2C72F"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Practice Fusion</w:t>
      </w:r>
    </w:p>
    <w:p w14:paraId="7F301071"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Other EMR</w:t>
      </w:r>
    </w:p>
    <w:p w14:paraId="71F3ABFE" w14:textId="77777777" w:rsidR="00291C90" w:rsidRPr="00291C90" w:rsidRDefault="00291C90" w:rsidP="00291C90">
      <w:pPr>
        <w:spacing w:after="0" w:line="240" w:lineRule="auto"/>
        <w:rPr>
          <w:rFonts w:ascii="Times New Roman" w:eastAsia="Times New Roman" w:hAnsi="Times New Roman" w:cs="Times New Roman"/>
          <w:sz w:val="24"/>
          <w:szCs w:val="24"/>
        </w:rPr>
      </w:pPr>
    </w:p>
    <w:p w14:paraId="2C1A33AC" w14:textId="77777777" w:rsidR="00291C90" w:rsidRPr="00291C90" w:rsidRDefault="00291C90" w:rsidP="00291C90">
      <w:pPr>
        <w:spacing w:before="240" w:after="240" w:line="240" w:lineRule="auto"/>
        <w:rPr>
          <w:rFonts w:ascii="Times New Roman" w:eastAsia="Times New Roman" w:hAnsi="Times New Roman" w:cs="Times New Roman"/>
          <w:sz w:val="24"/>
          <w:szCs w:val="24"/>
        </w:rPr>
      </w:pPr>
      <w:r w:rsidRPr="00291C90">
        <w:rPr>
          <w:rFonts w:ascii="Arial" w:eastAsia="Times New Roman" w:hAnsi="Arial" w:cs="Arial"/>
          <w:color w:val="000000"/>
          <w:sz w:val="32"/>
          <w:szCs w:val="32"/>
        </w:rPr>
        <w:t>END.</w:t>
      </w:r>
    </w:p>
    <w:p w14:paraId="03C8AC42" w14:textId="77777777" w:rsidR="00EF65EA" w:rsidRDefault="00EF65EA"/>
    <w:sectPr w:rsidR="00EF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303A0"/>
    <w:multiLevelType w:val="multilevel"/>
    <w:tmpl w:val="7D50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521A8"/>
    <w:multiLevelType w:val="multilevel"/>
    <w:tmpl w:val="A8B49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75795"/>
    <w:multiLevelType w:val="multilevel"/>
    <w:tmpl w:val="5C38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64165"/>
    <w:multiLevelType w:val="multilevel"/>
    <w:tmpl w:val="E32E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378B4"/>
    <w:multiLevelType w:val="multilevel"/>
    <w:tmpl w:val="BF28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D067B"/>
    <w:multiLevelType w:val="multilevel"/>
    <w:tmpl w:val="BEB6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4C7FC2"/>
    <w:multiLevelType w:val="multilevel"/>
    <w:tmpl w:val="26B6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37339"/>
    <w:multiLevelType w:val="multilevel"/>
    <w:tmpl w:val="3B9C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9A4D6A"/>
    <w:multiLevelType w:val="multilevel"/>
    <w:tmpl w:val="3A20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3A6998"/>
    <w:multiLevelType w:val="hybridMultilevel"/>
    <w:tmpl w:val="7D42B3E8"/>
    <w:lvl w:ilvl="0" w:tplc="37C26D4E">
      <w:start w:val="5"/>
      <w:numFmt w:val="upperLetter"/>
      <w:lvlText w:val="%1."/>
      <w:lvlJc w:val="left"/>
      <w:pPr>
        <w:tabs>
          <w:tab w:val="num" w:pos="720"/>
        </w:tabs>
        <w:ind w:left="720" w:hanging="360"/>
      </w:pPr>
    </w:lvl>
    <w:lvl w:ilvl="1" w:tplc="A58A4F30" w:tentative="1">
      <w:start w:val="1"/>
      <w:numFmt w:val="decimal"/>
      <w:lvlText w:val="%2."/>
      <w:lvlJc w:val="left"/>
      <w:pPr>
        <w:tabs>
          <w:tab w:val="num" w:pos="1440"/>
        </w:tabs>
        <w:ind w:left="1440" w:hanging="360"/>
      </w:pPr>
    </w:lvl>
    <w:lvl w:ilvl="2" w:tplc="4F7E0528" w:tentative="1">
      <w:start w:val="1"/>
      <w:numFmt w:val="decimal"/>
      <w:lvlText w:val="%3."/>
      <w:lvlJc w:val="left"/>
      <w:pPr>
        <w:tabs>
          <w:tab w:val="num" w:pos="2160"/>
        </w:tabs>
        <w:ind w:left="2160" w:hanging="360"/>
      </w:pPr>
    </w:lvl>
    <w:lvl w:ilvl="3" w:tplc="3F98F42E" w:tentative="1">
      <w:start w:val="1"/>
      <w:numFmt w:val="decimal"/>
      <w:lvlText w:val="%4."/>
      <w:lvlJc w:val="left"/>
      <w:pPr>
        <w:tabs>
          <w:tab w:val="num" w:pos="2880"/>
        </w:tabs>
        <w:ind w:left="2880" w:hanging="360"/>
      </w:pPr>
    </w:lvl>
    <w:lvl w:ilvl="4" w:tplc="0C0EB3A0" w:tentative="1">
      <w:start w:val="1"/>
      <w:numFmt w:val="decimal"/>
      <w:lvlText w:val="%5."/>
      <w:lvlJc w:val="left"/>
      <w:pPr>
        <w:tabs>
          <w:tab w:val="num" w:pos="3600"/>
        </w:tabs>
        <w:ind w:left="3600" w:hanging="360"/>
      </w:pPr>
    </w:lvl>
    <w:lvl w:ilvl="5" w:tplc="7AEAC0A2" w:tentative="1">
      <w:start w:val="1"/>
      <w:numFmt w:val="decimal"/>
      <w:lvlText w:val="%6."/>
      <w:lvlJc w:val="left"/>
      <w:pPr>
        <w:tabs>
          <w:tab w:val="num" w:pos="4320"/>
        </w:tabs>
        <w:ind w:left="4320" w:hanging="360"/>
      </w:pPr>
    </w:lvl>
    <w:lvl w:ilvl="6" w:tplc="7C44A300" w:tentative="1">
      <w:start w:val="1"/>
      <w:numFmt w:val="decimal"/>
      <w:lvlText w:val="%7."/>
      <w:lvlJc w:val="left"/>
      <w:pPr>
        <w:tabs>
          <w:tab w:val="num" w:pos="5040"/>
        </w:tabs>
        <w:ind w:left="5040" w:hanging="360"/>
      </w:pPr>
    </w:lvl>
    <w:lvl w:ilvl="7" w:tplc="B506434C" w:tentative="1">
      <w:start w:val="1"/>
      <w:numFmt w:val="decimal"/>
      <w:lvlText w:val="%8."/>
      <w:lvlJc w:val="left"/>
      <w:pPr>
        <w:tabs>
          <w:tab w:val="num" w:pos="5760"/>
        </w:tabs>
        <w:ind w:left="5760" w:hanging="360"/>
      </w:pPr>
    </w:lvl>
    <w:lvl w:ilvl="8" w:tplc="11B48882" w:tentative="1">
      <w:start w:val="1"/>
      <w:numFmt w:val="decimal"/>
      <w:lvlText w:val="%9."/>
      <w:lvlJc w:val="left"/>
      <w:pPr>
        <w:tabs>
          <w:tab w:val="num" w:pos="6480"/>
        </w:tabs>
        <w:ind w:left="6480" w:hanging="360"/>
      </w:pPr>
    </w:lvl>
  </w:abstractNum>
  <w:abstractNum w:abstractNumId="10" w15:restartNumberingAfterBreak="0">
    <w:nsid w:val="58C72063"/>
    <w:multiLevelType w:val="multilevel"/>
    <w:tmpl w:val="7AA0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D009B"/>
    <w:multiLevelType w:val="multilevel"/>
    <w:tmpl w:val="C866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0217B9"/>
    <w:multiLevelType w:val="multilevel"/>
    <w:tmpl w:val="A71C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315236"/>
    <w:multiLevelType w:val="multilevel"/>
    <w:tmpl w:val="6EB8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586FA6"/>
    <w:multiLevelType w:val="multilevel"/>
    <w:tmpl w:val="E49E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186049"/>
    <w:multiLevelType w:val="multilevel"/>
    <w:tmpl w:val="5AA4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DC2FD9"/>
    <w:multiLevelType w:val="multilevel"/>
    <w:tmpl w:val="B02E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7A42DF"/>
    <w:multiLevelType w:val="multilevel"/>
    <w:tmpl w:val="330A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0"/>
    <w:lvlOverride w:ilvl="0">
      <w:lvl w:ilvl="0">
        <w:numFmt w:val="upperLetter"/>
        <w:lvlText w:val="%1."/>
        <w:lvlJc w:val="left"/>
      </w:lvl>
    </w:lvlOverride>
  </w:num>
  <w:num w:numId="3">
    <w:abstractNumId w:val="5"/>
    <w:lvlOverride w:ilvl="0">
      <w:lvl w:ilvl="0">
        <w:numFmt w:val="upperLetter"/>
        <w:lvlText w:val="%1."/>
        <w:lvlJc w:val="left"/>
      </w:lvl>
    </w:lvlOverride>
  </w:num>
  <w:num w:numId="4">
    <w:abstractNumId w:val="15"/>
    <w:lvlOverride w:ilvl="0">
      <w:lvl w:ilvl="0">
        <w:numFmt w:val="upperLetter"/>
        <w:lvlText w:val="%1."/>
        <w:lvlJc w:val="left"/>
      </w:lvl>
    </w:lvlOverride>
  </w:num>
  <w:num w:numId="5">
    <w:abstractNumId w:val="9"/>
  </w:num>
  <w:num w:numId="6">
    <w:abstractNumId w:val="9"/>
    <w:lvlOverride w:ilvl="0">
      <w:lvl w:ilvl="0" w:tplc="37C26D4E">
        <w:numFmt w:val="upperLetter"/>
        <w:lvlText w:val="%1."/>
        <w:lvlJc w:val="left"/>
      </w:lvl>
    </w:lvlOverride>
  </w:num>
  <w:num w:numId="7">
    <w:abstractNumId w:val="8"/>
    <w:lvlOverride w:ilvl="0">
      <w:lvl w:ilvl="0">
        <w:numFmt w:val="upperLetter"/>
        <w:lvlText w:val="%1."/>
        <w:lvlJc w:val="left"/>
      </w:lvl>
    </w:lvlOverride>
  </w:num>
  <w:num w:numId="8">
    <w:abstractNumId w:val="13"/>
    <w:lvlOverride w:ilvl="0">
      <w:lvl w:ilvl="0">
        <w:numFmt w:val="upperLetter"/>
        <w:lvlText w:val="%1."/>
        <w:lvlJc w:val="left"/>
      </w:lvl>
    </w:lvlOverride>
  </w:num>
  <w:num w:numId="9">
    <w:abstractNumId w:val="4"/>
    <w:lvlOverride w:ilvl="0">
      <w:lvl w:ilvl="0">
        <w:numFmt w:val="upperLetter"/>
        <w:lvlText w:val="%1."/>
        <w:lvlJc w:val="left"/>
      </w:lvl>
    </w:lvlOverride>
  </w:num>
  <w:num w:numId="10">
    <w:abstractNumId w:val="6"/>
    <w:lvlOverride w:ilvl="0">
      <w:lvl w:ilvl="0">
        <w:numFmt w:val="upperLetter"/>
        <w:lvlText w:val="%1."/>
        <w:lvlJc w:val="left"/>
      </w:lvl>
    </w:lvlOverride>
  </w:num>
  <w:num w:numId="11">
    <w:abstractNumId w:val="11"/>
    <w:lvlOverride w:ilvl="0">
      <w:lvl w:ilvl="0">
        <w:numFmt w:val="upperLetter"/>
        <w:lvlText w:val="%1."/>
        <w:lvlJc w:val="left"/>
      </w:lvl>
    </w:lvlOverride>
  </w:num>
  <w:num w:numId="12">
    <w:abstractNumId w:val="17"/>
  </w:num>
  <w:num w:numId="13">
    <w:abstractNumId w:val="1"/>
    <w:lvlOverride w:ilvl="0">
      <w:lvl w:ilvl="0">
        <w:numFmt w:val="upperLetter"/>
        <w:lvlText w:val="%1."/>
        <w:lvlJc w:val="left"/>
      </w:lvl>
    </w:lvlOverride>
  </w:num>
  <w:num w:numId="14">
    <w:abstractNumId w:val="7"/>
    <w:lvlOverride w:ilvl="0">
      <w:lvl w:ilvl="0">
        <w:numFmt w:val="upperLetter"/>
        <w:lvlText w:val="%1."/>
        <w:lvlJc w:val="left"/>
      </w:lvl>
    </w:lvlOverride>
  </w:num>
  <w:num w:numId="15">
    <w:abstractNumId w:val="2"/>
    <w:lvlOverride w:ilvl="0">
      <w:lvl w:ilvl="0">
        <w:numFmt w:val="upperLetter"/>
        <w:lvlText w:val="%1."/>
        <w:lvlJc w:val="left"/>
      </w:lvl>
    </w:lvlOverride>
  </w:num>
  <w:num w:numId="16">
    <w:abstractNumId w:val="12"/>
    <w:lvlOverride w:ilvl="0">
      <w:lvl w:ilvl="0">
        <w:numFmt w:val="upperLetter"/>
        <w:lvlText w:val="%1."/>
        <w:lvlJc w:val="left"/>
      </w:lvl>
    </w:lvlOverride>
  </w:num>
  <w:num w:numId="17">
    <w:abstractNumId w:val="14"/>
    <w:lvlOverride w:ilvl="0">
      <w:lvl w:ilvl="0">
        <w:numFmt w:val="upperLetter"/>
        <w:lvlText w:val="%1."/>
        <w:lvlJc w:val="left"/>
      </w:lvl>
    </w:lvlOverride>
  </w:num>
  <w:num w:numId="18">
    <w:abstractNumId w:val="16"/>
    <w:lvlOverride w:ilvl="0">
      <w:lvl w:ilvl="0">
        <w:numFmt w:val="upperLetter"/>
        <w:lvlText w:val="%1."/>
        <w:lvlJc w:val="left"/>
      </w:lvl>
    </w:lvlOverride>
  </w:num>
  <w:num w:numId="19">
    <w:abstractNumId w:val="1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90"/>
    <w:rsid w:val="00291C90"/>
    <w:rsid w:val="00E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39E8"/>
  <w15:chartTrackingRefBased/>
  <w15:docId w15:val="{47409314-817B-44AE-BA12-9E9C79A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5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dc:creator>
  <cp:keywords/>
  <dc:description/>
  <cp:lastModifiedBy>Paul Ko</cp:lastModifiedBy>
  <cp:revision>1</cp:revision>
  <dcterms:created xsi:type="dcterms:W3CDTF">2020-05-27T01:56:00Z</dcterms:created>
  <dcterms:modified xsi:type="dcterms:W3CDTF">2020-05-27T01:57:00Z</dcterms:modified>
</cp:coreProperties>
</file>