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54D67" w14:textId="0C78693E" w:rsidR="009A2397" w:rsidRPr="009A2397" w:rsidRDefault="007A3D0D" w:rsidP="003C047A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Table </w:t>
      </w:r>
      <w:r w:rsidR="00F6144D">
        <w:rPr>
          <w:rFonts w:ascii="Times New Roman" w:hAnsi="Times New Roman" w:cs="Times New Roman"/>
          <w:b/>
        </w:rPr>
        <w:t>4</w:t>
      </w:r>
      <w:r w:rsidR="00957F70" w:rsidRPr="009A2397">
        <w:rPr>
          <w:rFonts w:ascii="Times New Roman" w:hAnsi="Times New Roman" w:cs="Times New Roman"/>
        </w:rPr>
        <w:t>.</w:t>
      </w:r>
      <w:proofErr w:type="gramEnd"/>
      <w:r w:rsidR="00957F70" w:rsidRPr="009A2397">
        <w:rPr>
          <w:rFonts w:ascii="Times New Roman" w:hAnsi="Times New Roman" w:cs="Times New Roman"/>
        </w:rPr>
        <w:t xml:space="preserve"> </w:t>
      </w:r>
      <w:proofErr w:type="gramStart"/>
      <w:r w:rsidR="00957F70" w:rsidRPr="009A2397">
        <w:rPr>
          <w:rFonts w:ascii="Times New Roman" w:hAnsi="Times New Roman" w:cs="Times New Roman"/>
        </w:rPr>
        <w:t>Characteristics of studies o</w:t>
      </w:r>
      <w:r w:rsidR="00957F70" w:rsidRPr="00601FC5">
        <w:rPr>
          <w:rFonts w:ascii="Times New Roman" w:hAnsi="Times New Roman" w:cs="Times New Roman"/>
        </w:rPr>
        <w:t xml:space="preserve">n </w:t>
      </w:r>
      <w:r w:rsidR="00A61F0C" w:rsidRPr="00601FC5">
        <w:rPr>
          <w:rFonts w:ascii="Times New Roman" w:hAnsi="Times New Roman" w:cs="Times New Roman"/>
        </w:rPr>
        <w:t>cannabis</w:t>
      </w:r>
      <w:r w:rsidR="00957F70" w:rsidRPr="00601FC5"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</w:p>
    <w:tbl>
      <w:tblPr>
        <w:tblpPr w:leftFromText="180" w:rightFromText="180" w:vertAnchor="page" w:horzAnchor="page" w:tblpX="1189" w:tblpY="2158"/>
        <w:tblW w:w="1389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025"/>
        <w:gridCol w:w="851"/>
        <w:gridCol w:w="1101"/>
        <w:gridCol w:w="992"/>
        <w:gridCol w:w="1134"/>
        <w:gridCol w:w="1309"/>
        <w:gridCol w:w="1559"/>
        <w:gridCol w:w="992"/>
        <w:gridCol w:w="1276"/>
        <w:gridCol w:w="1559"/>
      </w:tblGrid>
      <w:tr w:rsidR="009A2397" w:rsidRPr="009A2397" w14:paraId="496DA28B" w14:textId="77777777" w:rsidTr="00A13139">
        <w:tc>
          <w:tcPr>
            <w:tcW w:w="959" w:type="dxa"/>
            <w:tcBorders>
              <w:bottom w:val="single" w:sz="4" w:space="0" w:color="auto"/>
            </w:tcBorders>
          </w:tcPr>
          <w:p w14:paraId="4B773FC9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9A23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author, 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D6D3EB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>Pain diagnosis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248CA64E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>Diagnosis of neuropathic pain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D4C033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>Type of pain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6DE3167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>Duration of pain in years (range or SD)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1A2432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>Baseline pain NRS (range or SD)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EB5BAC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>Age in years (range), gender (M/F)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5E28903A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>Number of subjects in each group (Can/Com)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31EA7E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>Active Rx, route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DD36A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>Comparator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47C14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>Duration of treatment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38B466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9A2397" w:rsidRPr="009A2397" w14:paraId="16D4B0BF" w14:textId="77777777" w:rsidTr="00A13139">
        <w:trPr>
          <w:trHeight w:val="2930"/>
        </w:trPr>
        <w:tc>
          <w:tcPr>
            <w:tcW w:w="959" w:type="dxa"/>
            <w:tcBorders>
              <w:top w:val="single" w:sz="4" w:space="0" w:color="auto"/>
            </w:tcBorders>
          </w:tcPr>
          <w:p w14:paraId="0E019839" w14:textId="3275DE8D" w:rsidR="009A2397" w:rsidRPr="00072DF2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Abrams 2007</w:t>
            </w:r>
            <w:r w:rsidR="00072D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601F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39817F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HIV peripheral neuropathy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2F29C738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Clinical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CC8057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Peripheral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70647101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7.0 (IQR 3, 9) years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5026AD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THC: 5.3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14:paraId="15E8A9AB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Placebo: 5.4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2.3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C1D167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THC: 50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3B8B0C73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Placebo: 47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  <w:p w14:paraId="60695BD0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48/7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44F411B4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55 (27/28)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25809BE" w14:textId="68FE879F" w:rsidR="009A2397" w:rsidRPr="00475469" w:rsidRDefault="009A2397" w:rsidP="003C047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92526"/>
                <w:sz w:val="20"/>
                <w:szCs w:val="20"/>
                <w:vertAlign w:val="superscript"/>
              </w:rPr>
            </w:pPr>
            <w:r w:rsidRPr="009A2397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Cigarettes containing 3.56% THC and weighing on average of 0.9g; smoked 3 times per day; total THC dose 32mg/</w:t>
            </w:r>
            <w:proofErr w:type="spellStart"/>
            <w:r w:rsidRPr="009A2397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day</w:t>
            </w:r>
            <w:r w:rsidR="003C047A" w:rsidRPr="003C047A">
              <w:rPr>
                <w:rFonts w:ascii="Times New Roman" w:hAnsi="Times New Roman" w:cs="Times New Roman"/>
                <w:i/>
                <w:color w:val="292526"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667AB8AE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D0BD251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Placebo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901E82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 xml:space="preserve">5 days (7 days post-intervention </w:t>
            </w:r>
            <w:proofErr w:type="spellStart"/>
            <w:r w:rsidRPr="009A2397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followup</w:t>
            </w:r>
            <w:proofErr w:type="spellEnd"/>
            <w:r w:rsidRPr="009A2397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EF13BA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No mention of continuation of baseline analgesic medication</w:t>
            </w:r>
          </w:p>
        </w:tc>
      </w:tr>
      <w:tr w:rsidR="009A2397" w:rsidRPr="009A2397" w14:paraId="3967525C" w14:textId="77777777" w:rsidTr="00A13139">
        <w:tc>
          <w:tcPr>
            <w:tcW w:w="959" w:type="dxa"/>
          </w:tcPr>
          <w:p w14:paraId="788D519F" w14:textId="440CD7A9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Wilsey</w:t>
            </w:r>
            <w:proofErr w:type="spellEnd"/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="00072D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601F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</w:tcPr>
          <w:p w14:paraId="6081307A" w14:textId="64BDE4E0" w:rsidR="009A2397" w:rsidRPr="003C047A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Neuropathic pain of multiple </w:t>
            </w:r>
            <w:proofErr w:type="spellStart"/>
            <w:r w:rsidR="003C047A">
              <w:rPr>
                <w:rFonts w:ascii="Times New Roman" w:hAnsi="Times New Roman" w:cs="Times New Roman"/>
                <w:sz w:val="20"/>
                <w:szCs w:val="20"/>
              </w:rPr>
              <w:t>etiologies</w:t>
            </w:r>
            <w:r w:rsidR="003C04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25" w:type="dxa"/>
          </w:tcPr>
          <w:p w14:paraId="572DB1EE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851" w:type="dxa"/>
          </w:tcPr>
          <w:p w14:paraId="0F0FC9BC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Central and peripheral</w:t>
            </w:r>
          </w:p>
        </w:tc>
        <w:tc>
          <w:tcPr>
            <w:tcW w:w="1101" w:type="dxa"/>
          </w:tcPr>
          <w:p w14:paraId="6BBAF5B4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6.0 (0.8-24.2) years</w:t>
            </w:r>
          </w:p>
        </w:tc>
        <w:tc>
          <w:tcPr>
            <w:tcW w:w="992" w:type="dxa"/>
          </w:tcPr>
          <w:p w14:paraId="7E70F45F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2.1</w:t>
            </w:r>
          </w:p>
        </w:tc>
        <w:tc>
          <w:tcPr>
            <w:tcW w:w="1134" w:type="dxa"/>
          </w:tcPr>
          <w:p w14:paraId="4E5BD5A0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46 (21-71); 20/18</w:t>
            </w:r>
          </w:p>
        </w:tc>
        <w:tc>
          <w:tcPr>
            <w:tcW w:w="1309" w:type="dxa"/>
          </w:tcPr>
          <w:p w14:paraId="341F315E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38 (38//38/38)</w:t>
            </w:r>
          </w:p>
        </w:tc>
        <w:tc>
          <w:tcPr>
            <w:tcW w:w="1559" w:type="dxa"/>
          </w:tcPr>
          <w:p w14:paraId="2BB5BF9D" w14:textId="7843F232" w:rsidR="009A2397" w:rsidRPr="003C047A" w:rsidRDefault="009A2397" w:rsidP="003C047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Cued puff procedure of 3.5%, or 7% THC, cumulative 9 puffs per session; total THC dose 19.25-34mg/</w:t>
            </w:r>
            <w:proofErr w:type="spellStart"/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="003C047A">
              <w:rPr>
                <w:rFonts w:ascii="Times New Roman" w:hAnsi="Times New Roman" w:cs="Times New Roman"/>
                <w:i/>
                <w:color w:val="292526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</w:tcPr>
          <w:p w14:paraId="7684A30D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Placebo</w:t>
            </w:r>
          </w:p>
        </w:tc>
        <w:tc>
          <w:tcPr>
            <w:tcW w:w="1276" w:type="dxa"/>
          </w:tcPr>
          <w:p w14:paraId="597032B1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3, 6 hour sessions</w:t>
            </w:r>
          </w:p>
        </w:tc>
        <w:tc>
          <w:tcPr>
            <w:tcW w:w="1559" w:type="dxa"/>
          </w:tcPr>
          <w:p w14:paraId="40558BA4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color w:val="292526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Crossover trial (three 6 hour treatments; at least 3 days </w:t>
            </w:r>
            <w:r w:rsidRPr="009A2397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between treatments [3-21 days])</w:t>
            </w:r>
          </w:p>
          <w:p w14:paraId="2CDAD62A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Pre-existing neuropathic pain medication continued</w:t>
            </w:r>
          </w:p>
          <w:p w14:paraId="6256DCF3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97" w:rsidRPr="009A2397" w14:paraId="1838DB7B" w14:textId="77777777" w:rsidTr="00A13139">
        <w:trPr>
          <w:trHeight w:val="821"/>
        </w:trPr>
        <w:tc>
          <w:tcPr>
            <w:tcW w:w="959" w:type="dxa"/>
          </w:tcPr>
          <w:p w14:paraId="4BCF6578" w14:textId="75A86980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Ellis 2009</w:t>
            </w:r>
            <w:r w:rsidR="00072D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601F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E748276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HIV peripheral neuropathy</w:t>
            </w:r>
          </w:p>
        </w:tc>
        <w:tc>
          <w:tcPr>
            <w:tcW w:w="1025" w:type="dxa"/>
          </w:tcPr>
          <w:p w14:paraId="06BDC8DB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Clinical, Total Neuropathy Score (TNS)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EPT</w:t>
            </w:r>
          </w:p>
        </w:tc>
        <w:tc>
          <w:tcPr>
            <w:tcW w:w="851" w:type="dxa"/>
          </w:tcPr>
          <w:p w14:paraId="39CF20E6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Peripheral</w:t>
            </w:r>
          </w:p>
        </w:tc>
        <w:tc>
          <w:tcPr>
            <w:tcW w:w="1101" w:type="dxa"/>
          </w:tcPr>
          <w:p w14:paraId="5A2DD8E4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992" w:type="dxa"/>
          </w:tcPr>
          <w:p w14:paraId="2BE68BA8" w14:textId="1CFE2339" w:rsidR="009A2397" w:rsidRPr="003C047A" w:rsidRDefault="009A2397" w:rsidP="003C047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11.1 </w:t>
            </w:r>
            <w:r w:rsidR="003C047A">
              <w:rPr>
                <w:rFonts w:ascii="Times New Roman" w:hAnsi="Times New Roman" w:cs="Times New Roman"/>
                <w:sz w:val="20"/>
                <w:szCs w:val="20"/>
              </w:rPr>
              <w:t xml:space="preserve">(9.1, </w:t>
            </w:r>
            <w:proofErr w:type="gramStart"/>
            <w:r w:rsidR="003C047A">
              <w:rPr>
                <w:rFonts w:ascii="Times New Roman" w:hAnsi="Times New Roman" w:cs="Times New Roman"/>
                <w:sz w:val="20"/>
                <w:szCs w:val="20"/>
              </w:rPr>
              <w:t>13.7)</w:t>
            </w:r>
            <w:r w:rsidR="003C04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</w:tcPr>
          <w:p w14:paraId="468863ED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49.1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6.9; 33/1</w:t>
            </w:r>
          </w:p>
        </w:tc>
        <w:tc>
          <w:tcPr>
            <w:tcW w:w="1309" w:type="dxa"/>
          </w:tcPr>
          <w:p w14:paraId="796E6844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34 (34/34)</w:t>
            </w:r>
          </w:p>
        </w:tc>
        <w:tc>
          <w:tcPr>
            <w:tcW w:w="1559" w:type="dxa"/>
          </w:tcPr>
          <w:p w14:paraId="1BA2EB7F" w14:textId="40A774B5" w:rsidR="009A2397" w:rsidRPr="009A2397" w:rsidRDefault="009A2397" w:rsidP="003C047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Cigarettes with 1-8% THC titrated to tolerance (4.1% weighted average of completed patients) smoked 4 times per day; total THC dose/day not </w:t>
            </w:r>
            <w:proofErr w:type="spellStart"/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reported</w:t>
            </w:r>
            <w:r w:rsidR="003C047A" w:rsidRPr="003C047A">
              <w:rPr>
                <w:rFonts w:ascii="Times New Roman" w:hAnsi="Times New Roman" w:cs="Times New Roman"/>
                <w:i/>
                <w:color w:val="292526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</w:tcPr>
          <w:p w14:paraId="5431251A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Placebo</w:t>
            </w:r>
          </w:p>
        </w:tc>
        <w:tc>
          <w:tcPr>
            <w:tcW w:w="1276" w:type="dxa"/>
          </w:tcPr>
          <w:p w14:paraId="7C693899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5 days (1 day titration with 4 days of maintenance)</w:t>
            </w:r>
          </w:p>
        </w:tc>
        <w:tc>
          <w:tcPr>
            <w:tcW w:w="1559" w:type="dxa"/>
          </w:tcPr>
          <w:p w14:paraId="6BAD43D5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Crossover trial (5 days of intervention with 2 week washout period) Pre-existing neuropathic pain medication continued</w:t>
            </w:r>
          </w:p>
          <w:p w14:paraId="71104520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39" w:rsidRPr="009A2397" w14:paraId="390F1014" w14:textId="77777777" w:rsidTr="00A13139">
        <w:tc>
          <w:tcPr>
            <w:tcW w:w="959" w:type="dxa"/>
          </w:tcPr>
          <w:p w14:paraId="25FD9686" w14:textId="46E55ABF" w:rsidR="00A13139" w:rsidRPr="00601FC5" w:rsidRDefault="00A13139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>Wallace 2015</w:t>
            </w:r>
            <w:r w:rsidR="00072DF2" w:rsidRPr="00601F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601F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0C845585" w14:textId="68C13350" w:rsidR="00A13139" w:rsidRPr="00601FC5" w:rsidRDefault="00A13139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>Diabetic peripheral neuropathy</w:t>
            </w:r>
          </w:p>
        </w:tc>
        <w:tc>
          <w:tcPr>
            <w:tcW w:w="1025" w:type="dxa"/>
          </w:tcPr>
          <w:p w14:paraId="4BD183B1" w14:textId="56DA63BF" w:rsidR="00A13139" w:rsidRPr="00601FC5" w:rsidRDefault="00A13139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851" w:type="dxa"/>
          </w:tcPr>
          <w:p w14:paraId="3FB5F5DE" w14:textId="13316E81" w:rsidR="00A13139" w:rsidRPr="00601FC5" w:rsidRDefault="00A13139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>Peripheral</w:t>
            </w:r>
          </w:p>
        </w:tc>
        <w:tc>
          <w:tcPr>
            <w:tcW w:w="1101" w:type="dxa"/>
          </w:tcPr>
          <w:p w14:paraId="42A613F3" w14:textId="5C72F8ED" w:rsidR="00A13139" w:rsidRPr="00601FC5" w:rsidRDefault="00A13139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>4.8 (2.6)</w:t>
            </w:r>
          </w:p>
        </w:tc>
        <w:tc>
          <w:tcPr>
            <w:tcW w:w="992" w:type="dxa"/>
          </w:tcPr>
          <w:p w14:paraId="785823FF" w14:textId="10AA634C" w:rsidR="00A13139" w:rsidRPr="00601FC5" w:rsidRDefault="00A13139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 xml:space="preserve">6.7 </w:t>
            </w:r>
            <w:r w:rsidRPr="00601F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1134" w:type="dxa"/>
          </w:tcPr>
          <w:p w14:paraId="6869DBDB" w14:textId="5CF63BB9" w:rsidR="00A13139" w:rsidRPr="00601FC5" w:rsidRDefault="00A13139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 xml:space="preserve">56.9 </w:t>
            </w:r>
            <w:r w:rsidRPr="00601F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 xml:space="preserve"> 8.2; 9/7</w:t>
            </w:r>
          </w:p>
        </w:tc>
        <w:tc>
          <w:tcPr>
            <w:tcW w:w="1309" w:type="dxa"/>
          </w:tcPr>
          <w:p w14:paraId="402441E4" w14:textId="79F9B767" w:rsidR="00A13139" w:rsidRPr="00601FC5" w:rsidRDefault="00A13139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>16 (16/16/16/16)</w:t>
            </w:r>
          </w:p>
        </w:tc>
        <w:tc>
          <w:tcPr>
            <w:tcW w:w="1559" w:type="dxa"/>
          </w:tcPr>
          <w:p w14:paraId="4A009FCB" w14:textId="42D75145" w:rsidR="00A13139" w:rsidRPr="00601FC5" w:rsidRDefault="00A13139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>Vapourized cannabis with THC concentrations of 1%, 4%, and 7% corresponding to total of 4, 16, and 28mg of THC per session</w:t>
            </w:r>
          </w:p>
        </w:tc>
        <w:tc>
          <w:tcPr>
            <w:tcW w:w="992" w:type="dxa"/>
          </w:tcPr>
          <w:p w14:paraId="14FF1207" w14:textId="5955A9BE" w:rsidR="00A13139" w:rsidRPr="00601FC5" w:rsidRDefault="00A13139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>Placebo</w:t>
            </w:r>
          </w:p>
        </w:tc>
        <w:tc>
          <w:tcPr>
            <w:tcW w:w="1276" w:type="dxa"/>
          </w:tcPr>
          <w:p w14:paraId="186363DF" w14:textId="465DCA85" w:rsidR="00A13139" w:rsidRPr="00601FC5" w:rsidRDefault="00A13139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>4, 4 hour sessions</w:t>
            </w:r>
          </w:p>
        </w:tc>
        <w:tc>
          <w:tcPr>
            <w:tcW w:w="1559" w:type="dxa"/>
          </w:tcPr>
          <w:p w14:paraId="37FB26DF" w14:textId="75C40E02" w:rsidR="00A13139" w:rsidRPr="00601FC5" w:rsidRDefault="00A13139" w:rsidP="00A1313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5">
              <w:rPr>
                <w:rFonts w:ascii="Times New Roman" w:hAnsi="Times New Roman" w:cs="Times New Roman"/>
                <w:sz w:val="20"/>
                <w:szCs w:val="20"/>
              </w:rPr>
              <w:t>Crossover trial (four 4 hour treatments with 2 week washout period)</w:t>
            </w:r>
            <w:r w:rsidR="004E1115" w:rsidRPr="00601FC5">
              <w:rPr>
                <w:rFonts w:ascii="Times New Roman" w:hAnsi="Times New Roman" w:cs="Times New Roman"/>
                <w:sz w:val="20"/>
                <w:szCs w:val="20"/>
              </w:rPr>
              <w:t>. Only 8 participants were on analgesic medication prior to trial commencement</w:t>
            </w:r>
          </w:p>
        </w:tc>
      </w:tr>
      <w:tr w:rsidR="009A2397" w:rsidRPr="009A2397" w14:paraId="3BEB3156" w14:textId="77777777" w:rsidTr="00A13139">
        <w:tc>
          <w:tcPr>
            <w:tcW w:w="959" w:type="dxa"/>
          </w:tcPr>
          <w:p w14:paraId="5848C517" w14:textId="440F8856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Ware 2010</w:t>
            </w:r>
            <w:r w:rsidR="00072D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601F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7ABDE12A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Post-traumatic neuropathy</w:t>
            </w:r>
          </w:p>
        </w:tc>
        <w:tc>
          <w:tcPr>
            <w:tcW w:w="1025" w:type="dxa"/>
          </w:tcPr>
          <w:p w14:paraId="6173F1FB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Clinical </w:t>
            </w:r>
          </w:p>
        </w:tc>
        <w:tc>
          <w:tcPr>
            <w:tcW w:w="851" w:type="dxa"/>
          </w:tcPr>
          <w:p w14:paraId="38170F6A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Peripheral</w:t>
            </w:r>
          </w:p>
        </w:tc>
        <w:tc>
          <w:tcPr>
            <w:tcW w:w="1101" w:type="dxa"/>
          </w:tcPr>
          <w:p w14:paraId="67B71831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992" w:type="dxa"/>
          </w:tcPr>
          <w:p w14:paraId="762802F6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6.89 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1.37 </w:t>
            </w:r>
          </w:p>
        </w:tc>
        <w:tc>
          <w:tcPr>
            <w:tcW w:w="1134" w:type="dxa"/>
          </w:tcPr>
          <w:p w14:paraId="78069E89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45.4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12.3;</w:t>
            </w:r>
          </w:p>
          <w:p w14:paraId="30FCE1AF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11/12</w:t>
            </w:r>
          </w:p>
          <w:p w14:paraId="706AD069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4CCA442E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23 (23/23/23/23)</w:t>
            </w:r>
          </w:p>
        </w:tc>
        <w:tc>
          <w:tcPr>
            <w:tcW w:w="1559" w:type="dxa"/>
          </w:tcPr>
          <w:p w14:paraId="06A67241" w14:textId="58A8D749" w:rsidR="009A2397" w:rsidRPr="003C047A" w:rsidRDefault="009A2397" w:rsidP="003C047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25mg doses of various THC potencies (2.5%, 6.0%, 9.4%) smoked 3 times per day; total THC dose 1.875-7mg/</w:t>
            </w:r>
            <w:proofErr w:type="spellStart"/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="003C047A">
              <w:rPr>
                <w:rFonts w:ascii="Times New Roman" w:hAnsi="Times New Roman" w:cs="Times New Roman"/>
                <w:i/>
                <w:color w:val="292526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</w:tcPr>
          <w:p w14:paraId="3A79DD6A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Placebo</w:t>
            </w:r>
          </w:p>
        </w:tc>
        <w:tc>
          <w:tcPr>
            <w:tcW w:w="1276" w:type="dxa"/>
          </w:tcPr>
          <w:p w14:paraId="702FEF04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5 days of active intervention per crossover (8 weeks total)</w:t>
            </w:r>
          </w:p>
        </w:tc>
        <w:tc>
          <w:tcPr>
            <w:tcW w:w="1559" w:type="dxa"/>
          </w:tcPr>
          <w:p w14:paraId="79F15F8A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Four period crossover design (5 days of intervention with 9 days of washout period) Pre-existing neuropathic pain medication continued</w:t>
            </w:r>
          </w:p>
        </w:tc>
      </w:tr>
      <w:tr w:rsidR="009A2397" w:rsidRPr="009A2397" w14:paraId="3886B491" w14:textId="77777777" w:rsidTr="00A13139">
        <w:tc>
          <w:tcPr>
            <w:tcW w:w="959" w:type="dxa"/>
          </w:tcPr>
          <w:p w14:paraId="48D081FD" w14:textId="27C06965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Wilsey</w:t>
            </w:r>
            <w:proofErr w:type="spellEnd"/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072D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601F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0217A746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Neuropathic pain of multiple etiologies</w:t>
            </w:r>
          </w:p>
        </w:tc>
        <w:tc>
          <w:tcPr>
            <w:tcW w:w="1025" w:type="dxa"/>
          </w:tcPr>
          <w:p w14:paraId="6078CC2B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851" w:type="dxa"/>
          </w:tcPr>
          <w:p w14:paraId="153D801E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Central and peripheral </w:t>
            </w:r>
          </w:p>
        </w:tc>
        <w:tc>
          <w:tcPr>
            <w:tcW w:w="1101" w:type="dxa"/>
          </w:tcPr>
          <w:p w14:paraId="7368B7FE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9 (0.5-43.4)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  <w:tc>
          <w:tcPr>
            <w:tcW w:w="992" w:type="dxa"/>
          </w:tcPr>
          <w:p w14:paraId="136774DA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THC 3.53%: 5.7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2.4</w:t>
            </w:r>
          </w:p>
          <w:p w14:paraId="02FA8021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THC 1.29%: 5.3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2.3</w:t>
            </w:r>
          </w:p>
          <w:p w14:paraId="5F12168D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Placebo: 5.8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2.3</w:t>
            </w:r>
          </w:p>
        </w:tc>
        <w:tc>
          <w:tcPr>
            <w:tcW w:w="1134" w:type="dxa"/>
          </w:tcPr>
          <w:p w14:paraId="53F811A4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9A2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 11; 28/11</w:t>
            </w:r>
          </w:p>
        </w:tc>
        <w:tc>
          <w:tcPr>
            <w:tcW w:w="1309" w:type="dxa"/>
          </w:tcPr>
          <w:p w14:paraId="6EC99911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39 (39/39/39)</w:t>
            </w:r>
          </w:p>
        </w:tc>
        <w:tc>
          <w:tcPr>
            <w:tcW w:w="1559" w:type="dxa"/>
          </w:tcPr>
          <w:p w14:paraId="47020EDF" w14:textId="280F4033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Cued puff (vapourized) procedure of 1.29% or 3.53% THC with cumulative 8-12 puffs per session; total THC dose up to 19.25mg/</w:t>
            </w:r>
            <w:proofErr w:type="spellStart"/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="003C047A" w:rsidRPr="003C047A">
              <w:rPr>
                <w:rFonts w:ascii="Times New Roman" w:hAnsi="Times New Roman" w:cs="Times New Roman"/>
                <w:i/>
                <w:color w:val="292526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</w:tcPr>
          <w:p w14:paraId="350157DB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Placebo</w:t>
            </w:r>
          </w:p>
        </w:tc>
        <w:tc>
          <w:tcPr>
            <w:tcW w:w="1276" w:type="dxa"/>
          </w:tcPr>
          <w:p w14:paraId="0F94340B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3, 6 hour sessions</w:t>
            </w:r>
          </w:p>
        </w:tc>
        <w:tc>
          <w:tcPr>
            <w:tcW w:w="1559" w:type="dxa"/>
          </w:tcPr>
          <w:p w14:paraId="439D4869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color w:val="292526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 xml:space="preserve">Crossover trial  (three 6 hour treatments; at least 3 days </w:t>
            </w:r>
            <w:r w:rsidRPr="009A2397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between treatments [3-14 days])</w:t>
            </w:r>
          </w:p>
          <w:p w14:paraId="03EFC9C0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7">
              <w:rPr>
                <w:rFonts w:ascii="Times New Roman" w:hAnsi="Times New Roman" w:cs="Times New Roman"/>
                <w:sz w:val="20"/>
                <w:szCs w:val="20"/>
              </w:rPr>
              <w:t>; Pre-existing neuropathic medication continued</w:t>
            </w:r>
          </w:p>
          <w:p w14:paraId="211B89EB" w14:textId="77777777" w:rsidR="009A2397" w:rsidRPr="009A2397" w:rsidRDefault="009A2397" w:rsidP="003C04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CA015C" w14:textId="77777777" w:rsidR="009A2397" w:rsidRPr="009A2397" w:rsidRDefault="009A2397" w:rsidP="003C047A">
      <w:pPr>
        <w:spacing w:line="480" w:lineRule="auto"/>
        <w:rPr>
          <w:rFonts w:ascii="Times New Roman" w:hAnsi="Times New Roman" w:cs="Times New Roman"/>
        </w:rPr>
      </w:pPr>
      <w:r w:rsidRPr="009A2397">
        <w:rPr>
          <w:rFonts w:ascii="Times New Roman" w:hAnsi="Times New Roman" w:cs="Times New Roman"/>
        </w:rPr>
        <w:t>EPT: electrophysiological testing; THC: delta-9-tetrahydrocannabinol; TNS: total neuropathy score</w:t>
      </w:r>
    </w:p>
    <w:p w14:paraId="105721CC" w14:textId="2C948987" w:rsidR="003C047A" w:rsidRPr="00475469" w:rsidRDefault="003C047A" w:rsidP="003C047A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color w:val="292526"/>
          <w:vertAlign w:val="superscript"/>
        </w:rPr>
        <w:t>a</w:t>
      </w:r>
      <w:proofErr w:type="gramEnd"/>
      <w:r>
        <w:rPr>
          <w:rFonts w:ascii="Times New Roman" w:hAnsi="Times New Roman" w:cs="Times New Roman"/>
          <w:color w:val="292526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color w:val="292526"/>
        </w:rPr>
        <w:t xml:space="preserve">Total THC dose reported from systematic review by </w:t>
      </w:r>
      <w:proofErr w:type="spellStart"/>
      <w:r>
        <w:rPr>
          <w:rFonts w:ascii="Times New Roman" w:hAnsi="Times New Roman" w:cs="Times New Roman"/>
          <w:color w:val="292526"/>
        </w:rPr>
        <w:t>Deshpande</w:t>
      </w:r>
      <w:proofErr w:type="spellEnd"/>
      <w:r>
        <w:rPr>
          <w:rFonts w:ascii="Times New Roman" w:hAnsi="Times New Roman" w:cs="Times New Roman"/>
          <w:color w:val="292526"/>
        </w:rPr>
        <w:t xml:space="preserve"> et al. </w:t>
      </w:r>
    </w:p>
    <w:p w14:paraId="3AA2E25D" w14:textId="49D1DE04" w:rsidR="009A2397" w:rsidRPr="009A2397" w:rsidRDefault="003C047A" w:rsidP="003C047A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b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</w:t>
      </w:r>
      <w:r w:rsidR="009A2397" w:rsidRPr="009A2397">
        <w:rPr>
          <w:rFonts w:ascii="Times New Roman" w:hAnsi="Times New Roman" w:cs="Times New Roman"/>
        </w:rPr>
        <w:t>22 of 38 patients had a diagnosis of CRPS type I pain</w:t>
      </w:r>
    </w:p>
    <w:p w14:paraId="15D2EF9E" w14:textId="1E33E623" w:rsidR="009A2397" w:rsidRDefault="003C047A" w:rsidP="003C047A">
      <w:pPr>
        <w:spacing w:line="480" w:lineRule="auto"/>
        <w:rPr>
          <w:rFonts w:ascii="Times New Roman" w:hAnsi="Times New Roman" w:cs="Times New Roman"/>
        </w:rPr>
      </w:pPr>
      <w:proofErr w:type="gramStart"/>
      <w:r w:rsidRPr="003C047A">
        <w:rPr>
          <w:rFonts w:ascii="Times New Roman" w:hAnsi="Times New Roman" w:cs="Times New Roman"/>
          <w:i/>
          <w:vertAlign w:val="superscript"/>
        </w:rPr>
        <w:t>c</w:t>
      </w:r>
      <w:proofErr w:type="gramEnd"/>
      <w:r w:rsidR="009A2397" w:rsidRPr="009A2397">
        <w:rPr>
          <w:rFonts w:ascii="Times New Roman" w:hAnsi="Times New Roman" w:cs="Times New Roman"/>
        </w:rPr>
        <w:t xml:space="preserve"> Reported in Descriptor Differential Scale (24 point scale)</w:t>
      </w:r>
    </w:p>
    <w:p w14:paraId="0AD89402" w14:textId="77777777" w:rsidR="005222F0" w:rsidRPr="009A2397" w:rsidRDefault="005222F0" w:rsidP="003C047A">
      <w:pPr>
        <w:spacing w:line="480" w:lineRule="auto"/>
        <w:rPr>
          <w:rFonts w:ascii="Times New Roman" w:hAnsi="Times New Roman" w:cs="Times New Roman"/>
        </w:rPr>
      </w:pPr>
    </w:p>
    <w:sectPr w:rsidR="005222F0" w:rsidRPr="009A2397" w:rsidSect="009A239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97"/>
    <w:rsid w:val="00072DF2"/>
    <w:rsid w:val="00230E9F"/>
    <w:rsid w:val="003C047A"/>
    <w:rsid w:val="004429E8"/>
    <w:rsid w:val="00475469"/>
    <w:rsid w:val="004E1115"/>
    <w:rsid w:val="005222F0"/>
    <w:rsid w:val="00601FC5"/>
    <w:rsid w:val="007A3D0D"/>
    <w:rsid w:val="00957F70"/>
    <w:rsid w:val="009A2397"/>
    <w:rsid w:val="00A13139"/>
    <w:rsid w:val="00A61F0C"/>
    <w:rsid w:val="00AA1C00"/>
    <w:rsid w:val="00DE6C98"/>
    <w:rsid w:val="00F6144D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C1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9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9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488</Words>
  <Characters>2787</Characters>
  <Application>Microsoft Macintosh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Meng</dc:creator>
  <cp:keywords/>
  <dc:description/>
  <cp:lastModifiedBy>Howard Meng</cp:lastModifiedBy>
  <cp:revision>8</cp:revision>
  <dcterms:created xsi:type="dcterms:W3CDTF">2016-12-30T17:18:00Z</dcterms:created>
  <dcterms:modified xsi:type="dcterms:W3CDTF">2017-02-26T16:54:00Z</dcterms:modified>
</cp:coreProperties>
</file>