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41" w:rsidRPr="00A77A47" w:rsidRDefault="00C42941" w:rsidP="00C4294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A77A47">
        <w:rPr>
          <w:rFonts w:ascii="Times New Roman" w:hAnsi="Times New Roman" w:cs="Times New Roman"/>
          <w:b/>
          <w:sz w:val="32"/>
          <w:szCs w:val="24"/>
          <w:lang w:val="en-US"/>
        </w:rPr>
        <w:t>Additional Tables</w:t>
      </w:r>
    </w:p>
    <w:tbl>
      <w:tblPr>
        <w:tblStyle w:val="Tabelacomgrelha"/>
        <w:tblW w:w="9767" w:type="dxa"/>
        <w:tblLook w:val="04A0" w:firstRow="1" w:lastRow="0" w:firstColumn="1" w:lastColumn="0" w:noHBand="0" w:noVBand="1"/>
      </w:tblPr>
      <w:tblGrid>
        <w:gridCol w:w="1526"/>
        <w:gridCol w:w="1264"/>
        <w:gridCol w:w="1395"/>
        <w:gridCol w:w="1395"/>
        <w:gridCol w:w="1395"/>
        <w:gridCol w:w="1396"/>
        <w:gridCol w:w="1396"/>
      </w:tblGrid>
      <w:tr w:rsidR="00C42941" w:rsidRPr="00A77A47" w:rsidTr="008520D3">
        <w:trPr>
          <w:trHeight w:val="382"/>
        </w:trPr>
        <w:tc>
          <w:tcPr>
            <w:tcW w:w="1526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D19FB" wp14:editId="405A7A44">
                      <wp:simplePos x="0" y="0"/>
                      <wp:positionH relativeFrom="column">
                        <wp:posOffset>-53592</wp:posOffset>
                      </wp:positionH>
                      <wp:positionV relativeFrom="paragraph">
                        <wp:posOffset>1522</wp:posOffset>
                      </wp:positionV>
                      <wp:extent cx="931653" cy="295275"/>
                      <wp:effectExtent l="0" t="0" r="20955" b="28575"/>
                      <wp:wrapNone/>
                      <wp:docPr id="2" name="Conexão rec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653" cy="2952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1pt" to="69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" strokecolor="black [3213]" strokeweight="1pt"/>
                  </w:pict>
                </mc:Fallback>
              </mc:AlternateContent>
            </w:r>
            <w:r w:rsidRPr="00A77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A77A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</w:t>
            </w:r>
          </w:p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264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396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396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C42941" w:rsidRPr="00A77A47" w:rsidTr="008520D3">
        <w:trPr>
          <w:trHeight w:val="338"/>
        </w:trPr>
        <w:tc>
          <w:tcPr>
            <w:tcW w:w="1526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</w:t>
            </w:r>
          </w:p>
        </w:tc>
        <w:tc>
          <w:tcPr>
            <w:tcW w:w="1264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70.0 (6.0)</w:t>
            </w:r>
          </w:p>
        </w:tc>
        <w:tc>
          <w:tcPr>
            <w:tcW w:w="1395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42.0 (2.7)</w:t>
            </w:r>
          </w:p>
        </w:tc>
        <w:tc>
          <w:tcPr>
            <w:tcW w:w="1395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 xml:space="preserve">29.1 </w:t>
            </w:r>
            <w:proofErr w:type="gramStart"/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proofErr w:type="gramEnd"/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8)*</w:t>
            </w:r>
          </w:p>
        </w:tc>
        <w:tc>
          <w:tcPr>
            <w:tcW w:w="1395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56.1 (5.3)</w:t>
            </w:r>
          </w:p>
        </w:tc>
        <w:tc>
          <w:tcPr>
            <w:tcW w:w="1396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74.0 (4.2)</w:t>
            </w:r>
          </w:p>
        </w:tc>
        <w:tc>
          <w:tcPr>
            <w:tcW w:w="1396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78.4 (3.3)</w:t>
            </w:r>
          </w:p>
        </w:tc>
      </w:tr>
      <w:tr w:rsidR="00C42941" w:rsidRPr="00A77A47" w:rsidTr="008520D3">
        <w:trPr>
          <w:trHeight w:val="322"/>
        </w:trPr>
        <w:tc>
          <w:tcPr>
            <w:tcW w:w="1526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64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63.0 (10.8)</w:t>
            </w:r>
          </w:p>
        </w:tc>
        <w:tc>
          <w:tcPr>
            <w:tcW w:w="1395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 xml:space="preserve">36.8 </w:t>
            </w:r>
            <w:proofErr w:type="gramStart"/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(4.</w:t>
            </w:r>
            <w:proofErr w:type="gramEnd"/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2)*</w:t>
            </w:r>
          </w:p>
        </w:tc>
        <w:tc>
          <w:tcPr>
            <w:tcW w:w="1395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62.4 (5.5)</w:t>
            </w:r>
          </w:p>
        </w:tc>
        <w:tc>
          <w:tcPr>
            <w:tcW w:w="1395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81.9 (4.0)</w:t>
            </w:r>
          </w:p>
        </w:tc>
        <w:tc>
          <w:tcPr>
            <w:tcW w:w="1396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85.3 (6.0)</w:t>
            </w:r>
          </w:p>
        </w:tc>
        <w:tc>
          <w:tcPr>
            <w:tcW w:w="1396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85.1 (4.0)</w:t>
            </w:r>
          </w:p>
        </w:tc>
      </w:tr>
      <w:tr w:rsidR="00C42941" w:rsidRPr="00A77A47" w:rsidTr="008520D3">
        <w:trPr>
          <w:trHeight w:val="70"/>
        </w:trPr>
        <w:tc>
          <w:tcPr>
            <w:tcW w:w="1526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K/T</w:t>
            </w:r>
          </w:p>
        </w:tc>
        <w:tc>
          <w:tcPr>
            <w:tcW w:w="1264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88.1 (3.1)</w:t>
            </w:r>
          </w:p>
        </w:tc>
        <w:tc>
          <w:tcPr>
            <w:tcW w:w="1395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 xml:space="preserve">83.4 </w:t>
            </w:r>
            <w:proofErr w:type="gramStart"/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(5.</w:t>
            </w:r>
            <w:proofErr w:type="gramEnd"/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7)*</w:t>
            </w:r>
          </w:p>
        </w:tc>
        <w:tc>
          <w:tcPr>
            <w:tcW w:w="1395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86.1 (5.6)</w:t>
            </w:r>
          </w:p>
        </w:tc>
        <w:tc>
          <w:tcPr>
            <w:tcW w:w="1395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87.1 (7.3)</w:t>
            </w:r>
          </w:p>
        </w:tc>
        <w:tc>
          <w:tcPr>
            <w:tcW w:w="1396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89.1 (5.5)</w:t>
            </w:r>
          </w:p>
        </w:tc>
        <w:tc>
          <w:tcPr>
            <w:tcW w:w="1396" w:type="dxa"/>
          </w:tcPr>
          <w:p w:rsidR="00C42941" w:rsidRPr="00A77A47" w:rsidRDefault="00C42941" w:rsidP="008520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A47">
              <w:rPr>
                <w:rFonts w:ascii="Times New Roman" w:hAnsi="Times New Roman" w:cs="Times New Roman"/>
                <w:sz w:val="20"/>
                <w:szCs w:val="20"/>
              </w:rPr>
              <w:t>87.9 (4.0)</w:t>
            </w:r>
          </w:p>
        </w:tc>
      </w:tr>
    </w:tbl>
    <w:p w:rsidR="00C42941" w:rsidRPr="00A77A47" w:rsidRDefault="008B7003" w:rsidP="00C42941">
      <w:pPr>
        <w:rPr>
          <w:rFonts w:ascii="Times New Roman" w:hAnsi="Times New Roman" w:cs="Times New Roman"/>
          <w:sz w:val="18"/>
          <w:szCs w:val="20"/>
          <w:lang w:val="en-US"/>
        </w:rPr>
      </w:pPr>
      <w:proofErr w:type="gramStart"/>
      <w:r w:rsidRPr="00A77A47">
        <w:rPr>
          <w:rFonts w:ascii="Times New Roman" w:hAnsi="Times New Roman" w:cs="Times New Roman"/>
          <w:b/>
          <w:sz w:val="18"/>
          <w:szCs w:val="20"/>
          <w:lang w:val="en-US"/>
        </w:rPr>
        <w:t xml:space="preserve">Additional </w:t>
      </w:r>
      <w:r w:rsidR="00C42941" w:rsidRPr="00A77A47">
        <w:rPr>
          <w:rFonts w:ascii="Times New Roman" w:hAnsi="Times New Roman" w:cs="Times New Roman"/>
          <w:b/>
          <w:sz w:val="18"/>
          <w:szCs w:val="20"/>
          <w:lang w:val="en-US"/>
        </w:rPr>
        <w:t>Table</w:t>
      </w:r>
      <w:r w:rsidRPr="00A77A47">
        <w:rPr>
          <w:rFonts w:ascii="Times New Roman" w:hAnsi="Times New Roman" w:cs="Times New Roman"/>
          <w:b/>
          <w:sz w:val="18"/>
          <w:szCs w:val="20"/>
          <w:lang w:val="en-US"/>
        </w:rPr>
        <w:t>1</w:t>
      </w:r>
      <w:r w:rsidR="00C42941" w:rsidRPr="00A77A47">
        <w:rPr>
          <w:rFonts w:ascii="Times New Roman" w:hAnsi="Times New Roman" w:cs="Times New Roman"/>
          <w:sz w:val="18"/>
          <w:szCs w:val="20"/>
          <w:lang w:val="en-US"/>
        </w:rPr>
        <w:t>.</w:t>
      </w:r>
      <w:proofErr w:type="gramEnd"/>
      <w:r w:rsidR="00C42941" w:rsidRPr="00A77A47">
        <w:rPr>
          <w:rFonts w:ascii="Times New Roman" w:hAnsi="Times New Roman" w:cs="Times New Roman"/>
          <w:sz w:val="18"/>
          <w:szCs w:val="20"/>
          <w:lang w:val="en-US"/>
        </w:rPr>
        <w:t xml:space="preserve"> Parasympathetic tone activity mean (standard deviation) along the third time period. * indicate the lowest mean values attained after stimulus.</w:t>
      </w:r>
    </w:p>
    <w:p w:rsidR="00D74271" w:rsidRPr="00A77A47" w:rsidRDefault="00A77A47">
      <w:pPr>
        <w:rPr>
          <w:lang w:val="en-US"/>
        </w:rPr>
      </w:pPr>
    </w:p>
    <w:p w:rsidR="00C42941" w:rsidRPr="00A77A47" w:rsidRDefault="008B7003" w:rsidP="00C429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7A47">
        <w:rPr>
          <w:rFonts w:ascii="Times New Roman" w:hAnsi="Times New Roman" w:cs="Times New Roman"/>
          <w:b/>
          <w:sz w:val="24"/>
          <w:szCs w:val="24"/>
          <w:lang w:val="en-US"/>
        </w:rPr>
        <w:t>Additional Table1</w:t>
      </w:r>
      <w:r w:rsidR="00C42941" w:rsidRPr="00A77A4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42941" w:rsidRPr="00A77A47">
        <w:rPr>
          <w:rFonts w:ascii="Times New Roman" w:hAnsi="Times New Roman" w:cs="Times New Roman"/>
          <w:sz w:val="24"/>
          <w:szCs w:val="24"/>
          <w:lang w:val="en-US"/>
        </w:rPr>
        <w:t xml:space="preserve"> Parasympathetic tone activity mean (standard deviation) along the third time period, immediately after nociceptive stimuli application (at 10</w:t>
      </w:r>
      <w:r w:rsidR="00C42941" w:rsidRPr="00A77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42941" w:rsidRPr="00A77A47">
        <w:rPr>
          <w:rFonts w:ascii="Times New Roman" w:hAnsi="Times New Roman" w:cs="Times New Roman"/>
          <w:sz w:val="24"/>
          <w:szCs w:val="24"/>
          <w:lang w:val="en-US"/>
        </w:rPr>
        <w:t xml:space="preserve"> minutes) until the end of third time period (at 15</w:t>
      </w:r>
      <w:r w:rsidR="00C42941" w:rsidRPr="00A77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42941" w:rsidRPr="00A77A47">
        <w:rPr>
          <w:rFonts w:ascii="Times New Roman" w:hAnsi="Times New Roman" w:cs="Times New Roman"/>
          <w:sz w:val="24"/>
          <w:szCs w:val="24"/>
          <w:lang w:val="en-US"/>
        </w:rPr>
        <w:t xml:space="preserve"> minutes). * indicate the lowest mean values attained after stimulus. Without analgesia group (WA); Ketorolac group (K); Ketorolac/Tramadol group (K/T); </w:t>
      </w:r>
    </w:p>
    <w:p w:rsidR="00C42941" w:rsidRPr="00C42941" w:rsidRDefault="00C42941">
      <w:pPr>
        <w:rPr>
          <w:lang w:val="en-US"/>
        </w:rPr>
      </w:pPr>
      <w:bookmarkStart w:id="0" w:name="_GoBack"/>
      <w:bookmarkEnd w:id="0"/>
    </w:p>
    <w:sectPr w:rsidR="00C42941" w:rsidRPr="00C42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41"/>
    <w:rsid w:val="007F737A"/>
    <w:rsid w:val="008B7003"/>
    <w:rsid w:val="00A77A47"/>
    <w:rsid w:val="00C42941"/>
    <w:rsid w:val="00C56BE2"/>
    <w:rsid w:val="00C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4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4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2018-03-26T23:58:00Z</dcterms:created>
  <dcterms:modified xsi:type="dcterms:W3CDTF">2018-03-27T23:02:00Z</dcterms:modified>
</cp:coreProperties>
</file>