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6EDA" w14:textId="32B15885" w:rsidR="001446B3" w:rsidRPr="00A62E60" w:rsidRDefault="00A62E60">
      <w:pPr>
        <w:rPr>
          <w:b/>
          <w:sz w:val="32"/>
        </w:rPr>
      </w:pPr>
      <w:r w:rsidRPr="007631BE">
        <w:rPr>
          <w:b/>
          <w:sz w:val="32"/>
        </w:rPr>
        <w:t>Table</w:t>
      </w:r>
      <w:r w:rsidR="00314D35">
        <w:rPr>
          <w:b/>
          <w:sz w:val="32"/>
        </w:rPr>
        <w:t xml:space="preserve"> </w:t>
      </w:r>
      <w:r w:rsidR="006D2A1D">
        <w:rPr>
          <w:b/>
          <w:sz w:val="32"/>
        </w:rPr>
        <w:t>S</w:t>
      </w:r>
      <w:r w:rsidR="00314D35">
        <w:rPr>
          <w:b/>
          <w:sz w:val="32"/>
        </w:rPr>
        <w:t>1</w:t>
      </w:r>
      <w:r w:rsidRPr="007631BE">
        <w:rPr>
          <w:b/>
          <w:sz w:val="32"/>
        </w:rPr>
        <w:t>. Summary of Demographic Data</w:t>
      </w:r>
      <w:r w:rsidR="00FA6BB5">
        <w:rPr>
          <w:b/>
          <w:sz w:val="32"/>
        </w:rPr>
        <w:t>*</w:t>
      </w:r>
      <w:bookmarkStart w:id="0" w:name="_GoBack"/>
      <w:bookmarkEnd w:id="0"/>
    </w:p>
    <w:tbl>
      <w:tblPr>
        <w:tblW w:w="11020" w:type="dxa"/>
        <w:tblLook w:val="04A0" w:firstRow="1" w:lastRow="0" w:firstColumn="1" w:lastColumn="0" w:noHBand="0" w:noVBand="1"/>
      </w:tblPr>
      <w:tblGrid>
        <w:gridCol w:w="3640"/>
        <w:gridCol w:w="1760"/>
        <w:gridCol w:w="1760"/>
        <w:gridCol w:w="3860"/>
      </w:tblGrid>
      <w:tr w:rsidR="00FA6BB5" w:rsidRPr="00FA6BB5" w14:paraId="1F7D53B5" w14:textId="77777777" w:rsidTr="00FA6BB5">
        <w:trPr>
          <w:trHeight w:val="90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D3F6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4FD1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VR first / 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Control second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(n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>VR1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t>=13)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501C2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VR second / 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Control first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(n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>VR2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t>=14)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3A7B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t>Standardized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Difference †</w:t>
            </w:r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(VR first - VR second)/pooled </w:t>
            </w:r>
            <w:proofErr w:type="spellStart"/>
            <w:r w:rsidRPr="00FA6BB5">
              <w:rPr>
                <w:rFonts w:ascii="Arial" w:eastAsia="Times New Roman" w:hAnsi="Arial" w:cs="Arial"/>
                <w:b/>
                <w:bCs/>
                <w:color w:val="000000"/>
              </w:rPr>
              <w:t>sd</w:t>
            </w:r>
            <w:proofErr w:type="spellEnd"/>
          </w:p>
        </w:tc>
      </w:tr>
      <w:tr w:rsidR="00FA6BB5" w:rsidRPr="00FA6BB5" w14:paraId="639D6292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1041F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Maternal Age (years)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EA0A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26.31 ± 4.37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2DC5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29.29 ± 6.32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9185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-0.55</w:t>
            </w:r>
          </w:p>
        </w:tc>
      </w:tr>
      <w:tr w:rsidR="00FA6BB5" w:rsidRPr="00FA6BB5" w14:paraId="5E49FA3D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7147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Ethnicity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7C66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1319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68D8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A6BB5" w:rsidRPr="00FA6BB5" w14:paraId="5C6F16B8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D2D8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Caucasian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9CC1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10 (77%)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94B8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11 (79%)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334E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-0.04</w:t>
            </w:r>
          </w:p>
        </w:tc>
      </w:tr>
      <w:tr w:rsidR="00FA6BB5" w:rsidRPr="00FA6BB5" w14:paraId="07F6FE7D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77373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Black, Asian, or Other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DE1D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3 (23%)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E87C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3 (21%)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B0E5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FA6BB5" w:rsidRPr="00FA6BB5" w14:paraId="5C38480E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A4DA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Marital Status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15D0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A581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10A4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A6BB5" w:rsidRPr="00FA6BB5" w14:paraId="0B40EBAC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312D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Married or Living with SO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815C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11 (85%)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8390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12 (86%)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D653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-0.03</w:t>
            </w:r>
          </w:p>
        </w:tc>
      </w:tr>
      <w:tr w:rsidR="00FA6BB5" w:rsidRPr="00FA6BB5" w14:paraId="10141899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DD4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Single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FEA2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2 (15%)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66E9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2 (14%)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0595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FA6BB5" w:rsidRPr="00FA6BB5" w14:paraId="72EB59F8" w14:textId="77777777" w:rsidTr="00FA6BB5">
        <w:trPr>
          <w:trHeight w:val="283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59C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Educational Level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2C13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85AE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4791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A6BB5" w:rsidRPr="00FA6BB5" w14:paraId="1D90FB35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632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</w:t>
            </w:r>
            <w:proofErr w:type="gramStart"/>
            <w:r w:rsidRPr="00FA6BB5">
              <w:rPr>
                <w:rFonts w:ascii="Arial" w:eastAsia="Times New Roman" w:hAnsi="Arial" w:cs="Arial"/>
                <w:color w:val="000000"/>
              </w:rPr>
              <w:t>Associate's</w:t>
            </w:r>
            <w:proofErr w:type="gramEnd"/>
            <w:r w:rsidRPr="00FA6BB5">
              <w:rPr>
                <w:rFonts w:ascii="Arial" w:eastAsia="Times New Roman" w:hAnsi="Arial" w:cs="Arial"/>
                <w:color w:val="000000"/>
              </w:rPr>
              <w:t xml:space="preserve"> Degree or Below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639B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4 (31%)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0A2C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5 (36%)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2428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-0.11</w:t>
            </w:r>
          </w:p>
        </w:tc>
      </w:tr>
      <w:tr w:rsidR="00FA6BB5" w:rsidRPr="00FA6BB5" w14:paraId="70C64C80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F093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Bachelor's Degree or Above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2CD2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9 (69%)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199A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9 (64%)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61451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FA6BB5" w:rsidRPr="00FA6BB5" w14:paraId="6C69FD38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CBFB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Used VR Before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ADD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A058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3B92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A6BB5" w:rsidRPr="00FA6BB5" w14:paraId="3410B085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43B7E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1BC7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10 (77%)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7450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11 (79%)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04CA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-0.11</w:t>
            </w:r>
          </w:p>
        </w:tc>
      </w:tr>
      <w:tr w:rsidR="00FA6BB5" w:rsidRPr="00FA6BB5" w14:paraId="5AC04D31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0B0CF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   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F4E0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3 (23%)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22FE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3 (21%)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6083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FA6BB5" w:rsidRPr="00FA6BB5" w14:paraId="7B73B9B0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3535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Gestational Age (days)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F504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280 [273, 287]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6E38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279 [273, 281]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5D65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</w:tr>
      <w:tr w:rsidR="00FA6BB5" w:rsidRPr="00FA6BB5" w14:paraId="47EC68B1" w14:textId="77777777" w:rsidTr="00FA6BB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79884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Gravity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B1EE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 [1, 1]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D738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1 [1, 1]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5E6E" w14:textId="77777777" w:rsidR="00FA6BB5" w:rsidRPr="00FA6BB5" w:rsidRDefault="00FA6BB5" w:rsidP="00FA6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>-0.41</w:t>
            </w:r>
          </w:p>
        </w:tc>
      </w:tr>
      <w:tr w:rsidR="00FA6BB5" w:rsidRPr="00FA6BB5" w14:paraId="6CB79FB6" w14:textId="77777777" w:rsidTr="00FA6BB5">
        <w:trPr>
          <w:trHeight w:val="345"/>
        </w:trPr>
        <w:tc>
          <w:tcPr>
            <w:tcW w:w="110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93A1F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6BB5">
              <w:rPr>
                <w:rFonts w:ascii="Arial" w:eastAsia="Times New Roman" w:hAnsi="Arial" w:cs="Arial"/>
                <w:color w:val="000000"/>
              </w:rPr>
              <w:t xml:space="preserve">*Data are presented as mean ± SD, </w:t>
            </w:r>
            <w:proofErr w:type="gramStart"/>
            <w:r w:rsidRPr="00FA6BB5">
              <w:rPr>
                <w:rFonts w:ascii="Arial" w:eastAsia="Times New Roman" w:hAnsi="Arial" w:cs="Arial"/>
                <w:color w:val="000000"/>
              </w:rPr>
              <w:t>n(</w:t>
            </w:r>
            <w:proofErr w:type="gramEnd"/>
            <w:r w:rsidRPr="00FA6BB5">
              <w:rPr>
                <w:rFonts w:ascii="Arial" w:eastAsia="Times New Roman" w:hAnsi="Arial" w:cs="Arial"/>
                <w:color w:val="000000"/>
              </w:rPr>
              <w:t>%), or median [inter-quartiles] .</w:t>
            </w:r>
          </w:p>
        </w:tc>
      </w:tr>
      <w:tr w:rsidR="00FA6BB5" w:rsidRPr="00FA6BB5" w14:paraId="7C1E550A" w14:textId="77777777" w:rsidTr="00FA6BB5">
        <w:trPr>
          <w:trHeight w:val="750"/>
        </w:trPr>
        <w:tc>
          <w:tcPr>
            <w:tcW w:w="11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6EAE6" w14:textId="77777777" w:rsidR="00FA6BB5" w:rsidRPr="00FA6BB5" w:rsidRDefault="00FA6BB5" w:rsidP="00FA6B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BB5">
              <w:rPr>
                <w:rFonts w:ascii="Arial" w:eastAsia="Times New Roman" w:hAnsi="Arial" w:cs="Arial"/>
              </w:rPr>
              <w:t>† Standardized difference = difference in means or proportions divided by standard error; imbalance defined as absolute value greater than 1.96*sqrt[(n</w:t>
            </w:r>
            <w:r w:rsidRPr="00FA6BB5">
              <w:rPr>
                <w:rFonts w:ascii="Arial" w:eastAsia="Times New Roman" w:hAnsi="Arial" w:cs="Arial"/>
                <w:vertAlign w:val="subscript"/>
              </w:rPr>
              <w:t>F</w:t>
            </w:r>
            <w:r w:rsidRPr="00FA6BB5">
              <w:rPr>
                <w:rFonts w:ascii="Arial" w:eastAsia="Times New Roman" w:hAnsi="Arial" w:cs="Arial"/>
              </w:rPr>
              <w:t>+n</w:t>
            </w:r>
            <w:r w:rsidRPr="00FA6BB5">
              <w:rPr>
                <w:rFonts w:ascii="Arial" w:eastAsia="Times New Roman" w:hAnsi="Arial" w:cs="Arial"/>
                <w:vertAlign w:val="subscript"/>
              </w:rPr>
              <w:t>S</w:t>
            </w:r>
            <w:r w:rsidRPr="00FA6BB5">
              <w:rPr>
                <w:rFonts w:ascii="Arial" w:eastAsia="Times New Roman" w:hAnsi="Arial" w:cs="Arial"/>
              </w:rPr>
              <w:t>)/</w:t>
            </w:r>
            <w:proofErr w:type="gramStart"/>
            <w:r w:rsidRPr="00FA6BB5">
              <w:rPr>
                <w:rFonts w:ascii="Arial" w:eastAsia="Times New Roman" w:hAnsi="Arial" w:cs="Arial"/>
              </w:rPr>
              <w:t>n</w:t>
            </w:r>
            <w:r w:rsidRPr="00FA6BB5">
              <w:rPr>
                <w:rFonts w:ascii="Arial" w:eastAsia="Times New Roman" w:hAnsi="Arial" w:cs="Arial"/>
                <w:vertAlign w:val="subscript"/>
              </w:rPr>
              <w:t>F</w:t>
            </w:r>
            <w:r w:rsidRPr="00FA6BB5">
              <w:rPr>
                <w:rFonts w:ascii="Arial" w:eastAsia="Times New Roman" w:hAnsi="Arial" w:cs="Arial"/>
              </w:rPr>
              <w:t>n</w:t>
            </w:r>
            <w:r w:rsidRPr="00FA6BB5">
              <w:rPr>
                <w:rFonts w:ascii="Arial" w:eastAsia="Times New Roman" w:hAnsi="Arial" w:cs="Arial"/>
                <w:vertAlign w:val="subscript"/>
              </w:rPr>
              <w:t>S</w:t>
            </w:r>
            <w:r w:rsidRPr="00FA6BB5">
              <w:rPr>
                <w:rFonts w:ascii="Arial" w:eastAsia="Times New Roman" w:hAnsi="Arial" w:cs="Arial"/>
              </w:rPr>
              <w:t>]=</w:t>
            </w:r>
            <w:proofErr w:type="gramEnd"/>
            <w:r w:rsidRPr="00FA6BB5">
              <w:rPr>
                <w:rFonts w:ascii="Arial" w:eastAsia="Times New Roman" w:hAnsi="Arial" w:cs="Arial"/>
              </w:rPr>
              <w:t xml:space="preserve"> 0.755. </w:t>
            </w:r>
          </w:p>
        </w:tc>
      </w:tr>
    </w:tbl>
    <w:p w14:paraId="7664AA54" w14:textId="46565BCF" w:rsidR="00A62E60" w:rsidRDefault="00A62E60">
      <w:pPr>
        <w:rPr>
          <w:b/>
          <w:sz w:val="32"/>
        </w:rPr>
      </w:pPr>
    </w:p>
    <w:p w14:paraId="7A0CE412" w14:textId="77777777" w:rsidR="00CF7874" w:rsidRPr="00A62E60" w:rsidRDefault="00CF7874">
      <w:pPr>
        <w:rPr>
          <w:b/>
          <w:sz w:val="32"/>
        </w:rPr>
      </w:pPr>
    </w:p>
    <w:sectPr w:rsidR="00CF7874" w:rsidRPr="00A62E60" w:rsidSect="002C3F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498"/>
    <w:multiLevelType w:val="hybridMultilevel"/>
    <w:tmpl w:val="CA128CBC"/>
    <w:lvl w:ilvl="0" w:tplc="979CD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60"/>
    <w:rsid w:val="00023819"/>
    <w:rsid w:val="0004674C"/>
    <w:rsid w:val="001356DE"/>
    <w:rsid w:val="001446B3"/>
    <w:rsid w:val="001F10E2"/>
    <w:rsid w:val="002C3F61"/>
    <w:rsid w:val="002E5EB6"/>
    <w:rsid w:val="00314D35"/>
    <w:rsid w:val="00363354"/>
    <w:rsid w:val="003B1A2D"/>
    <w:rsid w:val="00425136"/>
    <w:rsid w:val="0047571D"/>
    <w:rsid w:val="004D348C"/>
    <w:rsid w:val="00656E87"/>
    <w:rsid w:val="006738D3"/>
    <w:rsid w:val="006D2A1D"/>
    <w:rsid w:val="00715589"/>
    <w:rsid w:val="007C12CD"/>
    <w:rsid w:val="007F7F58"/>
    <w:rsid w:val="00834E5E"/>
    <w:rsid w:val="00914B88"/>
    <w:rsid w:val="0095171C"/>
    <w:rsid w:val="00A33ED7"/>
    <w:rsid w:val="00A62E60"/>
    <w:rsid w:val="00A76A98"/>
    <w:rsid w:val="00B34ED3"/>
    <w:rsid w:val="00C7123C"/>
    <w:rsid w:val="00CF7874"/>
    <w:rsid w:val="00D6153D"/>
    <w:rsid w:val="00D9707F"/>
    <w:rsid w:val="00FA4B24"/>
    <w:rsid w:val="00F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0C8F"/>
  <w15:chartTrackingRefBased/>
  <w15:docId w15:val="{DABF9640-B765-4DCF-ADC7-0F150AE0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3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Frey</dc:creator>
  <cp:keywords/>
  <dc:description/>
  <cp:lastModifiedBy>David Frey</cp:lastModifiedBy>
  <cp:revision>2</cp:revision>
  <dcterms:created xsi:type="dcterms:W3CDTF">2018-05-23T04:43:00Z</dcterms:created>
  <dcterms:modified xsi:type="dcterms:W3CDTF">2018-05-23T04:43:00Z</dcterms:modified>
</cp:coreProperties>
</file>