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6862" w14:textId="04860508" w:rsidR="001E4908" w:rsidRDefault="00535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upplemental Table 1</w:t>
      </w:r>
      <w:r w:rsidR="007C1C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C1C7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haracteristics of included studies</w:t>
      </w:r>
    </w:p>
    <w:p w14:paraId="7E0631F8" w14:textId="77777777" w:rsidR="00535455" w:rsidRDefault="00535455">
      <w:pPr>
        <w:rPr>
          <w:rFonts w:ascii="Arial" w:hAnsi="Arial" w:cs="Arial"/>
          <w:sz w:val="24"/>
          <w:szCs w:val="24"/>
        </w:rPr>
      </w:pPr>
    </w:p>
    <w:p w14:paraId="4EB7E40A" w14:textId="77777777" w:rsidR="00535455" w:rsidRDefault="00535455">
      <w:pPr>
        <w:rPr>
          <w:rFonts w:ascii="Arial" w:hAnsi="Arial" w:cs="Arial"/>
          <w:sz w:val="24"/>
          <w:szCs w:val="24"/>
        </w:rPr>
      </w:pPr>
    </w:p>
    <w:p w14:paraId="7FB431AA" w14:textId="77777777" w:rsidR="00535455" w:rsidRDefault="00535455">
      <w:pPr>
        <w:rPr>
          <w:rFonts w:ascii="Arial" w:hAnsi="Arial" w:cs="Arial"/>
          <w:sz w:val="24"/>
          <w:szCs w:val="24"/>
        </w:rPr>
      </w:pPr>
    </w:p>
    <w:tbl>
      <w:tblPr>
        <w:tblW w:w="22251" w:type="dxa"/>
        <w:tblInd w:w="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4"/>
        <w:gridCol w:w="1254"/>
        <w:gridCol w:w="1276"/>
        <w:gridCol w:w="3402"/>
        <w:gridCol w:w="1559"/>
        <w:gridCol w:w="2917"/>
        <w:gridCol w:w="1266"/>
        <w:gridCol w:w="2448"/>
        <w:gridCol w:w="2154"/>
        <w:gridCol w:w="2667"/>
        <w:gridCol w:w="1444"/>
      </w:tblGrid>
      <w:tr w:rsidR="00187A59" w:rsidRPr="00535455" w14:paraId="2F238075" w14:textId="2B9A1CB2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456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Source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BFE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ASA-PS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F20E" w14:textId="481A73A4" w:rsidR="00880768" w:rsidRPr="00535455" w:rsidRDefault="001D4E8F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0"/>
                <w:sz w:val="24"/>
                <w:szCs w:val="24"/>
              </w:rPr>
              <w:t>A</w:t>
            </w:r>
            <w:r w:rsidR="00880768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 (protocol)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0DE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42D43" w14:textId="343CB40E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Type of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</w:r>
            <w:r w:rsidR="001D4E8F">
              <w:rPr>
                <w:rFonts w:ascii="Arial" w:eastAsia="游ゴシック" w:hAnsi="Arial" w:cs="Arial"/>
                <w:kern w:val="0"/>
                <w:sz w:val="24"/>
                <w:szCs w:val="24"/>
              </w:rPr>
              <w:t>a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nesthesia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96066" w14:textId="69B583CA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Anesthes</w:t>
            </w:r>
            <w:r w:rsidR="00995452">
              <w:rPr>
                <w:rFonts w:ascii="Arial" w:eastAsia="游ゴシック" w:hAnsi="Arial" w:cs="Arial"/>
                <w:kern w:val="0"/>
                <w:sz w:val="24"/>
                <w:szCs w:val="24"/>
              </w:rPr>
              <w:t>i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 agent used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3E299" w14:textId="3CAF20CB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Route of </w:t>
            </w:r>
            <w:r w:rsidR="001D4E8F">
              <w:rPr>
                <w:rFonts w:ascii="Arial" w:eastAsia="游ゴシック" w:hAnsi="Arial" w:cs="Arial"/>
                <w:kern w:val="0"/>
                <w:sz w:val="24"/>
                <w:szCs w:val="24"/>
              </w:rPr>
              <w:t>s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tudy </w:t>
            </w:r>
            <w:r w:rsidR="001D4E8F">
              <w:rPr>
                <w:rFonts w:ascii="Arial" w:eastAsia="游ゴシック" w:hAnsi="Arial" w:cs="Arial"/>
                <w:kern w:val="0"/>
                <w:sz w:val="24"/>
                <w:szCs w:val="24"/>
              </w:rPr>
              <w:t>d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rug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8F49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Bolus dose of study drug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C9CDF" w14:textId="5964D485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0"/>
                <w:sz w:val="24"/>
                <w:szCs w:val="24"/>
              </w:rPr>
              <w:t>C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ont</w:t>
            </w:r>
            <w:r>
              <w:rPr>
                <w:rFonts w:ascii="Arial" w:eastAsia="游ゴシック" w:hAnsi="Arial" w:cs="Arial"/>
                <w:kern w:val="0"/>
                <w:sz w:val="24"/>
                <w:szCs w:val="24"/>
              </w:rPr>
              <w:t>i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nuous </w:t>
            </w:r>
            <w:r w:rsidR="00D51F34">
              <w:rPr>
                <w:rFonts w:ascii="Arial" w:eastAsia="游ゴシック" w:hAnsi="Arial" w:cs="Arial" w:hint="eastAsia"/>
                <w:kern w:val="0"/>
                <w:sz w:val="24"/>
                <w:szCs w:val="24"/>
              </w:rPr>
              <w:t>d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ose of </w:t>
            </w:r>
            <w:r w:rsidR="00D51F34">
              <w:rPr>
                <w:rFonts w:ascii="Arial" w:eastAsia="游ゴシック" w:hAnsi="Arial" w:cs="Arial"/>
                <w:kern w:val="0"/>
                <w:sz w:val="24"/>
                <w:szCs w:val="24"/>
              </w:rPr>
              <w:t>s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tudy </w:t>
            </w:r>
            <w:r w:rsidR="00D51F34">
              <w:rPr>
                <w:rFonts w:ascii="Arial" w:eastAsia="游ゴシック" w:hAnsi="Arial" w:cs="Arial"/>
                <w:kern w:val="0"/>
                <w:sz w:val="24"/>
                <w:szCs w:val="24"/>
              </w:rPr>
              <w:t>d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rug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B0AA0" w14:textId="15074C90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Timing of </w:t>
            </w:r>
            <w:r w:rsidR="00D51F34">
              <w:rPr>
                <w:rFonts w:ascii="Arial" w:eastAsia="游ゴシック" w:hAnsi="Arial" w:cs="Arial"/>
                <w:kern w:val="0"/>
                <w:sz w:val="24"/>
                <w:szCs w:val="24"/>
              </w:rPr>
              <w:t>s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tudy </w:t>
            </w:r>
            <w:r w:rsidR="00D51F34">
              <w:rPr>
                <w:rFonts w:ascii="Arial" w:eastAsia="游ゴシック" w:hAnsi="Arial" w:cs="Arial"/>
                <w:kern w:val="0"/>
                <w:sz w:val="24"/>
                <w:szCs w:val="24"/>
              </w:rPr>
              <w:t>d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rug (bolus)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4B9DD2" w14:textId="4E963EFF" w:rsidR="00880768" w:rsidRPr="00866EE9" w:rsidRDefault="00703066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T</w:t>
            </w:r>
            <w:r w:rsidR="00880768" w:rsidRPr="00866EE9">
              <w:rPr>
                <w:rFonts w:ascii="Arial" w:eastAsia="游ゴシック" w:hAnsi="Arial" w:cs="Arial"/>
                <w:sz w:val="20"/>
                <w:szCs w:val="20"/>
              </w:rPr>
              <w:t>iming of observation</w:t>
            </w:r>
          </w:p>
        </w:tc>
      </w:tr>
      <w:tr w:rsidR="00187A59" w:rsidRPr="00535455" w14:paraId="7331CF6F" w14:textId="33290828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3C44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Ulusoy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1995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6F8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5DD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3D3D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non-cardiac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27DB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DA3D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halothane,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3E23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751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60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A90C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2115" w14:textId="7BC89038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Three </w:t>
            </w:r>
            <w:r w:rsidR="003230A9">
              <w:rPr>
                <w:rFonts w:ascii="Arial" w:eastAsia="游ゴシック" w:hAnsi="Arial" w:cs="Arial"/>
                <w:kern w:val="0"/>
                <w:sz w:val="24"/>
                <w:szCs w:val="24"/>
              </w:rPr>
              <w:t>min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before intubation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ABF2C" w14:textId="1A038AF7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not clear</w:t>
            </w:r>
          </w:p>
        </w:tc>
      </w:tr>
      <w:tr w:rsidR="00187A59" w:rsidRPr="00535455" w14:paraId="2D3AA0B1" w14:textId="72D53235" w:rsidTr="0087658A">
        <w:trPr>
          <w:trHeight w:val="56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C6F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Tramèr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1996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1C6E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7FF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481C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abdominal hysterectomy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4248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A62C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thiopental, fentanyl, vecuronium,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O, isoflurane,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33C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93DC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3000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C4E8" w14:textId="5C308235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500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AD2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induction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41F59" w14:textId="3DADB5CB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1E79FC49" w14:textId="1A9DC145" w:rsidTr="0087658A">
        <w:trPr>
          <w:trHeight w:val="56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37E1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Kara 2002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A1A3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D921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26-65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66F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abdominal hysterectomy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D70D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FCBA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thiopental, fentanyl, vecuronium,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O, Isoflurane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27F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F3E2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10456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500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35B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induction of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C255F" w14:textId="6826F750" w:rsidR="00880768" w:rsidRPr="00866EE9" w:rsidRDefault="001D4E8F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 w:hint="eastAsia"/>
                <w:sz w:val="20"/>
                <w:szCs w:val="20"/>
              </w:rPr>
              <w:t>p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ostop</w:t>
            </w:r>
            <w:r w:rsidR="00880768"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　</w:t>
            </w:r>
          </w:p>
        </w:tc>
      </w:tr>
      <w:tr w:rsidR="00187A59" w:rsidRPr="00535455" w14:paraId="2B58BDCA" w14:textId="063A8370" w:rsidTr="0087658A">
        <w:trPr>
          <w:trHeight w:val="56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3C9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Levaux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1059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FFCB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adult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F05B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lumber arthrodesis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B4CB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BFA4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propofol, remifentanil, rocuronium, sevoflurane,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C524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20E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EC7B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9EFF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immediately before induction of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11E7B" w14:textId="5D146C56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at emergence and thereafter</w:t>
            </w:r>
          </w:p>
        </w:tc>
      </w:tr>
      <w:tr w:rsidR="00187A59" w:rsidRPr="00535455" w14:paraId="68894865" w14:textId="27DCBA0A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5B20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Bhatia 2004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2AA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66F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F0C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open cholecystectomy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58EE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73B5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thiopental, vecuronium,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O, halothane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084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4173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5705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15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43F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15 min before general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9E2B4" w14:textId="271854C5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1D68EDE0" w14:textId="163FB53E" w:rsidTr="0087658A">
        <w:trPr>
          <w:trHeight w:val="56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2E5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Tramèr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D62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D36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adults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71CB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ilioinguinal hernia repair, or varicose vein operation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478F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133D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fentanyl, propofol,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O, isoflurane, 0.5% bupivacaine 20 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F5C3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3C91" w14:textId="54512659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4</w:t>
            </w:r>
            <w:r w:rsidR="001D4E8F">
              <w:rPr>
                <w:rFonts w:ascii="Arial" w:eastAsia="游ゴシック" w:hAnsi="Arial" w:cs="Arial"/>
                <w:kern w:val="0"/>
                <w:sz w:val="24"/>
                <w:szCs w:val="24"/>
              </w:rPr>
              <w:t>000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3BF4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B8B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anesthetic induction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8CD63" w14:textId="6ADFF41F" w:rsidR="00880768" w:rsidRPr="00866EE9" w:rsidRDefault="001D4E8F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 w:hint="eastAsia"/>
                <w:sz w:val="20"/>
                <w:szCs w:val="20"/>
              </w:rPr>
              <w:t>p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ostop</w:t>
            </w:r>
            <w:r w:rsidR="00880768"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　</w:t>
            </w:r>
          </w:p>
        </w:tc>
      </w:tr>
      <w:tr w:rsidR="00187A59" w:rsidRPr="00535455" w14:paraId="4CC58878" w14:textId="4B1D1D88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5B3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Usmani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AAA6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7B4D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69C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surgical procedure of upper abdomen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031C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1CA1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fentanyl, propofol, vecuronium,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O,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0D2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B81F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669B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15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1BC8" w14:textId="50B65A1F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15 </w:t>
            </w:r>
            <w:r w:rsidR="003230A9">
              <w:rPr>
                <w:rFonts w:ascii="Arial" w:eastAsia="游ゴシック" w:hAnsi="Arial" w:cs="Arial"/>
                <w:kern w:val="0"/>
                <w:sz w:val="24"/>
                <w:szCs w:val="24"/>
              </w:rPr>
              <w:t>min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before anesthesia induction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2C48C" w14:textId="7A988BFC" w:rsidR="00880768" w:rsidRPr="00866EE9" w:rsidRDefault="00703066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 w:hint="eastAsia"/>
                <w:sz w:val="20"/>
                <w:szCs w:val="20"/>
              </w:rPr>
              <w:t>p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ostop</w:t>
            </w:r>
            <w:r w:rsidR="00880768"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　</w:t>
            </w:r>
          </w:p>
        </w:tc>
      </w:tr>
      <w:tr w:rsidR="00187A59" w:rsidRPr="00535455" w14:paraId="1221162E" w14:textId="53AA89A4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1420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Ryu 2008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F51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F75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432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Total abdominal hysterectomy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270E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229E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propofol, remifentanil, rocuronium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826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755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A4B4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15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2660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Immediately before anesthesia induction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F4AFE" w14:textId="15B095DD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5EA5FA86" w14:textId="13B49233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C8AF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Lee 2008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B548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DCF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AAC3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major abdominal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EA6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9755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propofol, remifentanil, rocuronium, sevoflurane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6BF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D43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555D8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B1AF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before induction of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97616" w14:textId="5AF917CD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659FC25A" w14:textId="4833E3F6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D87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Jang 2009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6569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434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271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major abdominal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C345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17E3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remifentanil, propofol, rocuronium, sevoflurane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16A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2AB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4F60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E5B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intraoperative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D2F69" w14:textId="6EF5DE6C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postop </w:t>
            </w:r>
          </w:p>
        </w:tc>
      </w:tr>
      <w:tr w:rsidR="00187A59" w:rsidRPr="00535455" w14:paraId="5591E3E5" w14:textId="196C8DE2" w:rsidTr="0087658A">
        <w:trPr>
          <w:trHeight w:val="58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FDB1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Abd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Elmawgoud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373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C00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40-60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82D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Radical mastectomy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B4C9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579A5" w14:textId="23C4E14F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Remifentanil, propofol, rocuronium,</w:t>
            </w:r>
            <w:r w:rsidR="00E72433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sevoflurane,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8B6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8CDC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A. 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B. 30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1415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A. 0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br/>
              <w:t>B. 10mg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1E9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Intraoperative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BD0DE" w14:textId="0B58ECD7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6DF4346C" w14:textId="5037E144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09C0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Hwang 2010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EE8E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A95E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5958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hip arthroplasty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681B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AEDF9" w14:textId="6F8141AA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hyperbaric bupivacaine 0.5%, fentanyl 20</w:t>
            </w:r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2E8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E501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3EBE9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15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03C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9BC4E" w14:textId="443DFF82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 30min, 4, 24, 48 h</w:t>
            </w:r>
          </w:p>
        </w:tc>
      </w:tr>
      <w:tr w:rsidR="00187A59" w:rsidRPr="00535455" w14:paraId="454F2A84" w14:textId="3CDCBAFA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BFD7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proofErr w:type="gram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Gozdemir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 2010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476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0D9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40-70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E252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transurethral resection of prostate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45E6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74ED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hyperbaric bupivacaine 3 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86B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EB9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80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B94B0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2 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3F5F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just after intrathecal injection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DD2B2" w14:textId="6A4E4A08" w:rsidR="00880768" w:rsidRPr="00866EE9" w:rsidRDefault="00703066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866EE9">
              <w:rPr>
                <w:rFonts w:ascii="Arial" w:eastAsia="游ゴシック" w:hAnsi="Arial" w:cs="Arial" w:hint="eastAsia"/>
                <w:kern w:val="0"/>
                <w:sz w:val="20"/>
                <w:szCs w:val="20"/>
              </w:rPr>
              <w:t>i</w:t>
            </w:r>
            <w:r w:rsidRPr="00866EE9">
              <w:rPr>
                <w:rFonts w:ascii="Arial" w:eastAsia="游ゴシック" w:hAnsi="Arial" w:cs="Arial"/>
                <w:kern w:val="0"/>
                <w:sz w:val="20"/>
                <w:szCs w:val="20"/>
              </w:rPr>
              <w:t>ntraop</w:t>
            </w:r>
            <w:proofErr w:type="spellEnd"/>
          </w:p>
        </w:tc>
      </w:tr>
      <w:tr w:rsidR="00187A59" w:rsidRPr="00535455" w14:paraId="02EBAB01" w14:textId="1505D5A9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EF7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Na 2010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6203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FCD3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5 - 15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263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orthopedic osteotomy (lower extremities)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6491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E099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thiopental, rocuronium, sevoflurane,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956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AA5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0F3E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15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A17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during surgery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271D7" w14:textId="56A4D03F" w:rsidR="00880768" w:rsidRPr="00866EE9" w:rsidRDefault="00425766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 w:hint="eastAsia"/>
                <w:sz w:val="20"/>
                <w:szCs w:val="20"/>
              </w:rPr>
              <w:t>p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ostop</w:t>
            </w:r>
            <w:r w:rsidR="00880768"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　</w:t>
            </w:r>
          </w:p>
        </w:tc>
      </w:tr>
      <w:tr w:rsidR="00187A59" w:rsidRPr="00535455" w14:paraId="370F9357" w14:textId="03F176CB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E52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lastRenderedPageBreak/>
              <w:t>Song 2011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23C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F67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222C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thyroidectomy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CB19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6A9E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thiopental, remifentanil, rocuronium, sevoflurane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0E2E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D858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9063B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CC0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induction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6F62D" w14:textId="4991A339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56A80E1F" w14:textId="5EFA42A7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43AE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Singh 2011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5C3D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8B1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21-50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FC5B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elective surgery under general anesthesia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1384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8CF1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propofol, vecuronium, isoflurane,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E64C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CE69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2.48mmol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B620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B4D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before propofol injection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BE48C" w14:textId="4A8B379B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7A8F4AB6" w14:textId="4D460B4F" w:rsidTr="0087658A">
        <w:trPr>
          <w:trHeight w:val="78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B01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Kim 2012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9A99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B8E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53E1B" w14:textId="31D7181D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craniotomy for aneurysm clipping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or superficial tem</w:t>
            </w:r>
            <w:r w:rsidR="00E72433">
              <w:rPr>
                <w:rFonts w:ascii="Arial" w:eastAsia="游ゴシック" w:hAnsi="Arial" w:cs="Arial"/>
                <w:kern w:val="0"/>
                <w:sz w:val="24"/>
                <w:szCs w:val="24"/>
              </w:rPr>
              <w:t>p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oral artery-middle cerebral artery anastomosis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C5BC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92C6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valproic acid, rocuronium, propofol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EF6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49AD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A100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15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1D8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tracheal intubation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CBC47" w14:textId="02C5AEAD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35F5BE35" w14:textId="769BBBC3" w:rsidTr="0087658A">
        <w:trPr>
          <w:trHeight w:val="65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1F5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López 2013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B30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9FC4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E6C2" w14:textId="30011751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surgery with estimated duration of 60 to 180 </w:t>
            </w:r>
            <w:r w:rsidR="003230A9">
              <w:rPr>
                <w:rFonts w:ascii="Arial" w:eastAsia="游ゴシック" w:hAnsi="Arial" w:cs="Arial"/>
                <w:kern w:val="0"/>
                <w:sz w:val="24"/>
                <w:szCs w:val="24"/>
              </w:rPr>
              <w:t>min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7939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4FB8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propofol, fentanyl, rocuronium, sevoflurane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1C8A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A7B8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452D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C176" w14:textId="4CDA650D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10 </w:t>
            </w:r>
            <w:r w:rsidR="003230A9">
              <w:rPr>
                <w:rFonts w:ascii="Arial" w:eastAsia="游ゴシック" w:hAnsi="Arial" w:cs="Arial"/>
                <w:kern w:val="0"/>
                <w:sz w:val="24"/>
                <w:szCs w:val="24"/>
              </w:rPr>
              <w:t>min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prior to ending of surgery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F2917" w14:textId="2EA0DC1A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20 </w:t>
            </w:r>
            <w:r w:rsidR="003230A9" w:rsidRPr="00866EE9">
              <w:rPr>
                <w:rFonts w:ascii="Arial" w:eastAsia="游ゴシック" w:hAnsi="Arial" w:cs="Arial"/>
                <w:sz w:val="20"/>
                <w:szCs w:val="20"/>
              </w:rPr>
              <w:t>min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 after study drug</w:t>
            </w:r>
          </w:p>
        </w:tc>
      </w:tr>
      <w:tr w:rsidR="00187A59" w:rsidRPr="00535455" w14:paraId="21CB8443" w14:textId="5C75688B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D82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Alipour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8B3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527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F8422" w14:textId="26C7B0FD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CBFF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DB96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hyperbaric bupivacaine 3ml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821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F3B2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E583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DC216" w14:textId="4ABE9F3B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30 </w:t>
            </w:r>
            <w:r w:rsidR="003230A9">
              <w:rPr>
                <w:rFonts w:ascii="Arial" w:eastAsia="游ゴシック" w:hAnsi="Arial" w:cs="Arial"/>
                <w:kern w:val="0"/>
                <w:sz w:val="24"/>
                <w:szCs w:val="24"/>
              </w:rPr>
              <w:t>min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before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8840D" w14:textId="35B13A16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intraop</w:t>
            </w:r>
            <w:proofErr w:type="spellEnd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 (for 90 </w:t>
            </w:r>
            <w:r w:rsidR="003230A9" w:rsidRPr="00866EE9">
              <w:rPr>
                <w:rFonts w:ascii="Arial" w:eastAsia="游ゴシック" w:hAnsi="Arial" w:cs="Arial"/>
                <w:sz w:val="20"/>
                <w:szCs w:val="20"/>
              </w:rPr>
              <w:t>min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 after spinal)</w:t>
            </w:r>
          </w:p>
        </w:tc>
      </w:tr>
      <w:tr w:rsidR="00187A59" w:rsidRPr="00535455" w14:paraId="572E0D31" w14:textId="7B2A1062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DAFA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Piplai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145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782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E6C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lumbar spinal fixation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52BA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77B5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fentanyl, propofol,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430E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7F9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B8923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8C4A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immediately before induction of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37970" w14:textId="69373344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postop</w:t>
            </w:r>
          </w:p>
        </w:tc>
      </w:tr>
      <w:tr w:rsidR="00187A59" w:rsidRPr="00535455" w14:paraId="2B375428" w14:textId="4BD7DD2B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D03A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Modir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7C0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032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948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laparotomy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0D7D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4E99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propofol, isoflurane,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1E5D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A52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80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C860B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F0D8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before surgery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CA5EB" w14:textId="23EC0712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 0, 10, 20 min</w:t>
            </w:r>
          </w:p>
        </w:tc>
      </w:tr>
      <w:tr w:rsidR="00187A59" w:rsidRPr="00535455" w14:paraId="24ED7390" w14:textId="105F5127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410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Davoudi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F496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F3C5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BE772" w14:textId="55DD9D32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ADF9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FD81B" w14:textId="3C66036C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3 ml, fentanyl 25</w:t>
            </w:r>
            <w:r w:rsidR="0043678F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452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3854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5FF6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A4D89" w14:textId="1A4A4605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15 </w:t>
            </w:r>
            <w:r w:rsidR="003230A9">
              <w:rPr>
                <w:rFonts w:ascii="Arial" w:eastAsia="游ゴシック" w:hAnsi="Arial" w:cs="Arial"/>
                <w:kern w:val="0"/>
                <w:sz w:val="24"/>
                <w:szCs w:val="24"/>
              </w:rPr>
              <w:t>min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before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90203" w14:textId="633B075D" w:rsidR="00880768" w:rsidRPr="00866EE9" w:rsidRDefault="00142EC4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 w:hint="eastAsia"/>
                <w:kern w:val="0"/>
                <w:sz w:val="20"/>
                <w:szCs w:val="20"/>
              </w:rPr>
              <w:t>p</w:t>
            </w:r>
            <w:r w:rsidRPr="00866EE9">
              <w:rPr>
                <w:rFonts w:ascii="Arial" w:eastAsia="游ゴシック" w:hAnsi="Arial" w:cs="Arial"/>
                <w:kern w:val="0"/>
                <w:sz w:val="20"/>
                <w:szCs w:val="20"/>
              </w:rPr>
              <w:t>ostop</w:t>
            </w:r>
          </w:p>
        </w:tc>
      </w:tr>
      <w:tr w:rsidR="00187A59" w:rsidRPr="00535455" w14:paraId="1286D204" w14:textId="234D282C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194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Ibrahim 2014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19AF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342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31E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extraperitoneal abdominal or lower limb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06F4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994E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hyperbaric bupivacaine 20 mg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AF9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74B3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2D28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2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4FD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immediately after spinal injection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AD987" w14:textId="16C4C23D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until after 2 segment regression</w:t>
            </w:r>
          </w:p>
        </w:tc>
      </w:tr>
      <w:tr w:rsidR="00187A59" w:rsidRPr="00535455" w14:paraId="42676A82" w14:textId="12FEED55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992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Bae 2015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364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62C7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845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laparoscopic gastrectomy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5861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54E8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propofol, remifentanil, vecuronium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AA1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5449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66E0A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20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4D3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before induction of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390EC" w14:textId="3CBCDC10" w:rsidR="00880768" w:rsidRPr="00866EE9" w:rsidRDefault="00187A59" w:rsidP="00187A59">
            <w:pPr>
              <w:widowControl/>
              <w:ind w:firstLineChars="150" w:firstLine="300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 w:hint="eastAsia"/>
                <w:sz w:val="20"/>
                <w:szCs w:val="20"/>
              </w:rPr>
              <w:t>p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ostop</w:t>
            </w:r>
          </w:p>
        </w:tc>
      </w:tr>
      <w:tr w:rsidR="00187A59" w:rsidRPr="00535455" w14:paraId="329613C9" w14:textId="1D0AA6DC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DF2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Maulik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EAE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A26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C8CD4" w14:textId="31E4655A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cesarean section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3966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EC5B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heavy 0.5% bupivacaine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3C97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46E8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40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1603A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5E7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prior to surgery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00743" w14:textId="2210C622" w:rsidR="00880768" w:rsidRPr="00866EE9" w:rsidRDefault="00187A59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 w:hint="eastAsia"/>
                <w:sz w:val="20"/>
                <w:szCs w:val="20"/>
              </w:rPr>
              <w:t>p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ostop</w:t>
            </w:r>
            <w:r w:rsidR="00880768"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　</w:t>
            </w:r>
          </w:p>
        </w:tc>
      </w:tr>
      <w:tr w:rsidR="00187A59" w:rsidRPr="00535455" w14:paraId="0391F383" w14:textId="39ACC01B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1D8F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Abdulatif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D587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8AEA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A83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arthroscopic anterior cruciate ligament reconstruction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59F0E" w14:textId="48A78FC6" w:rsidR="0087658A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</w:t>
            </w:r>
            <w:r w:rsidR="0087658A">
              <w:rPr>
                <w:rFonts w:ascii="Arial" w:eastAsia="游ゴシック" w:hAnsi="Arial" w:cs="Arial"/>
                <w:kern w:val="0"/>
                <w:sz w:val="24"/>
                <w:szCs w:val="24"/>
              </w:rPr>
              <w:t>eneral</w:t>
            </w:r>
          </w:p>
          <w:p w14:paraId="55202F5C" w14:textId="1A1B29F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+regional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5B84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0.25% bupivacaine 20 ml for fem nerve block, propofol, fentanyl, isoflurane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B968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4988" w14:textId="38ACAEA1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</w:t>
            </w:r>
            <w:r w:rsidR="001D4E8F">
              <w:rPr>
                <w:rFonts w:ascii="Arial" w:eastAsia="游ゴシック" w:hAnsi="Arial" w:cs="Arial"/>
                <w:kern w:val="0"/>
                <w:sz w:val="24"/>
                <w:szCs w:val="24"/>
              </w:rPr>
              <w:t>000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39863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C75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at the conclusion of the surgery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2983D" w14:textId="6AC11008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012168A7" w14:textId="69AA138C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88F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Argawal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0AD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291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FAC3A" w14:textId="2210ED89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F087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5479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5% hyperbaric lignocaine 1.4 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AE8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BFA8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81C69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C787" w14:textId="36636951" w:rsidR="00880768" w:rsidRPr="00535455" w:rsidRDefault="00880768" w:rsidP="00103647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60 </w:t>
            </w:r>
            <w:r w:rsidR="003230A9">
              <w:rPr>
                <w:rFonts w:ascii="Arial" w:eastAsia="游ゴシック" w:hAnsi="Arial" w:cs="Arial"/>
                <w:kern w:val="0"/>
                <w:sz w:val="24"/>
                <w:szCs w:val="24"/>
              </w:rPr>
              <w:t>min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r w:rsidR="00103647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r w:rsidR="00103647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spinal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CD52D" w14:textId="4DBA3387" w:rsidR="00880768" w:rsidRPr="00866EE9" w:rsidRDefault="00103647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 and postop</w:t>
            </w:r>
            <w:r w:rsidR="00880768"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　</w:t>
            </w:r>
          </w:p>
        </w:tc>
      </w:tr>
      <w:tr w:rsidR="00187A59" w:rsidRPr="00535455" w14:paraId="5DB6FC00" w14:textId="72644309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883A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Elsharnouby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F148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35E4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9E7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adenotonsillectomy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FF87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B169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sevoflurane, fentanyl, atracurium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5FC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A077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40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6170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15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CD86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induction of general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6C9A4C" w14:textId="53652F89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735AFD94" w14:textId="36EFE3D6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6D4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Gomathi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4DF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30D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34D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abdominal or lower limb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23DD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AE0B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hyperbaric bupivacaine 12.5 mg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434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E7A86" w14:textId="5EB2AE39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</w:t>
            </w:r>
            <w:r w:rsidR="001D4E8F">
              <w:rPr>
                <w:rFonts w:ascii="Arial" w:eastAsia="游ゴシック" w:hAnsi="Arial" w:cs="Arial"/>
                <w:kern w:val="0"/>
                <w:sz w:val="24"/>
                <w:szCs w:val="24"/>
              </w:rPr>
              <w:t>000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F3E45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4C3D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before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45B77" w14:textId="03163E33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intraop</w:t>
            </w:r>
            <w:proofErr w:type="spellEnd"/>
          </w:p>
        </w:tc>
      </w:tr>
      <w:tr w:rsidR="00187A59" w:rsidRPr="00535455" w14:paraId="373A0CC8" w14:textId="22C4CD40" w:rsidTr="0087658A">
        <w:trPr>
          <w:trHeight w:val="87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F001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lastRenderedPageBreak/>
              <w:t>Hashemi 2016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4415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C44A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B46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abdominal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BE00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E50D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5D2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12A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40mg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50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C7A5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CE4C" w14:textId="0E933693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　</w:t>
            </w:r>
            <w:r w:rsidR="00E44634">
              <w:rPr>
                <w:rFonts w:ascii="Arial" w:eastAsia="游ゴシック" w:hAnsi="Arial" w:cs="Arial"/>
                <w:kern w:val="0"/>
                <w:sz w:val="24"/>
                <w:szCs w:val="24"/>
              </w:rPr>
              <w:t>Before the reverse of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2D149" w14:textId="516EBF44" w:rsidR="00880768" w:rsidRPr="00866EE9" w:rsidRDefault="00E44634" w:rsidP="003F2319">
            <w:pPr>
              <w:widowControl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kern w:val="0"/>
                <w:sz w:val="20"/>
                <w:szCs w:val="20"/>
              </w:rPr>
              <w:t>At admission to recovery room</w:t>
            </w:r>
          </w:p>
        </w:tc>
      </w:tr>
      <w:tr w:rsidR="00187A59" w:rsidRPr="00535455" w14:paraId="031823BD" w14:textId="1D69F2CF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1FF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Modanlou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Jubari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BE8E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92C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15-36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94D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orthognathic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807A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AFA9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propofol, remifentanil, 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74E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FB1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486B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3C9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unclear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949F3B" w14:textId="0E947574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241042F4" w14:textId="250C27A7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FAED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El Shal 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B21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6FA3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AE6D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arthroscopic knee surgery requiring thigh tourniquet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71A3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6058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D97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B63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3B79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10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475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before insertion of epidural catheter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A05F6" w14:textId="2AD20AB5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129112C2" w14:textId="2703D623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55CC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Goyal 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81A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FA5B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051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craniotomy for nonvascular ICSOL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22D2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C436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O, isoflurane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E23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11D9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A1FF8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96AB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skin closure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AC086" w14:textId="437484D4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postop</w:t>
            </w:r>
          </w:p>
        </w:tc>
      </w:tr>
      <w:tr w:rsidR="00187A59" w:rsidRPr="00535455" w14:paraId="1A11AED7" w14:textId="415840C3" w:rsidTr="0087658A">
        <w:trPr>
          <w:trHeight w:val="130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9492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El Sayed 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811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D36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DE8E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diagnostic or therapeutic knee arthroscopy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D325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0616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0.5% bupivacaine 15 mg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5C90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IT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D909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A. 30 +10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B. 50 mg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C. 800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FD04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A6356" w14:textId="73050F11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A. 10 </w:t>
            </w:r>
            <w:r w:rsidR="003230A9">
              <w:rPr>
                <w:rFonts w:ascii="Arial" w:eastAsia="游ゴシック" w:hAnsi="Arial" w:cs="Arial"/>
                <w:kern w:val="0"/>
                <w:sz w:val="24"/>
                <w:szCs w:val="24"/>
              </w:rPr>
              <w:t>min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after intrathecal injection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B. with spinal injectio</w:t>
            </w:r>
            <w:r w:rsidR="0087658A">
              <w:rPr>
                <w:rFonts w:ascii="Arial" w:eastAsia="游ゴシック" w:hAnsi="Arial" w:cs="Arial"/>
                <w:kern w:val="0"/>
                <w:sz w:val="24"/>
                <w:szCs w:val="24"/>
              </w:rPr>
              <w:t>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 xml:space="preserve">C. 10 </w:t>
            </w:r>
            <w:r w:rsidR="003230A9">
              <w:rPr>
                <w:rFonts w:ascii="Arial" w:eastAsia="游ゴシック" w:hAnsi="Arial" w:cs="Arial"/>
                <w:kern w:val="0"/>
                <w:sz w:val="24"/>
                <w:szCs w:val="24"/>
              </w:rPr>
              <w:t>min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before the end of surgery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94424" w14:textId="21CF63DA" w:rsidR="00880768" w:rsidRPr="00866EE9" w:rsidRDefault="00E44634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 w:hint="eastAsia"/>
                <w:sz w:val="20"/>
                <w:szCs w:val="20"/>
              </w:rPr>
              <w:t>p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ostop </w:t>
            </w:r>
            <w:r w:rsidR="00880768"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　</w:t>
            </w:r>
          </w:p>
        </w:tc>
      </w:tr>
      <w:tr w:rsidR="00187A59" w:rsidRPr="00535455" w14:paraId="45EA8E64" w14:textId="24F901BD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245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Hirmanpour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87E0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39D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E32A" w14:textId="0AB98E08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48CB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7F74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0.5 ml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Sufentanil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, 0.2 ml of 0.5% hyper-thin Marcaine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5C5F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IV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766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40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C15B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15 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kg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908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before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C47B1C" w14:textId="144A9044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not defined</w:t>
            </w:r>
          </w:p>
        </w:tc>
      </w:tr>
      <w:tr w:rsidR="00187A59" w:rsidRPr="00535455" w14:paraId="7070F1AB" w14:textId="3BB983E9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57C2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Ghatak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7C3C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D545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ABA2" w14:textId="6AD1657A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abdom</w:t>
            </w:r>
            <w:r w:rsidR="00E72433">
              <w:rPr>
                <w:rFonts w:ascii="Arial" w:eastAsia="游ゴシック" w:hAnsi="Arial" w:cs="Arial"/>
                <w:kern w:val="0"/>
                <w:sz w:val="24"/>
                <w:szCs w:val="24"/>
              </w:rPr>
              <w:t>i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nal or lower limb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A1C6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057E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19 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8695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E328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467A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AAEC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initial epidural injection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65D22" w14:textId="0A0294E6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 and postop</w:t>
            </w:r>
          </w:p>
        </w:tc>
      </w:tr>
      <w:tr w:rsidR="00187A59" w:rsidRPr="00535455" w14:paraId="3F39A6FF" w14:textId="0088C97D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F5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Yousef 2010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9377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54D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3F7B" w14:textId="26B13A4E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</w:t>
            </w:r>
            <w:r w:rsidR="00E72433">
              <w:rPr>
                <w:rFonts w:ascii="Arial" w:eastAsia="游ゴシック" w:hAnsi="Arial" w:cs="Arial"/>
                <w:kern w:val="0"/>
                <w:sz w:val="24"/>
                <w:szCs w:val="24"/>
              </w:rPr>
              <w:t>esar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90BD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 +epidural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79C0F" w14:textId="7ED0E499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hyp</w:t>
            </w:r>
            <w:r w:rsidR="00E72433">
              <w:rPr>
                <w:rFonts w:ascii="Arial" w:eastAsia="游ゴシック" w:hAnsi="Arial" w:cs="Arial"/>
                <w:kern w:val="0"/>
                <w:sz w:val="24"/>
                <w:szCs w:val="24"/>
              </w:rPr>
              <w:t>e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rbaric bupivacaine 2 ml, bupivacaine, fentanyl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AF5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3F7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FE403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1AA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spinal injection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6650E" w14:textId="2CFEFF02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 and postop</w:t>
            </w:r>
          </w:p>
        </w:tc>
      </w:tr>
      <w:tr w:rsidR="00187A59" w:rsidRPr="00535455" w14:paraId="7FB3A2A3" w14:textId="36DD5691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5EE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Sun 2012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7F3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480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E4533" w14:textId="78167D8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1928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 +epidural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E956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isobaric bupivacaine, 0.1% bupivacaine10 ml, (morphine 1.5mg)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5E31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5A0F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C8216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70E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delivery of fetus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EB691" w14:textId="3FFA5EDE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26BC6C1C" w14:textId="44C99C8C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3B0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Shahi 2014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5B0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1EA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75B0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limb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B7A9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A363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14ml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9E0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1A5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F3BC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770B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epidural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77BD5" w14:textId="6A0ED781" w:rsidR="00880768" w:rsidRPr="00866EE9" w:rsidRDefault="00E3348F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kern w:val="0"/>
                <w:sz w:val="20"/>
                <w:szCs w:val="20"/>
              </w:rPr>
              <w:t>For 1-2 h of drug administration</w:t>
            </w:r>
          </w:p>
        </w:tc>
      </w:tr>
      <w:tr w:rsidR="00187A59" w:rsidRPr="00535455" w14:paraId="7E1CBA05" w14:textId="6F8739EA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C2E2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Yousef 2014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3B96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99F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E5B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inguinal hernia repair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B6055" w14:textId="1BD82DE2" w:rsidR="0087658A" w:rsidRDefault="0087658A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  <w:p w14:paraId="13F20FD9" w14:textId="12B91E48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+epidural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972C3" w14:textId="77777777" w:rsidR="00995CF3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ropivacaine 0.15% </w:t>
            </w:r>
          </w:p>
          <w:p w14:paraId="099CA36F" w14:textId="3E7EEA60" w:rsidR="00995CF3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1.5</w:t>
            </w:r>
            <w:r w:rsidR="00995CF3">
              <w:rPr>
                <w:rFonts w:ascii="Arial" w:eastAsia="游ゴシック" w:hAnsi="Arial" w:cs="Arial" w:hint="eastAsia"/>
                <w:kern w:val="0"/>
                <w:sz w:val="24"/>
                <w:szCs w:val="24"/>
              </w:rPr>
              <w:t xml:space="preserve">　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ml</w:t>
            </w:r>
            <w:r w:rsidR="00995CF3"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="00995CF3"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="00995CF3"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, </w:t>
            </w:r>
            <w:r w:rsidR="00995CF3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</w:t>
            </w:r>
            <w:r w:rsidR="00995CF3"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bscript"/>
              </w:rPr>
              <w:t>2</w:t>
            </w:r>
            <w:r w:rsidR="00995CF3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</w:t>
            </w:r>
          </w:p>
          <w:p w14:paraId="4856A90F" w14:textId="3B76253A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sevoflurane,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8B4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F82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E60F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9B62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caudal block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C5B6DA" w14:textId="2576C7A3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3206962F" w14:textId="70D6E4DE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4E3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Roy 2015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9C21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8B6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C38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subumbilical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B1FB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C0F3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19ml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734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AE7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34FC5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FD2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at the same time of epidural injection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17048B" w14:textId="6F9D2726" w:rsidR="00880768" w:rsidRPr="00866EE9" w:rsidRDefault="00E3348F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kern w:val="0"/>
                <w:sz w:val="20"/>
                <w:szCs w:val="20"/>
              </w:rPr>
              <w:t>Not defined</w:t>
            </w:r>
          </w:p>
        </w:tc>
      </w:tr>
      <w:tr w:rsidR="00187A59" w:rsidRPr="00535455" w14:paraId="6E1EE3DA" w14:textId="12F300C8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C4F9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Lakra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DE0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440C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25E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limb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7086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A5BD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19ml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393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E59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3B523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CD0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epidural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1BB92" w14:textId="11379874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450BF465" w14:textId="114EB20A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81FA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lastRenderedPageBreak/>
              <w:t>Mohammad 2015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219A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4EB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CD3D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unilateral thoracic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1CFB8" w14:textId="1666AB9F" w:rsidR="0087658A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</w:t>
            </w:r>
            <w:r w:rsidR="0087658A">
              <w:rPr>
                <w:rFonts w:ascii="Arial" w:eastAsia="游ゴシック" w:hAnsi="Arial" w:cs="Arial"/>
                <w:kern w:val="0"/>
                <w:sz w:val="24"/>
                <w:szCs w:val="24"/>
              </w:rPr>
              <w:t>eneral</w:t>
            </w:r>
          </w:p>
          <w:p w14:paraId="5CF8EDB9" w14:textId="4F64F4D8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+epidural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4B8A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propofol, fentanyl, rocuronium, isoflurane, bupivacaine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C044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FBE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99E7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AEE7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approximately 20 min prior to anticipated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extubation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0D279" w14:textId="67B78DE8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PACU to postop 24h</w:t>
            </w:r>
          </w:p>
        </w:tc>
      </w:tr>
      <w:tr w:rsidR="00187A59" w:rsidRPr="00535455" w14:paraId="0A642AE4" w14:textId="1BFEF05B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BAF8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Shruthi 2016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393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B9F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E068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elective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infraumbilical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surgery (orthopedic, gynecologic)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E2B5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0589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15 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40EA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2B4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4FDA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45F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epidural injection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7A02A" w14:textId="304BFC1A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postop</w:t>
            </w:r>
          </w:p>
        </w:tc>
      </w:tr>
      <w:tr w:rsidR="00187A59" w:rsidRPr="00535455" w14:paraId="065C3BC3" w14:textId="05DC09A0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E209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Kogler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5A17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27A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0DE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thoracic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BF93A" w14:textId="7782C33A" w:rsidR="0087658A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</w:t>
            </w:r>
            <w:r w:rsidR="0087658A">
              <w:rPr>
                <w:rFonts w:ascii="Arial" w:eastAsia="游ゴシック" w:hAnsi="Arial" w:cs="Arial"/>
                <w:kern w:val="0"/>
                <w:sz w:val="24"/>
                <w:szCs w:val="24"/>
              </w:rPr>
              <w:t>eneral</w:t>
            </w:r>
          </w:p>
          <w:p w14:paraId="41DF6DDB" w14:textId="7BD2AC61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+epidural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630E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0.5% levobupivacaine,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sufentanil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, midazolam, rocuronium, propofol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F705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036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F342D" w14:textId="77777777" w:rsidR="00E3348F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10mg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 during surgery </w:t>
            </w:r>
          </w:p>
          <w:p w14:paraId="0BCCCCE0" w14:textId="7749DDCF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postop 1mg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明朝" w:hAnsi="Arial" w:cs="Arial" w:hint="eastAsia"/>
                <w:szCs w:val="24"/>
              </w:rPr>
              <w:t>·</w:t>
            </w:r>
            <w:r w:rsidRPr="000804F7">
              <w:rPr>
                <w:rFonts w:ascii="Arial" w:eastAsia="游明朝" w:hAnsi="Arial" w:cs="Arial"/>
                <w:szCs w:val="24"/>
              </w:rPr>
              <w:t xml:space="preserve"> </w:t>
            </w: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>h</w:t>
            </w:r>
            <w:r w:rsidRPr="000804F7">
              <w:rPr>
                <w:rFonts w:ascii="Arial" w:eastAsia="游ゴシック" w:hAnsi="Arial" w:cs="Arial"/>
                <w:kern w:val="0"/>
                <w:szCs w:val="24"/>
                <w:vertAlign w:val="superscript"/>
              </w:rPr>
              <w:t>-1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C740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15 min before general anesthesia induction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9FBBD" w14:textId="0266E20B" w:rsidR="00880768" w:rsidRPr="00866EE9" w:rsidRDefault="00880768" w:rsidP="00880768">
            <w:pPr>
              <w:widowControl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 (48 h)</w:t>
            </w:r>
          </w:p>
        </w:tc>
      </w:tr>
      <w:tr w:rsidR="00187A59" w:rsidRPr="00535455" w14:paraId="240AC9E0" w14:textId="56138158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6E0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Rashmi 2016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3A3C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752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35-45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9EE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limb orthopedic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BC51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1C9E5" w14:textId="77777777" w:rsidR="0087658A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hyperbaric bupivacaine 0.5% 2.5 ml,</w:t>
            </w:r>
          </w:p>
          <w:p w14:paraId="6694689B" w14:textId="109F6FE9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fentanyl 50</w:t>
            </w:r>
            <w:r w:rsidR="0043678F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E21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854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2213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EF85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regression of sensory block to L1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5F771" w14:textId="63A10BC7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postop </w:t>
            </w:r>
          </w:p>
        </w:tc>
      </w:tr>
      <w:tr w:rsidR="00187A59" w:rsidRPr="00535455" w14:paraId="6EC1BE27" w14:textId="467387A2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51C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Nagre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B42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537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40-65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325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femoral popliteal bypass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F7CF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8DFA6" w14:textId="4F9509B2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0.25% bupivacaine 10 ml, fentanyl 50</w:t>
            </w:r>
            <w:r w:rsidR="0043678F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,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C2B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BC8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100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AFBD5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C0467" w14:textId="066A40A3" w:rsidR="00880768" w:rsidRPr="00535455" w:rsidRDefault="0043678F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With </w:t>
            </w:r>
            <w:proofErr w:type="spellStart"/>
            <w:r>
              <w:rPr>
                <w:rFonts w:ascii="Arial" w:eastAsia="游ゴシック" w:hAnsi="Arial" w:cs="Arial"/>
                <w:kern w:val="0"/>
                <w:sz w:val="24"/>
                <w:szCs w:val="24"/>
              </w:rPr>
              <w:t>inititial</w:t>
            </w:r>
            <w:proofErr w:type="spellEnd"/>
            <w:r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epidural bolus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72CE3" w14:textId="3EA286B4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08AE5BE4" w14:textId="31BB614D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DD1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Özalevli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D68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1001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4BF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extremity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A262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5A811" w14:textId="0A2614CE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10</w:t>
            </w:r>
            <w:r w:rsidR="0043678F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mg, fentanyl 25</w:t>
            </w:r>
            <w:r w:rsidR="0043678F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D533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4F6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D8A8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09559" w14:textId="488F1DF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immediately following intrath</w:t>
            </w:r>
            <w:r w:rsidR="0087658A">
              <w:rPr>
                <w:rFonts w:ascii="Arial" w:eastAsia="游ゴシック" w:hAnsi="Arial" w:cs="Arial"/>
                <w:kern w:val="0"/>
                <w:sz w:val="24"/>
                <w:szCs w:val="24"/>
              </w:rPr>
              <w:t>e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cal injection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0A71A" w14:textId="59EA6DCF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1A25BF64" w14:textId="2322F070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7E42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Said-Ahmed, 2008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8EAC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3FE7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adult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5956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repair of femur fracture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0CA8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5CB60" w14:textId="37CDDCB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0.75% ropivacaine 2ml,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sufentanil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5</w:t>
            </w:r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μg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D5C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1EE9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AFDE2" w14:textId="7C0EE420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979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EC74A" w14:textId="6028C718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not clear</w:t>
            </w:r>
          </w:p>
        </w:tc>
      </w:tr>
      <w:tr w:rsidR="00187A59" w:rsidRPr="00535455" w14:paraId="7FED87C4" w14:textId="1D5ED1D3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22D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El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Samahy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5ED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EB3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951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transurethral prostatectomy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773B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EFD95" w14:textId="32CB8AAB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2 ml, fentanyl 25</w:t>
            </w:r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2FA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6AF3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C3A0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8EF2" w14:textId="6E442D6A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immediately before intrath</w:t>
            </w:r>
            <w:r w:rsidR="0087658A">
              <w:rPr>
                <w:rFonts w:ascii="Arial" w:eastAsia="游ゴシック" w:hAnsi="Arial" w:cs="Arial"/>
                <w:kern w:val="0"/>
                <w:sz w:val="24"/>
                <w:szCs w:val="24"/>
              </w:rPr>
              <w:t>e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cal injection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44E90" w14:textId="6E060064" w:rsidR="00880768" w:rsidRPr="00866EE9" w:rsidRDefault="00E3348F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Throughout </w:t>
            </w:r>
            <w:proofErr w:type="spellStart"/>
            <w:r w:rsidRPr="00866EE9">
              <w:rPr>
                <w:rFonts w:ascii="Arial" w:eastAsia="游ゴシック" w:hAnsi="Arial" w:cs="Arial"/>
                <w:kern w:val="0"/>
                <w:sz w:val="20"/>
                <w:szCs w:val="20"/>
              </w:rPr>
              <w:t>periop</w:t>
            </w:r>
            <w:proofErr w:type="spellEnd"/>
            <w:r w:rsidRPr="00866EE9">
              <w:rPr>
                <w:rFonts w:ascii="Arial" w:eastAsia="游ゴシック" w:hAnsi="Arial" w:cs="Arial"/>
                <w:kern w:val="0"/>
                <w:sz w:val="20"/>
                <w:szCs w:val="20"/>
              </w:rPr>
              <w:t xml:space="preserve"> period</w:t>
            </w:r>
          </w:p>
        </w:tc>
      </w:tr>
      <w:tr w:rsidR="00187A59" w:rsidRPr="00535455" w14:paraId="5BF2A87C" w14:textId="234FC904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70B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Unlugenc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5EA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A7F3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4A8E" w14:textId="0B8A8933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</w:t>
            </w:r>
            <w:bookmarkStart w:id="0" w:name="_GoBack"/>
            <w:bookmarkEnd w:id="0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C00CE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 +epidural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7A2C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isobaric bupivacaine 2 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3C4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7DA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83C5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0730" w14:textId="48FEB3CA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immediately after intrath</w:t>
            </w:r>
            <w:r w:rsidR="0087658A">
              <w:rPr>
                <w:rFonts w:ascii="Arial" w:eastAsia="游ゴシック" w:hAnsi="Arial" w:cs="Arial"/>
                <w:kern w:val="0"/>
                <w:sz w:val="24"/>
                <w:szCs w:val="24"/>
              </w:rPr>
              <w:t>e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cal bupivacaine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F6DCD" w14:textId="7AD1F29D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 and postop</w:t>
            </w:r>
          </w:p>
        </w:tc>
      </w:tr>
      <w:tr w:rsidR="00187A59" w:rsidRPr="00535455" w14:paraId="0528B0E4" w14:textId="2A9A50AE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740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Okojie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790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6C44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FE5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transurethral resection of prostate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0BB2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88A7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hyperbaric bupivacaine 3ml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4625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F05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100mg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A39C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A555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15E944" w14:textId="703865B3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intraop</w:t>
            </w:r>
            <w:proofErr w:type="spellEnd"/>
          </w:p>
        </w:tc>
      </w:tr>
      <w:tr w:rsidR="00187A59" w:rsidRPr="00535455" w14:paraId="5671A8ED" w14:textId="3C575F11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6DCD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Nath 2012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2FEE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A5CE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FA7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total abdominal hysterectomy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753F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CEF24" w14:textId="48B0D69C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hyperbaric bupivacaine 2.5ml, fentanyl 25</w:t>
            </w:r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F0BB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A0C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100mg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C877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B2C5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6DBAD" w14:textId="5E4DD545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0D03BAD6" w14:textId="29F724AA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6E5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Ahmed Sayed 2012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6B6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F1A1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D000" w14:textId="11DA90EB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350F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5D9B7" w14:textId="2505F0E2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hyperbaric bupivacaine 2ml, fentanyl 25</w:t>
            </w:r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E0DF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B417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50mg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100mg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E9B9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102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64728" w14:textId="2FEB4810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intraop</w:t>
            </w:r>
            <w:proofErr w:type="spellEnd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 and postop (24 h)</w:t>
            </w:r>
          </w:p>
        </w:tc>
      </w:tr>
      <w:tr w:rsidR="00187A59" w:rsidRPr="00535455" w14:paraId="1B396F1C" w14:textId="008421CB" w:rsidTr="0087658A">
        <w:trPr>
          <w:trHeight w:val="78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5C7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Jabalameli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07F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1543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9DE3" w14:textId="08F63801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0EF3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71F4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hyperbaric bupivacaine 2.5 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8978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9E59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 50 mg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B 75 mg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C 100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AB47D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B146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112AD5" w14:textId="586E7AE2" w:rsidR="00880768" w:rsidRPr="00866EE9" w:rsidRDefault="00E3348F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 w:hint="eastAsia"/>
                <w:kern w:val="0"/>
                <w:sz w:val="20"/>
                <w:szCs w:val="20"/>
              </w:rPr>
              <w:t>p</w:t>
            </w:r>
            <w:r w:rsidRPr="00866EE9">
              <w:rPr>
                <w:rFonts w:ascii="Arial" w:eastAsia="游ゴシック" w:hAnsi="Arial" w:cs="Arial"/>
                <w:kern w:val="0"/>
                <w:sz w:val="20"/>
                <w:szCs w:val="20"/>
              </w:rPr>
              <w:t>ostop</w:t>
            </w:r>
          </w:p>
        </w:tc>
      </w:tr>
      <w:tr w:rsidR="00187A59" w:rsidRPr="00535455" w14:paraId="40D12359" w14:textId="3063348B" w:rsidTr="0087658A">
        <w:trPr>
          <w:trHeight w:val="52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83C8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Jaiswal 2013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9A4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8FD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B4DD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limb orthopedic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545B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10BF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hyperbaric bupivacaine 2.5ml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51EA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5ECA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A 50mg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br/>
              <w:t>B 100mg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45913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9ED4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37E54" w14:textId="1D761916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postop</w:t>
            </w:r>
          </w:p>
        </w:tc>
      </w:tr>
      <w:tr w:rsidR="00187A59" w:rsidRPr="00535455" w14:paraId="553B3214" w14:textId="613CA14A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E3A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Faiz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3AB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199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18-37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665ED" w14:textId="68CF2D6B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1334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90BA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2ml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C05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ABC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25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55E6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398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48120" w14:textId="11295029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90 min </w:t>
            </w:r>
            <w:r w:rsidR="00E3348F" w:rsidRPr="00866EE9">
              <w:rPr>
                <w:rFonts w:ascii="Arial" w:eastAsia="游ゴシック" w:hAnsi="Arial" w:cs="Arial"/>
                <w:sz w:val="20"/>
                <w:szCs w:val="20"/>
              </w:rPr>
              <w:t>after spinal anesthesia</w:t>
            </w: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.</w:t>
            </w:r>
          </w:p>
        </w:tc>
      </w:tr>
      <w:tr w:rsidR="00187A59" w:rsidRPr="00535455" w14:paraId="04B93AB7" w14:textId="63AEEC99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CFAC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Joshi-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Khadke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E2D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4023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59C9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gynecological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652C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2A66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hyperbaric bupivacaine 17.5mg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F4B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C94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99C96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0BD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B7A031" w14:textId="528906E3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16E8F973" w14:textId="74EB7A92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23A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Xiao 2016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4E6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DA61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C6A8" w14:textId="6F0E3E68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3FB3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A35B0" w14:textId="68DA5785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0.5% bupivacaine 1.2 ml,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sufentanil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2.5</w:t>
            </w:r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A9BA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2DD58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33F0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F562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CA1B91" w14:textId="37CBF6E4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intraop</w:t>
            </w:r>
            <w:proofErr w:type="spellEnd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 and postop (24 h)</w:t>
            </w:r>
          </w:p>
        </w:tc>
      </w:tr>
      <w:tr w:rsidR="00187A59" w:rsidRPr="00535455" w14:paraId="1E079F63" w14:textId="7A5615A0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7E2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lastRenderedPageBreak/>
              <w:t>Vasure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2016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3768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5F1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760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limb orthopedic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7DCB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BEB3F" w14:textId="290ADC8D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bupivacaine 2.5 ml, fentanyl 25</w:t>
            </w:r>
            <w:r w:rsidR="0043678F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865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534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6E584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FFC8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88DEA" w14:textId="1D192F6E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</w:t>
            </w:r>
          </w:p>
        </w:tc>
      </w:tr>
      <w:tr w:rsidR="00187A59" w:rsidRPr="00535455" w14:paraId="145F6674" w14:textId="5911CFF2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A525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Xiao 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728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ABF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C1D3" w14:textId="107D0223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cesarean section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0A41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 +epidural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45B60" w14:textId="23871402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0.5% bupivacaine, </w:t>
            </w:r>
            <w:proofErr w:type="spellStart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sufentanil</w:t>
            </w:r>
            <w:proofErr w:type="spellEnd"/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5</w:t>
            </w:r>
            <w:r w:rsidR="0043678F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="0043678F"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5B3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8263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B9FF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C680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63533A" w14:textId="55A600F5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intraop</w:t>
            </w:r>
            <w:proofErr w:type="spellEnd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 and postop (24 h)</w:t>
            </w:r>
          </w:p>
        </w:tc>
      </w:tr>
      <w:tr w:rsidR="00187A59" w:rsidRPr="00535455" w14:paraId="7310CDE2" w14:textId="7E1DEE0F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3381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Khandelwal 2017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9AA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7DAB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FC8C0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lower abdominal surgery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52EC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Spinal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0C856" w14:textId="101762C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0.5% hyperbaric bupivacaine 3</w:t>
            </w:r>
            <w:r w:rsidR="0043678F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ml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53B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1C64D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 mg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74E0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ADC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with spinal anesthesia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2A671" w14:textId="02F88FFB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sz w:val="20"/>
                <w:szCs w:val="20"/>
              </w:rPr>
              <w:t>postop (24 h)</w:t>
            </w:r>
          </w:p>
        </w:tc>
      </w:tr>
      <w:tr w:rsidR="00187A59" w:rsidRPr="00535455" w14:paraId="505372CF" w14:textId="3586A6B4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5D72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Lee 2011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D27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 xml:space="preserve"> 1 - 2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7A0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defined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FAA4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robot-assisted laparoscopic prostatectomy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443D7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General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B55E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desflurane, remifentanil, rocuronium,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BBE6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infiltration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58CA8" w14:textId="243ACB6B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80 mg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明朝" w:hAnsi="Arial" w:cs="Arial" w:hint="eastAsia"/>
                <w:sz w:val="24"/>
                <w:szCs w:val="24"/>
              </w:rPr>
              <w:t>·</w:t>
            </w:r>
            <w:r w:rsidRPr="00535455">
              <w:rPr>
                <w:rFonts w:ascii="Arial" w:eastAsia="游明朝" w:hAnsi="Arial" w:cs="Arial"/>
                <w:sz w:val="24"/>
                <w:szCs w:val="24"/>
              </w:rPr>
              <w:t xml:space="preserve"> 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kg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1C4D4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AA8B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after pneumoperitoneum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60523" w14:textId="37891E84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r w:rsidRPr="00866EE9">
              <w:rPr>
                <w:rFonts w:ascii="Arial" w:eastAsia="游ゴシック" w:hAnsi="Arial" w:cs="Arial"/>
                <w:color w:val="000000"/>
                <w:sz w:val="20"/>
                <w:szCs w:val="20"/>
              </w:rPr>
              <w:t>postop</w:t>
            </w:r>
          </w:p>
        </w:tc>
      </w:tr>
      <w:tr w:rsidR="00187A59" w:rsidRPr="00535455" w14:paraId="6E39AD1E" w14:textId="23897DB8" w:rsidTr="0087658A">
        <w:trPr>
          <w:trHeight w:val="330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40A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Sun 2017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E4C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not reported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F3F9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50-70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6215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toe amputation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CBC8A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regional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A5BF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0.25% ropivacaine 15ml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38EC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perineural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99D6" w14:textId="77777777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200 mg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9A5B" w14:textId="77777777" w:rsidR="00880768" w:rsidRPr="000804F7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Cs w:val="24"/>
              </w:rPr>
            </w:pPr>
            <w:r w:rsidRPr="000804F7">
              <w:rPr>
                <w:rFonts w:ascii="Arial" w:eastAsia="游ゴシック" w:hAnsi="Arial" w:cs="Arial"/>
                <w:kern w:val="0"/>
                <w:szCs w:val="24"/>
              </w:rPr>
              <w:t xml:space="preserve">　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7963" w14:textId="7B716A0F" w:rsidR="00880768" w:rsidRPr="00535455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4"/>
                <w:szCs w:val="24"/>
              </w:rPr>
            </w:pP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popl</w:t>
            </w:r>
            <w:r w:rsidR="0087658A">
              <w:rPr>
                <w:rFonts w:ascii="Arial" w:eastAsia="游ゴシック" w:hAnsi="Arial" w:cs="Arial"/>
                <w:kern w:val="0"/>
                <w:sz w:val="24"/>
                <w:szCs w:val="24"/>
              </w:rPr>
              <w:t>i</w:t>
            </w:r>
            <w:r w:rsidRPr="00535455">
              <w:rPr>
                <w:rFonts w:ascii="Arial" w:eastAsia="游ゴシック" w:hAnsi="Arial" w:cs="Arial"/>
                <w:kern w:val="0"/>
                <w:sz w:val="24"/>
                <w:szCs w:val="24"/>
              </w:rPr>
              <w:t>teal sciatic nerve block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8B17D" w14:textId="5550220D" w:rsidR="00880768" w:rsidRPr="00866EE9" w:rsidRDefault="00880768" w:rsidP="00880768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20"/>
                <w:szCs w:val="20"/>
              </w:rPr>
            </w:pPr>
            <w:proofErr w:type="spellStart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>intraop</w:t>
            </w:r>
            <w:proofErr w:type="spellEnd"/>
            <w:r w:rsidRPr="00866EE9">
              <w:rPr>
                <w:rFonts w:ascii="Arial" w:eastAsia="游ゴシック" w:hAnsi="Arial" w:cs="Arial"/>
                <w:sz w:val="20"/>
                <w:szCs w:val="20"/>
              </w:rPr>
              <w:t xml:space="preserve"> and postop (48h)</w:t>
            </w:r>
          </w:p>
        </w:tc>
      </w:tr>
    </w:tbl>
    <w:p w14:paraId="4860FB38" w14:textId="77777777" w:rsidR="00535455" w:rsidRDefault="00535455">
      <w:pPr>
        <w:rPr>
          <w:rFonts w:ascii="Arial" w:hAnsi="Arial" w:cs="Arial"/>
          <w:sz w:val="24"/>
          <w:szCs w:val="24"/>
        </w:rPr>
      </w:pPr>
    </w:p>
    <w:p w14:paraId="4B926C49" w14:textId="77777777" w:rsidR="00535455" w:rsidRPr="00535455" w:rsidRDefault="00535455" w:rsidP="00535455">
      <w:pPr>
        <w:rPr>
          <w:rFonts w:ascii="Arial" w:hAnsi="Arial" w:cs="Arial"/>
          <w:sz w:val="24"/>
          <w:szCs w:val="24"/>
        </w:rPr>
      </w:pPr>
      <w:r w:rsidRPr="00535455">
        <w:rPr>
          <w:rFonts w:ascii="Arial" w:hAnsi="Arial" w:cs="Arial"/>
          <w:sz w:val="24"/>
          <w:szCs w:val="24"/>
        </w:rPr>
        <w:t>IV, intravenous; IA, intra-articular; ED, epidural; IT, intrathecal.</w:t>
      </w:r>
    </w:p>
    <w:sectPr w:rsidR="00535455" w:rsidRPr="00535455" w:rsidSect="00880768">
      <w:pgSz w:w="23811" w:h="16838" w:orient="landscape" w:code="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E4E7" w14:textId="77777777" w:rsidR="00E72433" w:rsidRDefault="00E72433" w:rsidP="007C1C7C">
      <w:r>
        <w:separator/>
      </w:r>
    </w:p>
  </w:endnote>
  <w:endnote w:type="continuationSeparator" w:id="0">
    <w:p w14:paraId="6E1194BA" w14:textId="77777777" w:rsidR="00E72433" w:rsidRDefault="00E72433" w:rsidP="007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586AD" w14:textId="77777777" w:rsidR="00E72433" w:rsidRDefault="00E72433" w:rsidP="007C1C7C">
      <w:r>
        <w:separator/>
      </w:r>
    </w:p>
  </w:footnote>
  <w:footnote w:type="continuationSeparator" w:id="0">
    <w:p w14:paraId="40DBDC8C" w14:textId="77777777" w:rsidR="00E72433" w:rsidRDefault="00E72433" w:rsidP="007C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55"/>
    <w:rsid w:val="000804F7"/>
    <w:rsid w:val="00103647"/>
    <w:rsid w:val="00142EC4"/>
    <w:rsid w:val="00187A59"/>
    <w:rsid w:val="001D4E8F"/>
    <w:rsid w:val="001E4908"/>
    <w:rsid w:val="003230A9"/>
    <w:rsid w:val="003F2319"/>
    <w:rsid w:val="00425766"/>
    <w:rsid w:val="0043678F"/>
    <w:rsid w:val="004807B3"/>
    <w:rsid w:val="00535455"/>
    <w:rsid w:val="005763CA"/>
    <w:rsid w:val="00703066"/>
    <w:rsid w:val="007C1C7C"/>
    <w:rsid w:val="00866EE9"/>
    <w:rsid w:val="0087658A"/>
    <w:rsid w:val="00880768"/>
    <w:rsid w:val="009262F5"/>
    <w:rsid w:val="00995452"/>
    <w:rsid w:val="00995CF3"/>
    <w:rsid w:val="00B05648"/>
    <w:rsid w:val="00D51F34"/>
    <w:rsid w:val="00DE5BE4"/>
    <w:rsid w:val="00E3348F"/>
    <w:rsid w:val="00E44634"/>
    <w:rsid w:val="00E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0DF3A"/>
  <w15:chartTrackingRefBased/>
  <w15:docId w15:val="{8C84092F-E90E-4F78-B919-220D371B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35455"/>
  </w:style>
  <w:style w:type="paragraph" w:styleId="a3">
    <w:name w:val="header"/>
    <w:basedOn w:val="a"/>
    <w:link w:val="a4"/>
    <w:uiPriority w:val="99"/>
    <w:unhideWhenUsed/>
    <w:rsid w:val="007C1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C7C"/>
  </w:style>
  <w:style w:type="paragraph" w:styleId="a5">
    <w:name w:val="footer"/>
    <w:basedOn w:val="a"/>
    <w:link w:val="a6"/>
    <w:uiPriority w:val="99"/>
    <w:unhideWhenUsed/>
    <w:rsid w:val="007C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Hiromasa</dc:creator>
  <cp:keywords/>
  <dc:description/>
  <cp:lastModifiedBy>Hiromasa Kawakami</cp:lastModifiedBy>
  <cp:revision>8</cp:revision>
  <cp:lastPrinted>2018-09-26T22:40:00Z</cp:lastPrinted>
  <dcterms:created xsi:type="dcterms:W3CDTF">2018-09-26T14:38:00Z</dcterms:created>
  <dcterms:modified xsi:type="dcterms:W3CDTF">2018-10-30T04:05:00Z</dcterms:modified>
</cp:coreProperties>
</file>