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EBB01" w14:textId="2CD198A1" w:rsidR="00280A20" w:rsidRPr="00CE5850" w:rsidRDefault="00E86515" w:rsidP="00CE5850">
      <w:pP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Appendix 1-</w:t>
      </w:r>
      <w:bookmarkStart w:id="0" w:name="_GoBack"/>
      <w:bookmarkEnd w:id="0"/>
      <w:r w:rsidR="00A62FF3" w:rsidRPr="00CE5850">
        <w:rPr>
          <w:rFonts w:ascii="Arial" w:hAnsi="Arial"/>
          <w:u w:val="single"/>
        </w:rPr>
        <w:t>Key words and Search Terms:</w:t>
      </w:r>
    </w:p>
    <w:p w14:paraId="41BC6D71" w14:textId="096436E2" w:rsidR="00535AE9" w:rsidRDefault="00EA76B6" w:rsidP="00DF54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following key words and search terms were used for the literature search: </w:t>
      </w:r>
      <w:r w:rsidR="005E69F6">
        <w:rPr>
          <w:rFonts w:ascii="Arial" w:hAnsi="Arial"/>
        </w:rPr>
        <w:t>c</w:t>
      </w:r>
      <w:r w:rsidR="005E69F6" w:rsidRPr="00CE5850">
        <w:rPr>
          <w:rFonts w:ascii="Arial" w:hAnsi="Arial"/>
        </w:rPr>
        <w:t>ardiac surge</w:t>
      </w:r>
      <w:r w:rsidR="005E69F6">
        <w:rPr>
          <w:rFonts w:ascii="Arial" w:hAnsi="Arial"/>
        </w:rPr>
        <w:t>ry, h</w:t>
      </w:r>
      <w:r w:rsidR="005E69F6" w:rsidRPr="00CE5850">
        <w:rPr>
          <w:rFonts w:ascii="Arial" w:hAnsi="Arial"/>
        </w:rPr>
        <w:t>eart s</w:t>
      </w:r>
      <w:r w:rsidR="005E69F6">
        <w:rPr>
          <w:rFonts w:ascii="Arial" w:hAnsi="Arial"/>
        </w:rPr>
        <w:t xml:space="preserve">urgery, </w:t>
      </w:r>
      <w:r w:rsidR="005E69F6" w:rsidRPr="005E69F6">
        <w:rPr>
          <w:rFonts w:ascii="Arial" w:hAnsi="Arial" w:cs="Arial"/>
        </w:rPr>
        <w:t xml:space="preserve">cardiovascular surgical procedures (including CABG, OPCABG, myocardial revascularization, </w:t>
      </w:r>
      <w:r w:rsidR="005E69F6">
        <w:rPr>
          <w:rFonts w:ascii="Arial" w:hAnsi="Arial"/>
        </w:rPr>
        <w:t>mitral valve repair/replacement, aortic valve repair/r</w:t>
      </w:r>
      <w:r w:rsidR="005E69F6" w:rsidRPr="005E69F6">
        <w:rPr>
          <w:rFonts w:ascii="Arial" w:hAnsi="Arial"/>
        </w:rPr>
        <w:t>eplacement, tricus</w:t>
      </w:r>
      <w:r w:rsidR="003A4CAF">
        <w:rPr>
          <w:rFonts w:ascii="Arial" w:hAnsi="Arial"/>
        </w:rPr>
        <w:t>pid valve repair/replacement,</w:t>
      </w:r>
      <w:r w:rsidR="005E69F6" w:rsidRPr="005E69F6">
        <w:rPr>
          <w:rFonts w:ascii="Arial" w:hAnsi="Arial"/>
        </w:rPr>
        <w:t xml:space="preserve"> pulmonic valve repair/replacement,</w:t>
      </w:r>
      <w:r w:rsidR="005E69F6" w:rsidRPr="005E69F6">
        <w:rPr>
          <w:rFonts w:ascii="Arial" w:hAnsi="Arial" w:cs="Arial"/>
        </w:rPr>
        <w:t xml:space="preserve"> aortic dissections, aortic aneurysms, left ventricular aneurysms and all other operations on the heart</w:t>
      </w:r>
      <w:r w:rsidR="005E69F6">
        <w:rPr>
          <w:rFonts w:ascii="Arial" w:hAnsi="Arial" w:cs="Arial"/>
        </w:rPr>
        <w:t>),</w:t>
      </w:r>
      <w:r w:rsidR="005E69F6">
        <w:rPr>
          <w:rFonts w:ascii="Arial" w:hAnsi="Arial"/>
        </w:rPr>
        <w:t xml:space="preserve"> </w:t>
      </w:r>
      <w:r w:rsidR="005E69F6" w:rsidRPr="005E69F6">
        <w:rPr>
          <w:rFonts w:ascii="Arial" w:hAnsi="Arial" w:cs="Arial"/>
        </w:rPr>
        <w:t xml:space="preserve">extracorporeal circulation (including extracorporeal membrane oxygenation [ECMO], left heart bypass, hemofiltration, </w:t>
      </w:r>
      <w:proofErr w:type="spellStart"/>
      <w:r w:rsidR="005E69F6" w:rsidRPr="005E69F6">
        <w:rPr>
          <w:rFonts w:ascii="Arial" w:hAnsi="Arial" w:cs="Arial"/>
        </w:rPr>
        <w:t>hemoperfusion</w:t>
      </w:r>
      <w:proofErr w:type="spellEnd"/>
      <w:r w:rsidR="005E69F6" w:rsidRPr="005E69F6">
        <w:rPr>
          <w:rFonts w:ascii="Arial" w:hAnsi="Arial" w:cs="Arial"/>
        </w:rPr>
        <w:t>, and cardiopulmonary bypass)</w:t>
      </w:r>
      <w:r w:rsidR="005E69F6">
        <w:rPr>
          <w:rFonts w:ascii="Arial" w:hAnsi="Arial" w:cs="Arial"/>
        </w:rPr>
        <w:t>,</w:t>
      </w:r>
      <w:r w:rsidR="00DF5499">
        <w:rPr>
          <w:rFonts w:ascii="Arial" w:hAnsi="Arial" w:cs="Arial"/>
        </w:rPr>
        <w:t xml:space="preserve"> anemia,</w:t>
      </w:r>
      <w:r w:rsidR="005E69F6">
        <w:rPr>
          <w:rFonts w:ascii="Arial" w:hAnsi="Arial" w:cs="Arial"/>
        </w:rPr>
        <w:t xml:space="preserve"> </w:t>
      </w:r>
      <w:r w:rsidR="005E69F6" w:rsidRPr="005E69F6">
        <w:rPr>
          <w:rFonts w:ascii="Arial" w:hAnsi="Arial"/>
        </w:rPr>
        <w:t>b</w:t>
      </w:r>
      <w:r w:rsidR="00A62FF3" w:rsidRPr="005E69F6">
        <w:rPr>
          <w:rFonts w:ascii="Arial" w:hAnsi="Arial"/>
        </w:rPr>
        <w:t>leeding,</w:t>
      </w:r>
      <w:r w:rsidR="00A62FF3" w:rsidRPr="00CE5850">
        <w:rPr>
          <w:rFonts w:ascii="Arial" w:hAnsi="Arial"/>
        </w:rPr>
        <w:t xml:space="preserve"> </w:t>
      </w:r>
      <w:r w:rsidR="005E69F6">
        <w:rPr>
          <w:rFonts w:ascii="Arial" w:hAnsi="Arial"/>
        </w:rPr>
        <w:t>t</w:t>
      </w:r>
      <w:r w:rsidR="005E69F6" w:rsidRPr="00CE5850">
        <w:rPr>
          <w:rFonts w:ascii="Arial" w:hAnsi="Arial"/>
        </w:rPr>
        <w:t xml:space="preserve">ransfusion, </w:t>
      </w:r>
      <w:r w:rsidR="005E69F6">
        <w:rPr>
          <w:rFonts w:ascii="Arial" w:hAnsi="Arial"/>
        </w:rPr>
        <w:t>h</w:t>
      </w:r>
      <w:r w:rsidR="00A62FF3" w:rsidRPr="00CE5850">
        <w:rPr>
          <w:rFonts w:ascii="Arial" w:hAnsi="Arial"/>
        </w:rPr>
        <w:t xml:space="preserve">emostasis, </w:t>
      </w:r>
      <w:r w:rsidR="005E69F6">
        <w:rPr>
          <w:rFonts w:ascii="Arial" w:hAnsi="Arial"/>
        </w:rPr>
        <w:t>c</w:t>
      </w:r>
      <w:r w:rsidR="00050AB9" w:rsidRPr="00CE5850">
        <w:rPr>
          <w:rFonts w:ascii="Arial" w:hAnsi="Arial"/>
        </w:rPr>
        <w:t>oagulation,</w:t>
      </w:r>
      <w:r w:rsidR="00050AB9">
        <w:rPr>
          <w:rFonts w:ascii="Arial" w:hAnsi="Arial"/>
        </w:rPr>
        <w:t xml:space="preserve"> </w:t>
      </w:r>
      <w:r w:rsidR="005E69F6">
        <w:rPr>
          <w:rFonts w:ascii="Arial" w:hAnsi="Arial"/>
        </w:rPr>
        <w:t>RBC/e</w:t>
      </w:r>
      <w:r w:rsidR="00CE5850" w:rsidRPr="00CE5850">
        <w:rPr>
          <w:rFonts w:ascii="Arial" w:hAnsi="Arial"/>
        </w:rPr>
        <w:t xml:space="preserve">rythrocyte transfusion, </w:t>
      </w:r>
      <w:r w:rsidR="005E69F6">
        <w:rPr>
          <w:rFonts w:ascii="Arial" w:hAnsi="Arial"/>
        </w:rPr>
        <w:t>platelets transfusion, c</w:t>
      </w:r>
      <w:r w:rsidR="00A62FF3" w:rsidRPr="00CE5850">
        <w:rPr>
          <w:rFonts w:ascii="Arial" w:hAnsi="Arial"/>
        </w:rPr>
        <w:t>ryoprecipita</w:t>
      </w:r>
      <w:r>
        <w:rPr>
          <w:rFonts w:ascii="Arial" w:hAnsi="Arial"/>
        </w:rPr>
        <w:t>te, FFP (fresh frozen p</w:t>
      </w:r>
      <w:r w:rsidR="005E69F6">
        <w:rPr>
          <w:rFonts w:ascii="Arial" w:hAnsi="Arial"/>
        </w:rPr>
        <w:t>lasma),</w:t>
      </w:r>
      <w:r w:rsidR="00DF5499">
        <w:rPr>
          <w:rFonts w:ascii="Arial" w:hAnsi="Arial"/>
        </w:rPr>
        <w:t xml:space="preserve"> </w:t>
      </w:r>
      <w:proofErr w:type="spellStart"/>
      <w:r w:rsidR="00DF5499">
        <w:rPr>
          <w:rFonts w:ascii="Arial" w:hAnsi="Arial"/>
        </w:rPr>
        <w:t>antifibrinolytics</w:t>
      </w:r>
      <w:proofErr w:type="spellEnd"/>
      <w:r w:rsidR="00DF5499">
        <w:rPr>
          <w:rFonts w:ascii="Arial" w:hAnsi="Arial"/>
        </w:rPr>
        <w:t xml:space="preserve">, </w:t>
      </w:r>
      <w:r w:rsidR="005E69F6">
        <w:rPr>
          <w:rFonts w:ascii="Arial" w:hAnsi="Arial"/>
        </w:rPr>
        <w:t xml:space="preserve"> recombinant factor VII (</w:t>
      </w:r>
      <w:proofErr w:type="spellStart"/>
      <w:r w:rsidR="005E69F6">
        <w:rPr>
          <w:rFonts w:ascii="Arial" w:hAnsi="Arial"/>
        </w:rPr>
        <w:t>Novoseven</w:t>
      </w:r>
      <w:proofErr w:type="spellEnd"/>
      <w:r w:rsidR="005E69F6">
        <w:rPr>
          <w:rFonts w:ascii="Arial" w:hAnsi="Arial"/>
        </w:rPr>
        <w:t xml:space="preserve">), </w:t>
      </w:r>
      <w:proofErr w:type="spellStart"/>
      <w:r w:rsidR="005E69F6">
        <w:rPr>
          <w:rFonts w:ascii="Arial" w:hAnsi="Arial"/>
        </w:rPr>
        <w:t>prothrombin</w:t>
      </w:r>
      <w:proofErr w:type="spellEnd"/>
      <w:r w:rsidR="005E69F6">
        <w:rPr>
          <w:rFonts w:ascii="Arial" w:hAnsi="Arial"/>
        </w:rPr>
        <w:t xml:space="preserve"> complex c</w:t>
      </w:r>
      <w:r w:rsidR="00A62FF3" w:rsidRPr="00CE5850">
        <w:rPr>
          <w:rFonts w:ascii="Arial" w:hAnsi="Arial"/>
        </w:rPr>
        <w:t xml:space="preserve">oncentrate (PCC), </w:t>
      </w:r>
      <w:r w:rsidR="005E69F6">
        <w:rPr>
          <w:rFonts w:ascii="Arial" w:hAnsi="Arial"/>
        </w:rPr>
        <w:t>f</w:t>
      </w:r>
      <w:r w:rsidR="00CE5850">
        <w:rPr>
          <w:rFonts w:ascii="Arial" w:hAnsi="Arial"/>
        </w:rPr>
        <w:t xml:space="preserve">ibrinogen concentrate, </w:t>
      </w:r>
      <w:r w:rsidR="005E69F6">
        <w:rPr>
          <w:rFonts w:ascii="Arial" w:hAnsi="Arial"/>
        </w:rPr>
        <w:t>transfusion g</w:t>
      </w:r>
      <w:r w:rsidR="00A62FF3" w:rsidRPr="00CE5850">
        <w:rPr>
          <w:rFonts w:ascii="Arial" w:hAnsi="Arial"/>
        </w:rPr>
        <w:t>uidelines</w:t>
      </w:r>
      <w:r w:rsidR="005E69F6">
        <w:rPr>
          <w:rFonts w:ascii="Arial" w:hAnsi="Arial"/>
        </w:rPr>
        <w:t>/algorithms, blood conservation, patient blood management, point of c</w:t>
      </w:r>
      <w:r w:rsidR="00A62FF3" w:rsidRPr="00CE5850">
        <w:rPr>
          <w:rFonts w:ascii="Arial" w:hAnsi="Arial"/>
        </w:rPr>
        <w:t xml:space="preserve">are </w:t>
      </w:r>
      <w:r w:rsidR="0088115E">
        <w:rPr>
          <w:rFonts w:ascii="Arial" w:hAnsi="Arial"/>
        </w:rPr>
        <w:t xml:space="preserve">coagulation </w:t>
      </w:r>
      <w:r w:rsidR="005E69F6">
        <w:rPr>
          <w:rFonts w:ascii="Arial" w:hAnsi="Arial"/>
        </w:rPr>
        <w:t>testing, r</w:t>
      </w:r>
      <w:r w:rsidR="00A62FF3" w:rsidRPr="00CE5850">
        <w:rPr>
          <w:rFonts w:ascii="Arial" w:hAnsi="Arial"/>
        </w:rPr>
        <w:t>otation</w:t>
      </w:r>
      <w:r w:rsidR="005E69F6">
        <w:rPr>
          <w:rFonts w:ascii="Arial" w:hAnsi="Arial"/>
        </w:rPr>
        <w:t xml:space="preserve">al </w:t>
      </w:r>
      <w:proofErr w:type="spellStart"/>
      <w:r w:rsidR="005E69F6">
        <w:rPr>
          <w:rFonts w:ascii="Arial" w:hAnsi="Arial"/>
        </w:rPr>
        <w:t>thromboelastometry</w:t>
      </w:r>
      <w:proofErr w:type="spellEnd"/>
      <w:r w:rsidR="005E69F6">
        <w:rPr>
          <w:rFonts w:ascii="Arial" w:hAnsi="Arial"/>
        </w:rPr>
        <w:t xml:space="preserve"> (ROTEM), </w:t>
      </w:r>
      <w:proofErr w:type="spellStart"/>
      <w:r w:rsidR="005E69F6">
        <w:rPr>
          <w:rFonts w:ascii="Arial" w:hAnsi="Arial"/>
        </w:rPr>
        <w:t>t</w:t>
      </w:r>
      <w:r w:rsidR="00A62FF3" w:rsidRPr="00CE5850">
        <w:rPr>
          <w:rFonts w:ascii="Arial" w:hAnsi="Arial"/>
        </w:rPr>
        <w:t>hr</w:t>
      </w:r>
      <w:r w:rsidR="00CE5850">
        <w:rPr>
          <w:rFonts w:ascii="Arial" w:hAnsi="Arial"/>
        </w:rPr>
        <w:t>o</w:t>
      </w:r>
      <w:r w:rsidR="00A62FF3" w:rsidRPr="00CE5850">
        <w:rPr>
          <w:rFonts w:ascii="Arial" w:hAnsi="Arial"/>
        </w:rPr>
        <w:t>mboelastography</w:t>
      </w:r>
      <w:proofErr w:type="spellEnd"/>
      <w:r w:rsidR="00A62FF3" w:rsidRPr="00CE5850">
        <w:rPr>
          <w:rFonts w:ascii="Arial" w:hAnsi="Arial"/>
        </w:rPr>
        <w:t xml:space="preserve"> (TEG), </w:t>
      </w:r>
      <w:r w:rsidR="005E69F6">
        <w:rPr>
          <w:rFonts w:ascii="Arial" w:hAnsi="Arial"/>
        </w:rPr>
        <w:t>v</w:t>
      </w:r>
      <w:r w:rsidR="00050AB9">
        <w:rPr>
          <w:rFonts w:ascii="Arial" w:hAnsi="Arial"/>
        </w:rPr>
        <w:t>iscoelastic coagulation tests</w:t>
      </w:r>
      <w:r w:rsidR="00DF5499">
        <w:rPr>
          <w:rFonts w:ascii="Arial" w:hAnsi="Arial"/>
        </w:rPr>
        <w:t xml:space="preserve">. </w:t>
      </w:r>
    </w:p>
    <w:p w14:paraId="74BF676E" w14:textId="77777777" w:rsidR="00535AE9" w:rsidRDefault="00535AE9" w:rsidP="00535A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6F547B12" w14:textId="77777777" w:rsidR="00CE5850" w:rsidRPr="00CE5850" w:rsidRDefault="00CE5850" w:rsidP="00CE5850">
      <w:pPr>
        <w:rPr>
          <w:rFonts w:ascii="Times" w:eastAsia="Times New Roman" w:hAnsi="Times" w:cs="Times New Roman"/>
          <w:sz w:val="20"/>
          <w:szCs w:val="20"/>
        </w:rPr>
      </w:pPr>
    </w:p>
    <w:p w14:paraId="17026172" w14:textId="77777777" w:rsidR="00CE5850" w:rsidRPr="00CE5850" w:rsidRDefault="00CE5850" w:rsidP="00CE5850">
      <w:pPr>
        <w:spacing w:line="360" w:lineRule="auto"/>
        <w:jc w:val="both"/>
        <w:rPr>
          <w:rFonts w:ascii="Arial" w:hAnsi="Arial"/>
        </w:rPr>
      </w:pPr>
    </w:p>
    <w:sectPr w:rsidR="00CE5850" w:rsidRPr="00CE5850" w:rsidSect="00280A2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0D78C" w14:textId="77777777" w:rsidR="00E86515" w:rsidRDefault="00E86515" w:rsidP="00E86515">
      <w:r>
        <w:separator/>
      </w:r>
    </w:p>
  </w:endnote>
  <w:endnote w:type="continuationSeparator" w:id="0">
    <w:p w14:paraId="538C39E9" w14:textId="77777777" w:rsidR="00E86515" w:rsidRDefault="00E86515" w:rsidP="00E8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70F0" w14:textId="77777777" w:rsidR="00E86515" w:rsidRDefault="00E86515" w:rsidP="00E86515">
      <w:r>
        <w:separator/>
      </w:r>
    </w:p>
  </w:footnote>
  <w:footnote w:type="continuationSeparator" w:id="0">
    <w:p w14:paraId="6593B174" w14:textId="77777777" w:rsidR="00E86515" w:rsidRDefault="00E86515" w:rsidP="00E86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59DC" w14:textId="5E15B499" w:rsidR="00E86515" w:rsidRDefault="00E86515">
    <w:pPr>
      <w:pStyle w:val="Header"/>
    </w:pP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F3"/>
    <w:rsid w:val="00050AB9"/>
    <w:rsid w:val="001D72A9"/>
    <w:rsid w:val="00280A20"/>
    <w:rsid w:val="003A4CAF"/>
    <w:rsid w:val="0045180E"/>
    <w:rsid w:val="004C42D6"/>
    <w:rsid w:val="00535AE9"/>
    <w:rsid w:val="005E69F6"/>
    <w:rsid w:val="006B02F7"/>
    <w:rsid w:val="0088115E"/>
    <w:rsid w:val="00A62FF3"/>
    <w:rsid w:val="00CE5850"/>
    <w:rsid w:val="00D734D7"/>
    <w:rsid w:val="00DF5499"/>
    <w:rsid w:val="00E53481"/>
    <w:rsid w:val="00E86515"/>
    <w:rsid w:val="00E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7C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5"/>
  </w:style>
  <w:style w:type="paragraph" w:styleId="Footer">
    <w:name w:val="footer"/>
    <w:basedOn w:val="Normal"/>
    <w:link w:val="FooterChar"/>
    <w:uiPriority w:val="99"/>
    <w:unhideWhenUsed/>
    <w:rsid w:val="00E86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5"/>
  </w:style>
  <w:style w:type="paragraph" w:styleId="Footer">
    <w:name w:val="footer"/>
    <w:basedOn w:val="Normal"/>
    <w:link w:val="FooterChar"/>
    <w:uiPriority w:val="99"/>
    <w:unhideWhenUsed/>
    <w:rsid w:val="00E86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 Raphael</dc:creator>
  <cp:keywords/>
  <dc:description/>
  <cp:lastModifiedBy>Yaki Raphael</cp:lastModifiedBy>
  <cp:revision>2</cp:revision>
  <dcterms:created xsi:type="dcterms:W3CDTF">2019-05-28T13:58:00Z</dcterms:created>
  <dcterms:modified xsi:type="dcterms:W3CDTF">2019-05-28T13:58:00Z</dcterms:modified>
</cp:coreProperties>
</file>