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0" w:rsidRPr="005E185E" w:rsidRDefault="00E85D4D" w:rsidP="00EA37F0">
      <w:pPr>
        <w:spacing w:line="276" w:lineRule="auto"/>
        <w:jc w:val="left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85D4D">
        <w:rPr>
          <w:noProof/>
        </w:rPr>
        <w:t xml:space="preserve"> </w:t>
      </w:r>
      <w:r w:rsidR="00EA37F0" w:rsidRPr="005E185E">
        <w:rPr>
          <w:rFonts w:ascii="Times New Roman" w:hAnsi="Times New Roman" w:cs="Times New Roman"/>
          <w:b/>
          <w:color w:val="000000"/>
          <w:sz w:val="24"/>
          <w:szCs w:val="24"/>
        </w:rPr>
        <w:t>Supplemental Materials</w:t>
      </w:r>
    </w:p>
    <w:p w:rsidR="00EA37F0" w:rsidRPr="00E578E7" w:rsidRDefault="00EA37F0" w:rsidP="00EA37F0">
      <w:pPr>
        <w:spacing w:line="276" w:lineRule="auto"/>
        <w:jc w:val="left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578E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Appendix 1 </w:t>
      </w:r>
      <w:bookmarkStart w:id="0" w:name="_Hlk534746472"/>
      <w:r w:rsidRPr="00E578E7">
        <w:rPr>
          <w:rFonts w:ascii="Times New Roman" w:hAnsi="Times New Roman" w:cs="Times New Roman"/>
          <w:b/>
          <w:color w:val="231F20"/>
          <w:sz w:val="24"/>
          <w:szCs w:val="24"/>
        </w:rPr>
        <w:t>Details of the search strategy</w:t>
      </w:r>
    </w:p>
    <w:bookmarkEnd w:id="0"/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78E7">
        <w:rPr>
          <w:rFonts w:ascii="Times New Roman" w:hAnsi="Times New Roman" w:cs="Times New Roman"/>
          <w:b/>
          <w:sz w:val="24"/>
          <w:szCs w:val="24"/>
        </w:rPr>
        <w:t>PubMed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#1 </w:t>
      </w:r>
      <w:r w:rsidRPr="00E578E7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pt-BR"/>
        </w:rPr>
        <w:t>"</w:t>
      </w: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 xml:space="preserve"> Positive End-expiratory Pressure</w:t>
      </w:r>
      <w:r w:rsidRPr="00E578E7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pt-BR"/>
        </w:rPr>
        <w:t xml:space="preserve"> " [Mesh]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</w:pP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 xml:space="preserve">#2 </w:t>
      </w:r>
      <w:r w:rsidRPr="00E578E7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pt-BR"/>
        </w:rPr>
        <w:t>"</w:t>
      </w: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 xml:space="preserve"> positive end-expiratory pressure</w:t>
      </w:r>
      <w:r w:rsidRPr="00E578E7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pt-BR"/>
        </w:rPr>
        <w:t xml:space="preserve"> " [tw]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 xml:space="preserve">#3 </w:t>
      </w:r>
      <w:r w:rsidRPr="00E578E7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pt-BR"/>
        </w:rPr>
        <w:t>"</w:t>
      </w:r>
      <w:r w:rsidRPr="00E578E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positive pressure </w:t>
      </w:r>
      <w:proofErr w:type="spellStart"/>
      <w:r w:rsidRPr="00E578E7">
        <w:rPr>
          <w:rFonts w:ascii="Times New Roman" w:hAnsi="Times New Roman" w:cs="Times New Roman"/>
          <w:color w:val="000000"/>
          <w:kern w:val="0"/>
          <w:sz w:val="24"/>
          <w:szCs w:val="24"/>
        </w:rPr>
        <w:t>respirat</w:t>
      </w:r>
      <w:proofErr w:type="spellEnd"/>
      <w:r w:rsidRPr="00E578E7">
        <w:rPr>
          <w:rFonts w:ascii="Times New Roman" w:hAnsi="Times New Roman" w:cs="Times New Roman"/>
          <w:color w:val="000000"/>
          <w:kern w:val="0"/>
          <w:sz w:val="24"/>
          <w:szCs w:val="24"/>
        </w:rPr>
        <w:t>*</w:t>
      </w:r>
      <w:r w:rsidRPr="00E578E7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pt-BR"/>
        </w:rPr>
        <w:t>"[tw]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</w:pP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 xml:space="preserve">#4 </w:t>
      </w:r>
      <w:r w:rsidRPr="00E578E7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pt-BR"/>
        </w:rPr>
        <w:t>"</w:t>
      </w:r>
      <w:r w:rsidRPr="00E578E7">
        <w:rPr>
          <w:rFonts w:ascii="Times New Roman" w:hAnsi="Times New Roman" w:cs="Times New Roman"/>
          <w:color w:val="000000"/>
          <w:kern w:val="0"/>
          <w:sz w:val="24"/>
          <w:szCs w:val="24"/>
        </w:rPr>
        <w:t>positive pressure ventil*</w:t>
      </w:r>
      <w:r w:rsidRPr="00E578E7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pt-BR"/>
        </w:rPr>
        <w:t>"[tw]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</w:pP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 xml:space="preserve">#5 </w:t>
      </w:r>
      <w:r w:rsidRPr="00E578E7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pt-BR"/>
        </w:rPr>
        <w:t>"</w:t>
      </w: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>PEEP</w:t>
      </w:r>
      <w:r w:rsidRPr="00E578E7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pt-BR"/>
        </w:rPr>
        <w:t>"[tw]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</w:pP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 xml:space="preserve">#6 </w:t>
      </w:r>
      <w:r w:rsidRPr="00E578E7"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#1 or </w:t>
      </w: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>#2 or #3 or #4 or #5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8E7">
        <w:rPr>
          <w:rFonts w:ascii="Times New Roman" w:hAnsi="Times New Roman" w:cs="Times New Roman"/>
          <w:sz w:val="24"/>
          <w:szCs w:val="24"/>
        </w:rPr>
        <w:t>#7 “</w:t>
      </w:r>
      <w:proofErr w:type="gramStart"/>
      <w:r w:rsidRPr="00E578E7">
        <w:rPr>
          <w:rFonts w:ascii="Times New Roman" w:hAnsi="Times New Roman" w:cs="Times New Roman"/>
          <w:sz w:val="24"/>
          <w:szCs w:val="24"/>
        </w:rPr>
        <w:t>anesthesia”[</w:t>
      </w:r>
      <w:proofErr w:type="gramEnd"/>
      <w:r w:rsidRPr="00E578E7">
        <w:rPr>
          <w:rFonts w:ascii="Times New Roman" w:hAnsi="Times New Roman" w:cs="Times New Roman"/>
          <w:sz w:val="24"/>
          <w:szCs w:val="24"/>
        </w:rPr>
        <w:t>Mesh]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8E7">
        <w:rPr>
          <w:rFonts w:ascii="Times New Roman" w:hAnsi="Times New Roman" w:cs="Times New Roman"/>
          <w:i/>
          <w:sz w:val="24"/>
          <w:szCs w:val="24"/>
        </w:rPr>
        <w:t>#</w:t>
      </w:r>
      <w:r w:rsidRPr="00E578E7">
        <w:rPr>
          <w:rFonts w:ascii="Times New Roman" w:hAnsi="Times New Roman" w:cs="Times New Roman"/>
          <w:sz w:val="24"/>
          <w:szCs w:val="24"/>
        </w:rPr>
        <w:t>8 “</w:t>
      </w:r>
      <w:proofErr w:type="spellStart"/>
      <w:r w:rsidRPr="00E578E7">
        <w:rPr>
          <w:rFonts w:ascii="Times New Roman" w:hAnsi="Times New Roman" w:cs="Times New Roman"/>
          <w:sz w:val="24"/>
          <w:szCs w:val="24"/>
        </w:rPr>
        <w:t>anesthe</w:t>
      </w:r>
      <w:proofErr w:type="spellEnd"/>
      <w:proofErr w:type="gramStart"/>
      <w:r w:rsidRPr="00E578E7">
        <w:rPr>
          <w:rFonts w:ascii="Times New Roman" w:hAnsi="Times New Roman" w:cs="Times New Roman"/>
          <w:sz w:val="24"/>
          <w:szCs w:val="24"/>
        </w:rPr>
        <w:t>*”[</w:t>
      </w:r>
      <w:proofErr w:type="spellStart"/>
      <w:proofErr w:type="gramEnd"/>
      <w:r w:rsidRPr="00E578E7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E578E7">
        <w:rPr>
          <w:rFonts w:ascii="Times New Roman" w:hAnsi="Times New Roman" w:cs="Times New Roman"/>
          <w:sz w:val="24"/>
          <w:szCs w:val="24"/>
        </w:rPr>
        <w:t>]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8E7">
        <w:rPr>
          <w:rFonts w:ascii="Times New Roman" w:hAnsi="Times New Roman" w:cs="Times New Roman"/>
          <w:sz w:val="24"/>
          <w:szCs w:val="24"/>
        </w:rPr>
        <w:t xml:space="preserve">#9 #7 or </w:t>
      </w:r>
      <w:r w:rsidRPr="00E578E7">
        <w:rPr>
          <w:rFonts w:ascii="Times New Roman" w:hAnsi="Times New Roman" w:cs="Times New Roman"/>
          <w:i/>
          <w:sz w:val="24"/>
          <w:szCs w:val="24"/>
        </w:rPr>
        <w:t>#</w:t>
      </w:r>
      <w:r w:rsidRPr="00E578E7">
        <w:rPr>
          <w:rFonts w:ascii="Times New Roman" w:hAnsi="Times New Roman" w:cs="Times New Roman"/>
          <w:sz w:val="24"/>
          <w:szCs w:val="24"/>
        </w:rPr>
        <w:t>8</w:t>
      </w:r>
    </w:p>
    <w:p w:rsidR="00EA37F0" w:rsidRPr="00E578E7" w:rsidRDefault="00EA37F0" w:rsidP="00EA37F0">
      <w:pPr>
        <w:widowControl/>
        <w:spacing w:line="276" w:lineRule="auto"/>
        <w:ind w:left="480" w:hangingChars="200" w:hanging="480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sz w:val="24"/>
          <w:szCs w:val="24"/>
        </w:rPr>
        <w:t>#10</w:t>
      </w:r>
      <w:r w:rsidRPr="00E578E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Start w:id="1" w:name="OLE_LINK49"/>
      <w:r w:rsidRPr="00E578E7">
        <w:rPr>
          <w:rFonts w:ascii="Times New Roman" w:hAnsi="Times New Roman" w:cs="Times New Roman"/>
          <w:kern w:val="0"/>
          <w:sz w:val="24"/>
          <w:szCs w:val="24"/>
        </w:rPr>
        <w:t>(randomized controlled trial[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pt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 OR randomized controlled trials[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mh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 OR random allocation[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mh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 xml:space="preserve">] OR random 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allocat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* 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tw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 xml:space="preserve">] OR randomly 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allocat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* 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tw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</w:t>
      </w:r>
    </w:p>
    <w:p w:rsidR="00EA37F0" w:rsidRPr="00E578E7" w:rsidRDefault="00EA37F0" w:rsidP="00EA37F0">
      <w:pPr>
        <w:widowControl/>
        <w:spacing w:line="276" w:lineRule="auto"/>
        <w:ind w:leftChars="228" w:left="479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OR double-blind method[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mh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 OR single-blind method 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mh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 OR double blind* 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tw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 OR single blind* 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tw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 OR triple blind* 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tw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 OR clinical trial 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pt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 OR clinical</w:t>
      </w:r>
    </w:p>
    <w:p w:rsidR="00EA37F0" w:rsidRPr="00E578E7" w:rsidRDefault="00EA37F0" w:rsidP="00EA37F0">
      <w:pPr>
        <w:widowControl/>
        <w:spacing w:line="276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trials 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mh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]) NOT (animal 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mh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 NOT human [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mh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>]))</w:t>
      </w:r>
      <w:bookmarkEnd w:id="1"/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8E7">
        <w:rPr>
          <w:rFonts w:ascii="Times New Roman" w:hAnsi="Times New Roman" w:cs="Times New Roman"/>
          <w:sz w:val="24"/>
          <w:szCs w:val="24"/>
        </w:rPr>
        <w:t>#11 #6 and #9 and #10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8E7">
        <w:rPr>
          <w:rFonts w:ascii="Times New Roman" w:hAnsi="Times New Roman" w:cs="Times New Roman"/>
          <w:b/>
          <w:sz w:val="24"/>
          <w:szCs w:val="24"/>
        </w:rPr>
        <w:t>Embase</w:t>
      </w:r>
      <w:proofErr w:type="spellEnd"/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" w:name="OLE_LINK35"/>
      <w:bookmarkStart w:id="3" w:name="OLE_LINK34"/>
      <w:r w:rsidRPr="00E578E7">
        <w:rPr>
          <w:rFonts w:ascii="Times New Roman" w:hAnsi="Times New Roman" w:cs="Times New Roman"/>
          <w:kern w:val="0"/>
          <w:sz w:val="24"/>
          <w:szCs w:val="24"/>
        </w:rPr>
        <w:t>#1 'positive‐end‐expiratory‐pressure'/exp OR 'positive‐end‐expiratory‐pressure'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#2 'positive pressure respiration'/exp OR 'positive pressure respiration'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#3 'positive pressure ventilation'/exp OR 'positive pressure ventilation'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#4 PEEP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#5 #1 or #2 or #3 or #4</w:t>
      </w:r>
      <w:r w:rsidRPr="00E578E7">
        <w:rPr>
          <w:rFonts w:ascii="Times New Roman" w:hAnsi="Times New Roman" w:cs="Times New Roman"/>
          <w:kern w:val="0"/>
          <w:sz w:val="24"/>
          <w:szCs w:val="24"/>
        </w:rPr>
        <w:tab/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#6 ' anesthesia '/exp OR anesthesia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#7 #5 and #6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#8 [randomized controlled trial]/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lim</w:t>
      </w:r>
      <w:proofErr w:type="spellEnd"/>
      <w:r w:rsidRPr="00E578E7">
        <w:rPr>
          <w:rFonts w:ascii="Times New Roman" w:hAnsi="Times New Roman" w:cs="Times New Roman"/>
          <w:kern w:val="0"/>
          <w:sz w:val="24"/>
          <w:szCs w:val="24"/>
        </w:rPr>
        <w:t xml:space="preserve"> AND [humans]/</w:t>
      </w:r>
      <w:proofErr w:type="spellStart"/>
      <w:r w:rsidRPr="00E578E7">
        <w:rPr>
          <w:rFonts w:ascii="Times New Roman" w:hAnsi="Times New Roman" w:cs="Times New Roman"/>
          <w:kern w:val="0"/>
          <w:sz w:val="24"/>
          <w:szCs w:val="24"/>
        </w:rPr>
        <w:t>lim</w:t>
      </w:r>
      <w:proofErr w:type="spellEnd"/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#9 #7 and #8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78E7">
        <w:rPr>
          <w:rFonts w:ascii="Times New Roman" w:hAnsi="Times New Roman" w:cs="Times New Roman"/>
          <w:b/>
          <w:sz w:val="24"/>
          <w:szCs w:val="24"/>
        </w:rPr>
        <w:t>Cochrane Register of Controlled Trials</w:t>
      </w:r>
      <w:bookmarkEnd w:id="2"/>
      <w:bookmarkEnd w:id="3"/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 xml:space="preserve">#1 </w:t>
      </w: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>Positive End-expiratory Pressure:ME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 xml:space="preserve">#2 </w:t>
      </w:r>
      <w:r w:rsidRPr="00E578E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positive pressure </w:t>
      </w:r>
      <w:proofErr w:type="spellStart"/>
      <w:r w:rsidRPr="00E578E7">
        <w:rPr>
          <w:rFonts w:ascii="Times New Roman" w:hAnsi="Times New Roman" w:cs="Times New Roman"/>
          <w:color w:val="000000"/>
          <w:kern w:val="0"/>
          <w:sz w:val="24"/>
          <w:szCs w:val="24"/>
        </w:rPr>
        <w:t>respirat</w:t>
      </w:r>
      <w:proofErr w:type="spellEnd"/>
      <w:r w:rsidRPr="00E578E7">
        <w:rPr>
          <w:rFonts w:ascii="Times New Roman" w:hAnsi="Times New Roman" w:cs="Times New Roman"/>
          <w:color w:val="000000"/>
          <w:kern w:val="0"/>
          <w:sz w:val="24"/>
          <w:szCs w:val="24"/>
        </w:rPr>
        <w:t>*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 xml:space="preserve">#3 </w:t>
      </w:r>
      <w:r w:rsidRPr="00E578E7">
        <w:rPr>
          <w:rFonts w:ascii="Times New Roman" w:hAnsi="Times New Roman" w:cs="Times New Roman"/>
          <w:color w:val="000000"/>
          <w:kern w:val="0"/>
          <w:sz w:val="24"/>
          <w:szCs w:val="24"/>
        </w:rPr>
        <w:t>positive pressure ventil*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 xml:space="preserve">#4 </w:t>
      </w: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>PEEP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#5 #1 OR #2 OR #3 OR #4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 xml:space="preserve">#6 </w:t>
      </w:r>
      <w:r w:rsidRPr="00E578E7">
        <w:rPr>
          <w:rFonts w:ascii="Times New Roman" w:hAnsi="Times New Roman" w:cs="Times New Roman"/>
          <w:sz w:val="24"/>
          <w:szCs w:val="24"/>
        </w:rPr>
        <w:t>anesthesia</w:t>
      </w:r>
      <w:r w:rsidRPr="00E578E7"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  <w:lang w:val="pt-BR"/>
        </w:rPr>
        <w:t>:ME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 xml:space="preserve">#7 </w:t>
      </w:r>
      <w:proofErr w:type="spellStart"/>
      <w:r w:rsidRPr="00E578E7">
        <w:rPr>
          <w:rFonts w:ascii="Times New Roman" w:hAnsi="Times New Roman" w:cs="Times New Roman"/>
          <w:sz w:val="24"/>
          <w:szCs w:val="24"/>
        </w:rPr>
        <w:t>anesthe</w:t>
      </w:r>
      <w:proofErr w:type="spellEnd"/>
      <w:r w:rsidRPr="00E578E7">
        <w:rPr>
          <w:rFonts w:ascii="Times New Roman" w:hAnsi="Times New Roman" w:cs="Times New Roman"/>
          <w:sz w:val="24"/>
          <w:szCs w:val="24"/>
        </w:rPr>
        <w:t>*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#8 #6 or #7</w:t>
      </w:r>
    </w:p>
    <w:p w:rsidR="00EA37F0" w:rsidRPr="00E578E7" w:rsidRDefault="00EA37F0" w:rsidP="00EA37F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578E7">
        <w:rPr>
          <w:rFonts w:ascii="Times New Roman" w:hAnsi="Times New Roman" w:cs="Times New Roman"/>
          <w:kern w:val="0"/>
          <w:sz w:val="24"/>
          <w:szCs w:val="24"/>
        </w:rPr>
        <w:t>#9 #5 and #8</w:t>
      </w:r>
    </w:p>
    <w:p w:rsidR="00EA37F0" w:rsidRDefault="00EA37F0" w:rsidP="00EA37F0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A37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page" w:horzAnchor="margin" w:tblpXSpec="center" w:tblpY="2004"/>
        <w:tblW w:w="16586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1134"/>
        <w:gridCol w:w="993"/>
        <w:gridCol w:w="708"/>
        <w:gridCol w:w="709"/>
        <w:gridCol w:w="567"/>
        <w:gridCol w:w="705"/>
        <w:gridCol w:w="709"/>
        <w:gridCol w:w="567"/>
        <w:gridCol w:w="567"/>
        <w:gridCol w:w="571"/>
        <w:gridCol w:w="993"/>
        <w:gridCol w:w="992"/>
        <w:gridCol w:w="850"/>
        <w:gridCol w:w="851"/>
        <w:gridCol w:w="1701"/>
      </w:tblGrid>
      <w:tr w:rsidR="009779BC" w:rsidRPr="00E578E7" w:rsidTr="009779BC">
        <w:tc>
          <w:tcPr>
            <w:tcW w:w="148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9BC" w:rsidRPr="00E578E7" w:rsidRDefault="009779BC" w:rsidP="00F2249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Supplemental Table 1</w:t>
            </w:r>
            <w:r w:rsidRPr="00E5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 supplied by the authors): </w:t>
            </w:r>
            <w:bookmarkStart w:id="4" w:name="_Hlk534746487"/>
            <w:r w:rsidRPr="00E578E7">
              <w:rPr>
                <w:rFonts w:ascii="Times New Roman" w:hAnsi="Times New Roman" w:cs="Times New Roman"/>
                <w:b/>
                <w:sz w:val="24"/>
                <w:szCs w:val="24"/>
              </w:rPr>
              <w:t>Demographic characteristics of the patients and ventilatory settings</w:t>
            </w:r>
            <w:r w:rsidRPr="00E5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 each study</w:t>
            </w:r>
            <w:bookmarkEnd w:id="4"/>
            <w:r w:rsidRPr="00E57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(mean ±SD or median)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9BC" w:rsidRPr="00146E95" w:rsidRDefault="009779BC" w:rsidP="00F2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9BC" w:rsidRPr="00E578E7" w:rsidTr="009779BC">
        <w:trPr>
          <w:trHeight w:val="6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Study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Age,years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Weight,kg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Respiratory rate,</w:t>
            </w:r>
          </w:p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Per </w:t>
            </w:r>
            <w:proofErr w:type="spell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miute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sz w:val="15"/>
                <w:szCs w:val="15"/>
              </w:rPr>
              <w:t>Mode of</w:t>
            </w:r>
          </w:p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proofErr w:type="spellStart"/>
            <w:r w:rsidRPr="00E76A81">
              <w:rPr>
                <w:rFonts w:ascii="Times New Roman" w:eastAsia="等线" w:hAnsi="Times New Roman" w:cs="Times New Roman"/>
                <w:sz w:val="15"/>
                <w:szCs w:val="15"/>
              </w:rPr>
              <w:t>vetilation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Inspired fraction of</w:t>
            </w:r>
          </w:p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gram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Oxygen,%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Inspiratory/</w:t>
            </w:r>
          </w:p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Exiratory</w:t>
            </w:r>
            <w:proofErr w:type="spellEnd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ratio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Duration of mechanical</w:t>
            </w:r>
          </w:p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Ventilation,h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Plateau airway</w:t>
            </w:r>
          </w:p>
          <w:p w:rsidR="009779BC" w:rsidRPr="00E76A81" w:rsidRDefault="009779BC" w:rsidP="00F2249C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pressure, cm H2O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BE" w:rsidRDefault="008C5BBE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  <w:p w:rsidR="009779BC" w:rsidRPr="00E76A81" w:rsidRDefault="008C5BBE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8C5BBE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airway instrumentation method</w:t>
            </w:r>
          </w:p>
        </w:tc>
      </w:tr>
      <w:tr w:rsidR="009779BC" w:rsidRPr="00E578E7" w:rsidTr="009779B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PEEP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ZEEP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PEEP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ZEEP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PEEP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ZEEP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sz w:val="15"/>
                <w:szCs w:val="15"/>
              </w:rPr>
              <w:t>PEEP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sz w:val="15"/>
                <w:szCs w:val="15"/>
              </w:rPr>
              <w:t>ZEEP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PEEP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ZEEP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PEEP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ZEEP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PEEP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ZEEP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PEEP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ZEEP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rPr>
          <w:trHeight w:val="27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Azab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TO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et</w:t>
            </w:r>
            <w:proofErr w:type="gramEnd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al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28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., 2005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42.3 ± 5.3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44.3 ± 4.5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Adjusted by PaCO</w:t>
            </w:r>
            <w:r w:rsidRPr="00E76A81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Choi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G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et al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29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.,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62 ±9.8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61±9.5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79 ± 14.4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76 ± 13.7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Adjusted by PaCO</w:t>
            </w:r>
            <w:r w:rsidRPr="00E76A81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304±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308±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Pang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CK  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et</w:t>
            </w:r>
            <w:proofErr w:type="gramEnd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al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30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., 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49.14±13.91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52.16±13.63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56.28±8.46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54.71±20.89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Adjusted by PaCO</w:t>
            </w:r>
            <w:r w:rsidRPr="00E76A81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E76A81">
              <w:rPr>
                <w:rFonts w:ascii="Times New Roman" w:hAnsi="Times New Roman" w:cs="Times New Roman"/>
                <w:sz w:val="15"/>
                <w:szCs w:val="15"/>
              </w:rPr>
              <w:t xml:space="preserve">Talab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HF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et al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32</w:t>
            </w: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.,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20-50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20-50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Adjusted by PaCO</w:t>
            </w:r>
            <w:r w:rsidRPr="00E76A81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Tusman</w:t>
            </w:r>
            <w:proofErr w:type="spellEnd"/>
            <w:r w:rsidRPr="00E76A8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 </w:t>
            </w: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et al</w:t>
            </w:r>
            <w:r w:rsidRPr="00E76A81">
              <w:rPr>
                <w:rStyle w:val="fontstyle01"/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3</w:t>
            </w: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., 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70.7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72.3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±7.7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10-12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10-12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Wetterslev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J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et al</w:t>
            </w:r>
            <w:r w:rsidRPr="00E76A81">
              <w:rPr>
                <w:rStyle w:val="fontstyle01"/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5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., 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10-12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10-12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Severgnini</w:t>
            </w:r>
            <w:proofErr w:type="spellEnd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P 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et al</w:t>
            </w:r>
            <w:r w:rsidRPr="00E76A81">
              <w:rPr>
                <w:rStyle w:val="fontstyle01"/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1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.,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65.5±11.4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67.0±9.0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Adjusted by PaCO</w:t>
            </w:r>
            <w:r w:rsidRPr="00E76A81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Weingarten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TN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et al</w:t>
            </w:r>
            <w:r w:rsidRPr="00E76A81">
              <w:rPr>
                <w:rStyle w:val="fontstyle01"/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4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.,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73.8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72.1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Futier</w:t>
            </w:r>
            <w:proofErr w:type="spellEnd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E et al</w:t>
            </w:r>
            <w:r w:rsidRPr="00E76A81">
              <w:rPr>
                <w:rStyle w:val="fontstyle01"/>
                <w:rFonts w:ascii="Times New Roman" w:hAnsi="Times New Roman" w:cs="Times New Roman"/>
                <w:sz w:val="15"/>
                <w:szCs w:val="15"/>
                <w:vertAlign w:val="superscript"/>
              </w:rPr>
              <w:t>13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.,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61.6±11.0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63.4±10.0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71.4±14.2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71.3±13.9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Adjusted by PaCO</w:t>
            </w:r>
            <w:r w:rsidRPr="00E76A81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319±139.4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344±127.9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15.2±2.6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16.6±3.5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Park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SJ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et</w:t>
            </w:r>
            <w:proofErr w:type="gramEnd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al</w:t>
            </w:r>
            <w:r w:rsidRPr="00E76A81">
              <w:rPr>
                <w:rStyle w:val="fontstyle01"/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8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.,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52.8 ± 16.5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57.4 ± 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64.7 ± 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66.6 ± 11.4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Adjusted by PaCO</w:t>
            </w:r>
            <w:r w:rsidRPr="00E76A81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Edmark</w:t>
            </w:r>
            <w:proofErr w:type="spellEnd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L et al</w:t>
            </w:r>
            <w:r w:rsidRPr="00E76A81">
              <w:rPr>
                <w:rStyle w:val="fontstyle01"/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7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.,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Adjusted by PaCO</w:t>
            </w:r>
            <w:r w:rsidRPr="00E76A81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0.6/0.8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C8065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hyperlink r:id="rId8" w:history="1">
              <w:r w:rsidR="009779BC" w:rsidRPr="00E76A81">
                <w:rPr>
                  <w:rFonts w:ascii="Times New Roman" w:eastAsia="等线" w:hAnsi="Times New Roman" w:cs="Times New Roman"/>
                  <w:color w:val="000000"/>
                  <w:sz w:val="15"/>
                  <w:szCs w:val="15"/>
                </w:rPr>
                <w:t>Marret E</w:t>
              </w:r>
            </w:hyperlink>
            <w:r w:rsidR="009779BC"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et al</w:t>
            </w:r>
            <w:r w:rsidR="009779BC" w:rsidRPr="00E76A81">
              <w:rPr>
                <w:rStyle w:val="fontstyle01"/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  <w:r w:rsidR="009779BC"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6</w:t>
            </w:r>
            <w:r w:rsidR="009779BC"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., 2018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62 ±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63 ±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70±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73± 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Adjusted by PaCO</w:t>
            </w:r>
            <w:r w:rsidRPr="00E76A81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15.4±3.9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16.6±4.6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Soh </w:t>
            </w:r>
            <w:proofErr w:type="spell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 et</w:t>
            </w:r>
            <w:proofErr w:type="spellEnd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al</w:t>
            </w:r>
            <w:r w:rsidRPr="00E76A81">
              <w:rPr>
                <w:rStyle w:val="fontstyle01"/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9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.,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73.7± 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71.3± 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62.8± 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60.3± 9.5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Adjusted by PaCO</w:t>
            </w:r>
            <w:r w:rsidRPr="00E76A81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3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Östberg</w:t>
            </w:r>
            <w:proofErr w:type="spellEnd"/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E et al</w:t>
            </w:r>
            <w:r>
              <w:rPr>
                <w:rStyle w:val="fontstyle01"/>
                <w:rFonts w:ascii="Times New Roman" w:hAnsi="Times New Roman" w:cs="Times New Roman" w:hint="eastAsia"/>
                <w:sz w:val="15"/>
                <w:szCs w:val="15"/>
                <w:vertAlign w:val="superscript"/>
              </w:rPr>
              <w:t>40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.,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Adjusted by PaCO</w:t>
            </w:r>
            <w:r w:rsidRPr="00E76A81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VCV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：</w:t>
            </w: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sz w:val="15"/>
                <w:szCs w:val="15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spacing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E76A8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C" w:rsidRPr="00E76A81" w:rsidRDefault="008C5BBE" w:rsidP="008C5BBE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TT</w:t>
            </w:r>
          </w:p>
        </w:tc>
      </w:tr>
      <w:tr w:rsidR="009779BC" w:rsidRPr="00E578E7" w:rsidTr="009779BC">
        <w:tc>
          <w:tcPr>
            <w:tcW w:w="1488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eastAsia="等线" w:hAnsi="Times New Roman" w:cs="Times New Roman"/>
                <w:i/>
                <w:color w:val="000000"/>
                <w:sz w:val="15"/>
                <w:szCs w:val="15"/>
              </w:rPr>
            </w:pPr>
            <w:r w:rsidRPr="00E76A81">
              <w:rPr>
                <w:rFonts w:ascii="Times New Roman" w:hAnsi="Times New Roman" w:cs="Times New Roman"/>
                <w:i/>
                <w:sz w:val="15"/>
                <w:szCs w:val="15"/>
              </w:rPr>
              <w:t>Note: NS= not specified, VCV = volume-controlled ventilation.</w:t>
            </w:r>
            <w:r w:rsidR="00E130B1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, ETT </w:t>
            </w:r>
            <w:proofErr w:type="gramStart"/>
            <w:r w:rsidR="00E130B1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= </w:t>
            </w:r>
            <w:r w:rsidR="00E130B1">
              <w:t xml:space="preserve"> </w:t>
            </w:r>
            <w:r w:rsidR="00E130B1" w:rsidRPr="00E130B1">
              <w:rPr>
                <w:rFonts w:ascii="Times New Roman" w:hAnsi="Times New Roman" w:cs="Times New Roman"/>
                <w:i/>
                <w:sz w:val="15"/>
                <w:szCs w:val="15"/>
              </w:rPr>
              <w:t>Endotracheal</w:t>
            </w:r>
            <w:proofErr w:type="gramEnd"/>
            <w:r w:rsidR="00E130B1" w:rsidRPr="00E130B1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intubation</w:t>
            </w:r>
            <w:r w:rsidR="00E130B1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79BC" w:rsidRPr="00E76A81" w:rsidRDefault="009779BC" w:rsidP="00F2249C">
            <w:pPr>
              <w:widowControl/>
              <w:spacing w:line="276" w:lineRule="auto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</w:tr>
    </w:tbl>
    <w:p w:rsidR="00EA37F0" w:rsidRDefault="00EA37F0">
      <w:pPr>
        <w:sectPr w:rsidR="00EA37F0" w:rsidSect="00EA37F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126E8" w:rsidRDefault="001126E8" w:rsidP="001126E8"/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02"/>
        <w:gridCol w:w="798"/>
        <w:gridCol w:w="774"/>
        <w:gridCol w:w="1098"/>
        <w:gridCol w:w="1417"/>
        <w:gridCol w:w="1276"/>
        <w:gridCol w:w="1134"/>
        <w:gridCol w:w="1418"/>
        <w:gridCol w:w="806"/>
        <w:gridCol w:w="851"/>
        <w:gridCol w:w="1178"/>
        <w:gridCol w:w="1559"/>
        <w:gridCol w:w="1232"/>
        <w:gridCol w:w="1134"/>
      </w:tblGrid>
      <w:tr w:rsidR="001126E8" w:rsidRPr="00E578E7" w:rsidTr="00FE655B">
        <w:tc>
          <w:tcPr>
            <w:tcW w:w="15877" w:type="dxa"/>
            <w:gridSpan w:val="14"/>
          </w:tcPr>
          <w:p w:rsidR="001126E8" w:rsidRPr="00E578E7" w:rsidRDefault="001126E8" w:rsidP="00FE65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Supplemental</w:t>
            </w:r>
            <w:r w:rsidRPr="00E57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Table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57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Summary of the findings including GRADE quality assessment of evidence</w:t>
            </w:r>
          </w:p>
        </w:tc>
      </w:tr>
      <w:tr w:rsidR="001126E8" w:rsidRPr="00781F5A" w:rsidTr="00FE655B">
        <w:tc>
          <w:tcPr>
            <w:tcW w:w="1202" w:type="dxa"/>
            <w:vMerge w:val="restart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7915" w:type="dxa"/>
            <w:gridSpan w:val="7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Quality assessment</w:t>
            </w:r>
          </w:p>
        </w:tc>
        <w:tc>
          <w:tcPr>
            <w:tcW w:w="1657" w:type="dxa"/>
            <w:gridSpan w:val="2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 of patients</w:t>
            </w:r>
          </w:p>
        </w:tc>
        <w:tc>
          <w:tcPr>
            <w:tcW w:w="2737" w:type="dxa"/>
            <w:gridSpan w:val="2"/>
          </w:tcPr>
          <w:p w:rsidR="001126E8" w:rsidRPr="002E7090" w:rsidRDefault="001126E8" w:rsidP="00FE655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Effect</w:t>
            </w:r>
          </w:p>
        </w:tc>
        <w:tc>
          <w:tcPr>
            <w:tcW w:w="1232" w:type="dxa"/>
            <w:vMerge w:val="restart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Quality</w:t>
            </w:r>
          </w:p>
        </w:tc>
        <w:tc>
          <w:tcPr>
            <w:tcW w:w="1134" w:type="dxa"/>
            <w:vMerge w:val="restart"/>
            <w:vAlign w:val="center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Importance</w:t>
            </w:r>
          </w:p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26E8" w:rsidRPr="00781F5A" w:rsidTr="00FE655B">
        <w:tc>
          <w:tcPr>
            <w:tcW w:w="1202" w:type="dxa"/>
            <w:vMerge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 of studies</w:t>
            </w:r>
          </w:p>
        </w:tc>
        <w:tc>
          <w:tcPr>
            <w:tcW w:w="774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Design</w:t>
            </w:r>
          </w:p>
        </w:tc>
        <w:tc>
          <w:tcPr>
            <w:tcW w:w="109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Risk of bias</w:t>
            </w:r>
          </w:p>
        </w:tc>
        <w:tc>
          <w:tcPr>
            <w:tcW w:w="1417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Inconsistency</w:t>
            </w:r>
          </w:p>
        </w:tc>
        <w:tc>
          <w:tcPr>
            <w:tcW w:w="1276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Indirectness</w:t>
            </w:r>
          </w:p>
        </w:tc>
        <w:tc>
          <w:tcPr>
            <w:tcW w:w="1134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Imprecision</w:t>
            </w:r>
          </w:p>
        </w:tc>
        <w:tc>
          <w:tcPr>
            <w:tcW w:w="141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considerations</w:t>
            </w:r>
          </w:p>
        </w:tc>
        <w:tc>
          <w:tcPr>
            <w:tcW w:w="806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PEEP</w:t>
            </w:r>
          </w:p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851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ZEEP</w:t>
            </w:r>
          </w:p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17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Relative</w:t>
            </w: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(95% CI)</w:t>
            </w:r>
          </w:p>
        </w:tc>
        <w:tc>
          <w:tcPr>
            <w:tcW w:w="1559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Absolute</w:t>
            </w:r>
          </w:p>
        </w:tc>
        <w:tc>
          <w:tcPr>
            <w:tcW w:w="1232" w:type="dxa"/>
            <w:vMerge/>
            <w:vAlign w:val="center"/>
          </w:tcPr>
          <w:p w:rsidR="001126E8" w:rsidRPr="002E7090" w:rsidRDefault="001126E8" w:rsidP="00FE6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26E8" w:rsidRPr="00781F5A" w:rsidTr="00FE655B">
        <w:tc>
          <w:tcPr>
            <w:tcW w:w="1202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Atelectasis</w:t>
            </w:r>
          </w:p>
        </w:tc>
        <w:tc>
          <w:tcPr>
            <w:tcW w:w="79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RCTS</w:t>
            </w:r>
          </w:p>
        </w:tc>
        <w:tc>
          <w:tcPr>
            <w:tcW w:w="109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no serious </w:t>
            </w:r>
          </w:p>
        </w:tc>
        <w:tc>
          <w:tcPr>
            <w:tcW w:w="1417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no serious </w:t>
            </w:r>
          </w:p>
        </w:tc>
        <w:tc>
          <w:tcPr>
            <w:tcW w:w="1276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no serious </w:t>
            </w:r>
          </w:p>
        </w:tc>
        <w:tc>
          <w:tcPr>
            <w:tcW w:w="1134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</w:p>
        </w:tc>
        <w:tc>
          <w:tcPr>
            <w:tcW w:w="141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reporting bias</w:t>
            </w:r>
            <w:r w:rsidRPr="002E70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1126E8" w:rsidRPr="002E7090" w:rsidRDefault="001126E8" w:rsidP="00FE655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51/476 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br/>
              <w:t>(10.7%)</w:t>
            </w:r>
          </w:p>
        </w:tc>
        <w:tc>
          <w:tcPr>
            <w:tcW w:w="851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83/451 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br/>
              <w:t>(18.4%)</w:t>
            </w:r>
          </w:p>
        </w:tc>
        <w:tc>
          <w:tcPr>
            <w:tcW w:w="117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 fewer per 1000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 fewer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 fewer)</w:t>
            </w:r>
          </w:p>
        </w:tc>
        <w:tc>
          <w:tcPr>
            <w:tcW w:w="1232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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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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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B4713" w:rsidRPr="002E7090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134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1126E8" w:rsidRPr="00781F5A" w:rsidTr="00FE655B">
        <w:tc>
          <w:tcPr>
            <w:tcW w:w="1202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Pneumonia</w:t>
            </w:r>
          </w:p>
        </w:tc>
        <w:tc>
          <w:tcPr>
            <w:tcW w:w="79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4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RCTS</w:t>
            </w:r>
          </w:p>
        </w:tc>
        <w:tc>
          <w:tcPr>
            <w:tcW w:w="109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no serious </w:t>
            </w:r>
          </w:p>
        </w:tc>
        <w:tc>
          <w:tcPr>
            <w:tcW w:w="1417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no serious </w:t>
            </w:r>
          </w:p>
        </w:tc>
        <w:tc>
          <w:tcPr>
            <w:tcW w:w="1276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no serious </w:t>
            </w:r>
          </w:p>
        </w:tc>
        <w:tc>
          <w:tcPr>
            <w:tcW w:w="1134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serious </w:t>
            </w:r>
          </w:p>
        </w:tc>
        <w:tc>
          <w:tcPr>
            <w:tcW w:w="141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reporting bias</w:t>
            </w:r>
            <w:r w:rsidRPr="002E70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25/474 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br/>
              <w:t>(5.3%)</w:t>
            </w:r>
          </w:p>
        </w:tc>
        <w:tc>
          <w:tcPr>
            <w:tcW w:w="851" w:type="dxa"/>
          </w:tcPr>
          <w:p w:rsidR="001126E8" w:rsidRPr="002E7090" w:rsidRDefault="001126E8" w:rsidP="00FE655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52/458 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br/>
              <w:t>(11.4%)</w:t>
            </w:r>
          </w:p>
        </w:tc>
        <w:tc>
          <w:tcPr>
            <w:tcW w:w="117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0.48 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4.86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59 fewer per 1000 </w:t>
            </w:r>
            <w:proofErr w:type="gramStart"/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proofErr w:type="gramEnd"/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 fewer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 fewer)</w:t>
            </w:r>
          </w:p>
        </w:tc>
        <w:tc>
          <w:tcPr>
            <w:tcW w:w="1232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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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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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B4713" w:rsidRPr="002E7090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134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  <w:bookmarkStart w:id="5" w:name="_GoBack"/>
        <w:bookmarkEnd w:id="5"/>
      </w:tr>
      <w:tr w:rsidR="001126E8" w:rsidRPr="00781F5A" w:rsidTr="00FE655B">
        <w:tc>
          <w:tcPr>
            <w:tcW w:w="1202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mortality</w:t>
            </w:r>
          </w:p>
        </w:tc>
        <w:tc>
          <w:tcPr>
            <w:tcW w:w="79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4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RCTS</w:t>
            </w:r>
          </w:p>
        </w:tc>
        <w:tc>
          <w:tcPr>
            <w:tcW w:w="109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no serious </w:t>
            </w:r>
          </w:p>
        </w:tc>
        <w:tc>
          <w:tcPr>
            <w:tcW w:w="1417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no serious </w:t>
            </w:r>
          </w:p>
        </w:tc>
        <w:tc>
          <w:tcPr>
            <w:tcW w:w="1276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no serious </w:t>
            </w:r>
          </w:p>
        </w:tc>
        <w:tc>
          <w:tcPr>
            <w:tcW w:w="1134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Serious</w:t>
            </w:r>
            <w:r w:rsidRPr="002E70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reporting bias</w:t>
            </w:r>
            <w:r w:rsidRPr="002E70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8/454 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br/>
              <w:t>(1.8%)</w:t>
            </w:r>
          </w:p>
        </w:tc>
        <w:tc>
          <w:tcPr>
            <w:tcW w:w="851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4/441 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br/>
              <w:t>(0.9%)</w:t>
            </w:r>
          </w:p>
        </w:tc>
        <w:tc>
          <w:tcPr>
            <w:tcW w:w="1178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 to 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7 more per 1000 (4 fewer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 xml:space="preserve"> more)</w:t>
            </w:r>
          </w:p>
        </w:tc>
        <w:tc>
          <w:tcPr>
            <w:tcW w:w="1232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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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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</w:t>
            </w:r>
            <w:r w:rsidRPr="002E7090">
              <w:rPr>
                <w:rFonts w:ascii="Times New Roman" w:hAnsi="Times New Roman" w:cs="Times New Roman"/>
                <w:sz w:val="18"/>
                <w:szCs w:val="18"/>
              </w:rPr>
              <w:br/>
              <w:t>LOW</w:t>
            </w:r>
          </w:p>
        </w:tc>
        <w:tc>
          <w:tcPr>
            <w:tcW w:w="1134" w:type="dxa"/>
          </w:tcPr>
          <w:p w:rsidR="001126E8" w:rsidRPr="002E7090" w:rsidRDefault="001126E8" w:rsidP="00FE65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090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1126E8" w:rsidRPr="00781F5A" w:rsidTr="00FE655B">
        <w:tc>
          <w:tcPr>
            <w:tcW w:w="15877" w:type="dxa"/>
            <w:gridSpan w:val="14"/>
          </w:tcPr>
          <w:p w:rsidR="001126E8" w:rsidRPr="00781F5A" w:rsidRDefault="001126E8" w:rsidP="00FE655B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proofErr w:type="gramStart"/>
            <w:r w:rsidRPr="00781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CI </w:t>
            </w:r>
            <w:r w:rsidRPr="00781F5A">
              <w:rPr>
                <w:rFonts w:ascii="Times New Roman" w:hAnsi="Times New Roman" w:cs="Times New Roman"/>
                <w:i/>
                <w:szCs w:val="21"/>
              </w:rPr>
              <w:t>:</w:t>
            </w:r>
            <w:proofErr w:type="gramEnd"/>
            <w:r w:rsidRPr="00781F5A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proofErr w:type="spellStart"/>
            <w:r w:rsidRPr="00781F5A">
              <w:rPr>
                <w:rFonts w:ascii="Times New Roman" w:hAnsi="Times New Roman" w:cs="Times New Roman"/>
                <w:i/>
                <w:szCs w:val="21"/>
              </w:rPr>
              <w:t>confdence</w:t>
            </w:r>
            <w:proofErr w:type="spellEnd"/>
            <w:r w:rsidRPr="00781F5A">
              <w:rPr>
                <w:rFonts w:ascii="Times New Roman" w:hAnsi="Times New Roman" w:cs="Times New Roman"/>
                <w:i/>
                <w:szCs w:val="21"/>
              </w:rPr>
              <w:t xml:space="preserve"> interval, </w:t>
            </w:r>
            <w:r w:rsidRPr="00781F5A">
              <w:rPr>
                <w:rFonts w:ascii="Times New Roman" w:hAnsi="Times New Roman" w:cs="Times New Roman"/>
                <w:i/>
                <w:iCs/>
                <w:szCs w:val="21"/>
              </w:rPr>
              <w:t xml:space="preserve">RCT: </w:t>
            </w:r>
            <w:proofErr w:type="spellStart"/>
            <w:r w:rsidRPr="00781F5A">
              <w:rPr>
                <w:rFonts w:ascii="Times New Roman" w:hAnsi="Times New Roman" w:cs="Times New Roman"/>
                <w:i/>
                <w:szCs w:val="21"/>
              </w:rPr>
              <w:t>randomised</w:t>
            </w:r>
            <w:proofErr w:type="spellEnd"/>
            <w:r w:rsidRPr="00781F5A">
              <w:rPr>
                <w:rFonts w:ascii="Times New Roman" w:hAnsi="Times New Roman" w:cs="Times New Roman"/>
                <w:i/>
                <w:szCs w:val="21"/>
              </w:rPr>
              <w:t xml:space="preserve"> clinical trial, </w:t>
            </w:r>
            <w:r w:rsidRPr="00781F5A">
              <w:rPr>
                <w:rFonts w:ascii="Times New Roman" w:hAnsi="Times New Roman" w:cs="Times New Roman"/>
                <w:i/>
                <w:iCs/>
                <w:szCs w:val="21"/>
              </w:rPr>
              <w:t xml:space="preserve">RR: </w:t>
            </w:r>
            <w:r w:rsidRPr="00781F5A">
              <w:rPr>
                <w:rFonts w:ascii="Times New Roman" w:hAnsi="Times New Roman" w:cs="Times New Roman"/>
                <w:i/>
                <w:szCs w:val="21"/>
              </w:rPr>
              <w:t xml:space="preserve">risk ratio, </w:t>
            </w:r>
            <w:r w:rsidRPr="00781F5A">
              <w:rPr>
                <w:rFonts w:ascii="Times New Roman" w:hAnsi="Times New Roman" w:cs="Times New Roman"/>
                <w:i/>
                <w:iCs/>
                <w:szCs w:val="21"/>
              </w:rPr>
              <w:t xml:space="preserve">RRI: </w:t>
            </w:r>
            <w:r w:rsidRPr="00781F5A">
              <w:rPr>
                <w:rFonts w:ascii="Times New Roman" w:hAnsi="Times New Roman" w:cs="Times New Roman"/>
                <w:i/>
                <w:szCs w:val="21"/>
              </w:rPr>
              <w:t>relative risk increase.</w:t>
            </w:r>
          </w:p>
          <w:p w:rsidR="001126E8" w:rsidRPr="00781F5A" w:rsidRDefault="001126E8" w:rsidP="00FE655B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781F5A">
              <w:rPr>
                <w:rFonts w:ascii="Times New Roman" w:hAnsi="Times New Roman" w:cs="Times New Roman"/>
                <w:i/>
                <w:color w:val="000000"/>
                <w:szCs w:val="21"/>
              </w:rPr>
              <w:t>Publication bias</w:t>
            </w:r>
          </w:p>
          <w:p w:rsidR="001126E8" w:rsidRPr="00781F5A" w:rsidRDefault="001126E8" w:rsidP="00FE655B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hAnsi="Times New Roman" w:cs="Times New Roman"/>
                <w:i/>
                <w:szCs w:val="21"/>
              </w:rPr>
            </w:pPr>
            <w:r w:rsidRPr="00781F5A">
              <w:rPr>
                <w:rFonts w:ascii="Times New Roman" w:hAnsi="Times New Roman" w:cs="Times New Roman"/>
                <w:i/>
                <w:color w:val="000000"/>
                <w:szCs w:val="21"/>
              </w:rPr>
              <w:t>I</w:t>
            </w:r>
            <w:r w:rsidRPr="00781F5A">
              <w:rPr>
                <w:rFonts w:ascii="Times New Roman" w:hAnsi="Times New Roman" w:cs="Times New Roman"/>
                <w:i/>
                <w:color w:val="000000"/>
                <w:szCs w:val="21"/>
                <w:vertAlign w:val="superscript"/>
              </w:rPr>
              <w:t>2</w:t>
            </w:r>
            <w:r w:rsidRPr="00781F5A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= 88% for </w:t>
            </w:r>
            <w:proofErr w:type="spellStart"/>
            <w:r w:rsidRPr="00781F5A">
              <w:rPr>
                <w:rFonts w:ascii="Times New Roman" w:hAnsi="Times New Roman" w:cs="Times New Roman"/>
                <w:i/>
                <w:color w:val="000000"/>
                <w:szCs w:val="21"/>
              </w:rPr>
              <w:t>heterogeneit</w:t>
            </w:r>
            <w:proofErr w:type="spellEnd"/>
          </w:p>
          <w:p w:rsidR="001126E8" w:rsidRPr="00781F5A" w:rsidRDefault="001126E8" w:rsidP="00FE655B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hAnsi="Times New Roman" w:cs="Times New Roman"/>
                <w:i/>
                <w:szCs w:val="21"/>
              </w:rPr>
            </w:pPr>
            <w:r w:rsidRPr="00781F5A">
              <w:rPr>
                <w:rFonts w:ascii="Times New Roman" w:hAnsi="Times New Roman" w:cs="Times New Roman"/>
                <w:i/>
                <w:color w:val="000000"/>
                <w:szCs w:val="21"/>
              </w:rPr>
              <w:t>Precision was very low because of the small numbers (only 96 participants)</w:t>
            </w:r>
          </w:p>
          <w:p w:rsidR="001126E8" w:rsidRPr="00781F5A" w:rsidRDefault="001126E8" w:rsidP="00FE655B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hAnsi="Times New Roman" w:cs="Times New Roman"/>
                <w:i/>
                <w:szCs w:val="21"/>
              </w:rPr>
            </w:pPr>
            <w:r w:rsidRPr="00781F5A">
              <w:rPr>
                <w:rFonts w:ascii="Times New Roman" w:hAnsi="Times New Roman" w:cs="Times New Roman"/>
                <w:i/>
                <w:color w:val="000000"/>
                <w:szCs w:val="21"/>
              </w:rPr>
              <w:t>Precision was very low because of the small numbers and the low rate of events (only 895 participants and 12 events)</w:t>
            </w:r>
          </w:p>
          <w:p w:rsidR="001126E8" w:rsidRPr="00781F5A" w:rsidRDefault="001126E8" w:rsidP="00FE655B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hAnsi="Times New Roman" w:cs="Times New Roman"/>
                <w:i/>
                <w:szCs w:val="21"/>
              </w:rPr>
            </w:pPr>
            <w:r w:rsidRPr="00781F5A">
              <w:rPr>
                <w:rFonts w:ascii="Times New Roman" w:hAnsi="Times New Roman" w:cs="Times New Roman"/>
                <w:i/>
                <w:color w:val="000000"/>
                <w:szCs w:val="21"/>
              </w:rPr>
              <w:t>The two trials assessing adverse event rates with different surgical methods of the adverse event</w:t>
            </w:r>
          </w:p>
          <w:p w:rsidR="001126E8" w:rsidRPr="00781F5A" w:rsidRDefault="001126E8" w:rsidP="00FE655B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hAnsi="Times New Roman" w:cs="Times New Roman"/>
                <w:i/>
                <w:szCs w:val="21"/>
              </w:rPr>
            </w:pPr>
            <w:r w:rsidRPr="00781F5A">
              <w:rPr>
                <w:rFonts w:ascii="Times New Roman" w:hAnsi="Times New Roman" w:cs="Times New Roman"/>
                <w:i/>
                <w:color w:val="000000"/>
                <w:szCs w:val="21"/>
              </w:rPr>
              <w:t>The two trials assessing adverse event rates with different surgical methods of the adverse event</w:t>
            </w:r>
          </w:p>
          <w:p w:rsidR="001126E8" w:rsidRPr="00781F5A" w:rsidRDefault="001126E8" w:rsidP="00FE655B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781F5A">
              <w:rPr>
                <w:rFonts w:ascii="Times New Roman" w:hAnsi="Times New Roman" w:cs="Times New Roman"/>
                <w:i/>
                <w:color w:val="000000"/>
                <w:szCs w:val="21"/>
              </w:rPr>
              <w:t>Precision was very low because of the small numbers and the low rate of events (only 383 participants and 3 events).</w:t>
            </w:r>
          </w:p>
        </w:tc>
      </w:tr>
    </w:tbl>
    <w:p w:rsidR="00EA37F0" w:rsidRDefault="00EA37F0" w:rsidP="00B60FF9"/>
    <w:p w:rsidR="008F226B" w:rsidRDefault="008F226B" w:rsidP="00B60FF9">
      <w:pPr>
        <w:sectPr w:rsidR="008F226B" w:rsidSect="00F2249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F226B" w:rsidRDefault="008F226B" w:rsidP="008F226B"/>
    <w:tbl>
      <w:tblPr>
        <w:tblStyle w:val="a3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35"/>
        <w:gridCol w:w="1119"/>
        <w:gridCol w:w="1012"/>
        <w:gridCol w:w="1992"/>
        <w:gridCol w:w="823"/>
        <w:gridCol w:w="1701"/>
      </w:tblGrid>
      <w:tr w:rsidR="001079A8" w:rsidRPr="00E578E7" w:rsidTr="00311354">
        <w:tc>
          <w:tcPr>
            <w:tcW w:w="9782" w:type="dxa"/>
            <w:gridSpan w:val="6"/>
          </w:tcPr>
          <w:p w:rsidR="001079A8" w:rsidRPr="00E578E7" w:rsidRDefault="001079A8" w:rsidP="006A18B4">
            <w:pPr>
              <w:spacing w:line="276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079A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Supplemental Table 3. Subgroup analyses of dichotomous outcome data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Stratification</w:t>
            </w:r>
          </w:p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B2FF4" w:rsidRPr="00E578E7" w:rsidRDefault="00CB2FF4" w:rsidP="006A18B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No. of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br/>
              <w:t>Trials</w:t>
            </w:r>
          </w:p>
        </w:tc>
        <w:tc>
          <w:tcPr>
            <w:tcW w:w="1012" w:type="dxa"/>
          </w:tcPr>
          <w:p w:rsidR="00CB2FF4" w:rsidRPr="00E578E7" w:rsidRDefault="00CB2FF4" w:rsidP="006A18B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No. of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br/>
              <w:t>Patients</w:t>
            </w:r>
          </w:p>
        </w:tc>
        <w:tc>
          <w:tcPr>
            <w:tcW w:w="1992" w:type="dxa"/>
          </w:tcPr>
          <w:p w:rsidR="00CB2FF4" w:rsidRPr="00E578E7" w:rsidRDefault="00CB2FF4" w:rsidP="006A18B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Risk Ratio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br/>
              <w:t>(95% CI)</w:t>
            </w:r>
          </w:p>
        </w:tc>
        <w:tc>
          <w:tcPr>
            <w:tcW w:w="823" w:type="dxa"/>
          </w:tcPr>
          <w:p w:rsidR="00CB2FF4" w:rsidRPr="00E578E7" w:rsidRDefault="00CB2FF4" w:rsidP="006A18B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br/>
              <w:t>Value</w:t>
            </w:r>
          </w:p>
        </w:tc>
        <w:tc>
          <w:tcPr>
            <w:tcW w:w="1701" w:type="dxa"/>
          </w:tcPr>
          <w:p w:rsidR="00CB2FF4" w:rsidRPr="00E578E7" w:rsidRDefault="00CB2FF4" w:rsidP="006A18B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Heterogeneity,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br/>
              <w:t>Q</w:t>
            </w:r>
          </w:p>
        </w:tc>
      </w:tr>
      <w:tr w:rsidR="00CB2FF4" w:rsidRPr="00E578E7" w:rsidTr="00CB2FF4">
        <w:tc>
          <w:tcPr>
            <w:tcW w:w="9782" w:type="dxa"/>
            <w:gridSpan w:val="6"/>
          </w:tcPr>
          <w:p w:rsidR="00CB2FF4" w:rsidRPr="00E578E7" w:rsidRDefault="00CB2FF4" w:rsidP="006A18B4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Atelectasis</w:t>
            </w:r>
          </w:p>
        </w:tc>
      </w:tr>
      <w:tr w:rsidR="00CB2FF4" w:rsidRPr="00E578E7" w:rsidTr="00CB2FF4">
        <w:tc>
          <w:tcPr>
            <w:tcW w:w="9782" w:type="dxa"/>
            <w:gridSpan w:val="6"/>
          </w:tcPr>
          <w:p w:rsidR="00CB2FF4" w:rsidRPr="00E578E7" w:rsidRDefault="00CB2FF4" w:rsidP="006A18B4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eastAsia="宋体" w:hAnsi="Times New Roman" w:cs="Times New Roman"/>
                <w:sz w:val="24"/>
                <w:szCs w:val="24"/>
              </w:rPr>
              <w:t>Risk of bias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6A18B4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eastAsia="宋体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119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992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84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701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0.36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6A18B4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eastAsia="宋体" w:hAnsi="Times New Roman" w:cs="Times New Roman"/>
                <w:sz w:val="24"/>
                <w:szCs w:val="24"/>
              </w:rPr>
              <w:t>Unclear/high</w:t>
            </w:r>
          </w:p>
        </w:tc>
        <w:tc>
          <w:tcPr>
            <w:tcW w:w="1119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92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1.00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0.10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9.97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01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0.62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662B92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subgroup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differences:</w:t>
            </w:r>
          </w:p>
        </w:tc>
        <w:tc>
          <w:tcPr>
            <w:tcW w:w="1119" w:type="dxa"/>
          </w:tcPr>
          <w:p w:rsidR="00CB2FF4" w:rsidRPr="00E578E7" w:rsidRDefault="00CB2FF4" w:rsidP="007B363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CB2FF4" w:rsidRDefault="00CB2FF4" w:rsidP="007B363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CB2FF4" w:rsidRDefault="00CB2FF4" w:rsidP="007B363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CB2FF4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0.57</w:t>
            </w:r>
          </w:p>
        </w:tc>
        <w:tc>
          <w:tcPr>
            <w:tcW w:w="1701" w:type="dxa"/>
          </w:tcPr>
          <w:p w:rsidR="00CB2FF4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0.27</w:t>
            </w:r>
          </w:p>
        </w:tc>
      </w:tr>
      <w:tr w:rsidR="00CB2FF4" w:rsidRPr="00E578E7" w:rsidTr="00CB2FF4">
        <w:tc>
          <w:tcPr>
            <w:tcW w:w="9782" w:type="dxa"/>
            <w:gridSpan w:val="6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Surgical setting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6A18B4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abdominal surgery</w:t>
            </w:r>
          </w:p>
        </w:tc>
        <w:tc>
          <w:tcPr>
            <w:tcW w:w="1119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992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-0.6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701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6A18B4">
            <w:pPr>
              <w:widowControl/>
              <w:spacing w:line="276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nonabdominal surgery</w:t>
            </w:r>
          </w:p>
        </w:tc>
        <w:tc>
          <w:tcPr>
            <w:tcW w:w="1119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992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1.07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4.77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CB2FF4" w:rsidRPr="00E578E7" w:rsidRDefault="00CB2FF4" w:rsidP="006A18B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0.35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662B92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subgroup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differences:</w:t>
            </w:r>
          </w:p>
        </w:tc>
        <w:tc>
          <w:tcPr>
            <w:tcW w:w="1119" w:type="dxa"/>
          </w:tcPr>
          <w:p w:rsidR="00CB2FF4" w:rsidRPr="00E578E7" w:rsidRDefault="00CB2FF4" w:rsidP="007B363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CB2FF4" w:rsidRDefault="00CB2FF4" w:rsidP="007B363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CB2FF4" w:rsidRDefault="00CB2FF4" w:rsidP="007B363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CB2FF4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0.23</w:t>
            </w:r>
          </w:p>
        </w:tc>
        <w:tc>
          <w:tcPr>
            <w:tcW w:w="1701" w:type="dxa"/>
          </w:tcPr>
          <w:p w:rsidR="00CB2FF4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0.27</w:t>
            </w:r>
          </w:p>
        </w:tc>
      </w:tr>
      <w:tr w:rsidR="00CB2FF4" w:rsidRPr="00E578E7" w:rsidTr="00CB2FF4">
        <w:tc>
          <w:tcPr>
            <w:tcW w:w="9782" w:type="dxa"/>
            <w:gridSpan w:val="6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PEEP gradient, cmH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O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7B3632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≤5</w:t>
            </w:r>
          </w:p>
        </w:tc>
        <w:tc>
          <w:tcPr>
            <w:tcW w:w="1119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9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96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7B3632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&gt;5</w:t>
            </w:r>
          </w:p>
        </w:tc>
        <w:tc>
          <w:tcPr>
            <w:tcW w:w="1119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99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27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-0.9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0.53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662B92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subgroup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differences:</w:t>
            </w:r>
          </w:p>
        </w:tc>
        <w:tc>
          <w:tcPr>
            <w:tcW w:w="1119" w:type="dxa"/>
          </w:tcPr>
          <w:p w:rsidR="00CB2FF4" w:rsidRPr="00E578E7" w:rsidRDefault="00CB2FF4" w:rsidP="007B363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CB2FF4" w:rsidRDefault="00CB2FF4" w:rsidP="007B363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CB2FF4" w:rsidRDefault="00CB2FF4" w:rsidP="007B3632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CB2FF4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0.79</w:t>
            </w:r>
          </w:p>
        </w:tc>
        <w:tc>
          <w:tcPr>
            <w:tcW w:w="1701" w:type="dxa"/>
          </w:tcPr>
          <w:p w:rsidR="00CB2FF4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0.32</w:t>
            </w:r>
          </w:p>
        </w:tc>
      </w:tr>
      <w:tr w:rsidR="00CB2FF4" w:rsidRPr="00E578E7" w:rsidTr="00CB2FF4">
        <w:tc>
          <w:tcPr>
            <w:tcW w:w="9782" w:type="dxa"/>
            <w:gridSpan w:val="6"/>
          </w:tcPr>
          <w:p w:rsidR="00CB2FF4" w:rsidRPr="00E578E7" w:rsidRDefault="00CB2FF4" w:rsidP="007B3632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Pneumonia</w:t>
            </w:r>
          </w:p>
        </w:tc>
      </w:tr>
      <w:tr w:rsidR="00CB2FF4" w:rsidRPr="00E578E7" w:rsidTr="00CB2FF4">
        <w:tc>
          <w:tcPr>
            <w:tcW w:w="9782" w:type="dxa"/>
            <w:gridSpan w:val="6"/>
          </w:tcPr>
          <w:p w:rsidR="00CB2FF4" w:rsidRPr="00E578E7" w:rsidRDefault="00CB2FF4" w:rsidP="007B3632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eastAsia="宋体" w:hAnsi="Times New Roman" w:cs="Times New Roman"/>
                <w:sz w:val="24"/>
                <w:szCs w:val="24"/>
              </w:rPr>
              <w:t>Risk of bias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7B3632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eastAsia="宋体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119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99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42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-0.7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701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7B3632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eastAsia="宋体" w:hAnsi="Times New Roman" w:cs="Times New Roman"/>
                <w:sz w:val="24"/>
                <w:szCs w:val="24"/>
              </w:rPr>
              <w:t>Unclear/high</w:t>
            </w:r>
          </w:p>
        </w:tc>
        <w:tc>
          <w:tcPr>
            <w:tcW w:w="1119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9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1.00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7.48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701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1E9F">
              <w:rPr>
                <w:rFonts w:ascii="Times New Roman" w:eastAsia="宋体" w:hAnsi="Times New Roman" w:cs="Times New Roman"/>
                <w:sz w:val="24"/>
                <w:szCs w:val="24"/>
              </w:rPr>
              <w:t>Not applicable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662B92" w:rsidRDefault="00CB2FF4" w:rsidP="004E01E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subgroup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differences:</w:t>
            </w:r>
          </w:p>
        </w:tc>
        <w:tc>
          <w:tcPr>
            <w:tcW w:w="1119" w:type="dxa"/>
          </w:tcPr>
          <w:p w:rsidR="00CB2FF4" w:rsidRPr="00E578E7" w:rsidRDefault="00CB2FF4" w:rsidP="004E01E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CB2FF4" w:rsidRDefault="00CB2FF4" w:rsidP="004E01E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CB2FF4" w:rsidRDefault="00CB2FF4" w:rsidP="004E01E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CB2FF4" w:rsidRDefault="00CB2FF4" w:rsidP="004E01E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CB2FF4" w:rsidRDefault="00CB2FF4" w:rsidP="004E01E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0.13</w:t>
            </w:r>
          </w:p>
        </w:tc>
      </w:tr>
      <w:tr w:rsidR="00CB2FF4" w:rsidRPr="00E578E7" w:rsidTr="00CB2FF4">
        <w:tc>
          <w:tcPr>
            <w:tcW w:w="9782" w:type="dxa"/>
            <w:gridSpan w:val="6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Surgical setting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7B3632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abdominal surgery</w:t>
            </w:r>
          </w:p>
        </w:tc>
        <w:tc>
          <w:tcPr>
            <w:tcW w:w="1119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9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0.23 (0.09-0.5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701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7B3632">
            <w:pPr>
              <w:widowControl/>
              <w:spacing w:line="276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nonabdominal surgery</w:t>
            </w:r>
          </w:p>
        </w:tc>
        <w:tc>
          <w:tcPr>
            <w:tcW w:w="1119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99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(0.40-1.17)</w:t>
            </w:r>
          </w:p>
        </w:tc>
        <w:tc>
          <w:tcPr>
            <w:tcW w:w="823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701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662B92" w:rsidRDefault="00CB2FF4" w:rsidP="004A5DC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subgroup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differences:</w:t>
            </w:r>
          </w:p>
        </w:tc>
        <w:tc>
          <w:tcPr>
            <w:tcW w:w="1119" w:type="dxa"/>
          </w:tcPr>
          <w:p w:rsidR="00CB2FF4" w:rsidRPr="00E578E7" w:rsidRDefault="00CB2FF4" w:rsidP="004A5DC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CB2FF4" w:rsidRDefault="00CB2FF4" w:rsidP="004A5DC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CB2FF4" w:rsidRDefault="00CB2FF4" w:rsidP="004A5DCE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CB2FF4" w:rsidRDefault="00CB2FF4" w:rsidP="004A5DC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1701" w:type="dxa"/>
          </w:tcPr>
          <w:p w:rsidR="00CB2FF4" w:rsidRDefault="00CB2FF4" w:rsidP="004A5DCE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0.13</w:t>
            </w:r>
          </w:p>
        </w:tc>
      </w:tr>
      <w:tr w:rsidR="00CB2FF4" w:rsidRPr="00E578E7" w:rsidTr="00CB2FF4">
        <w:tc>
          <w:tcPr>
            <w:tcW w:w="9782" w:type="dxa"/>
            <w:gridSpan w:val="6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PEEP gradient, cmH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O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7B3632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≤5</w:t>
            </w:r>
          </w:p>
        </w:tc>
        <w:tc>
          <w:tcPr>
            <w:tcW w:w="1119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0.30 (0.01-7.02)</w:t>
            </w:r>
          </w:p>
        </w:tc>
        <w:tc>
          <w:tcPr>
            <w:tcW w:w="823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701" w:type="dxa"/>
          </w:tcPr>
          <w:p w:rsidR="00CB2FF4" w:rsidRPr="00E578E7" w:rsidRDefault="00AA44F5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1E9F">
              <w:rPr>
                <w:rFonts w:ascii="Times New Roman" w:eastAsia="宋体" w:hAnsi="Times New Roman" w:cs="Times New Roman"/>
                <w:sz w:val="24"/>
                <w:szCs w:val="24"/>
              </w:rPr>
              <w:t>Not applicable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7B3632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&gt;5</w:t>
            </w:r>
          </w:p>
        </w:tc>
        <w:tc>
          <w:tcPr>
            <w:tcW w:w="1119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992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92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2FF4" w:rsidRPr="00E578E7" w:rsidRDefault="00CB2FF4" w:rsidP="007B3632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0.33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662B92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subgroup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differences:</w:t>
            </w:r>
          </w:p>
        </w:tc>
        <w:tc>
          <w:tcPr>
            <w:tcW w:w="1119" w:type="dxa"/>
          </w:tcPr>
          <w:p w:rsidR="00CB2FF4" w:rsidRPr="00E578E7" w:rsidRDefault="00CB2FF4" w:rsidP="005F5E6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CB2FF4" w:rsidRDefault="00CB2FF4" w:rsidP="005F5E6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CB2FF4" w:rsidRDefault="00CB2FF4" w:rsidP="005F5E61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CB2FF4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0.80</w:t>
            </w:r>
          </w:p>
        </w:tc>
        <w:tc>
          <w:tcPr>
            <w:tcW w:w="1701" w:type="dxa"/>
          </w:tcPr>
          <w:p w:rsidR="00CB2FF4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0.13</w:t>
            </w:r>
          </w:p>
        </w:tc>
      </w:tr>
      <w:tr w:rsidR="00CB2FF4" w:rsidRPr="00E578E7" w:rsidTr="00CB2FF4">
        <w:tc>
          <w:tcPr>
            <w:tcW w:w="9782" w:type="dxa"/>
            <w:gridSpan w:val="6"/>
          </w:tcPr>
          <w:p w:rsidR="00CB2FF4" w:rsidRPr="00E578E7" w:rsidRDefault="00CB2FF4" w:rsidP="005F5E6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Mortality</w:t>
            </w:r>
          </w:p>
        </w:tc>
      </w:tr>
      <w:tr w:rsidR="00CB2FF4" w:rsidRPr="00E578E7" w:rsidTr="00CB2FF4">
        <w:tc>
          <w:tcPr>
            <w:tcW w:w="9782" w:type="dxa"/>
            <w:gridSpan w:val="6"/>
          </w:tcPr>
          <w:p w:rsidR="00CB2FF4" w:rsidRPr="00E578E7" w:rsidRDefault="00CB2FF4" w:rsidP="005F5E6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eastAsia="宋体" w:hAnsi="Times New Roman" w:cs="Times New Roman"/>
                <w:sz w:val="24"/>
                <w:szCs w:val="24"/>
              </w:rPr>
              <w:t>Risk of bias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5F5E61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eastAsia="宋体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119" w:type="dxa"/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992" w:type="dxa"/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44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65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701" w:type="dxa"/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.38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E578E7" w:rsidRDefault="00CB2FF4" w:rsidP="005F5E61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2B92">
              <w:rPr>
                <w:rFonts w:ascii="Times New Roman" w:eastAsia="宋体" w:hAnsi="Times New Roman" w:cs="Times New Roman"/>
                <w:sz w:val="24"/>
                <w:szCs w:val="24"/>
              </w:rPr>
              <w:t>Unclear/high</w:t>
            </w:r>
          </w:p>
        </w:tc>
        <w:tc>
          <w:tcPr>
            <w:tcW w:w="1119" w:type="dxa"/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1.59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12.38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</w:tr>
      <w:tr w:rsidR="00CB2FF4" w:rsidRPr="00E578E7" w:rsidTr="00CB2FF4">
        <w:tc>
          <w:tcPr>
            <w:tcW w:w="3135" w:type="dxa"/>
          </w:tcPr>
          <w:p w:rsidR="00CB2FF4" w:rsidRPr="00662B92" w:rsidRDefault="00CB2FF4" w:rsidP="00D57DC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subgroup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differences:</w:t>
            </w:r>
          </w:p>
        </w:tc>
        <w:tc>
          <w:tcPr>
            <w:tcW w:w="1119" w:type="dxa"/>
          </w:tcPr>
          <w:p w:rsidR="00CB2FF4" w:rsidRPr="00E578E7" w:rsidRDefault="00CB2FF4" w:rsidP="00D57DC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CB2FF4" w:rsidRDefault="00CB2FF4" w:rsidP="00D57DC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CB2FF4" w:rsidRDefault="00CB2FF4" w:rsidP="00D57DC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CB2FF4" w:rsidRDefault="00CB2FF4" w:rsidP="00D57DC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0.95</w:t>
            </w:r>
          </w:p>
        </w:tc>
        <w:tc>
          <w:tcPr>
            <w:tcW w:w="1701" w:type="dxa"/>
          </w:tcPr>
          <w:p w:rsidR="00CB2FF4" w:rsidRDefault="00CB2FF4" w:rsidP="00D57DC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CB2FF4" w:rsidRPr="00E578E7" w:rsidTr="00CB2FF4">
        <w:tc>
          <w:tcPr>
            <w:tcW w:w="9782" w:type="dxa"/>
            <w:gridSpan w:val="6"/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Surgical setting</w:t>
            </w:r>
          </w:p>
        </w:tc>
      </w:tr>
      <w:tr w:rsidR="00CB2FF4" w:rsidRPr="00E578E7" w:rsidTr="007C5BF2">
        <w:tc>
          <w:tcPr>
            <w:tcW w:w="3135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abdominal surgery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5.41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</w:tr>
      <w:tr w:rsidR="00CB2FF4" w:rsidRPr="00E578E7" w:rsidTr="007C5BF2">
        <w:tc>
          <w:tcPr>
            <w:tcW w:w="3135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widowControl/>
              <w:spacing w:line="276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nonabdominal surgery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2.98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61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14.57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2FF4" w:rsidRPr="00E578E7" w:rsidRDefault="00CB2FF4" w:rsidP="005F5E61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1E9F">
              <w:rPr>
                <w:rFonts w:ascii="Times New Roman" w:eastAsia="宋体" w:hAnsi="Times New Roman" w:cs="Times New Roman"/>
                <w:sz w:val="24"/>
                <w:szCs w:val="24"/>
              </w:rPr>
              <w:t>Not applicable</w:t>
            </w:r>
          </w:p>
        </w:tc>
      </w:tr>
      <w:tr w:rsidR="005854DF" w:rsidRPr="001079A8" w:rsidTr="00D219D4"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4DF" w:rsidRPr="001079A8" w:rsidRDefault="005854DF" w:rsidP="00D219D4">
            <w:pPr>
              <w:spacing w:line="276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079A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Supplemental Table 3.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C</w:t>
            </w:r>
            <w:r w:rsidRPr="000A0B8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ontinue</w:t>
            </w:r>
          </w:p>
        </w:tc>
      </w:tr>
      <w:tr w:rsidR="005854DF" w:rsidTr="00D219D4">
        <w:tc>
          <w:tcPr>
            <w:tcW w:w="3135" w:type="dxa"/>
            <w:tcBorders>
              <w:top w:val="single" w:sz="4" w:space="0" w:color="auto"/>
            </w:tcBorders>
          </w:tcPr>
          <w:p w:rsidR="005854DF" w:rsidRPr="00662B92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subgroup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differences: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854DF" w:rsidRPr="00E578E7" w:rsidRDefault="005854DF" w:rsidP="00D219D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5854DF" w:rsidRDefault="005854DF" w:rsidP="00D219D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5854DF" w:rsidRDefault="005854DF" w:rsidP="00D219D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5854DF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0.35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54DF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5854DF" w:rsidRPr="00E578E7" w:rsidTr="00D219D4">
        <w:tc>
          <w:tcPr>
            <w:tcW w:w="9782" w:type="dxa"/>
            <w:gridSpan w:val="6"/>
          </w:tcPr>
          <w:p w:rsidR="005854DF" w:rsidRPr="00E578E7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PEEP gradient, cmH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O</w:t>
            </w:r>
          </w:p>
        </w:tc>
      </w:tr>
      <w:tr w:rsidR="005854DF" w:rsidRPr="00E578E7" w:rsidTr="00D219D4">
        <w:tc>
          <w:tcPr>
            <w:tcW w:w="3135" w:type="dxa"/>
          </w:tcPr>
          <w:p w:rsidR="005854DF" w:rsidRPr="00E578E7" w:rsidRDefault="005854DF" w:rsidP="00D219D4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≤5</w:t>
            </w:r>
          </w:p>
        </w:tc>
        <w:tc>
          <w:tcPr>
            <w:tcW w:w="1119" w:type="dxa"/>
          </w:tcPr>
          <w:p w:rsidR="005854DF" w:rsidRPr="00E578E7" w:rsidRDefault="005854DF" w:rsidP="00D219D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5854DF" w:rsidRPr="00E578E7" w:rsidRDefault="005854DF" w:rsidP="00D219D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5854DF" w:rsidRPr="00E578E7" w:rsidRDefault="005854DF" w:rsidP="00D219D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5854DF" w:rsidRPr="00E578E7" w:rsidRDefault="005854DF" w:rsidP="00D219D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54DF" w:rsidRPr="00E578E7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1E9F">
              <w:rPr>
                <w:rFonts w:ascii="Times New Roman" w:eastAsia="宋体" w:hAnsi="Times New Roman" w:cs="Times New Roman"/>
                <w:sz w:val="24"/>
                <w:szCs w:val="24"/>
              </w:rPr>
              <w:t>Not applicable</w:t>
            </w:r>
          </w:p>
        </w:tc>
      </w:tr>
      <w:tr w:rsidR="005854DF" w:rsidRPr="00E578E7" w:rsidTr="00D219D4">
        <w:tc>
          <w:tcPr>
            <w:tcW w:w="3135" w:type="dxa"/>
          </w:tcPr>
          <w:p w:rsidR="005854DF" w:rsidRPr="00E578E7" w:rsidRDefault="005854DF" w:rsidP="00D219D4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&gt;5</w:t>
            </w:r>
          </w:p>
        </w:tc>
        <w:tc>
          <w:tcPr>
            <w:tcW w:w="1119" w:type="dxa"/>
          </w:tcPr>
          <w:p w:rsidR="005854DF" w:rsidRPr="00E578E7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5854DF" w:rsidRPr="00E578E7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92" w:type="dxa"/>
          </w:tcPr>
          <w:p w:rsidR="005854DF" w:rsidRPr="00E578E7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55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-5.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70</w:t>
            </w: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5854DF" w:rsidRPr="00E578E7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54DF" w:rsidRPr="00E578E7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78E7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</w:tr>
      <w:tr w:rsidR="005854DF" w:rsidRPr="00E578E7" w:rsidTr="00D219D4">
        <w:tc>
          <w:tcPr>
            <w:tcW w:w="3135" w:type="dxa"/>
          </w:tcPr>
          <w:p w:rsidR="005854DF" w:rsidRPr="00662B92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subgroup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B3632">
              <w:rPr>
                <w:rFonts w:ascii="Times New Roman" w:eastAsia="宋体" w:hAnsi="Times New Roman" w:cs="Times New Roman"/>
                <w:sz w:val="24"/>
                <w:szCs w:val="24"/>
              </w:rPr>
              <w:t>differences:</w:t>
            </w:r>
          </w:p>
        </w:tc>
        <w:tc>
          <w:tcPr>
            <w:tcW w:w="1119" w:type="dxa"/>
          </w:tcPr>
          <w:p w:rsidR="005854DF" w:rsidRPr="00E578E7" w:rsidRDefault="005854DF" w:rsidP="00D219D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5854DF" w:rsidRDefault="005854DF" w:rsidP="00D219D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5854DF" w:rsidRDefault="005854DF" w:rsidP="00D219D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5854DF" w:rsidRDefault="005854DF" w:rsidP="00D219D4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54DF" w:rsidRPr="00E578E7" w:rsidRDefault="005854DF" w:rsidP="00D219D4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1E9F">
              <w:rPr>
                <w:rFonts w:ascii="Times New Roman" w:eastAsia="宋体" w:hAnsi="Times New Roman" w:cs="Times New Roman"/>
                <w:sz w:val="24"/>
                <w:szCs w:val="24"/>
              </w:rPr>
              <w:t>Not applicable</w:t>
            </w:r>
          </w:p>
        </w:tc>
      </w:tr>
    </w:tbl>
    <w:p w:rsidR="008F226B" w:rsidRPr="001126E8" w:rsidRDefault="008F226B" w:rsidP="00B60FF9"/>
    <w:sectPr w:rsidR="008F226B" w:rsidRPr="001126E8" w:rsidSect="008F2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5C" w:rsidRDefault="00C8065C" w:rsidP="004F667B">
      <w:r>
        <w:separator/>
      </w:r>
    </w:p>
  </w:endnote>
  <w:endnote w:type="continuationSeparator" w:id="0">
    <w:p w:rsidR="00C8065C" w:rsidRDefault="00C8065C" w:rsidP="004F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Taf7f9f4f.B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5C" w:rsidRDefault="00C8065C" w:rsidP="004F667B">
      <w:r>
        <w:separator/>
      </w:r>
    </w:p>
  </w:footnote>
  <w:footnote w:type="continuationSeparator" w:id="0">
    <w:p w:rsidR="00C8065C" w:rsidRDefault="00C8065C" w:rsidP="004F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615FB"/>
    <w:multiLevelType w:val="hybridMultilevel"/>
    <w:tmpl w:val="9CEEE210"/>
    <w:lvl w:ilvl="0" w:tplc="A7DE8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0tjS1MLA0MzA0NjNQ0lEKTi0uzszPAykwrgUAl2Q70iwAAAA="/>
  </w:docVars>
  <w:rsids>
    <w:rsidRoot w:val="00E85D4D"/>
    <w:rsid w:val="0000715D"/>
    <w:rsid w:val="000A0B8A"/>
    <w:rsid w:val="000B1E7B"/>
    <w:rsid w:val="001079A8"/>
    <w:rsid w:val="001126E8"/>
    <w:rsid w:val="00171356"/>
    <w:rsid w:val="00243368"/>
    <w:rsid w:val="004A5DCE"/>
    <w:rsid w:val="004E01E4"/>
    <w:rsid w:val="004F667B"/>
    <w:rsid w:val="00531070"/>
    <w:rsid w:val="005854DF"/>
    <w:rsid w:val="005F5E61"/>
    <w:rsid w:val="006B6732"/>
    <w:rsid w:val="00785351"/>
    <w:rsid w:val="007B3632"/>
    <w:rsid w:val="007C5BF2"/>
    <w:rsid w:val="007F11AB"/>
    <w:rsid w:val="008C5BBE"/>
    <w:rsid w:val="008D1FB2"/>
    <w:rsid w:val="008F226B"/>
    <w:rsid w:val="009015D2"/>
    <w:rsid w:val="00964AF7"/>
    <w:rsid w:val="009779BC"/>
    <w:rsid w:val="009D013E"/>
    <w:rsid w:val="009D7A1E"/>
    <w:rsid w:val="00A71D57"/>
    <w:rsid w:val="00A955D2"/>
    <w:rsid w:val="00AA44F5"/>
    <w:rsid w:val="00AB7CB4"/>
    <w:rsid w:val="00AC7EEC"/>
    <w:rsid w:val="00AD5119"/>
    <w:rsid w:val="00AF3BE0"/>
    <w:rsid w:val="00B60FF9"/>
    <w:rsid w:val="00C30926"/>
    <w:rsid w:val="00C55963"/>
    <w:rsid w:val="00C56C08"/>
    <w:rsid w:val="00C8065C"/>
    <w:rsid w:val="00CA5EF9"/>
    <w:rsid w:val="00CB2FF4"/>
    <w:rsid w:val="00D37350"/>
    <w:rsid w:val="00D43E77"/>
    <w:rsid w:val="00D57DC4"/>
    <w:rsid w:val="00D868DA"/>
    <w:rsid w:val="00DC5B18"/>
    <w:rsid w:val="00DF3260"/>
    <w:rsid w:val="00E035B7"/>
    <w:rsid w:val="00E130B1"/>
    <w:rsid w:val="00E14FBB"/>
    <w:rsid w:val="00E85D4D"/>
    <w:rsid w:val="00EA37F0"/>
    <w:rsid w:val="00EB4713"/>
    <w:rsid w:val="00F2249C"/>
    <w:rsid w:val="00F47887"/>
    <w:rsid w:val="00FB535D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73DA"/>
  <w15:chartTrackingRefBased/>
  <w15:docId w15:val="{7A212EC2-C596-433F-9B9A-CDA04B5E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37F0"/>
    <w:rPr>
      <w:rFonts w:ascii="AdvTTaf7f9f4f.B" w:hAnsi="AdvTTaf7f9f4f.B" w:hint="default"/>
      <w:b w:val="0"/>
      <w:bCs w:val="0"/>
      <w:i w:val="0"/>
      <w:iCs w:val="0"/>
      <w:color w:val="231F20"/>
      <w:sz w:val="22"/>
      <w:szCs w:val="22"/>
    </w:rPr>
  </w:style>
  <w:style w:type="table" w:styleId="a3">
    <w:name w:val="Table Grid"/>
    <w:basedOn w:val="a1"/>
    <w:uiPriority w:val="39"/>
    <w:rsid w:val="00EA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7F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F6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667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6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6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.yuntsg.com/pubmed/?term=Marret%20E%5BAuthor%5D&amp;cauthor=true&amp;cauthor_uid=295612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F145-9BF2-4423-880E-15990B2B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pengcheng zhang</dc:creator>
  <cp:keywords/>
  <dc:description/>
  <cp:lastModifiedBy>pengcheng zhang</cp:lastModifiedBy>
  <cp:revision>48</cp:revision>
  <dcterms:created xsi:type="dcterms:W3CDTF">2019-02-13T17:05:00Z</dcterms:created>
  <dcterms:modified xsi:type="dcterms:W3CDTF">2019-06-19T15:11:00Z</dcterms:modified>
</cp:coreProperties>
</file>