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60" w:type="dxa"/>
        <w:jc w:val="center"/>
        <w:tblLayout w:type="fixed"/>
        <w:tblLook w:val="04A0" w:firstRow="1" w:lastRow="0" w:firstColumn="1" w:lastColumn="0" w:noHBand="0" w:noVBand="1"/>
      </w:tblPr>
      <w:tblGrid>
        <w:gridCol w:w="1648"/>
        <w:gridCol w:w="2574"/>
        <w:gridCol w:w="1471"/>
        <w:gridCol w:w="2482"/>
        <w:gridCol w:w="2574"/>
        <w:gridCol w:w="2211"/>
      </w:tblGrid>
      <w:tr w:rsidR="000D7F09" w:rsidRPr="00DF3B8E" w14:paraId="43A9921D" w14:textId="463E3952" w:rsidTr="000D7F09">
        <w:trPr>
          <w:jc w:val="center"/>
        </w:trPr>
        <w:tc>
          <w:tcPr>
            <w:tcW w:w="1615" w:type="dxa"/>
          </w:tcPr>
          <w:p w14:paraId="3DAE72DF" w14:textId="29ADAA61" w:rsidR="000D7F09" w:rsidRPr="00DF3B8E" w:rsidRDefault="000D7F09" w:rsidP="00D920CA">
            <w:pPr>
              <w:rPr>
                <w:b/>
                <w:bCs/>
              </w:rPr>
            </w:pPr>
            <w:r w:rsidRPr="00DF3B8E">
              <w:rPr>
                <w:b/>
                <w:bCs/>
              </w:rPr>
              <w:t>Manufacturer</w:t>
            </w:r>
          </w:p>
        </w:tc>
        <w:tc>
          <w:tcPr>
            <w:tcW w:w="2520" w:type="dxa"/>
          </w:tcPr>
          <w:p w14:paraId="5A0E2A01" w14:textId="7FE857FD" w:rsidR="000D7F09" w:rsidRPr="00DF3B8E" w:rsidRDefault="000D7F09" w:rsidP="00D920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Video Laryngoscope </w:t>
            </w:r>
            <w:r w:rsidRPr="00DF3B8E">
              <w:rPr>
                <w:b/>
                <w:bCs/>
              </w:rPr>
              <w:t>Model</w:t>
            </w:r>
          </w:p>
        </w:tc>
        <w:tc>
          <w:tcPr>
            <w:tcW w:w="1440" w:type="dxa"/>
          </w:tcPr>
          <w:p w14:paraId="6C6E5528" w14:textId="7FF3928A" w:rsidR="000D7F09" w:rsidRPr="00DF3B8E" w:rsidRDefault="000D7F09" w:rsidP="00D920CA">
            <w:pPr>
              <w:rPr>
                <w:b/>
                <w:bCs/>
              </w:rPr>
            </w:pPr>
            <w:r>
              <w:rPr>
                <w:b/>
                <w:bCs/>
              </w:rPr>
              <w:t>Reusability</w:t>
            </w:r>
          </w:p>
        </w:tc>
        <w:tc>
          <w:tcPr>
            <w:tcW w:w="2430" w:type="dxa"/>
          </w:tcPr>
          <w:p w14:paraId="4F709B7F" w14:textId="1D1486A0" w:rsidR="000D7F09" w:rsidRPr="00DF3B8E" w:rsidRDefault="000D7F09" w:rsidP="00D920CA">
            <w:pPr>
              <w:rPr>
                <w:b/>
                <w:bCs/>
              </w:rPr>
            </w:pPr>
            <w:r w:rsidRPr="00DF3B8E">
              <w:rPr>
                <w:b/>
                <w:bCs/>
              </w:rPr>
              <w:t>Manufacturer’s</w:t>
            </w:r>
            <w:r>
              <w:rPr>
                <w:b/>
                <w:bCs/>
              </w:rPr>
              <w:t xml:space="preserve"> </w:t>
            </w:r>
            <w:r w:rsidRPr="00DF3B8E">
              <w:rPr>
                <w:b/>
                <w:bCs/>
              </w:rPr>
              <w:t>Recommendations</w:t>
            </w:r>
            <w:r>
              <w:rPr>
                <w:b/>
                <w:bCs/>
              </w:rPr>
              <w:t xml:space="preserve"> for Sterilization and HLD of Reusable Parts</w:t>
            </w:r>
          </w:p>
        </w:tc>
        <w:tc>
          <w:tcPr>
            <w:tcW w:w="2520" w:type="dxa"/>
          </w:tcPr>
          <w:p w14:paraId="374CE0D8" w14:textId="0BB70984" w:rsidR="000D7F09" w:rsidRPr="00DF3B8E" w:rsidRDefault="000D7F09" w:rsidP="00D920CA">
            <w:pPr>
              <w:rPr>
                <w:b/>
                <w:bCs/>
              </w:rPr>
            </w:pPr>
            <w:r w:rsidRPr="00DF3B8E">
              <w:rPr>
                <w:b/>
                <w:bCs/>
              </w:rPr>
              <w:t>Manufacturer’s Recommendations</w:t>
            </w:r>
            <w:r>
              <w:rPr>
                <w:b/>
                <w:bCs/>
              </w:rPr>
              <w:t xml:space="preserve"> for LLD of Reusable Parts</w:t>
            </w:r>
          </w:p>
        </w:tc>
        <w:tc>
          <w:tcPr>
            <w:tcW w:w="2165" w:type="dxa"/>
          </w:tcPr>
          <w:p w14:paraId="5C29E690" w14:textId="796D6607" w:rsidR="000D7F09" w:rsidRPr="00DF3B8E" w:rsidRDefault="000D7F09" w:rsidP="00D920CA">
            <w:pPr>
              <w:rPr>
                <w:b/>
                <w:bCs/>
              </w:rPr>
            </w:pPr>
            <w:r w:rsidRPr="00DF3B8E">
              <w:rPr>
                <w:b/>
                <w:bCs/>
              </w:rPr>
              <w:t>Manufacturer’s Recommendations</w:t>
            </w:r>
            <w:r>
              <w:rPr>
                <w:b/>
                <w:bCs/>
              </w:rPr>
              <w:t xml:space="preserve"> for </w:t>
            </w:r>
            <w:r w:rsidRPr="00DF3B8E">
              <w:rPr>
                <w:b/>
                <w:bCs/>
              </w:rPr>
              <w:t xml:space="preserve">Cleaning </w:t>
            </w:r>
            <w:r>
              <w:rPr>
                <w:b/>
                <w:bCs/>
              </w:rPr>
              <w:t>of Reusable Parts</w:t>
            </w:r>
          </w:p>
        </w:tc>
      </w:tr>
      <w:tr w:rsidR="000D7F09" w14:paraId="57887DC5" w14:textId="4E7F121B" w:rsidTr="000D7F09">
        <w:trPr>
          <w:jc w:val="center"/>
        </w:trPr>
        <w:tc>
          <w:tcPr>
            <w:tcW w:w="1615" w:type="dxa"/>
            <w:vMerge w:val="restart"/>
          </w:tcPr>
          <w:p w14:paraId="68F6FFB1" w14:textId="747417AB" w:rsidR="000D7F09" w:rsidRPr="00080DBA" w:rsidRDefault="000D7F09" w:rsidP="00D920CA">
            <w:proofErr w:type="spellStart"/>
            <w:r w:rsidRPr="00080DBA">
              <w:t>Prodol</w:t>
            </w:r>
            <w:proofErr w:type="spellEnd"/>
            <w:r w:rsidRPr="00080DBA">
              <w:t xml:space="preserve"> </w:t>
            </w:r>
            <w:proofErr w:type="spellStart"/>
            <w:r w:rsidRPr="00080DBA">
              <w:t>Meditec</w:t>
            </w:r>
            <w:proofErr w:type="spellEnd"/>
            <w:r w:rsidRPr="00080DBA">
              <w:t xml:space="preserve"> </w:t>
            </w:r>
            <w:r>
              <w:t>(</w:t>
            </w:r>
            <w:r w:rsidRPr="00080DBA">
              <w:t>Vizcaya, Spain</w:t>
            </w:r>
            <w:r>
              <w:t>)</w:t>
            </w:r>
          </w:p>
          <w:p w14:paraId="201BA886" w14:textId="77777777" w:rsidR="000D7F09" w:rsidRDefault="000D7F09" w:rsidP="00D920CA"/>
        </w:tc>
        <w:tc>
          <w:tcPr>
            <w:tcW w:w="2520" w:type="dxa"/>
          </w:tcPr>
          <w:p w14:paraId="782EC2D8" w14:textId="3D310B20" w:rsidR="000D7F09" w:rsidRPr="006206F4" w:rsidRDefault="000D7F09" w:rsidP="00D920CA">
            <w:pPr>
              <w:rPr>
                <w:vertAlign w:val="superscript"/>
              </w:rPr>
            </w:pPr>
            <w:proofErr w:type="spellStart"/>
            <w:r>
              <w:t>Airtraq</w:t>
            </w:r>
            <w:proofErr w:type="spellEnd"/>
            <w:r>
              <w:t xml:space="preserve"> </w:t>
            </w:r>
            <w:proofErr w:type="spellStart"/>
            <w:r>
              <w:t>Avant</w:t>
            </w:r>
            <w:r w:rsidR="006206F4">
              <w:rPr>
                <w:vertAlign w:val="superscript"/>
              </w:rPr>
              <w:t>a</w:t>
            </w:r>
            <w:proofErr w:type="spellEnd"/>
          </w:p>
          <w:p w14:paraId="1D909B2B" w14:textId="1B11252E" w:rsidR="000D7F09" w:rsidRDefault="000D7F09" w:rsidP="00D920CA">
            <w:r>
              <w:t xml:space="preserve">   - Optics</w:t>
            </w:r>
          </w:p>
          <w:p w14:paraId="6B8EDD3F" w14:textId="77777777" w:rsidR="000D7F09" w:rsidRDefault="000D7F09" w:rsidP="00D920CA">
            <w:r>
              <w:t xml:space="preserve">   - Blade</w:t>
            </w:r>
          </w:p>
          <w:p w14:paraId="3BB05FDF" w14:textId="157A9781" w:rsidR="000D7F09" w:rsidRDefault="000D7F09" w:rsidP="00D920CA">
            <w:r>
              <w:t xml:space="preserve">   - Eyecup</w:t>
            </w:r>
          </w:p>
          <w:p w14:paraId="5B5749C9" w14:textId="7449B79F" w:rsidR="000D7F09" w:rsidRPr="006206F4" w:rsidRDefault="000D7F09" w:rsidP="00D920CA">
            <w:pPr>
              <w:rPr>
                <w:vertAlign w:val="superscript"/>
              </w:rPr>
            </w:pPr>
            <w:r>
              <w:t xml:space="preserve">   - Wi-Fi </w:t>
            </w:r>
            <w:proofErr w:type="spellStart"/>
            <w:r>
              <w:t>Camera</w:t>
            </w:r>
            <w:r w:rsidR="006206F4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</w:tcPr>
          <w:p w14:paraId="54FAA6E6" w14:textId="77777777" w:rsidR="000D7F09" w:rsidRDefault="000D7F09" w:rsidP="00D920CA"/>
          <w:p w14:paraId="18B6BFC8" w14:textId="47484BC5" w:rsidR="000D7F09" w:rsidRDefault="000D7F09" w:rsidP="00D920CA">
            <w:r>
              <w:t>- reusable</w:t>
            </w:r>
          </w:p>
          <w:p w14:paraId="252AB9E4" w14:textId="11019ED8" w:rsidR="000D7F09" w:rsidRDefault="000D7F09" w:rsidP="00D920CA">
            <w:r>
              <w:t>- disposable</w:t>
            </w:r>
          </w:p>
          <w:p w14:paraId="2B8567E9" w14:textId="1823FA8C" w:rsidR="000D7F09" w:rsidRDefault="000D7F09" w:rsidP="00D920CA">
            <w:r>
              <w:t>- disposable</w:t>
            </w:r>
          </w:p>
          <w:p w14:paraId="3EB68966" w14:textId="017983B8" w:rsidR="000D7F09" w:rsidRDefault="000D7F09" w:rsidP="00D920CA">
            <w:r>
              <w:t xml:space="preserve">- reusable </w:t>
            </w:r>
          </w:p>
        </w:tc>
        <w:tc>
          <w:tcPr>
            <w:tcW w:w="2430" w:type="dxa"/>
            <w:vMerge w:val="restart"/>
          </w:tcPr>
          <w:p w14:paraId="586A53F7" w14:textId="0CD6FDCF" w:rsidR="000D7F09" w:rsidRDefault="000D7F09" w:rsidP="00D920CA">
            <w:r w:rsidRPr="001F1E17">
              <w:t xml:space="preserve">Do not autoclave, </w:t>
            </w:r>
            <w:r>
              <w:t>soak</w:t>
            </w:r>
            <w:r w:rsidRPr="001F1E17">
              <w:t xml:space="preserve"> in liquid</w:t>
            </w:r>
            <w:r>
              <w:t>s or rinse with water</w:t>
            </w:r>
          </w:p>
        </w:tc>
        <w:tc>
          <w:tcPr>
            <w:tcW w:w="2520" w:type="dxa"/>
            <w:vMerge w:val="restart"/>
          </w:tcPr>
          <w:p w14:paraId="6CEE3390" w14:textId="1442D2C8" w:rsidR="000D7F09" w:rsidRDefault="000D7F09" w:rsidP="00D920CA">
            <w:r>
              <w:t>- 0.08% peracetic acid solution</w:t>
            </w:r>
          </w:p>
          <w:p w14:paraId="31A56ABE" w14:textId="205AD284" w:rsidR="000D7F09" w:rsidRDefault="000D7F09" w:rsidP="00D920CA">
            <w:r>
              <w:t>- 70% isopropyl alcohol</w:t>
            </w:r>
          </w:p>
          <w:p w14:paraId="16108A00" w14:textId="5003B249" w:rsidR="000D7F09" w:rsidRDefault="000D7F09" w:rsidP="00D920CA">
            <w:r>
              <w:t xml:space="preserve">- 70% isopropyl alcohol with 2% chlorhexidine (e.g., </w:t>
            </w:r>
            <w:proofErr w:type="spellStart"/>
            <w:r>
              <w:t>Clinell</w:t>
            </w:r>
            <w:proofErr w:type="spellEnd"/>
            <w:r>
              <w:t xml:space="preserve"> wipe)</w:t>
            </w:r>
          </w:p>
          <w:p w14:paraId="2156C9F5" w14:textId="77777777" w:rsidR="000D7F09" w:rsidRDefault="000D7F09" w:rsidP="00D920CA">
            <w:r>
              <w:t xml:space="preserve">- chlorine dioxide (e.g., </w:t>
            </w:r>
            <w:proofErr w:type="spellStart"/>
            <w:r>
              <w:t>Tristel</w:t>
            </w:r>
            <w:proofErr w:type="spellEnd"/>
            <w:r>
              <w:t xml:space="preserve"> wipe)</w:t>
            </w:r>
          </w:p>
          <w:p w14:paraId="7B391B66" w14:textId="6166D91E" w:rsidR="000D7F09" w:rsidRDefault="000D7F09" w:rsidP="00D920CA">
            <w:r>
              <w:t xml:space="preserve">- </w:t>
            </w:r>
            <w:r w:rsidR="00F64864">
              <w:t>PDI</w:t>
            </w:r>
            <w:r>
              <w:t xml:space="preserve"> Sani-Cloth wipe</w:t>
            </w:r>
            <w:r w:rsidR="00F64864">
              <w:t>s (e.g., AF3, Bleach, Plus or Super Sani-Cloth)</w:t>
            </w:r>
          </w:p>
        </w:tc>
        <w:tc>
          <w:tcPr>
            <w:tcW w:w="2165" w:type="dxa"/>
            <w:vMerge w:val="restart"/>
          </w:tcPr>
          <w:p w14:paraId="687BD945" w14:textId="5905645E" w:rsidR="000D7F09" w:rsidRDefault="000D7F09" w:rsidP="00D920CA">
            <w:r>
              <w:t>- enzymatic cleaning solution</w:t>
            </w:r>
            <w:r w:rsidR="002A519E">
              <w:t xml:space="preserve"> (e.g., ENZOL)</w:t>
            </w:r>
          </w:p>
          <w:p w14:paraId="724B14E3" w14:textId="77777777" w:rsidR="000D7F09" w:rsidRDefault="000D7F09" w:rsidP="00D920CA">
            <w:r>
              <w:t>- neutral pH soap and water</w:t>
            </w:r>
          </w:p>
          <w:p w14:paraId="7BE66FF2" w14:textId="43758168" w:rsidR="000D7F09" w:rsidRDefault="000D7F09" w:rsidP="00D920CA">
            <w:r>
              <w:t>- 8-10% sodium bicarb solution</w:t>
            </w:r>
          </w:p>
        </w:tc>
      </w:tr>
      <w:tr w:rsidR="000D7F09" w14:paraId="52FBFAB8" w14:textId="52618475" w:rsidTr="000D7F09">
        <w:trPr>
          <w:trHeight w:val="1250"/>
          <w:jc w:val="center"/>
        </w:trPr>
        <w:tc>
          <w:tcPr>
            <w:tcW w:w="1615" w:type="dxa"/>
            <w:vMerge/>
          </w:tcPr>
          <w:p w14:paraId="4EAF0614" w14:textId="77777777" w:rsidR="000D7F09" w:rsidRPr="00080DBA" w:rsidRDefault="000D7F09" w:rsidP="00D920CA"/>
        </w:tc>
        <w:tc>
          <w:tcPr>
            <w:tcW w:w="2520" w:type="dxa"/>
          </w:tcPr>
          <w:p w14:paraId="6F81C4BE" w14:textId="2E0357F7" w:rsidR="000D7F09" w:rsidRPr="006206F4" w:rsidRDefault="000D7F09" w:rsidP="00D920CA">
            <w:pPr>
              <w:rPr>
                <w:vertAlign w:val="superscript"/>
              </w:rPr>
            </w:pPr>
            <w:proofErr w:type="spellStart"/>
            <w:r>
              <w:t>Airtraq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r w:rsidR="006206F4">
              <w:rPr>
                <w:vertAlign w:val="superscript"/>
              </w:rPr>
              <w:t>c</w:t>
            </w:r>
            <w:proofErr w:type="spellEnd"/>
          </w:p>
          <w:p w14:paraId="537E9907" w14:textId="747ACA29" w:rsidR="000D7F09" w:rsidRDefault="000D7F09" w:rsidP="00D920CA">
            <w:r>
              <w:t xml:space="preserve">   - Optics/blade</w:t>
            </w:r>
          </w:p>
          <w:p w14:paraId="5DB1E880" w14:textId="7BA35C9A" w:rsidR="000D7F09" w:rsidRDefault="000D7F09" w:rsidP="00D920CA">
            <w:r>
              <w:t xml:space="preserve">   - Eyecup </w:t>
            </w:r>
          </w:p>
          <w:p w14:paraId="2A4DD033" w14:textId="6CBADFB2" w:rsidR="000D7F09" w:rsidRDefault="000D7F09" w:rsidP="00D920CA">
            <w:r>
              <w:t xml:space="preserve">   - Wi-Fi camera</w:t>
            </w:r>
          </w:p>
        </w:tc>
        <w:tc>
          <w:tcPr>
            <w:tcW w:w="1440" w:type="dxa"/>
          </w:tcPr>
          <w:p w14:paraId="1A66B7E6" w14:textId="77777777" w:rsidR="000D7F09" w:rsidRDefault="000D7F09" w:rsidP="00D920CA"/>
          <w:p w14:paraId="3E94DBC9" w14:textId="0C859841" w:rsidR="000D7F09" w:rsidRDefault="000D7F09" w:rsidP="00D920CA">
            <w:r>
              <w:t>- disposable</w:t>
            </w:r>
          </w:p>
          <w:p w14:paraId="7A8AE0B0" w14:textId="2382EB54" w:rsidR="000D7F09" w:rsidRDefault="000D7F09" w:rsidP="00D920CA">
            <w:r>
              <w:t>- disposable</w:t>
            </w:r>
          </w:p>
          <w:p w14:paraId="06390202" w14:textId="3917B598" w:rsidR="000D7F09" w:rsidRDefault="000D7F09" w:rsidP="00D920CA">
            <w:r>
              <w:t>- reusable</w:t>
            </w:r>
          </w:p>
        </w:tc>
        <w:tc>
          <w:tcPr>
            <w:tcW w:w="2430" w:type="dxa"/>
            <w:vMerge/>
          </w:tcPr>
          <w:p w14:paraId="3C207795" w14:textId="77777777" w:rsidR="000D7F09" w:rsidRDefault="000D7F09" w:rsidP="00D920CA"/>
        </w:tc>
        <w:tc>
          <w:tcPr>
            <w:tcW w:w="2520" w:type="dxa"/>
            <w:vMerge/>
          </w:tcPr>
          <w:p w14:paraId="31BF72C4" w14:textId="02240D57" w:rsidR="000D7F09" w:rsidRDefault="000D7F09" w:rsidP="00D920CA"/>
        </w:tc>
        <w:tc>
          <w:tcPr>
            <w:tcW w:w="2165" w:type="dxa"/>
            <w:vMerge/>
          </w:tcPr>
          <w:p w14:paraId="02236BED" w14:textId="77777777" w:rsidR="000D7F09" w:rsidRDefault="000D7F09" w:rsidP="00D920CA"/>
        </w:tc>
      </w:tr>
      <w:tr w:rsidR="000D7F09" w14:paraId="5F9730B7" w14:textId="23F01A66" w:rsidTr="000D7F09">
        <w:trPr>
          <w:jc w:val="center"/>
        </w:trPr>
        <w:tc>
          <w:tcPr>
            <w:tcW w:w="1615" w:type="dxa"/>
            <w:vMerge w:val="restart"/>
          </w:tcPr>
          <w:p w14:paraId="3107B75D" w14:textId="36F1F325" w:rsidR="000D7F09" w:rsidRPr="00080DBA" w:rsidRDefault="000D7F09" w:rsidP="003A6458">
            <w:r w:rsidRPr="00080DBA">
              <w:t>Karl Storz (</w:t>
            </w:r>
            <w:proofErr w:type="spellStart"/>
            <w:r w:rsidRPr="00080DBA">
              <w:t>Tuttlingen</w:t>
            </w:r>
            <w:proofErr w:type="spellEnd"/>
            <w:r w:rsidRPr="00080DBA">
              <w:t xml:space="preserve">, Germany) </w:t>
            </w:r>
          </w:p>
        </w:tc>
        <w:tc>
          <w:tcPr>
            <w:tcW w:w="2520" w:type="dxa"/>
          </w:tcPr>
          <w:p w14:paraId="6C1882A7" w14:textId="649D6290" w:rsidR="000D7F09" w:rsidRPr="006206F4" w:rsidRDefault="000D7F09" w:rsidP="003A6458">
            <w:pPr>
              <w:rPr>
                <w:vertAlign w:val="superscript"/>
              </w:rPr>
            </w:pPr>
            <w:r>
              <w:t>C-</w:t>
            </w:r>
            <w:proofErr w:type="spellStart"/>
            <w:r>
              <w:t>MAC</w:t>
            </w:r>
            <w:r w:rsidR="006206F4">
              <w:rPr>
                <w:vertAlign w:val="superscript"/>
              </w:rPr>
              <w:t>d</w:t>
            </w:r>
            <w:proofErr w:type="spellEnd"/>
          </w:p>
          <w:p w14:paraId="390CBE32" w14:textId="63196339" w:rsidR="000D7F09" w:rsidRDefault="000D7F09" w:rsidP="003A6458">
            <w:r>
              <w:t xml:space="preserve">   - Electronic </w:t>
            </w:r>
            <w:proofErr w:type="spellStart"/>
            <w:r>
              <w:t>module</w:t>
            </w:r>
            <w:r w:rsidR="006206F4">
              <w:rPr>
                <w:vertAlign w:val="superscript"/>
              </w:rPr>
              <w:t>e</w:t>
            </w:r>
            <w:proofErr w:type="spellEnd"/>
            <w:r>
              <w:t xml:space="preserve">   </w:t>
            </w:r>
          </w:p>
          <w:p w14:paraId="6CE5469D" w14:textId="77777777" w:rsidR="000D7F09" w:rsidRDefault="000D7F09" w:rsidP="003A6458">
            <w:r>
              <w:t xml:space="preserve">   - Pocket monitor</w:t>
            </w:r>
          </w:p>
          <w:p w14:paraId="101249CC" w14:textId="0F91AE70" w:rsidR="000D7F09" w:rsidRDefault="000D7F09" w:rsidP="003A6458">
            <w:r>
              <w:t xml:space="preserve">   - Blade</w:t>
            </w:r>
          </w:p>
        </w:tc>
        <w:tc>
          <w:tcPr>
            <w:tcW w:w="1440" w:type="dxa"/>
          </w:tcPr>
          <w:p w14:paraId="361B601D" w14:textId="77777777" w:rsidR="000D7F09" w:rsidRDefault="000D7F09" w:rsidP="003A6458"/>
          <w:p w14:paraId="31AACE20" w14:textId="236DBD8F" w:rsidR="000D7F09" w:rsidRDefault="000D7F09" w:rsidP="003A6458">
            <w:r>
              <w:t>- reusable</w:t>
            </w:r>
          </w:p>
          <w:p w14:paraId="43BBF53E" w14:textId="60779384" w:rsidR="000D7F09" w:rsidRDefault="000D7F09" w:rsidP="003A6458">
            <w:r>
              <w:t>- reusable</w:t>
            </w:r>
          </w:p>
          <w:p w14:paraId="28A5D6E0" w14:textId="02C7C93B" w:rsidR="000D7F09" w:rsidRDefault="000D7F09" w:rsidP="003A6458">
            <w:r>
              <w:t>- reusable</w:t>
            </w:r>
          </w:p>
        </w:tc>
        <w:tc>
          <w:tcPr>
            <w:tcW w:w="2430" w:type="dxa"/>
          </w:tcPr>
          <w:p w14:paraId="5A734C4B" w14:textId="0526AD65" w:rsidR="00F64864" w:rsidRPr="003E795D" w:rsidRDefault="00F64864" w:rsidP="003E795D">
            <w:r w:rsidRPr="00217C9B">
              <w:rPr>
                <w:rFonts w:cstheme="minorHAnsi"/>
              </w:rPr>
              <w:t xml:space="preserve">- Electronic module and blade can be sterilized </w:t>
            </w:r>
            <w:r w:rsidR="003E795D">
              <w:rPr>
                <w:rFonts w:cstheme="minorHAnsi"/>
              </w:rPr>
              <w:t>(</w:t>
            </w:r>
            <w:r w:rsidRPr="00217C9B">
              <w:rPr>
                <w:rFonts w:cstheme="minorHAnsi"/>
              </w:rPr>
              <w:t>EO</w:t>
            </w:r>
            <w:r>
              <w:rPr>
                <w:rFonts w:cstheme="minorHAnsi"/>
              </w:rPr>
              <w:t>,</w:t>
            </w:r>
            <w:r w:rsidRPr="00217C9B">
              <w:rPr>
                <w:rFonts w:cstheme="minorHAnsi"/>
              </w:rPr>
              <w:t xml:space="preserve"> hydrogen peroxide</w:t>
            </w:r>
            <w:r>
              <w:rPr>
                <w:rFonts w:cstheme="minorHAnsi"/>
              </w:rPr>
              <w:t xml:space="preserve"> or peracetic acid</w:t>
            </w:r>
            <w:r w:rsidR="003E795D">
              <w:rPr>
                <w:rFonts w:cstheme="minorHAnsi"/>
              </w:rPr>
              <w:t xml:space="preserve">) or undergo HLD with </w:t>
            </w:r>
            <w:r w:rsidR="003E795D" w:rsidRPr="00217C9B">
              <w:t>CIDEX (2.4% glutaraldehyde solution)</w:t>
            </w:r>
            <w:r w:rsidR="003E795D">
              <w:t xml:space="preserve">, </w:t>
            </w:r>
            <w:r w:rsidR="003E795D" w:rsidRPr="00217C9B">
              <w:t>CIDEX OPA</w:t>
            </w:r>
            <w:r w:rsidR="003E795D">
              <w:t xml:space="preserve"> (</w:t>
            </w:r>
            <w:r w:rsidR="003E795D" w:rsidRPr="00217C9B">
              <w:t>0.55% ortho</w:t>
            </w:r>
            <w:r w:rsidR="003E795D">
              <w:t>-</w:t>
            </w:r>
            <w:proofErr w:type="spellStart"/>
            <w:r w:rsidR="003E795D" w:rsidRPr="00217C9B">
              <w:t>phthaldehyde</w:t>
            </w:r>
            <w:proofErr w:type="spellEnd"/>
            <w:r w:rsidR="003E795D" w:rsidRPr="00217C9B">
              <w:t xml:space="preserve"> solution</w:t>
            </w:r>
            <w:r w:rsidR="003E795D">
              <w:t xml:space="preserve">, </w:t>
            </w:r>
            <w:proofErr w:type="spellStart"/>
            <w:r w:rsidR="003E795D" w:rsidRPr="00217C9B">
              <w:t>Resert</w:t>
            </w:r>
            <w:proofErr w:type="spellEnd"/>
            <w:r w:rsidR="003E795D" w:rsidRPr="00217C9B">
              <w:t xml:space="preserve"> XL HLD</w:t>
            </w:r>
            <w:r w:rsidR="003E795D">
              <w:t xml:space="preserve"> (</w:t>
            </w:r>
            <w:r w:rsidR="003E795D" w:rsidRPr="00217C9B">
              <w:t>2% hydrogen peroxide</w:t>
            </w:r>
            <w:r w:rsidR="003E795D">
              <w:t xml:space="preserve"> solution)</w:t>
            </w:r>
          </w:p>
          <w:p w14:paraId="3DF18A48" w14:textId="77777777" w:rsidR="003E795D" w:rsidRPr="00217C9B" w:rsidRDefault="003E795D" w:rsidP="00F64864">
            <w:pPr>
              <w:rPr>
                <w:rFonts w:cstheme="minorHAnsi"/>
              </w:rPr>
            </w:pPr>
          </w:p>
          <w:p w14:paraId="22AA212E" w14:textId="32926278" w:rsidR="000D7F09" w:rsidRPr="00217C9B" w:rsidRDefault="000D7F09" w:rsidP="003A6458">
            <w:r w:rsidRPr="00217C9B">
              <w:lastRenderedPageBreak/>
              <w:t>- Pocket module cannot be sterilized</w:t>
            </w:r>
          </w:p>
        </w:tc>
        <w:tc>
          <w:tcPr>
            <w:tcW w:w="2520" w:type="dxa"/>
            <w:vMerge w:val="restart"/>
          </w:tcPr>
          <w:p w14:paraId="314A5AB2" w14:textId="3E14F8BA" w:rsidR="000D7F09" w:rsidRPr="003A6458" w:rsidRDefault="000D7F09" w:rsidP="003A6458">
            <w:r w:rsidRPr="00217C9B">
              <w:lastRenderedPageBreak/>
              <w:t xml:space="preserve"> </w:t>
            </w:r>
            <w:r w:rsidR="003E795D">
              <w:t>No recommendations</w:t>
            </w:r>
          </w:p>
        </w:tc>
        <w:tc>
          <w:tcPr>
            <w:tcW w:w="2165" w:type="dxa"/>
            <w:vMerge w:val="restart"/>
          </w:tcPr>
          <w:p w14:paraId="4D31707B" w14:textId="3566EFB1" w:rsidR="000D7F09" w:rsidRPr="00217C9B" w:rsidRDefault="000D7F09" w:rsidP="003A6458">
            <w:r>
              <w:t>- manual or machine c</w:t>
            </w:r>
            <w:r w:rsidRPr="00076C56">
              <w:t>lean</w:t>
            </w:r>
            <w:r>
              <w:t>ing</w:t>
            </w:r>
            <w:r w:rsidRPr="00076C56">
              <w:t xml:space="preserve"> </w:t>
            </w:r>
            <w:r w:rsidR="003E795D">
              <w:t>with enzymatic cleaning solution</w:t>
            </w:r>
            <w:r w:rsidR="002A519E">
              <w:t xml:space="preserve"> (e.g., ENZOL)</w:t>
            </w:r>
          </w:p>
        </w:tc>
      </w:tr>
      <w:tr w:rsidR="000D7F09" w14:paraId="2E9198C0" w14:textId="7CB4FCB7" w:rsidTr="000D7F09">
        <w:trPr>
          <w:jc w:val="center"/>
        </w:trPr>
        <w:tc>
          <w:tcPr>
            <w:tcW w:w="1615" w:type="dxa"/>
            <w:vMerge/>
          </w:tcPr>
          <w:p w14:paraId="01C38FB9" w14:textId="77777777" w:rsidR="000D7F09" w:rsidRDefault="000D7F09" w:rsidP="003A6458"/>
        </w:tc>
        <w:tc>
          <w:tcPr>
            <w:tcW w:w="2520" w:type="dxa"/>
          </w:tcPr>
          <w:p w14:paraId="74EF80AA" w14:textId="0DA74347" w:rsidR="000D7F09" w:rsidRPr="006206F4" w:rsidRDefault="000D7F09" w:rsidP="003A6458">
            <w:pPr>
              <w:rPr>
                <w:vertAlign w:val="superscript"/>
              </w:rPr>
            </w:pPr>
            <w:r>
              <w:t>C-MAC S</w:t>
            </w:r>
            <w:r w:rsidR="006206F4">
              <w:rPr>
                <w:vertAlign w:val="superscript"/>
              </w:rPr>
              <w:t>f</w:t>
            </w:r>
          </w:p>
          <w:p w14:paraId="1F3B9E51" w14:textId="27803B60" w:rsidR="000D7F09" w:rsidRPr="006206F4" w:rsidRDefault="000D7F09" w:rsidP="003A6458">
            <w:pPr>
              <w:rPr>
                <w:vertAlign w:val="superscript"/>
              </w:rPr>
            </w:pPr>
            <w:r>
              <w:t xml:space="preserve">   - </w:t>
            </w:r>
            <w:proofErr w:type="spellStart"/>
            <w:r>
              <w:t>Imager</w:t>
            </w:r>
            <w:r w:rsidR="006206F4">
              <w:rPr>
                <w:vertAlign w:val="superscript"/>
              </w:rPr>
              <w:t>e</w:t>
            </w:r>
            <w:proofErr w:type="spellEnd"/>
          </w:p>
          <w:p w14:paraId="466D574A" w14:textId="0193D413" w:rsidR="000D7F09" w:rsidRDefault="000D7F09" w:rsidP="003A6458">
            <w:r>
              <w:t xml:space="preserve">   - Blade</w:t>
            </w:r>
          </w:p>
        </w:tc>
        <w:tc>
          <w:tcPr>
            <w:tcW w:w="1440" w:type="dxa"/>
          </w:tcPr>
          <w:p w14:paraId="3D084D2B" w14:textId="77777777" w:rsidR="000D7F09" w:rsidRDefault="000D7F09" w:rsidP="003A6458"/>
          <w:p w14:paraId="4E3D66B5" w14:textId="44706AD4" w:rsidR="000D7F09" w:rsidRDefault="000D7F09" w:rsidP="003A6458">
            <w:r>
              <w:t>- reusable</w:t>
            </w:r>
          </w:p>
          <w:p w14:paraId="6BBA9CBB" w14:textId="6AACBF9B" w:rsidR="000D7F09" w:rsidRDefault="000D7F09" w:rsidP="003A6458">
            <w:r>
              <w:t>- disposable</w:t>
            </w:r>
          </w:p>
        </w:tc>
        <w:tc>
          <w:tcPr>
            <w:tcW w:w="2430" w:type="dxa"/>
          </w:tcPr>
          <w:p w14:paraId="3BA2560F" w14:textId="77777777" w:rsidR="00804BD6" w:rsidRDefault="00804BD6" w:rsidP="003A6458">
            <w:pPr>
              <w:rPr>
                <w:rFonts w:cstheme="minorHAnsi"/>
              </w:rPr>
            </w:pPr>
          </w:p>
          <w:p w14:paraId="4E78F8A8" w14:textId="03DC75DD" w:rsidR="000D7F09" w:rsidRDefault="003E795D" w:rsidP="003A6458">
            <w:r w:rsidRPr="00217C9B">
              <w:rPr>
                <w:rFonts w:cstheme="minorHAnsi"/>
              </w:rPr>
              <w:t>Imager can be sterilized with EO gas</w:t>
            </w:r>
          </w:p>
        </w:tc>
        <w:tc>
          <w:tcPr>
            <w:tcW w:w="2520" w:type="dxa"/>
            <w:vMerge/>
          </w:tcPr>
          <w:p w14:paraId="4C5D339B" w14:textId="73C7AE5C" w:rsidR="000D7F09" w:rsidRDefault="000D7F09" w:rsidP="003A6458"/>
        </w:tc>
        <w:tc>
          <w:tcPr>
            <w:tcW w:w="2165" w:type="dxa"/>
            <w:vMerge/>
          </w:tcPr>
          <w:p w14:paraId="464FF71C" w14:textId="77777777" w:rsidR="000D7F09" w:rsidRDefault="000D7F09" w:rsidP="003A6458"/>
        </w:tc>
      </w:tr>
      <w:tr w:rsidR="000D7F09" w14:paraId="2D87F5F1" w14:textId="04C7C61E" w:rsidTr="000D7F09">
        <w:trPr>
          <w:jc w:val="center"/>
        </w:trPr>
        <w:tc>
          <w:tcPr>
            <w:tcW w:w="1615" w:type="dxa"/>
          </w:tcPr>
          <w:p w14:paraId="448BD557" w14:textId="0C2CC790" w:rsidR="000D7F09" w:rsidRDefault="000D7F09" w:rsidP="003A6458">
            <w:r>
              <w:t>Verathon (Bothell, WA, USA)</w:t>
            </w:r>
          </w:p>
        </w:tc>
        <w:tc>
          <w:tcPr>
            <w:tcW w:w="2520" w:type="dxa"/>
          </w:tcPr>
          <w:p w14:paraId="076DD1BF" w14:textId="1CC4AD8A" w:rsidR="000D7F09" w:rsidRPr="006206F4" w:rsidRDefault="000D7F09" w:rsidP="003A6458">
            <w:pPr>
              <w:rPr>
                <w:vertAlign w:val="superscript"/>
              </w:rPr>
            </w:pPr>
            <w:proofErr w:type="spellStart"/>
            <w:r>
              <w:t>GlideScope</w:t>
            </w:r>
            <w:r w:rsidR="006206F4">
              <w:rPr>
                <w:vertAlign w:val="superscript"/>
              </w:rPr>
              <w:t>g</w:t>
            </w:r>
            <w:proofErr w:type="spellEnd"/>
          </w:p>
          <w:p w14:paraId="4E181E81" w14:textId="4C32A7D2" w:rsidR="000D7F09" w:rsidRDefault="000D7F09" w:rsidP="003A6458">
            <w:r>
              <w:t xml:space="preserve">   - Cobalt AVL monitor</w:t>
            </w:r>
          </w:p>
          <w:p w14:paraId="0E89D40E" w14:textId="6BBA1546" w:rsidR="000D7F09" w:rsidRDefault="000D7F09" w:rsidP="003A6458">
            <w:r>
              <w:t xml:space="preserve">   - Core monitor</w:t>
            </w:r>
          </w:p>
          <w:p w14:paraId="2DBB00AD" w14:textId="2397DD56" w:rsidR="000D7F09" w:rsidRDefault="000D7F09" w:rsidP="003A6458">
            <w:r>
              <w:t xml:space="preserve">   - Go monitor</w:t>
            </w:r>
          </w:p>
          <w:p w14:paraId="1412ED6F" w14:textId="66F73BC6" w:rsidR="000D7F09" w:rsidRDefault="000D7F09" w:rsidP="003A6458">
            <w:r>
              <w:t xml:space="preserve">   - Video baton</w:t>
            </w:r>
          </w:p>
          <w:p w14:paraId="73CF9B98" w14:textId="77777777" w:rsidR="000D7F09" w:rsidRDefault="000D7F09" w:rsidP="003A6458">
            <w:r>
              <w:t xml:space="preserve">   - Titanium blade    </w:t>
            </w:r>
          </w:p>
          <w:p w14:paraId="6BA746F7" w14:textId="572ABF72" w:rsidR="000D7F09" w:rsidRDefault="000D7F09" w:rsidP="003A6458">
            <w:r>
              <w:t xml:space="preserve">   - Spectrum blade</w:t>
            </w:r>
          </w:p>
          <w:p w14:paraId="27CE41FB" w14:textId="755C1006" w:rsidR="000D7F09" w:rsidRDefault="000D7F09" w:rsidP="003A6458">
            <w:r>
              <w:t xml:space="preserve">   - AVL blade</w:t>
            </w:r>
          </w:p>
        </w:tc>
        <w:tc>
          <w:tcPr>
            <w:tcW w:w="1440" w:type="dxa"/>
          </w:tcPr>
          <w:p w14:paraId="77D84A21" w14:textId="77777777" w:rsidR="000D7F09" w:rsidRDefault="000D7F09" w:rsidP="003A6458"/>
          <w:p w14:paraId="09B4B7CA" w14:textId="36A2EE2C" w:rsidR="000D7F09" w:rsidRDefault="000D7F09" w:rsidP="003A6458">
            <w:r>
              <w:t>- reusable</w:t>
            </w:r>
          </w:p>
          <w:p w14:paraId="6DC0E988" w14:textId="00106C36" w:rsidR="000D7F09" w:rsidRDefault="000D7F09" w:rsidP="003A6458">
            <w:r>
              <w:t>- reusable</w:t>
            </w:r>
          </w:p>
          <w:p w14:paraId="548178C4" w14:textId="35BCFD16" w:rsidR="000D7F09" w:rsidRDefault="000D7F09" w:rsidP="003A6458">
            <w:r>
              <w:t>- reusable</w:t>
            </w:r>
          </w:p>
          <w:p w14:paraId="2E460CE2" w14:textId="7E6E86A1" w:rsidR="000D7F09" w:rsidRDefault="000D7F09" w:rsidP="003A6458">
            <w:r>
              <w:t xml:space="preserve">- reusable </w:t>
            </w:r>
          </w:p>
          <w:p w14:paraId="712FD9B4" w14:textId="43460F44" w:rsidR="000D7F09" w:rsidRDefault="000D7F09" w:rsidP="003A6458">
            <w:r>
              <w:t>- reusable</w:t>
            </w:r>
          </w:p>
          <w:p w14:paraId="510F7F57" w14:textId="77777777" w:rsidR="000D7F09" w:rsidRDefault="000D7F09" w:rsidP="003A6458">
            <w:r>
              <w:t>- disposable</w:t>
            </w:r>
          </w:p>
          <w:p w14:paraId="2EC60B8F" w14:textId="60339A29" w:rsidR="000D7F09" w:rsidRDefault="000D7F09" w:rsidP="003A6458">
            <w:r>
              <w:t>- disposable</w:t>
            </w:r>
          </w:p>
        </w:tc>
        <w:tc>
          <w:tcPr>
            <w:tcW w:w="2430" w:type="dxa"/>
          </w:tcPr>
          <w:p w14:paraId="7CBEACBD" w14:textId="77777777" w:rsidR="000D7F09" w:rsidRDefault="000D7F09" w:rsidP="003A6458"/>
          <w:p w14:paraId="3ED781B8" w14:textId="3323A4A3" w:rsidR="00F661C3" w:rsidRDefault="00F661C3" w:rsidP="003A6458">
            <w:r>
              <w:t xml:space="preserve">- </w:t>
            </w:r>
            <w:r w:rsidR="00C01D3A">
              <w:t>not recommended</w:t>
            </w:r>
          </w:p>
          <w:p w14:paraId="51857F0A" w14:textId="32560BCF" w:rsidR="00F661C3" w:rsidRDefault="00F661C3" w:rsidP="003A6458">
            <w:r>
              <w:t xml:space="preserve">- </w:t>
            </w:r>
            <w:r w:rsidR="00C01D3A">
              <w:t>not recommended</w:t>
            </w:r>
          </w:p>
          <w:p w14:paraId="2B45B201" w14:textId="7C45579D" w:rsidR="00F661C3" w:rsidRDefault="00F661C3" w:rsidP="003A6458">
            <w:r>
              <w:t xml:space="preserve">- </w:t>
            </w:r>
            <w:r w:rsidR="00C01D3A">
              <w:t>CIDEX OPA</w:t>
            </w:r>
          </w:p>
          <w:p w14:paraId="39BC1878" w14:textId="280698CE" w:rsidR="00F661C3" w:rsidRDefault="00F661C3" w:rsidP="003A6458">
            <w:r>
              <w:t>-</w:t>
            </w:r>
            <w:r w:rsidR="00743849">
              <w:t xml:space="preserve"> variety of methods</w:t>
            </w:r>
          </w:p>
          <w:p w14:paraId="105FA969" w14:textId="64046D0B" w:rsidR="00F661C3" w:rsidRDefault="00F661C3" w:rsidP="003A6458">
            <w:r>
              <w:t xml:space="preserve">- </w:t>
            </w:r>
            <w:r w:rsidR="00C01D3A">
              <w:t>variety of methods</w:t>
            </w:r>
          </w:p>
        </w:tc>
        <w:tc>
          <w:tcPr>
            <w:tcW w:w="2520" w:type="dxa"/>
          </w:tcPr>
          <w:p w14:paraId="0BC53043" w14:textId="77777777" w:rsidR="000D7F09" w:rsidRDefault="000D7F09" w:rsidP="003A6458"/>
          <w:p w14:paraId="4F131663" w14:textId="087DB500" w:rsidR="00F661C3" w:rsidRDefault="00F661C3" w:rsidP="003A6458">
            <w:r>
              <w:t>-</w:t>
            </w:r>
            <w:r w:rsidR="00C01D3A">
              <w:t xml:space="preserve"> variety of methods</w:t>
            </w:r>
          </w:p>
          <w:p w14:paraId="3C6F2781" w14:textId="7C2E7001" w:rsidR="00F661C3" w:rsidRDefault="00F661C3" w:rsidP="003A6458">
            <w:r>
              <w:t>-</w:t>
            </w:r>
            <w:r w:rsidR="00C01D3A">
              <w:t xml:space="preserve"> variety of methods</w:t>
            </w:r>
          </w:p>
          <w:p w14:paraId="7C7BAF86" w14:textId="29F8F465" w:rsidR="00F661C3" w:rsidRDefault="00F661C3" w:rsidP="003A6458">
            <w:r>
              <w:t>-</w:t>
            </w:r>
            <w:r w:rsidR="00C01D3A">
              <w:t xml:space="preserve"> PDI Sani-Cloth AF3</w:t>
            </w:r>
          </w:p>
          <w:p w14:paraId="7C04D3C5" w14:textId="3ADF12A9" w:rsidR="00F661C3" w:rsidRDefault="00F661C3" w:rsidP="003A6458">
            <w:r>
              <w:t>- PDI Sani-Cloth AF3</w:t>
            </w:r>
          </w:p>
          <w:p w14:paraId="1412DFF6" w14:textId="7877842F" w:rsidR="00F661C3" w:rsidRDefault="00F661C3" w:rsidP="003A6458">
            <w:r>
              <w:t>-</w:t>
            </w:r>
            <w:r w:rsidR="00C01D3A">
              <w:t xml:space="preserve"> variety of methods</w:t>
            </w:r>
          </w:p>
        </w:tc>
        <w:tc>
          <w:tcPr>
            <w:tcW w:w="2165" w:type="dxa"/>
          </w:tcPr>
          <w:p w14:paraId="2ACC2E5A" w14:textId="77777777" w:rsidR="000D7F09" w:rsidRDefault="000D7F09" w:rsidP="003A6458"/>
          <w:p w14:paraId="73A0A10E" w14:textId="59957BF8" w:rsidR="00F661C3" w:rsidRDefault="00F661C3" w:rsidP="003A6458">
            <w:r>
              <w:t xml:space="preserve">- </w:t>
            </w:r>
            <w:r w:rsidR="00C01D3A">
              <w:t>variety of methods</w:t>
            </w:r>
          </w:p>
          <w:p w14:paraId="57E6C46C" w14:textId="3B62D995" w:rsidR="00F661C3" w:rsidRDefault="00F661C3" w:rsidP="003A6458">
            <w:r>
              <w:t>-</w:t>
            </w:r>
            <w:r w:rsidR="00C01D3A">
              <w:t xml:space="preserve"> variety of methods</w:t>
            </w:r>
          </w:p>
          <w:p w14:paraId="1DFAAE1B" w14:textId="5D4CFBA9" w:rsidR="00F661C3" w:rsidRDefault="00F661C3" w:rsidP="003A6458">
            <w:r>
              <w:t>-</w:t>
            </w:r>
            <w:r w:rsidR="00C01D3A">
              <w:t xml:space="preserve"> enzymatic cleaner</w:t>
            </w:r>
          </w:p>
          <w:p w14:paraId="599B52A2" w14:textId="1FACD993" w:rsidR="00F661C3" w:rsidRDefault="00F661C3" w:rsidP="003A6458">
            <w:r>
              <w:t>- enzymatic cleaner</w:t>
            </w:r>
          </w:p>
          <w:p w14:paraId="57580DFC" w14:textId="369A3794" w:rsidR="00F661C3" w:rsidRDefault="00F661C3" w:rsidP="003A6458">
            <w:r>
              <w:t>-</w:t>
            </w:r>
            <w:r w:rsidR="00C01D3A">
              <w:t xml:space="preserve"> variety of methods</w:t>
            </w:r>
          </w:p>
          <w:p w14:paraId="7F08114F" w14:textId="2E5A400D" w:rsidR="00F661C3" w:rsidRDefault="00F661C3" w:rsidP="003A6458"/>
        </w:tc>
      </w:tr>
      <w:tr w:rsidR="000D7F09" w14:paraId="08650B62" w14:textId="738D0E8A" w:rsidTr="000D7F09">
        <w:trPr>
          <w:jc w:val="center"/>
        </w:trPr>
        <w:tc>
          <w:tcPr>
            <w:tcW w:w="1615" w:type="dxa"/>
          </w:tcPr>
          <w:p w14:paraId="44C6D523" w14:textId="5A7EC459" w:rsidR="000D7F09" w:rsidRDefault="000D7F09" w:rsidP="003A6458">
            <w:r>
              <w:t>Medtronic (Minneapolis, MN, USA)</w:t>
            </w:r>
          </w:p>
        </w:tc>
        <w:tc>
          <w:tcPr>
            <w:tcW w:w="2520" w:type="dxa"/>
          </w:tcPr>
          <w:p w14:paraId="59FFDB7E" w14:textId="4BD735EA" w:rsidR="000D7F09" w:rsidRPr="006206F4" w:rsidRDefault="000D7F09" w:rsidP="003A6458">
            <w:pPr>
              <w:rPr>
                <w:vertAlign w:val="superscript"/>
              </w:rPr>
            </w:pPr>
            <w:r>
              <w:t xml:space="preserve">McGrath </w:t>
            </w:r>
            <w:proofErr w:type="spellStart"/>
            <w:r>
              <w:t>MAC</w:t>
            </w:r>
            <w:r w:rsidR="006206F4">
              <w:rPr>
                <w:vertAlign w:val="superscript"/>
              </w:rPr>
              <w:t>h</w:t>
            </w:r>
            <w:proofErr w:type="spellEnd"/>
          </w:p>
          <w:p w14:paraId="1DF04022" w14:textId="77777777" w:rsidR="000D7F09" w:rsidRDefault="000D7F09" w:rsidP="003A6458">
            <w:r>
              <w:t xml:space="preserve">   - video laryngoscope</w:t>
            </w:r>
          </w:p>
          <w:p w14:paraId="688F06CF" w14:textId="77777777" w:rsidR="000D7F09" w:rsidRDefault="000D7F09" w:rsidP="003A6458">
            <w:r>
              <w:t xml:space="preserve">   - battery</w:t>
            </w:r>
          </w:p>
          <w:p w14:paraId="53F2E8CE" w14:textId="41C8C9A5" w:rsidR="000D7F09" w:rsidRDefault="000D7F09" w:rsidP="003A6458">
            <w:r>
              <w:t xml:space="preserve">    - blade</w:t>
            </w:r>
          </w:p>
        </w:tc>
        <w:tc>
          <w:tcPr>
            <w:tcW w:w="1440" w:type="dxa"/>
          </w:tcPr>
          <w:p w14:paraId="670F926B" w14:textId="77777777" w:rsidR="000D7F09" w:rsidRDefault="000D7F09" w:rsidP="003A6458"/>
          <w:p w14:paraId="701FC984" w14:textId="77777777" w:rsidR="000D7F09" w:rsidRDefault="000D7F09" w:rsidP="003A6458">
            <w:r>
              <w:t>- reusable</w:t>
            </w:r>
          </w:p>
          <w:p w14:paraId="69549F52" w14:textId="77777777" w:rsidR="000D7F09" w:rsidRDefault="000D7F09" w:rsidP="003A6458">
            <w:r>
              <w:t>- reusable</w:t>
            </w:r>
          </w:p>
          <w:p w14:paraId="28DA00E7" w14:textId="1B595852" w:rsidR="000D7F09" w:rsidRDefault="000D7F09" w:rsidP="003A6458">
            <w:r>
              <w:t xml:space="preserve">- disposable </w:t>
            </w:r>
          </w:p>
        </w:tc>
        <w:tc>
          <w:tcPr>
            <w:tcW w:w="2430" w:type="dxa"/>
          </w:tcPr>
          <w:p w14:paraId="4220C369" w14:textId="5841635F" w:rsidR="000D7F09" w:rsidRDefault="00C77DEC" w:rsidP="003A6458">
            <w:r>
              <w:t>Not recommended</w:t>
            </w:r>
          </w:p>
        </w:tc>
        <w:tc>
          <w:tcPr>
            <w:tcW w:w="2520" w:type="dxa"/>
          </w:tcPr>
          <w:p w14:paraId="45FF9C7E" w14:textId="00F27548" w:rsidR="000D7F09" w:rsidRDefault="000D7F09" w:rsidP="003A6458">
            <w:r>
              <w:t xml:space="preserve">70% </w:t>
            </w:r>
            <w:r w:rsidRPr="001F1E17">
              <w:t>isopropyl alcohol</w:t>
            </w:r>
          </w:p>
          <w:p w14:paraId="6AFCABE3" w14:textId="77777777" w:rsidR="000D7F09" w:rsidRDefault="000D7F09" w:rsidP="003A6458"/>
        </w:tc>
        <w:tc>
          <w:tcPr>
            <w:tcW w:w="2165" w:type="dxa"/>
          </w:tcPr>
          <w:p w14:paraId="001E016E" w14:textId="77EF0A8C" w:rsidR="000D7F09" w:rsidRDefault="000D7F09" w:rsidP="003A6458">
            <w:r>
              <w:t xml:space="preserve">70% </w:t>
            </w:r>
            <w:r w:rsidRPr="001F1E17">
              <w:t>isopropyl alcohol</w:t>
            </w:r>
            <w:r w:rsidR="00C77DEC">
              <w:t xml:space="preserve"> wipe</w:t>
            </w:r>
          </w:p>
          <w:p w14:paraId="0573B44E" w14:textId="77777777" w:rsidR="000D7F09" w:rsidRDefault="000D7F09" w:rsidP="003A6458"/>
        </w:tc>
      </w:tr>
      <w:tr w:rsidR="000D7F09" w14:paraId="70C8E99A" w14:textId="42D8C4AA" w:rsidTr="000D7F09">
        <w:trPr>
          <w:jc w:val="center"/>
        </w:trPr>
        <w:tc>
          <w:tcPr>
            <w:tcW w:w="1615" w:type="dxa"/>
          </w:tcPr>
          <w:p w14:paraId="56E80B27" w14:textId="392D53B3" w:rsidR="000D7F09" w:rsidRDefault="000D7F09" w:rsidP="003A6458">
            <w:proofErr w:type="spellStart"/>
            <w:r>
              <w:t>Ambu</w:t>
            </w:r>
            <w:proofErr w:type="spellEnd"/>
            <w:r>
              <w:t xml:space="preserve"> (</w:t>
            </w:r>
            <w:proofErr w:type="spellStart"/>
            <w:r>
              <w:t>Ballerup</w:t>
            </w:r>
            <w:proofErr w:type="spellEnd"/>
            <w:r>
              <w:t>, Denmark)</w:t>
            </w:r>
          </w:p>
        </w:tc>
        <w:tc>
          <w:tcPr>
            <w:tcW w:w="2520" w:type="dxa"/>
          </w:tcPr>
          <w:p w14:paraId="36AAC717" w14:textId="13DAB971" w:rsidR="006206F4" w:rsidRPr="006206F4" w:rsidRDefault="006206F4" w:rsidP="003A6458">
            <w:pPr>
              <w:rPr>
                <w:vertAlign w:val="superscript"/>
              </w:rPr>
            </w:pPr>
            <w:r>
              <w:t xml:space="preserve">King </w:t>
            </w:r>
            <w:proofErr w:type="spellStart"/>
            <w:r>
              <w:t>Vision</w:t>
            </w:r>
            <w:r>
              <w:rPr>
                <w:vertAlign w:val="superscript"/>
              </w:rPr>
              <w:t>i</w:t>
            </w:r>
            <w:proofErr w:type="spellEnd"/>
          </w:p>
          <w:p w14:paraId="3B1EC59D" w14:textId="523E2F56" w:rsidR="000D7F09" w:rsidRDefault="000D7F09" w:rsidP="003A6458">
            <w:r>
              <w:t>- King Vision display</w:t>
            </w:r>
          </w:p>
          <w:p w14:paraId="606F02B8" w14:textId="340941D7" w:rsidR="000D7F09" w:rsidRDefault="000D7F09" w:rsidP="003A6458">
            <w:r>
              <w:t>- Video adapter</w:t>
            </w:r>
          </w:p>
          <w:p w14:paraId="60003EA3" w14:textId="77777777" w:rsidR="000D7F09" w:rsidRDefault="000D7F09" w:rsidP="003A6458">
            <w:r>
              <w:t xml:space="preserve">- </w:t>
            </w:r>
            <w:proofErr w:type="spellStart"/>
            <w:r>
              <w:t>aBlade</w:t>
            </w:r>
            <w:proofErr w:type="spellEnd"/>
            <w:r>
              <w:t xml:space="preserve"> (channeled and standard) </w:t>
            </w:r>
          </w:p>
          <w:p w14:paraId="27725797" w14:textId="7EE5FC14" w:rsidR="000D7F09" w:rsidRDefault="000D7F09" w:rsidP="003A6458">
            <w:r>
              <w:t>- Vision blades (channeled and standard)</w:t>
            </w:r>
          </w:p>
        </w:tc>
        <w:tc>
          <w:tcPr>
            <w:tcW w:w="1440" w:type="dxa"/>
          </w:tcPr>
          <w:p w14:paraId="72EAF074" w14:textId="77777777" w:rsidR="00C14647" w:rsidRDefault="00C14647" w:rsidP="003A6458"/>
          <w:p w14:paraId="5A7F89C6" w14:textId="3528A266" w:rsidR="000D7F09" w:rsidRDefault="000D7F09" w:rsidP="003A6458">
            <w:r>
              <w:t>- reusable</w:t>
            </w:r>
          </w:p>
          <w:p w14:paraId="6E4A6ABF" w14:textId="77777777" w:rsidR="000D7F09" w:rsidRDefault="000D7F09" w:rsidP="003A6458">
            <w:r>
              <w:t>- reusable</w:t>
            </w:r>
          </w:p>
          <w:p w14:paraId="48CE5236" w14:textId="77777777" w:rsidR="000D7F09" w:rsidRDefault="000D7F09" w:rsidP="003A6458">
            <w:r>
              <w:t>- disposable</w:t>
            </w:r>
          </w:p>
          <w:p w14:paraId="4712BEA5" w14:textId="77777777" w:rsidR="00C14647" w:rsidRDefault="00C14647" w:rsidP="003A6458"/>
          <w:p w14:paraId="6896FD0A" w14:textId="5FEAA041" w:rsidR="000D7F09" w:rsidRDefault="000D7F09" w:rsidP="003A6458">
            <w:r>
              <w:t>- disposable</w:t>
            </w:r>
          </w:p>
        </w:tc>
        <w:tc>
          <w:tcPr>
            <w:tcW w:w="2430" w:type="dxa"/>
          </w:tcPr>
          <w:p w14:paraId="4DB8B652" w14:textId="388C5401" w:rsidR="000D7F09" w:rsidRPr="001F1E17" w:rsidRDefault="006206F4" w:rsidP="003A6458">
            <w:r w:rsidRPr="001F1E17">
              <w:t>Do not autoclave, immerse in any liquid or expose to EO or any other sterilization method</w:t>
            </w:r>
          </w:p>
        </w:tc>
        <w:tc>
          <w:tcPr>
            <w:tcW w:w="2520" w:type="dxa"/>
          </w:tcPr>
          <w:p w14:paraId="49F9D540" w14:textId="7DF57C91" w:rsidR="000D7F09" w:rsidRPr="001F1E17" w:rsidRDefault="000D7F09" w:rsidP="003A6458">
            <w:r w:rsidRPr="001F1E17">
              <w:t>- Super Sani-Cloth wipe</w:t>
            </w:r>
          </w:p>
          <w:p w14:paraId="30879B4B" w14:textId="7083D7AC" w:rsidR="000D7F09" w:rsidRDefault="000D7F09" w:rsidP="003A6458">
            <w:r>
              <w:t xml:space="preserve">- 70% </w:t>
            </w:r>
            <w:r w:rsidRPr="001F1E17">
              <w:t>isopropyl alcohol</w:t>
            </w:r>
          </w:p>
          <w:p w14:paraId="588B8C91" w14:textId="20B12616" w:rsidR="000D7F09" w:rsidRDefault="000D7F09" w:rsidP="003A6458">
            <w:r>
              <w:t>-</w:t>
            </w:r>
            <w:r w:rsidRPr="001F1E17">
              <w:t xml:space="preserve"> </w:t>
            </w:r>
            <w:proofErr w:type="spellStart"/>
            <w:r w:rsidRPr="001F1E17">
              <w:t>Cidex</w:t>
            </w:r>
            <w:proofErr w:type="spellEnd"/>
            <w:r w:rsidRPr="001F1E17">
              <w:t xml:space="preserve">, </w:t>
            </w:r>
            <w:proofErr w:type="spellStart"/>
            <w:r w:rsidRPr="001F1E17">
              <w:t>Cidex</w:t>
            </w:r>
            <w:proofErr w:type="spellEnd"/>
            <w:r w:rsidRPr="001F1E17">
              <w:t xml:space="preserve"> Plus or </w:t>
            </w:r>
            <w:proofErr w:type="spellStart"/>
            <w:r w:rsidRPr="001F1E17">
              <w:t>Cidex</w:t>
            </w:r>
            <w:proofErr w:type="spellEnd"/>
            <w:r w:rsidRPr="001F1E17">
              <w:t xml:space="preserve"> OPA</w:t>
            </w:r>
            <w:r>
              <w:t xml:space="preserve"> wipes</w:t>
            </w:r>
          </w:p>
          <w:p w14:paraId="470EEF8F" w14:textId="77777777" w:rsidR="000D7F09" w:rsidRPr="001F1E17" w:rsidRDefault="000D7F09" w:rsidP="003A6458"/>
          <w:p w14:paraId="13662076" w14:textId="37E71E90" w:rsidR="000D7F09" w:rsidRPr="001F1E17" w:rsidRDefault="000D7F09" w:rsidP="003A6458"/>
        </w:tc>
        <w:tc>
          <w:tcPr>
            <w:tcW w:w="2165" w:type="dxa"/>
          </w:tcPr>
          <w:p w14:paraId="1DEB64D5" w14:textId="7A6B4D3A" w:rsidR="002A519E" w:rsidRDefault="002A519E" w:rsidP="002A519E">
            <w:r>
              <w:t>enzymatic cleaning solution (e.g., ENZOL)</w:t>
            </w:r>
          </w:p>
          <w:p w14:paraId="10FD8DAB" w14:textId="77777777" w:rsidR="000D7F09" w:rsidRPr="001F1E17" w:rsidRDefault="000D7F09" w:rsidP="003A6458"/>
        </w:tc>
      </w:tr>
      <w:tr w:rsidR="000D7F09" w14:paraId="75BAEF5A" w14:textId="6A309FC7" w:rsidTr="000D7F09">
        <w:trPr>
          <w:jc w:val="center"/>
        </w:trPr>
        <w:tc>
          <w:tcPr>
            <w:tcW w:w="1615" w:type="dxa"/>
          </w:tcPr>
          <w:p w14:paraId="0884C80E" w14:textId="242E19C0" w:rsidR="000D7F09" w:rsidRDefault="000D7F09" w:rsidP="003A6458">
            <w:proofErr w:type="spellStart"/>
            <w:r>
              <w:t>Intersurgical</w:t>
            </w:r>
            <w:proofErr w:type="spellEnd"/>
            <w:r>
              <w:t xml:space="preserve"> (Wokingham, UK)</w:t>
            </w:r>
          </w:p>
        </w:tc>
        <w:tc>
          <w:tcPr>
            <w:tcW w:w="2520" w:type="dxa"/>
          </w:tcPr>
          <w:p w14:paraId="68FB87AB" w14:textId="6F368C2A" w:rsidR="000D7F09" w:rsidRDefault="000D7F09" w:rsidP="003A6458">
            <w:proofErr w:type="spellStart"/>
            <w:r>
              <w:t>i</w:t>
            </w:r>
            <w:proofErr w:type="spellEnd"/>
            <w:r>
              <w:t>-view video laryngoscope</w:t>
            </w:r>
          </w:p>
        </w:tc>
        <w:tc>
          <w:tcPr>
            <w:tcW w:w="1440" w:type="dxa"/>
          </w:tcPr>
          <w:p w14:paraId="14908902" w14:textId="3D72B3EB" w:rsidR="000D7F09" w:rsidRDefault="000D7F09" w:rsidP="003A6458">
            <w:r>
              <w:t>- disposable</w:t>
            </w:r>
          </w:p>
        </w:tc>
        <w:tc>
          <w:tcPr>
            <w:tcW w:w="2430" w:type="dxa"/>
          </w:tcPr>
          <w:p w14:paraId="5AD82670" w14:textId="6FEF1415" w:rsidR="000D7F09" w:rsidRDefault="002A519E" w:rsidP="003A645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2520" w:type="dxa"/>
          </w:tcPr>
          <w:p w14:paraId="71DAE61E" w14:textId="42373424" w:rsidR="000D7F09" w:rsidRPr="00D65078" w:rsidRDefault="000D7F09" w:rsidP="003A645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2165" w:type="dxa"/>
          </w:tcPr>
          <w:p w14:paraId="666E7A25" w14:textId="1A298EB0" w:rsidR="000D7F09" w:rsidRDefault="000D7F09" w:rsidP="003A645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</w:tbl>
    <w:p w14:paraId="38ACFF49" w14:textId="6067BB7C" w:rsidR="005B5627" w:rsidRDefault="003A6458" w:rsidP="003A6458">
      <w:pPr>
        <w:outlineLvl w:val="0"/>
      </w:pPr>
      <w:r>
        <w:t>HLD: High-level Disinfection</w:t>
      </w:r>
      <w:r w:rsidR="000D7F09">
        <w:t xml:space="preserve"> (heat or liquid immersion)</w:t>
      </w:r>
      <w:r>
        <w:t>, LLD: Low-level Disinfection</w:t>
      </w:r>
      <w:r w:rsidR="000D7F09">
        <w:t xml:space="preserve"> (liquid contact)</w:t>
      </w:r>
      <w:r>
        <w:t xml:space="preserve">, </w:t>
      </w:r>
      <w:r w:rsidR="00D65078">
        <w:t>EO: Ethylene Oxide</w:t>
      </w:r>
    </w:p>
    <w:p w14:paraId="2D402C0B" w14:textId="5F113A06" w:rsidR="0087434D" w:rsidRDefault="006206F4" w:rsidP="003A6458">
      <w:pPr>
        <w:outlineLvl w:val="0"/>
      </w:pPr>
      <w:r>
        <w:rPr>
          <w:vertAlign w:val="superscript"/>
        </w:rPr>
        <w:t xml:space="preserve">a </w:t>
      </w:r>
      <w:proofErr w:type="spellStart"/>
      <w:r w:rsidR="0087434D">
        <w:t>Airtraq</w:t>
      </w:r>
      <w:proofErr w:type="spellEnd"/>
      <w:r w:rsidR="0087434D">
        <w:t xml:space="preserve"> Avant IFU available at </w:t>
      </w:r>
      <w:hyperlink r:id="rId7" w:history="1">
        <w:r w:rsidR="0087434D" w:rsidRPr="003C2204">
          <w:rPr>
            <w:rStyle w:val="Hyperlink"/>
          </w:rPr>
          <w:t>https://airtraq.com/download/IFU/A501_IFU_EN.pdf</w:t>
        </w:r>
      </w:hyperlink>
      <w:r w:rsidR="0087434D">
        <w:t xml:space="preserve"> (accessed on June 17, 2020).</w:t>
      </w:r>
    </w:p>
    <w:p w14:paraId="1F0EF8EF" w14:textId="32EBE8CC" w:rsidR="006206F4" w:rsidRDefault="006206F4" w:rsidP="006206F4">
      <w:pPr>
        <w:outlineLvl w:val="0"/>
      </w:pPr>
      <w:r>
        <w:rPr>
          <w:vertAlign w:val="superscript"/>
        </w:rPr>
        <w:t xml:space="preserve">b </w:t>
      </w:r>
      <w:proofErr w:type="spellStart"/>
      <w:r>
        <w:t>Airtraq</w:t>
      </w:r>
      <w:proofErr w:type="spellEnd"/>
      <w:r>
        <w:t xml:space="preserve"> Wi-Fi camera IFU available at </w:t>
      </w:r>
      <w:hyperlink r:id="rId8" w:history="1">
        <w:r w:rsidRPr="003C2204">
          <w:rPr>
            <w:rStyle w:val="Hyperlink"/>
          </w:rPr>
          <w:t>https://airtraq.com/download/IFU/A390_IFU_EN.pdf</w:t>
        </w:r>
      </w:hyperlink>
      <w:r>
        <w:t xml:space="preserve"> (accessed on June 17, 2020).</w:t>
      </w:r>
    </w:p>
    <w:p w14:paraId="2A2E4861" w14:textId="1F4EB42D" w:rsidR="0087434D" w:rsidRDefault="006206F4" w:rsidP="003A6458">
      <w:pPr>
        <w:outlineLvl w:val="0"/>
      </w:pPr>
      <w:r>
        <w:rPr>
          <w:vertAlign w:val="superscript"/>
        </w:rPr>
        <w:lastRenderedPageBreak/>
        <w:t xml:space="preserve">c </w:t>
      </w:r>
      <w:proofErr w:type="spellStart"/>
      <w:r w:rsidR="0087434D">
        <w:t>Airtraq</w:t>
      </w:r>
      <w:proofErr w:type="spellEnd"/>
      <w:r w:rsidR="0087434D">
        <w:t xml:space="preserve"> SP IFU available at </w:t>
      </w:r>
      <w:hyperlink r:id="rId9" w:history="1">
        <w:r w:rsidR="0087434D" w:rsidRPr="003C2204">
          <w:rPr>
            <w:rStyle w:val="Hyperlink"/>
          </w:rPr>
          <w:t>https://airtraq.com/download/IFU/A011-A021-A031-A041_IFU_EN-ES.pdf</w:t>
        </w:r>
      </w:hyperlink>
      <w:r w:rsidR="0087434D">
        <w:t xml:space="preserve"> (accessed on June 17, 2020).</w:t>
      </w:r>
    </w:p>
    <w:p w14:paraId="7AD36501" w14:textId="06907B30" w:rsidR="0087434D" w:rsidRDefault="006206F4" w:rsidP="003A6458">
      <w:pPr>
        <w:outlineLvl w:val="0"/>
      </w:pPr>
      <w:r>
        <w:rPr>
          <w:vertAlign w:val="superscript"/>
        </w:rPr>
        <w:t xml:space="preserve">d </w:t>
      </w:r>
      <w:r w:rsidR="0087434D">
        <w:t xml:space="preserve">C-MAC IFU available at </w:t>
      </w:r>
      <w:hyperlink r:id="rId10" w:history="1">
        <w:r w:rsidR="0087434D" w:rsidRPr="003C2204">
          <w:rPr>
            <w:rStyle w:val="Hyperlink"/>
          </w:rPr>
          <w:t>https://www.karlstorz.com/cps/rde/xbcr/karlstorz_assets/ASSETS/3597755.pdf</w:t>
        </w:r>
      </w:hyperlink>
      <w:r w:rsidR="0087434D">
        <w:t xml:space="preserve"> (accessed on June 17, 2020).</w:t>
      </w:r>
    </w:p>
    <w:p w14:paraId="6FD28C91" w14:textId="0C155BEE" w:rsidR="006206F4" w:rsidRDefault="006206F4" w:rsidP="003A6458">
      <w:pPr>
        <w:outlineLvl w:val="0"/>
      </w:pPr>
      <w:r>
        <w:rPr>
          <w:vertAlign w:val="superscript"/>
        </w:rPr>
        <w:t xml:space="preserve">e </w:t>
      </w:r>
      <w:r>
        <w:t>Electronic module and imager connect to stand-alone monitor with a cable.</w:t>
      </w:r>
    </w:p>
    <w:p w14:paraId="33FEC1AD" w14:textId="05ED0948" w:rsidR="006206F4" w:rsidRPr="00732983" w:rsidRDefault="006206F4" w:rsidP="003A6458">
      <w:pPr>
        <w:outlineLvl w:val="0"/>
      </w:pPr>
      <w:r>
        <w:rPr>
          <w:vertAlign w:val="superscript"/>
        </w:rPr>
        <w:t xml:space="preserve">f </w:t>
      </w:r>
      <w:r w:rsidR="00732983">
        <w:t>C-MAC S IFU</w:t>
      </w:r>
      <w:r w:rsidR="00556F09">
        <w:t xml:space="preserve"> available at </w:t>
      </w:r>
      <w:hyperlink r:id="rId11" w:history="1">
        <w:r w:rsidR="00556F09" w:rsidRPr="00A6089B">
          <w:rPr>
            <w:rStyle w:val="Hyperlink"/>
          </w:rPr>
          <w:t>https://www.airwayworld.com/wp-content/uploads/2013/08/2.-C-MAC-SINGLE-USE.pdf</w:t>
        </w:r>
      </w:hyperlink>
      <w:r w:rsidR="00556F09">
        <w:t xml:space="preserve"> (accessed on June 17, 2020).</w:t>
      </w:r>
    </w:p>
    <w:p w14:paraId="4373D3BE" w14:textId="1FBF0D23" w:rsidR="001A3343" w:rsidRDefault="006206F4" w:rsidP="003A6458">
      <w:pPr>
        <w:outlineLvl w:val="0"/>
      </w:pPr>
      <w:r>
        <w:rPr>
          <w:vertAlign w:val="superscript"/>
        </w:rPr>
        <w:t xml:space="preserve">g </w:t>
      </w:r>
      <w:proofErr w:type="spellStart"/>
      <w:r w:rsidR="001A3343">
        <w:t>Glidescope</w:t>
      </w:r>
      <w:proofErr w:type="spellEnd"/>
      <w:r w:rsidR="001A3343">
        <w:t xml:space="preserve"> Reprocessing Instructions available at </w:t>
      </w:r>
      <w:hyperlink r:id="rId12" w:history="1">
        <w:r w:rsidR="001A3343" w:rsidRPr="003C2204">
          <w:rPr>
            <w:rStyle w:val="Hyperlink"/>
          </w:rPr>
          <w:t>https://www.verathon.com/wp-content/uploads/product_docs/0900-5053-xx-61.pdf</w:t>
        </w:r>
      </w:hyperlink>
      <w:r w:rsidR="001A3343">
        <w:t xml:space="preserve"> (accessed on June 17, 2020).</w:t>
      </w:r>
    </w:p>
    <w:p w14:paraId="0A4F730F" w14:textId="4B6C36F1" w:rsidR="00217C9B" w:rsidRDefault="006206F4" w:rsidP="003A6458">
      <w:pPr>
        <w:outlineLvl w:val="0"/>
      </w:pPr>
      <w:r>
        <w:rPr>
          <w:vertAlign w:val="superscript"/>
        </w:rPr>
        <w:t xml:space="preserve">h </w:t>
      </w:r>
      <w:r w:rsidR="00217C9B">
        <w:t xml:space="preserve">McGrath </w:t>
      </w:r>
      <w:r w:rsidR="001A3343">
        <w:t xml:space="preserve">Reprocessing </w:t>
      </w:r>
      <w:r>
        <w:t>Instructions</w:t>
      </w:r>
      <w:r w:rsidR="00217C9B">
        <w:t xml:space="preserve"> available at </w:t>
      </w:r>
      <w:hyperlink r:id="rId13" w:history="1">
        <w:r w:rsidR="00217C9B" w:rsidRPr="003C2204">
          <w:rPr>
            <w:rStyle w:val="Hyperlink"/>
          </w:rPr>
          <w:t>https://www.medtronic.com/content/dam/covidien/library/us/en/education-training-research/protocols-cleaning-disinfection-sterilization.pdf</w:t>
        </w:r>
      </w:hyperlink>
      <w:r w:rsidR="00217C9B">
        <w:t xml:space="preserve"> (accessed on June 17, 2020).</w:t>
      </w:r>
    </w:p>
    <w:p w14:paraId="3B3196B8" w14:textId="2583B917" w:rsidR="001A3343" w:rsidRDefault="006206F4" w:rsidP="003A6458">
      <w:pPr>
        <w:outlineLvl w:val="0"/>
      </w:pPr>
      <w:proofErr w:type="spellStart"/>
      <w:r>
        <w:rPr>
          <w:vertAlign w:val="superscript"/>
        </w:rPr>
        <w:t>i</w:t>
      </w:r>
      <w:proofErr w:type="spellEnd"/>
      <w:r>
        <w:rPr>
          <w:vertAlign w:val="superscript"/>
        </w:rPr>
        <w:t xml:space="preserve"> </w:t>
      </w:r>
      <w:r w:rsidR="001A3343">
        <w:t xml:space="preserve">King Vision </w:t>
      </w:r>
      <w:proofErr w:type="spellStart"/>
      <w:r w:rsidR="001A3343">
        <w:t>aBlade</w:t>
      </w:r>
      <w:proofErr w:type="spellEnd"/>
      <w:r w:rsidR="001A3343">
        <w:t xml:space="preserve"> IFU available at </w:t>
      </w:r>
      <w:hyperlink r:id="rId14" w:history="1">
        <w:r w:rsidR="001A3343" w:rsidRPr="003C2204">
          <w:rPr>
            <w:rStyle w:val="Hyperlink"/>
          </w:rPr>
          <w:t>https://www.ambu.com/Admin/Public/Download.aspx?file=Files%2fFiles%2fDownloads%2fAmbu+com%2fAirwayManagement%2fVideo_Laryngoscopes%2fKing+Vision+aBlade+Video+Laryngoscope%2fBrochures%2fKing-Vision-IFU.pdf</w:t>
        </w:r>
      </w:hyperlink>
      <w:r w:rsidR="001A3343">
        <w:t xml:space="preserve"> (accessed on June 17, 2020).</w:t>
      </w:r>
    </w:p>
    <w:p w14:paraId="5146D289" w14:textId="77777777" w:rsidR="00217C9B" w:rsidRDefault="00217C9B" w:rsidP="003A6458">
      <w:pPr>
        <w:outlineLvl w:val="0"/>
      </w:pPr>
    </w:p>
    <w:sectPr w:rsidR="00217C9B" w:rsidSect="000D7F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7A12F" w14:textId="77777777" w:rsidR="00D26AE2" w:rsidRDefault="00D26AE2" w:rsidP="00483B20">
      <w:r>
        <w:separator/>
      </w:r>
    </w:p>
  </w:endnote>
  <w:endnote w:type="continuationSeparator" w:id="0">
    <w:p w14:paraId="1232FD8A" w14:textId="77777777" w:rsidR="00D26AE2" w:rsidRDefault="00D26AE2" w:rsidP="0048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5A41" w14:textId="77777777" w:rsidR="00483B20" w:rsidRDefault="00483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A42A4" w14:textId="77777777" w:rsidR="00483B20" w:rsidRDefault="00483B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4881" w14:textId="77777777" w:rsidR="00483B20" w:rsidRDefault="00483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36E70" w14:textId="77777777" w:rsidR="00D26AE2" w:rsidRDefault="00D26AE2" w:rsidP="00483B20">
      <w:r>
        <w:separator/>
      </w:r>
    </w:p>
  </w:footnote>
  <w:footnote w:type="continuationSeparator" w:id="0">
    <w:p w14:paraId="05F3F5DD" w14:textId="77777777" w:rsidR="00D26AE2" w:rsidRDefault="00D26AE2" w:rsidP="0048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CB80" w14:textId="77777777" w:rsidR="00483B20" w:rsidRDefault="00483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B2656" w14:textId="254FD1C6" w:rsidR="00483B20" w:rsidRDefault="00483B20">
    <w:pPr>
      <w:pStyle w:val="Header"/>
    </w:pPr>
    <w:r>
      <w:t xml:space="preserve">Supplemental Table 1.  </w:t>
    </w:r>
    <w:r>
      <w:t xml:space="preserve">Video </w:t>
    </w:r>
    <w:bookmarkStart w:id="0" w:name="_GoBack"/>
    <w:bookmarkEnd w:id="0"/>
    <w:r>
      <w:t>laryngoscope cleaning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B7B74" w14:textId="77777777" w:rsidR="00483B20" w:rsidRDefault="00483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7A39"/>
    <w:multiLevelType w:val="multilevel"/>
    <w:tmpl w:val="5D34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F33D2B"/>
    <w:multiLevelType w:val="multilevel"/>
    <w:tmpl w:val="B808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20"/>
    <w:rsid w:val="000319C4"/>
    <w:rsid w:val="00076C56"/>
    <w:rsid w:val="00080DBA"/>
    <w:rsid w:val="000D7F09"/>
    <w:rsid w:val="00121694"/>
    <w:rsid w:val="001257D0"/>
    <w:rsid w:val="001A3343"/>
    <w:rsid w:val="001C1D88"/>
    <w:rsid w:val="001F1E17"/>
    <w:rsid w:val="001F484A"/>
    <w:rsid w:val="00217C9B"/>
    <w:rsid w:val="002468B6"/>
    <w:rsid w:val="002A519E"/>
    <w:rsid w:val="002C488B"/>
    <w:rsid w:val="003046B4"/>
    <w:rsid w:val="00336520"/>
    <w:rsid w:val="003A6458"/>
    <w:rsid w:val="003D2B1D"/>
    <w:rsid w:val="003E795D"/>
    <w:rsid w:val="00455F8F"/>
    <w:rsid w:val="00483B20"/>
    <w:rsid w:val="005204DB"/>
    <w:rsid w:val="005406B4"/>
    <w:rsid w:val="00556F09"/>
    <w:rsid w:val="005B5627"/>
    <w:rsid w:val="006206F4"/>
    <w:rsid w:val="006F2E6B"/>
    <w:rsid w:val="007017F4"/>
    <w:rsid w:val="00701C1F"/>
    <w:rsid w:val="00732983"/>
    <w:rsid w:val="00743849"/>
    <w:rsid w:val="007C28AD"/>
    <w:rsid w:val="00804BD6"/>
    <w:rsid w:val="0087434D"/>
    <w:rsid w:val="009938C0"/>
    <w:rsid w:val="00A11A8A"/>
    <w:rsid w:val="00AD241E"/>
    <w:rsid w:val="00AF2379"/>
    <w:rsid w:val="00C01D3A"/>
    <w:rsid w:val="00C14647"/>
    <w:rsid w:val="00C77DEC"/>
    <w:rsid w:val="00D26AE2"/>
    <w:rsid w:val="00D65078"/>
    <w:rsid w:val="00D920CA"/>
    <w:rsid w:val="00DF3B8E"/>
    <w:rsid w:val="00F33C35"/>
    <w:rsid w:val="00F64864"/>
    <w:rsid w:val="00F6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9F644"/>
  <w15:chartTrackingRefBased/>
  <w15:docId w15:val="{6A8E6FEB-43A2-2640-84C0-66831CBF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0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80DBA"/>
    <w:rPr>
      <w:b/>
      <w:bCs/>
    </w:rPr>
  </w:style>
  <w:style w:type="character" w:customStyle="1" w:styleId="street-address">
    <w:name w:val="street-address"/>
    <w:basedOn w:val="DefaultParagraphFont"/>
    <w:rsid w:val="002C488B"/>
  </w:style>
  <w:style w:type="character" w:customStyle="1" w:styleId="postal-code">
    <w:name w:val="postal-code"/>
    <w:basedOn w:val="DefaultParagraphFont"/>
    <w:rsid w:val="002C488B"/>
  </w:style>
  <w:style w:type="character" w:customStyle="1" w:styleId="apple-converted-space">
    <w:name w:val="apple-converted-space"/>
    <w:basedOn w:val="DefaultParagraphFont"/>
    <w:rsid w:val="002C488B"/>
  </w:style>
  <w:style w:type="character" w:customStyle="1" w:styleId="locality">
    <w:name w:val="locality"/>
    <w:basedOn w:val="DefaultParagraphFont"/>
    <w:rsid w:val="002C488B"/>
  </w:style>
  <w:style w:type="character" w:customStyle="1" w:styleId="country-name">
    <w:name w:val="country-name"/>
    <w:basedOn w:val="DefaultParagraphFont"/>
    <w:rsid w:val="002C488B"/>
  </w:style>
  <w:style w:type="character" w:styleId="Hyperlink">
    <w:name w:val="Hyperlink"/>
    <w:basedOn w:val="DefaultParagraphFont"/>
    <w:uiPriority w:val="99"/>
    <w:unhideWhenUsed/>
    <w:rsid w:val="00874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3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334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7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3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B20"/>
  </w:style>
  <w:style w:type="paragraph" w:styleId="Footer">
    <w:name w:val="footer"/>
    <w:basedOn w:val="Normal"/>
    <w:link w:val="FooterChar"/>
    <w:uiPriority w:val="99"/>
    <w:unhideWhenUsed/>
    <w:rsid w:val="00483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traq.com/download/IFU/A390_IFU_EN.pdf" TargetMode="External"/><Relationship Id="rId13" Type="http://schemas.openxmlformats.org/officeDocument/2006/relationships/hyperlink" Target="https://www.medtronic.com/content/dam/covidien/library/us/en/education-training-research/protocols-cleaning-disinfection-sterilization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irtraq.com/download/IFU/A501_IFU_EN.pdf" TargetMode="External"/><Relationship Id="rId12" Type="http://schemas.openxmlformats.org/officeDocument/2006/relationships/hyperlink" Target="https://www.verathon.com/wp-content/uploads/product_docs/0900-5053-xx-61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irwayworld.com/wp-content/uploads/2013/08/2.-C-MAC-SINGLE-US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karlstorz.com/cps/rde/xbcr/karlstorz_assets/ASSETS/3597755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airtraq.com/download/IFU/A011-A021-A031-A041_IFU_EN-ES.pdf" TargetMode="External"/><Relationship Id="rId14" Type="http://schemas.openxmlformats.org/officeDocument/2006/relationships/hyperlink" Target="https://www.ambu.com/Admin/Public/Download.aspx?file=Files%2fFiles%2fDownloads%2fAmbu+com%2fAirwayManagement%2fVideo_Laryngoscopes%2fKing+Vision+aBlade+Video+Laryngoscope%2fBrochures%2fKing-Vision-IFU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Jelacic</dc:creator>
  <cp:keywords/>
  <dc:description/>
  <cp:lastModifiedBy>T. A. Bowdle</cp:lastModifiedBy>
  <cp:revision>19</cp:revision>
  <dcterms:created xsi:type="dcterms:W3CDTF">2020-06-16T18:22:00Z</dcterms:created>
  <dcterms:modified xsi:type="dcterms:W3CDTF">2020-06-25T05:02:00Z</dcterms:modified>
</cp:coreProperties>
</file>