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00"/>
        <w:gridCol w:w="1950"/>
        <w:gridCol w:w="1740"/>
        <w:gridCol w:w="1710"/>
        <w:gridCol w:w="1800"/>
        <w:gridCol w:w="1800"/>
      </w:tblGrid>
      <w:tr w:rsidR="005A5F4D">
        <w:tc>
          <w:tcPr>
            <w:tcW w:w="1800" w:type="dxa"/>
            <w:shd w:val="clear" w:color="auto" w:fill="D9D9D9"/>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Trait</w:t>
            </w:r>
          </w:p>
        </w:tc>
        <w:tc>
          <w:tcPr>
            <w:tcW w:w="1950" w:type="dxa"/>
            <w:shd w:val="clear" w:color="auto" w:fill="D9D9D9"/>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Ratio</w:t>
            </w:r>
            <w:r>
              <w:rPr>
                <w:rFonts w:ascii="Times New Roman" w:eastAsia="Times New Roman" w:hAnsi="Times New Roman" w:cs="Times New Roman"/>
                <w:i/>
                <w:sz w:val="24"/>
                <w:szCs w:val="24"/>
                <w:vertAlign w:val="superscript"/>
              </w:rPr>
              <w:t>c</w:t>
            </w:r>
            <w:proofErr w:type="spellEnd"/>
            <w:r>
              <w:rPr>
                <w:rFonts w:ascii="Times New Roman" w:eastAsia="Times New Roman" w:hAnsi="Times New Roman" w:cs="Times New Roman"/>
                <w:b/>
                <w:sz w:val="24"/>
                <w:szCs w:val="24"/>
              </w:rPr>
              <w:t xml:space="preserve"> of Present to Absent</w:t>
            </w:r>
          </w:p>
        </w:tc>
        <w:tc>
          <w:tcPr>
            <w:tcW w:w="1740" w:type="dxa"/>
            <w:shd w:val="clear" w:color="auto" w:fill="D9D9D9"/>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Gain - </w:t>
            </w:r>
            <w:r>
              <w:rPr>
                <w:rFonts w:ascii="Times New Roman" w:eastAsia="Times New Roman" w:hAnsi="Times New Roman" w:cs="Times New Roman"/>
                <w:b/>
                <w:sz w:val="24"/>
                <w:szCs w:val="24"/>
              </w:rPr>
              <w:br/>
              <w:t>Correct Prediction of Presence</w:t>
            </w:r>
          </w:p>
        </w:tc>
        <w:tc>
          <w:tcPr>
            <w:tcW w:w="1710" w:type="dxa"/>
            <w:shd w:val="clear" w:color="auto" w:fill="D9D9D9"/>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Cost - </w:t>
            </w:r>
            <w:r>
              <w:rPr>
                <w:rFonts w:ascii="Times New Roman" w:eastAsia="Times New Roman" w:hAnsi="Times New Roman" w:cs="Times New Roman"/>
                <w:b/>
                <w:sz w:val="24"/>
                <w:szCs w:val="24"/>
              </w:rPr>
              <w:br/>
              <w:t>Wrong Prediction of Presence</w:t>
            </w:r>
          </w:p>
        </w:tc>
        <w:tc>
          <w:tcPr>
            <w:tcW w:w="1800" w:type="dxa"/>
            <w:shd w:val="clear" w:color="auto" w:fill="D9D9D9"/>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Gain - </w:t>
            </w:r>
            <w:r>
              <w:rPr>
                <w:rFonts w:ascii="Times New Roman" w:eastAsia="Times New Roman" w:hAnsi="Times New Roman" w:cs="Times New Roman"/>
                <w:b/>
                <w:sz w:val="24"/>
                <w:szCs w:val="24"/>
              </w:rPr>
              <w:br/>
              <w:t>Correct Prediction of Absence</w:t>
            </w:r>
          </w:p>
        </w:tc>
        <w:tc>
          <w:tcPr>
            <w:tcW w:w="1800" w:type="dxa"/>
            <w:shd w:val="clear" w:color="auto" w:fill="D9D9D9"/>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Cost - </w:t>
            </w:r>
            <w:r>
              <w:rPr>
                <w:rFonts w:ascii="Times New Roman" w:eastAsia="Times New Roman" w:hAnsi="Times New Roman" w:cs="Times New Roman"/>
                <w:b/>
                <w:sz w:val="24"/>
                <w:szCs w:val="24"/>
              </w:rPr>
              <w:br/>
              <w:t>Wrong Prediction of Absence</w:t>
            </w:r>
          </w:p>
        </w:tc>
      </w:tr>
      <w:tr w:rsidR="005A5F4D">
        <w:tc>
          <w:tcPr>
            <w:tcW w:w="180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Actionable</w:t>
            </w:r>
          </w:p>
        </w:tc>
        <w:tc>
          <w:tcPr>
            <w:tcW w:w="195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677 : 1248</w:t>
            </w:r>
          </w:p>
        </w:tc>
        <w:tc>
          <w:tcPr>
            <w:tcW w:w="174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c>
          <w:tcPr>
            <w:tcW w:w="171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0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0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r>
      <w:tr w:rsidR="005A5F4D">
        <w:tc>
          <w:tcPr>
            <w:tcW w:w="180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Focused</w:t>
            </w:r>
          </w:p>
        </w:tc>
        <w:tc>
          <w:tcPr>
            <w:tcW w:w="195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1093 : 832</w:t>
            </w:r>
          </w:p>
        </w:tc>
        <w:tc>
          <w:tcPr>
            <w:tcW w:w="174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71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-1.310</w:t>
            </w:r>
          </w:p>
        </w:tc>
        <w:tc>
          <w:tcPr>
            <w:tcW w:w="180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+1.310</w:t>
            </w:r>
          </w:p>
        </w:tc>
        <w:tc>
          <w:tcPr>
            <w:tcW w:w="180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5A5F4D">
        <w:tc>
          <w:tcPr>
            <w:tcW w:w="180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Detailed</w:t>
            </w:r>
          </w:p>
        </w:tc>
        <w:tc>
          <w:tcPr>
            <w:tcW w:w="195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629 : 1296</w:t>
            </w:r>
          </w:p>
        </w:tc>
        <w:tc>
          <w:tcPr>
            <w:tcW w:w="174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c>
          <w:tcPr>
            <w:tcW w:w="171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0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0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r>
      <w:tr w:rsidR="005A5F4D">
        <w:tc>
          <w:tcPr>
            <w:tcW w:w="180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Negative Feedback</w:t>
            </w:r>
          </w:p>
        </w:tc>
        <w:tc>
          <w:tcPr>
            <w:tcW w:w="195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512 : 1413</w:t>
            </w:r>
          </w:p>
        </w:tc>
        <w:tc>
          <w:tcPr>
            <w:tcW w:w="174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p>
        </w:tc>
        <w:tc>
          <w:tcPr>
            <w:tcW w:w="171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0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0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-2.76</w:t>
            </w:r>
          </w:p>
        </w:tc>
      </w:tr>
      <w:tr w:rsidR="005A5F4D">
        <w:tc>
          <w:tcPr>
            <w:tcW w:w="180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Communication</w:t>
            </w:r>
          </w:p>
        </w:tc>
        <w:tc>
          <w:tcPr>
            <w:tcW w:w="195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467 : 1458</w:t>
            </w:r>
          </w:p>
        </w:tc>
        <w:tc>
          <w:tcPr>
            <w:tcW w:w="174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1710" w:type="dxa"/>
            <w:shd w:val="clear" w:color="auto" w:fill="auto"/>
            <w:tcMar>
              <w:top w:w="100" w:type="dxa"/>
              <w:left w:w="100" w:type="dxa"/>
              <w:bottom w:w="100" w:type="dxa"/>
              <w:right w:w="100" w:type="dxa"/>
            </w:tcMar>
          </w:tcPr>
          <w:p w:rsidR="005A5F4D" w:rsidRDefault="00AD00DA">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00" w:type="dxa"/>
            <w:shd w:val="clear" w:color="auto" w:fill="auto"/>
            <w:tcMar>
              <w:top w:w="100" w:type="dxa"/>
              <w:left w:w="100" w:type="dxa"/>
              <w:bottom w:w="100" w:type="dxa"/>
              <w:right w:w="100" w:type="dxa"/>
            </w:tcMar>
          </w:tcPr>
          <w:p w:rsidR="005A5F4D" w:rsidRDefault="00AD00DA">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0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r>
      <w:tr w:rsidR="005A5F4D">
        <w:tc>
          <w:tcPr>
            <w:tcW w:w="180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Specific</w:t>
            </w:r>
          </w:p>
        </w:tc>
        <w:tc>
          <w:tcPr>
            <w:tcW w:w="195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704 : 1221</w:t>
            </w:r>
          </w:p>
        </w:tc>
        <w:tc>
          <w:tcPr>
            <w:tcW w:w="174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p>
        </w:tc>
        <w:tc>
          <w:tcPr>
            <w:tcW w:w="1710" w:type="dxa"/>
            <w:shd w:val="clear" w:color="auto" w:fill="auto"/>
            <w:tcMar>
              <w:top w:w="100" w:type="dxa"/>
              <w:left w:w="100" w:type="dxa"/>
              <w:bottom w:w="100" w:type="dxa"/>
              <w:right w:w="100" w:type="dxa"/>
            </w:tcMar>
          </w:tcPr>
          <w:p w:rsidR="005A5F4D" w:rsidRDefault="00AD00DA">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00" w:type="dxa"/>
            <w:shd w:val="clear" w:color="auto" w:fill="auto"/>
            <w:tcMar>
              <w:top w:w="100" w:type="dxa"/>
              <w:left w:w="100" w:type="dxa"/>
              <w:bottom w:w="100" w:type="dxa"/>
              <w:right w:w="100" w:type="dxa"/>
            </w:tcMar>
          </w:tcPr>
          <w:p w:rsidR="005A5F4D" w:rsidRDefault="00AD00DA">
            <w:pPr>
              <w:pStyle w:val="normal0"/>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00" w:type="dxa"/>
            <w:shd w:val="clear" w:color="auto" w:fill="auto"/>
            <w:tcMar>
              <w:top w:w="100" w:type="dxa"/>
              <w:left w:w="100" w:type="dxa"/>
              <w:bottom w:w="100" w:type="dxa"/>
              <w:right w:w="100" w:type="dxa"/>
            </w:tcMar>
          </w:tcPr>
          <w:p w:rsidR="005A5F4D" w:rsidRDefault="00AD00DA">
            <w:pPr>
              <w:pStyle w:val="normal0"/>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p>
        </w:tc>
      </w:tr>
    </w:tbl>
    <w:p w:rsidR="005A5F4D" w:rsidRDefault="005A5F4D">
      <w:pPr>
        <w:pStyle w:val="normal0"/>
        <w:spacing w:line="480" w:lineRule="auto"/>
        <w:rPr>
          <w:rFonts w:ascii="Times New Roman" w:eastAsia="Times New Roman" w:hAnsi="Times New Roman" w:cs="Times New Roman"/>
          <w:b/>
          <w:sz w:val="24"/>
          <w:szCs w:val="24"/>
        </w:rPr>
      </w:pPr>
    </w:p>
    <w:p w:rsidR="005A5F4D" w:rsidRDefault="00AD00DA">
      <w:pPr>
        <w:pStyle w:val="normal0"/>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Table, Supplementary Digital Content 6</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Details on Cost Matrices for Trait Models’ Development</w:t>
      </w:r>
    </w:p>
    <w:p w:rsidR="005A5F4D" w:rsidRDefault="00AD00DA">
      <w:pPr>
        <w:pStyle w:val="normal0"/>
        <w:spacing w:line="48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i/>
          <w:sz w:val="24"/>
          <w:szCs w:val="24"/>
          <w:vertAlign w:val="superscript"/>
        </w:rPr>
        <w:t>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Presence</w:t>
      </w:r>
      <w:proofErr w:type="spellEnd"/>
      <w:r>
        <w:rPr>
          <w:rFonts w:ascii="Times New Roman" w:eastAsia="Times New Roman" w:hAnsi="Times New Roman" w:cs="Times New Roman"/>
          <w:sz w:val="24"/>
          <w:szCs w:val="24"/>
        </w:rPr>
        <w:t xml:space="preserve">” refers to a trait having been identified as present by the original raters. “Absence” refers to a trait having not been identified as present by the original raters. </w:t>
      </w:r>
    </w:p>
    <w:p w:rsidR="005A5F4D" w:rsidRDefault="00AD00DA">
      <w:pPr>
        <w:pStyle w:val="normal0"/>
        <w:spacing w:line="48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i/>
          <w:sz w:val="24"/>
          <w:szCs w:val="24"/>
          <w:vertAlign w:val="superscript"/>
        </w:rPr>
        <w:t>b</w:t>
      </w:r>
      <w:r>
        <w:rPr>
          <w:rFonts w:ascii="Times New Roman" w:eastAsia="Times New Roman" w:hAnsi="Times New Roman" w:cs="Times New Roman"/>
          <w:sz w:val="24"/>
          <w:szCs w:val="24"/>
        </w:rPr>
        <w:t>The</w:t>
      </w:r>
      <w:proofErr w:type="spellEnd"/>
      <w:proofErr w:type="gramEnd"/>
      <w:r>
        <w:rPr>
          <w:rFonts w:ascii="Times New Roman" w:eastAsia="Times New Roman" w:hAnsi="Times New Roman" w:cs="Times New Roman"/>
          <w:sz w:val="24"/>
          <w:szCs w:val="24"/>
        </w:rPr>
        <w:t xml:space="preserve"> positive class was set as “trait present” for these models. Therefore, “C</w:t>
      </w:r>
      <w:r>
        <w:rPr>
          <w:rFonts w:ascii="Times New Roman" w:eastAsia="Times New Roman" w:hAnsi="Times New Roman" w:cs="Times New Roman"/>
          <w:sz w:val="24"/>
          <w:szCs w:val="24"/>
        </w:rPr>
        <w:t>orrect Prediction of Presence” is analogous to a “True Positive,” “Wrong Prediction of Presence” is analogous to a “False Positive,” “Correct Prediction of Absence” is analogous to a “True Negative,” and “Wrong Prediction of Absence” is analogous to a “Fal</w:t>
      </w:r>
      <w:r>
        <w:rPr>
          <w:rFonts w:ascii="Times New Roman" w:eastAsia="Times New Roman" w:hAnsi="Times New Roman" w:cs="Times New Roman"/>
          <w:sz w:val="24"/>
          <w:szCs w:val="24"/>
        </w:rPr>
        <w:t>se Negative.”</w:t>
      </w:r>
    </w:p>
    <w:p w:rsidR="005A5F4D" w:rsidRDefault="00AD00DA" w:rsidP="00AD00DA">
      <w:pPr>
        <w:pStyle w:val="normal0"/>
        <w:spacing w:line="48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i/>
          <w:sz w:val="24"/>
          <w:szCs w:val="24"/>
          <w:vertAlign w:val="superscript"/>
        </w:rPr>
        <w:t>c</w:t>
      </w:r>
      <w:r>
        <w:rPr>
          <w:rFonts w:ascii="Times New Roman" w:eastAsia="Times New Roman" w:hAnsi="Times New Roman" w:cs="Times New Roman"/>
          <w:sz w:val="24"/>
          <w:szCs w:val="24"/>
        </w:rPr>
        <w:t>Ratio</w:t>
      </w:r>
      <w:proofErr w:type="spellEnd"/>
      <w:proofErr w:type="gramEnd"/>
      <w:r>
        <w:rPr>
          <w:rFonts w:ascii="Times New Roman" w:eastAsia="Times New Roman" w:hAnsi="Times New Roman" w:cs="Times New Roman"/>
          <w:sz w:val="24"/>
          <w:szCs w:val="24"/>
        </w:rPr>
        <w:t xml:space="preserve"> represents the number of comments scored by the original raters as having the trait present compared to the number of comments scored as having the trait absent. After dividing the number of comments for the predominant class of each trait over the m</w:t>
      </w:r>
      <w:r>
        <w:rPr>
          <w:rFonts w:ascii="Times New Roman" w:eastAsia="Times New Roman" w:hAnsi="Times New Roman" w:cs="Times New Roman"/>
          <w:sz w:val="24"/>
          <w:szCs w:val="24"/>
        </w:rPr>
        <w:t>inority class, the resultant ratio was used to set the gain and cost values for the minority class. With the majority class’s gain and cost values set as +1 and -1 respectively, this results in a cost matrix which encourages development of models that corr</w:t>
      </w:r>
      <w:r>
        <w:rPr>
          <w:rFonts w:ascii="Times New Roman" w:eastAsia="Times New Roman" w:hAnsi="Times New Roman" w:cs="Times New Roman"/>
          <w:sz w:val="24"/>
          <w:szCs w:val="24"/>
        </w:rPr>
        <w:t>ectly predict the minority class instead of simply favoring the majority class, based on the ratio of classes in the original dataset.</w:t>
      </w:r>
    </w:p>
    <w:sectPr w:rsidR="005A5F4D" w:rsidSect="005A5F4D">
      <w:headerReference w:type="default" r:id="rId6"/>
      <w:headerReference w:type="first" r:id="rId7"/>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F4D" w:rsidRDefault="005A5F4D" w:rsidP="005A5F4D">
      <w:pPr>
        <w:spacing w:line="240" w:lineRule="auto"/>
      </w:pPr>
      <w:r>
        <w:separator/>
      </w:r>
    </w:p>
  </w:endnote>
  <w:endnote w:type="continuationSeparator" w:id="0">
    <w:p w:rsidR="005A5F4D" w:rsidRDefault="005A5F4D" w:rsidP="005A5F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F4D" w:rsidRDefault="005A5F4D" w:rsidP="005A5F4D">
      <w:pPr>
        <w:spacing w:line="240" w:lineRule="auto"/>
      </w:pPr>
      <w:r>
        <w:separator/>
      </w:r>
    </w:p>
  </w:footnote>
  <w:footnote w:type="continuationSeparator" w:id="0">
    <w:p w:rsidR="005A5F4D" w:rsidRDefault="005A5F4D" w:rsidP="005A5F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4D" w:rsidRDefault="00AD00D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Supplemental Table 6</w:t>
    </w:r>
    <w:r>
      <w:rPr>
        <w:rFonts w:ascii="Times New Roman" w:eastAsia="Times New Roman" w:hAnsi="Times New Roman" w:cs="Times New Roman"/>
        <w:sz w:val="24"/>
        <w:szCs w:val="24"/>
      </w:rPr>
      <w:t xml:space="preserve"> for Using Machine Learning to Evaluate Attending Feedback on Resident Performance</w:t>
    </w:r>
  </w:p>
  <w:p w:rsidR="005A5F4D" w:rsidRDefault="005A5F4D">
    <w:pPr>
      <w:pStyle w:val="normal0"/>
      <w:rPr>
        <w:rFonts w:ascii="Times New Roman" w:eastAsia="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4D" w:rsidRDefault="00AD00D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Supplemental Legends for Using Machine Learning to Evaluate Attending Feedback on Resident Per</w:t>
    </w:r>
    <w:r>
      <w:rPr>
        <w:rFonts w:ascii="Times New Roman" w:eastAsia="Times New Roman" w:hAnsi="Times New Roman" w:cs="Times New Roman"/>
        <w:sz w:val="24"/>
        <w:szCs w:val="24"/>
      </w:rPr>
      <w:t>formance</w:t>
    </w:r>
  </w:p>
  <w:p w:rsidR="005A5F4D" w:rsidRDefault="005A5F4D">
    <w:pPr>
      <w:pStyle w:val="normal0"/>
      <w:rPr>
        <w:rFonts w:ascii="Times New Roman" w:eastAsia="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5F4D"/>
    <w:rsid w:val="005A5F4D"/>
    <w:rsid w:val="00AD0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A5F4D"/>
    <w:pPr>
      <w:keepNext/>
      <w:keepLines/>
      <w:spacing w:before="400" w:after="120"/>
      <w:outlineLvl w:val="0"/>
    </w:pPr>
    <w:rPr>
      <w:sz w:val="40"/>
      <w:szCs w:val="40"/>
    </w:rPr>
  </w:style>
  <w:style w:type="paragraph" w:styleId="Heading2">
    <w:name w:val="heading 2"/>
    <w:basedOn w:val="normal0"/>
    <w:next w:val="normal0"/>
    <w:rsid w:val="005A5F4D"/>
    <w:pPr>
      <w:keepNext/>
      <w:keepLines/>
      <w:spacing w:before="360" w:after="120"/>
      <w:outlineLvl w:val="1"/>
    </w:pPr>
    <w:rPr>
      <w:sz w:val="32"/>
      <w:szCs w:val="32"/>
    </w:rPr>
  </w:style>
  <w:style w:type="paragraph" w:styleId="Heading3">
    <w:name w:val="heading 3"/>
    <w:basedOn w:val="normal0"/>
    <w:next w:val="normal0"/>
    <w:rsid w:val="005A5F4D"/>
    <w:pPr>
      <w:keepNext/>
      <w:keepLines/>
      <w:spacing w:before="320" w:after="80"/>
      <w:outlineLvl w:val="2"/>
    </w:pPr>
    <w:rPr>
      <w:color w:val="434343"/>
      <w:sz w:val="28"/>
      <w:szCs w:val="28"/>
    </w:rPr>
  </w:style>
  <w:style w:type="paragraph" w:styleId="Heading4">
    <w:name w:val="heading 4"/>
    <w:basedOn w:val="normal0"/>
    <w:next w:val="normal0"/>
    <w:rsid w:val="005A5F4D"/>
    <w:pPr>
      <w:keepNext/>
      <w:keepLines/>
      <w:spacing w:before="280" w:after="80"/>
      <w:outlineLvl w:val="3"/>
    </w:pPr>
    <w:rPr>
      <w:color w:val="666666"/>
      <w:sz w:val="24"/>
      <w:szCs w:val="24"/>
    </w:rPr>
  </w:style>
  <w:style w:type="paragraph" w:styleId="Heading5">
    <w:name w:val="heading 5"/>
    <w:basedOn w:val="normal0"/>
    <w:next w:val="normal0"/>
    <w:rsid w:val="005A5F4D"/>
    <w:pPr>
      <w:keepNext/>
      <w:keepLines/>
      <w:spacing w:before="240" w:after="80"/>
      <w:outlineLvl w:val="4"/>
    </w:pPr>
    <w:rPr>
      <w:color w:val="666666"/>
    </w:rPr>
  </w:style>
  <w:style w:type="paragraph" w:styleId="Heading6">
    <w:name w:val="heading 6"/>
    <w:basedOn w:val="normal0"/>
    <w:next w:val="normal0"/>
    <w:rsid w:val="005A5F4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5F4D"/>
  </w:style>
  <w:style w:type="paragraph" w:styleId="Title">
    <w:name w:val="Title"/>
    <w:basedOn w:val="normal0"/>
    <w:next w:val="normal0"/>
    <w:rsid w:val="005A5F4D"/>
    <w:pPr>
      <w:keepNext/>
      <w:keepLines/>
      <w:spacing w:after="60"/>
    </w:pPr>
    <w:rPr>
      <w:sz w:val="52"/>
      <w:szCs w:val="52"/>
    </w:rPr>
  </w:style>
  <w:style w:type="paragraph" w:styleId="Subtitle">
    <w:name w:val="Subtitle"/>
    <w:basedOn w:val="normal0"/>
    <w:next w:val="normal0"/>
    <w:rsid w:val="005A5F4D"/>
    <w:pPr>
      <w:keepNext/>
      <w:keepLines/>
      <w:spacing w:after="320"/>
    </w:pPr>
    <w:rPr>
      <w:color w:val="666666"/>
      <w:sz w:val="30"/>
      <w:szCs w:val="30"/>
    </w:rPr>
  </w:style>
  <w:style w:type="table" w:customStyle="1" w:styleId="a">
    <w:basedOn w:val="TableNormal"/>
    <w:rsid w:val="005A5F4D"/>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A5F4D"/>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A5F4D"/>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semiHidden/>
    <w:unhideWhenUsed/>
    <w:rsid w:val="00AD00D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D00DA"/>
  </w:style>
  <w:style w:type="paragraph" w:styleId="Footer">
    <w:name w:val="footer"/>
    <w:basedOn w:val="Normal"/>
    <w:link w:val="FooterChar"/>
    <w:uiPriority w:val="99"/>
    <w:semiHidden/>
    <w:unhideWhenUsed/>
    <w:rsid w:val="00AD00D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D00D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Sign</cp:lastModifiedBy>
  <cp:revision>2</cp:revision>
  <dcterms:created xsi:type="dcterms:W3CDTF">2020-09-22T19:36:00Z</dcterms:created>
  <dcterms:modified xsi:type="dcterms:W3CDTF">2020-09-22T19:37:00Z</dcterms:modified>
</cp:coreProperties>
</file>