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66" w:rsidRPr="00EF7367" w:rsidRDefault="005F2666" w:rsidP="003E09B9">
      <w:pPr>
        <w:spacing w:line="480" w:lineRule="auto"/>
        <w:rPr>
          <w:rFonts w:asciiTheme="minorBidi" w:hAnsiTheme="minorBidi"/>
          <w:b/>
          <w:bCs/>
        </w:rPr>
      </w:pPr>
      <w:r w:rsidRPr="00EF7367">
        <w:rPr>
          <w:rFonts w:asciiTheme="minorBidi" w:hAnsiTheme="minorBidi"/>
          <w:b/>
          <w:bCs/>
        </w:rPr>
        <w:t xml:space="preserve">Supplemental </w:t>
      </w:r>
      <w:r>
        <w:rPr>
          <w:rFonts w:asciiTheme="minorBidi" w:hAnsiTheme="minorBidi"/>
          <w:b/>
          <w:bCs/>
        </w:rPr>
        <w:t xml:space="preserve">Digital Content, </w:t>
      </w:r>
      <w:r w:rsidRPr="00EF7367">
        <w:rPr>
          <w:rFonts w:asciiTheme="minorBidi" w:hAnsiTheme="minorBidi"/>
          <w:b/>
          <w:bCs/>
        </w:rPr>
        <w:t>Table 1</w:t>
      </w:r>
    </w:p>
    <w:p w:rsidR="005F2666" w:rsidRPr="005C59F3" w:rsidRDefault="005F2666" w:rsidP="003E09B9">
      <w:pPr>
        <w:spacing w:line="480" w:lineRule="auto"/>
        <w:rPr>
          <w:b/>
        </w:rPr>
      </w:pPr>
      <w:r w:rsidRPr="005C59F3">
        <w:rPr>
          <w:b/>
        </w:rPr>
        <w:t>***If your practice is a mix of adults and pediatric patients, please answer the questions below considering only your PEDIATRIC practice.</w:t>
      </w:r>
    </w:p>
    <w:p w:rsidR="005F2666" w:rsidRPr="005C59F3" w:rsidRDefault="005F2666" w:rsidP="003E09B9">
      <w:pPr>
        <w:spacing w:line="480" w:lineRule="auto"/>
        <w:rPr>
          <w:b/>
        </w:rPr>
      </w:pPr>
    </w:p>
    <w:p w:rsidR="005F2666" w:rsidRPr="00D2565E" w:rsidRDefault="005F2666" w:rsidP="003E09B9">
      <w:pPr>
        <w:spacing w:line="480" w:lineRule="auto"/>
        <w:rPr>
          <w:u w:val="single"/>
        </w:rPr>
      </w:pPr>
      <w:r w:rsidRPr="00D2565E">
        <w:rPr>
          <w:u w:val="single"/>
        </w:rPr>
        <w:t>Neuromuscular Blockade</w:t>
      </w:r>
      <w:r>
        <w:rPr>
          <w:u w:val="single"/>
        </w:rPr>
        <w:t xml:space="preserve"> (NMB)</w:t>
      </w:r>
      <w:r w:rsidRPr="00D2565E">
        <w:rPr>
          <w:u w:val="single"/>
        </w:rPr>
        <w:t xml:space="preserve"> and its reversal</w:t>
      </w:r>
      <w:r>
        <w:rPr>
          <w:u w:val="single"/>
        </w:rPr>
        <w:t>/antagonism</w:t>
      </w:r>
      <w:r w:rsidRPr="00D2565E">
        <w:rPr>
          <w:u w:val="single"/>
        </w:rPr>
        <w:t>:</w:t>
      </w:r>
    </w:p>
    <w:p w:rsidR="005F2666" w:rsidRPr="00D2565E" w:rsidRDefault="005F2666" w:rsidP="003E09B9">
      <w:pPr>
        <w:spacing w:line="480" w:lineRule="auto"/>
      </w:pPr>
    </w:p>
    <w:p w:rsidR="005F2666" w:rsidRPr="002E68EE" w:rsidRDefault="005F2666" w:rsidP="003E09B9">
      <w:pPr>
        <w:pStyle w:val="ListParagraph"/>
        <w:numPr>
          <w:ilvl w:val="0"/>
          <w:numId w:val="2"/>
        </w:numPr>
        <w:spacing w:line="480" w:lineRule="auto"/>
        <w:rPr>
          <w:i/>
        </w:rPr>
      </w:pPr>
      <w:r w:rsidRPr="002E68EE">
        <w:t>Following NMB with either rocuronium or vecuronium, what is your routine (more than 90% of the time) reversal agent?</w:t>
      </w:r>
    </w:p>
    <w:p w:rsidR="005F2666" w:rsidRPr="002E68EE" w:rsidRDefault="005F2666" w:rsidP="003E09B9">
      <w:pPr>
        <w:pStyle w:val="ListParagraph"/>
        <w:numPr>
          <w:ilvl w:val="1"/>
          <w:numId w:val="2"/>
        </w:numPr>
        <w:spacing w:line="480" w:lineRule="auto"/>
        <w:rPr>
          <w:i/>
        </w:rPr>
      </w:pPr>
      <w:r w:rsidRPr="002E68EE">
        <w:t>Neostigmine + glycopyrrolate or atropine</w:t>
      </w:r>
    </w:p>
    <w:p w:rsidR="005F2666" w:rsidRPr="002E68EE" w:rsidRDefault="005F2666" w:rsidP="003E09B9">
      <w:pPr>
        <w:pStyle w:val="ListParagraph"/>
        <w:numPr>
          <w:ilvl w:val="1"/>
          <w:numId w:val="2"/>
        </w:numPr>
        <w:spacing w:line="480" w:lineRule="auto"/>
      </w:pPr>
      <w:r w:rsidRPr="002E68EE">
        <w:t>Sugammadex</w:t>
      </w:r>
    </w:p>
    <w:p w:rsidR="005F2666" w:rsidRPr="002E68EE" w:rsidRDefault="005F2666" w:rsidP="003E09B9">
      <w:pPr>
        <w:pStyle w:val="ListParagraph"/>
        <w:numPr>
          <w:ilvl w:val="1"/>
          <w:numId w:val="2"/>
        </w:numPr>
        <w:spacing w:line="480" w:lineRule="auto"/>
        <w:rPr>
          <w:u w:val="single"/>
        </w:rPr>
      </w:pPr>
      <w:r w:rsidRPr="002E68EE">
        <w:t xml:space="preserve">I use both routinely </w:t>
      </w:r>
    </w:p>
    <w:p w:rsidR="005F2666" w:rsidRPr="002E68EE" w:rsidRDefault="005F2666" w:rsidP="003E09B9">
      <w:pPr>
        <w:pStyle w:val="ListParagraph"/>
        <w:numPr>
          <w:ilvl w:val="1"/>
          <w:numId w:val="2"/>
        </w:numPr>
        <w:spacing w:line="480" w:lineRule="auto"/>
      </w:pPr>
      <w:r w:rsidRPr="002E68EE">
        <w:rPr>
          <w:u w:val="single"/>
        </w:rPr>
        <w:t>I only use cis-atracurium or suc</w:t>
      </w:r>
      <w:r w:rsidRPr="002E68EE">
        <w:t>cinylcholine as NMBs in my practice</w:t>
      </w:r>
    </w:p>
    <w:p w:rsidR="005F2666" w:rsidRPr="002E68EE" w:rsidRDefault="005F2666" w:rsidP="003E09B9">
      <w:pPr>
        <w:pStyle w:val="ListParagraph"/>
        <w:numPr>
          <w:ilvl w:val="1"/>
          <w:numId w:val="2"/>
        </w:numPr>
        <w:spacing w:line="480" w:lineRule="auto"/>
      </w:pPr>
      <w:r w:rsidRPr="002E68EE">
        <w:t xml:space="preserve">I do not reverse/antagonize NMB in my practice </w:t>
      </w:r>
    </w:p>
    <w:p w:rsidR="005F2666" w:rsidRPr="002E68EE" w:rsidRDefault="005F2666" w:rsidP="003E09B9">
      <w:pPr>
        <w:pStyle w:val="ListParagraph"/>
        <w:numPr>
          <w:ilvl w:val="1"/>
          <w:numId w:val="2"/>
        </w:numPr>
        <w:spacing w:line="480" w:lineRule="auto"/>
      </w:pPr>
      <w:r w:rsidRPr="002E68EE">
        <w:t>I do not use NMB in my practice</w:t>
      </w:r>
    </w:p>
    <w:p w:rsidR="005F2666" w:rsidRPr="00DA3732" w:rsidRDefault="005F2666" w:rsidP="003E09B9">
      <w:pPr>
        <w:pStyle w:val="ListParagraph"/>
        <w:spacing w:line="480" w:lineRule="auto"/>
        <w:rPr>
          <w:i/>
        </w:rPr>
      </w:pPr>
    </w:p>
    <w:p w:rsidR="005F2666" w:rsidRPr="00DA3732" w:rsidRDefault="005F2666" w:rsidP="003E09B9">
      <w:pPr>
        <w:pStyle w:val="ListParagraph"/>
        <w:numPr>
          <w:ilvl w:val="0"/>
          <w:numId w:val="2"/>
        </w:numPr>
        <w:spacing w:line="480" w:lineRule="auto"/>
        <w:rPr>
          <w:i/>
        </w:rPr>
      </w:pPr>
      <w:r w:rsidRPr="00D2565E">
        <w:t>When you antagonize/reverse, how often do you use sugammadex</w:t>
      </w:r>
      <w:r>
        <w:t xml:space="preserve"> rather than neostigmine + glycopyrrolate or atropine</w:t>
      </w:r>
      <w:r w:rsidRPr="00D2565E">
        <w:t>?</w:t>
      </w:r>
    </w:p>
    <w:p w:rsidR="005F2666" w:rsidRPr="00DA3732" w:rsidRDefault="005F2666" w:rsidP="003E09B9">
      <w:pPr>
        <w:pStyle w:val="ListParagraph"/>
        <w:numPr>
          <w:ilvl w:val="1"/>
          <w:numId w:val="2"/>
        </w:numPr>
        <w:spacing w:line="480" w:lineRule="auto"/>
        <w:rPr>
          <w:i/>
        </w:rPr>
      </w:pPr>
      <w:r>
        <w:t>Always</w:t>
      </w:r>
      <w:r w:rsidRPr="00D2565E">
        <w:t xml:space="preserve"> </w:t>
      </w:r>
      <w:r w:rsidRPr="00D2565E">
        <w:tab/>
        <w:t>(100%)</w:t>
      </w:r>
    </w:p>
    <w:p w:rsidR="005F2666" w:rsidRPr="00DA3732" w:rsidRDefault="005F2666" w:rsidP="003E09B9">
      <w:pPr>
        <w:pStyle w:val="ListParagraph"/>
        <w:numPr>
          <w:ilvl w:val="1"/>
          <w:numId w:val="2"/>
        </w:numPr>
        <w:spacing w:line="480" w:lineRule="auto"/>
        <w:rPr>
          <w:i/>
        </w:rPr>
      </w:pPr>
      <w:r>
        <w:t>Mostly</w:t>
      </w:r>
      <w:r w:rsidRPr="00D2565E">
        <w:t xml:space="preserve"> </w:t>
      </w:r>
      <w:r w:rsidRPr="00D2565E">
        <w:tab/>
        <w:t>(</w:t>
      </w:r>
      <w:r>
        <w:t>5</w:t>
      </w:r>
      <w:r w:rsidRPr="00D2565E">
        <w:t xml:space="preserve">0% - </w:t>
      </w:r>
      <w:r>
        <w:t>100</w:t>
      </w:r>
      <w:r w:rsidRPr="00D2565E">
        <w:t>%)</w:t>
      </w:r>
    </w:p>
    <w:p w:rsidR="005F2666" w:rsidRPr="00DA3732" w:rsidRDefault="005F2666" w:rsidP="003E09B9">
      <w:pPr>
        <w:pStyle w:val="ListParagraph"/>
        <w:numPr>
          <w:ilvl w:val="1"/>
          <w:numId w:val="2"/>
        </w:numPr>
        <w:spacing w:line="480" w:lineRule="auto"/>
        <w:rPr>
          <w:i/>
        </w:rPr>
      </w:pPr>
      <w:r>
        <w:t>Sometimes</w:t>
      </w:r>
      <w:r w:rsidRPr="00D2565E">
        <w:tab/>
        <w:t>(</w:t>
      </w:r>
      <w:r>
        <w:t>25</w:t>
      </w:r>
      <w:r w:rsidRPr="00D2565E">
        <w:t xml:space="preserve">% - </w:t>
      </w:r>
      <w:r>
        <w:t>50</w:t>
      </w:r>
      <w:r w:rsidRPr="00D2565E">
        <w:t>%)</w:t>
      </w:r>
    </w:p>
    <w:p w:rsidR="005F2666" w:rsidRDefault="005F2666" w:rsidP="003E09B9">
      <w:pPr>
        <w:pStyle w:val="ListParagraph"/>
        <w:numPr>
          <w:ilvl w:val="1"/>
          <w:numId w:val="2"/>
        </w:numPr>
        <w:spacing w:line="480" w:lineRule="auto"/>
      </w:pPr>
      <w:r>
        <w:t>Rarely</w:t>
      </w:r>
      <w:r w:rsidRPr="00D2565E">
        <w:tab/>
      </w:r>
      <w:r>
        <w:tab/>
      </w:r>
      <w:r w:rsidRPr="00D2565E">
        <w:t>(</w:t>
      </w:r>
      <w:r>
        <w:t>&gt;0 - 25</w:t>
      </w:r>
      <w:r w:rsidRPr="00D2565E">
        <w:t>%</w:t>
      </w:r>
      <w:r>
        <w:t>)</w:t>
      </w:r>
    </w:p>
    <w:p w:rsidR="005F2666" w:rsidRDefault="005F2666" w:rsidP="003E09B9">
      <w:pPr>
        <w:spacing w:line="480" w:lineRule="auto"/>
        <w:ind w:left="360"/>
      </w:pPr>
    </w:p>
    <w:p w:rsidR="005F2666" w:rsidRDefault="005F2666" w:rsidP="003E09B9">
      <w:pPr>
        <w:pStyle w:val="ListParagraph"/>
        <w:numPr>
          <w:ilvl w:val="0"/>
          <w:numId w:val="2"/>
        </w:numPr>
        <w:spacing w:line="480" w:lineRule="auto"/>
      </w:pPr>
      <w:r>
        <w:t xml:space="preserve">In your practice, are there restrictions on which reversal agents you can use? </w:t>
      </w:r>
    </w:p>
    <w:p w:rsidR="005F2666" w:rsidRDefault="005F2666" w:rsidP="003E09B9">
      <w:pPr>
        <w:pStyle w:val="ListParagraph"/>
        <w:numPr>
          <w:ilvl w:val="0"/>
          <w:numId w:val="4"/>
        </w:numPr>
        <w:spacing w:line="480" w:lineRule="auto"/>
        <w:ind w:left="1440"/>
      </w:pPr>
      <w:r>
        <w:lastRenderedPageBreak/>
        <w:t>Yes</w:t>
      </w:r>
    </w:p>
    <w:p w:rsidR="005F2666" w:rsidRDefault="005F2666" w:rsidP="003E09B9">
      <w:pPr>
        <w:pStyle w:val="ListParagraph"/>
        <w:numPr>
          <w:ilvl w:val="0"/>
          <w:numId w:val="4"/>
        </w:numPr>
        <w:spacing w:line="480" w:lineRule="auto"/>
        <w:ind w:left="1440"/>
      </w:pPr>
      <w:r>
        <w:t>No</w:t>
      </w:r>
    </w:p>
    <w:p w:rsidR="005F2666" w:rsidRDefault="005F2666" w:rsidP="003E09B9">
      <w:pPr>
        <w:spacing w:line="480" w:lineRule="auto"/>
        <w:ind w:left="720"/>
      </w:pPr>
    </w:p>
    <w:p w:rsidR="005F2666" w:rsidRPr="002E68EE" w:rsidRDefault="005F2666" w:rsidP="003E09B9">
      <w:pPr>
        <w:spacing w:line="480" w:lineRule="auto"/>
        <w:ind w:left="720"/>
      </w:pPr>
      <w:r w:rsidRPr="002E68EE">
        <w:t>Tell us how you use reversal agents (check all that apply)</w:t>
      </w:r>
    </w:p>
    <w:p w:rsidR="005F2666" w:rsidRPr="002E68EE" w:rsidRDefault="005F2666" w:rsidP="003E09B9">
      <w:pPr>
        <w:pStyle w:val="ListParagraph"/>
        <w:numPr>
          <w:ilvl w:val="1"/>
          <w:numId w:val="2"/>
        </w:numPr>
        <w:spacing w:line="480" w:lineRule="auto"/>
      </w:pPr>
      <w:r w:rsidRPr="002E68EE">
        <w:t>I use either sugammadex or neostigmine</w:t>
      </w:r>
    </w:p>
    <w:p w:rsidR="005F2666" w:rsidRPr="002E68EE" w:rsidRDefault="005F2666" w:rsidP="003E09B9">
      <w:pPr>
        <w:pStyle w:val="ListParagraph"/>
        <w:numPr>
          <w:ilvl w:val="1"/>
          <w:numId w:val="2"/>
        </w:numPr>
        <w:spacing w:line="480" w:lineRule="auto"/>
      </w:pPr>
      <w:r w:rsidRPr="002E68EE">
        <w:t>I limit my use of sugammadex voluntarily due to cost</w:t>
      </w:r>
    </w:p>
    <w:p w:rsidR="005F2666" w:rsidRPr="002E68EE" w:rsidRDefault="005F2666" w:rsidP="003E09B9">
      <w:pPr>
        <w:pStyle w:val="ListParagraph"/>
        <w:numPr>
          <w:ilvl w:val="1"/>
          <w:numId w:val="2"/>
        </w:numPr>
        <w:spacing w:line="480" w:lineRule="auto"/>
      </w:pPr>
      <w:r w:rsidRPr="002E68EE">
        <w:t>I limit my use of neostigmine voluntarily due to cost</w:t>
      </w:r>
    </w:p>
    <w:p w:rsidR="005F2666" w:rsidRPr="002E68EE" w:rsidRDefault="005F2666" w:rsidP="003E09B9">
      <w:pPr>
        <w:pStyle w:val="ListParagraph"/>
        <w:numPr>
          <w:ilvl w:val="1"/>
          <w:numId w:val="2"/>
        </w:numPr>
        <w:spacing w:line="480" w:lineRule="auto"/>
      </w:pPr>
      <w:r w:rsidRPr="002E68EE">
        <w:t>I primarily use sugammadex because I believe it is more effective</w:t>
      </w:r>
    </w:p>
    <w:p w:rsidR="005F2666" w:rsidRPr="002E68EE" w:rsidRDefault="005F2666" w:rsidP="003E09B9">
      <w:pPr>
        <w:pStyle w:val="ListParagraph"/>
        <w:numPr>
          <w:ilvl w:val="1"/>
          <w:numId w:val="2"/>
        </w:numPr>
        <w:spacing w:line="480" w:lineRule="auto"/>
      </w:pPr>
      <w:r w:rsidRPr="002E68EE">
        <w:t>I primarily use neostigmine because I believe it is more effective</w:t>
      </w:r>
    </w:p>
    <w:p w:rsidR="005F2666" w:rsidRPr="002B439C" w:rsidRDefault="005F2666" w:rsidP="003E09B9">
      <w:pPr>
        <w:spacing w:line="480" w:lineRule="auto"/>
        <w:ind w:left="810"/>
        <w:rPr>
          <w:highlight w:val="yellow"/>
        </w:rPr>
      </w:pPr>
    </w:p>
    <w:p w:rsidR="005F2666" w:rsidRPr="002B439C" w:rsidRDefault="005F2666" w:rsidP="003E09B9">
      <w:pPr>
        <w:spacing w:line="480" w:lineRule="auto"/>
        <w:ind w:left="810"/>
        <w:rPr>
          <w:highlight w:val="yellow"/>
        </w:rPr>
      </w:pPr>
    </w:p>
    <w:p w:rsidR="005F2666" w:rsidRPr="002B439C" w:rsidRDefault="005F2666" w:rsidP="003E09B9">
      <w:pPr>
        <w:spacing w:line="480" w:lineRule="auto"/>
        <w:ind w:left="810"/>
        <w:rPr>
          <w:highlight w:val="yellow"/>
        </w:rPr>
      </w:pPr>
      <w:r>
        <w:t>Tell us about how reversal agents are restricted</w:t>
      </w:r>
    </w:p>
    <w:p w:rsidR="005F2666" w:rsidRDefault="005F2666" w:rsidP="003E09B9">
      <w:pPr>
        <w:pStyle w:val="ListParagraph"/>
        <w:numPr>
          <w:ilvl w:val="0"/>
          <w:numId w:val="5"/>
        </w:numPr>
        <w:spacing w:line="480" w:lineRule="auto"/>
        <w:ind w:left="1440"/>
      </w:pPr>
      <w:r>
        <w:t>Restricted by institutional policy, only neostigmine is available</w:t>
      </w:r>
    </w:p>
    <w:p w:rsidR="005F2666" w:rsidRDefault="005F2666" w:rsidP="003E09B9">
      <w:pPr>
        <w:pStyle w:val="ListParagraph"/>
        <w:numPr>
          <w:ilvl w:val="0"/>
          <w:numId w:val="5"/>
        </w:numPr>
        <w:spacing w:line="480" w:lineRule="auto"/>
        <w:ind w:left="1440"/>
      </w:pPr>
      <w:r>
        <w:t>Restricted by institutional policy, only sugammadex is available</w:t>
      </w:r>
    </w:p>
    <w:p w:rsidR="005F2666" w:rsidRDefault="005F2666" w:rsidP="003E09B9">
      <w:pPr>
        <w:pStyle w:val="ListParagraph"/>
        <w:numPr>
          <w:ilvl w:val="0"/>
          <w:numId w:val="5"/>
        </w:numPr>
        <w:spacing w:line="480" w:lineRule="auto"/>
        <w:ind w:left="1440"/>
      </w:pPr>
      <w:r>
        <w:t>Restricted use, pharmacy controls dispensing of both neostigmine and sugammadex</w:t>
      </w:r>
    </w:p>
    <w:p w:rsidR="005F2666" w:rsidRDefault="005F2666" w:rsidP="003E09B9">
      <w:pPr>
        <w:spacing w:line="480" w:lineRule="auto"/>
      </w:pPr>
    </w:p>
    <w:p w:rsidR="005F2666" w:rsidRDefault="005F2666" w:rsidP="003E09B9">
      <w:pPr>
        <w:pStyle w:val="ListParagraph"/>
        <w:numPr>
          <w:ilvl w:val="0"/>
          <w:numId w:val="2"/>
        </w:numPr>
        <w:spacing w:line="480" w:lineRule="auto"/>
      </w:pPr>
      <w:r>
        <w:t>Are there pediatric age groups in which you restrict your sugammadex use?  (</w:t>
      </w:r>
      <w:r w:rsidR="00D65003">
        <w:t>c</w:t>
      </w:r>
      <w:r w:rsidR="00652792">
        <w:t>ho</w:t>
      </w:r>
      <w:bookmarkStart w:id="0" w:name="_GoBack"/>
      <w:bookmarkEnd w:id="0"/>
      <w:r w:rsidR="00652792">
        <w:t>ose</w:t>
      </w:r>
      <w:r>
        <w:t xml:space="preserve"> all that apply)</w:t>
      </w:r>
    </w:p>
    <w:p w:rsidR="005F2666" w:rsidRDefault="005F2666" w:rsidP="003E09B9">
      <w:pPr>
        <w:pStyle w:val="ListParagraph"/>
        <w:numPr>
          <w:ilvl w:val="0"/>
          <w:numId w:val="3"/>
        </w:numPr>
        <w:spacing w:line="480" w:lineRule="auto"/>
        <w:ind w:left="1440"/>
      </w:pPr>
      <w:r>
        <w:t>I use in all ages (0 to &lt;18 years old)</w:t>
      </w:r>
    </w:p>
    <w:p w:rsidR="005F2666" w:rsidRDefault="005F2666" w:rsidP="003E09B9">
      <w:pPr>
        <w:pStyle w:val="ListParagraph"/>
        <w:numPr>
          <w:ilvl w:val="0"/>
          <w:numId w:val="3"/>
        </w:numPr>
        <w:spacing w:line="480" w:lineRule="auto"/>
        <w:ind w:left="1440"/>
      </w:pPr>
      <w:r>
        <w:t>Neonates &lt;1 month old</w:t>
      </w:r>
    </w:p>
    <w:p w:rsidR="005F2666" w:rsidRDefault="005F2666" w:rsidP="003E09B9">
      <w:pPr>
        <w:pStyle w:val="ListParagraph"/>
        <w:numPr>
          <w:ilvl w:val="0"/>
          <w:numId w:val="3"/>
        </w:numPr>
        <w:spacing w:line="480" w:lineRule="auto"/>
        <w:ind w:left="1440"/>
      </w:pPr>
      <w:r>
        <w:t>Infants &lt;2 mos old</w:t>
      </w:r>
    </w:p>
    <w:p w:rsidR="005F2666" w:rsidRDefault="005F2666" w:rsidP="003E09B9">
      <w:pPr>
        <w:pStyle w:val="ListParagraph"/>
        <w:numPr>
          <w:ilvl w:val="0"/>
          <w:numId w:val="3"/>
        </w:numPr>
        <w:spacing w:line="480" w:lineRule="auto"/>
        <w:ind w:left="1440"/>
      </w:pPr>
      <w:r>
        <w:t>Children &lt; 2 years old</w:t>
      </w:r>
    </w:p>
    <w:p w:rsidR="005F2666" w:rsidRDefault="005F2666" w:rsidP="003E09B9">
      <w:pPr>
        <w:pStyle w:val="ListParagraph"/>
        <w:numPr>
          <w:ilvl w:val="0"/>
          <w:numId w:val="3"/>
        </w:numPr>
        <w:spacing w:line="480" w:lineRule="auto"/>
        <w:ind w:left="1440"/>
      </w:pPr>
      <w:r>
        <w:t>Children &lt;12 years old</w:t>
      </w:r>
    </w:p>
    <w:p w:rsidR="005F2666" w:rsidRDefault="005F2666" w:rsidP="003E09B9">
      <w:pPr>
        <w:pStyle w:val="ListParagraph"/>
        <w:numPr>
          <w:ilvl w:val="0"/>
          <w:numId w:val="3"/>
        </w:numPr>
        <w:spacing w:line="480" w:lineRule="auto"/>
        <w:ind w:left="1440"/>
      </w:pPr>
      <w:r>
        <w:t>Teens 12 years to &lt;18 years old</w:t>
      </w:r>
    </w:p>
    <w:p w:rsidR="005F2666" w:rsidRDefault="005F2666" w:rsidP="003E09B9">
      <w:pPr>
        <w:spacing w:line="480" w:lineRule="auto"/>
        <w:ind w:left="360"/>
      </w:pPr>
    </w:p>
    <w:p w:rsidR="005F2666" w:rsidRDefault="005F2666" w:rsidP="003E09B9">
      <w:pPr>
        <w:pStyle w:val="ListParagraph"/>
        <w:numPr>
          <w:ilvl w:val="0"/>
          <w:numId w:val="2"/>
        </w:numPr>
        <w:spacing w:line="480" w:lineRule="auto"/>
      </w:pPr>
      <w:r>
        <w:t>When electively reversing rocuronium or vecuronium in post-menarchal females, what is your practice?</w:t>
      </w:r>
    </w:p>
    <w:p w:rsidR="005F2666" w:rsidRDefault="005F2666" w:rsidP="003E09B9">
      <w:pPr>
        <w:pStyle w:val="ListParagraph"/>
        <w:numPr>
          <w:ilvl w:val="1"/>
          <w:numId w:val="2"/>
        </w:numPr>
        <w:spacing w:line="480" w:lineRule="auto"/>
      </w:pPr>
      <w:r>
        <w:t>I prefer neostigmine rather than sugammadex in this population</w:t>
      </w:r>
    </w:p>
    <w:p w:rsidR="005F2666" w:rsidRDefault="001457A7" w:rsidP="003E09B9">
      <w:pPr>
        <w:pStyle w:val="ListParagraph"/>
        <w:numPr>
          <w:ilvl w:val="1"/>
          <w:numId w:val="2"/>
        </w:numPr>
        <w:spacing w:line="480" w:lineRule="auto"/>
      </w:pPr>
      <w:r>
        <w:t>I routinely use sugamma</w:t>
      </w:r>
      <w:r w:rsidR="005F2666">
        <w:t>dex but only after discussing its effects on hormonal contraception with the patient and/or family</w:t>
      </w:r>
    </w:p>
    <w:p w:rsidR="005F2666" w:rsidRDefault="005F2666" w:rsidP="003E09B9">
      <w:pPr>
        <w:pStyle w:val="ListParagraph"/>
        <w:numPr>
          <w:ilvl w:val="1"/>
          <w:numId w:val="2"/>
        </w:numPr>
        <w:spacing w:line="480" w:lineRule="auto"/>
      </w:pPr>
      <w:r>
        <w:t>I routinely use sugammadex and may do so without discussing its effects on hormonal contraception with the patient and/or family</w:t>
      </w:r>
    </w:p>
    <w:p w:rsidR="005F2666" w:rsidRDefault="005F2666" w:rsidP="003E09B9">
      <w:pPr>
        <w:pStyle w:val="ListParagraph"/>
        <w:numPr>
          <w:ilvl w:val="1"/>
          <w:numId w:val="2"/>
        </w:numPr>
        <w:spacing w:line="480" w:lineRule="auto"/>
      </w:pPr>
      <w:r>
        <w:t>I use sugammadex on a case-by-case basis, but only after discussing its effects on hormonal contraception with the patient and/or family</w:t>
      </w:r>
    </w:p>
    <w:p w:rsidR="005F2666" w:rsidRDefault="005F2666" w:rsidP="003E09B9">
      <w:pPr>
        <w:pStyle w:val="ListParagraph"/>
        <w:numPr>
          <w:ilvl w:val="1"/>
          <w:numId w:val="2"/>
        </w:numPr>
        <w:spacing w:line="480" w:lineRule="auto"/>
      </w:pPr>
      <w:r>
        <w:t>I use sugammadex on a case-by-case basis and may do so without discussing its effects on hormonal contraception with the patient and/or family</w:t>
      </w:r>
    </w:p>
    <w:p w:rsidR="005F2666" w:rsidRDefault="005F2666" w:rsidP="003E09B9">
      <w:pPr>
        <w:spacing w:line="480" w:lineRule="auto"/>
        <w:ind w:left="360"/>
      </w:pPr>
    </w:p>
    <w:p w:rsidR="005F2666" w:rsidRDefault="005F2666" w:rsidP="003E09B9">
      <w:pPr>
        <w:pStyle w:val="ListParagraph"/>
        <w:numPr>
          <w:ilvl w:val="0"/>
          <w:numId w:val="2"/>
        </w:numPr>
        <w:spacing w:line="480" w:lineRule="auto"/>
      </w:pPr>
      <w:r>
        <w:t>To your knowledge, is there an FDA labeled indication for sugammadex use in pediatric populations (ages 0 to &lt;18years old)?</w:t>
      </w:r>
    </w:p>
    <w:p w:rsidR="005F2666" w:rsidRDefault="005F2666" w:rsidP="003E09B9">
      <w:pPr>
        <w:pStyle w:val="ListParagraph"/>
        <w:numPr>
          <w:ilvl w:val="1"/>
          <w:numId w:val="2"/>
        </w:numPr>
        <w:spacing w:line="480" w:lineRule="auto"/>
      </w:pPr>
      <w:r>
        <w:t>Yes</w:t>
      </w:r>
    </w:p>
    <w:p w:rsidR="005F2666" w:rsidRDefault="005F2666" w:rsidP="003E09B9">
      <w:pPr>
        <w:pStyle w:val="ListParagraph"/>
        <w:numPr>
          <w:ilvl w:val="1"/>
          <w:numId w:val="2"/>
        </w:numPr>
        <w:spacing w:line="480" w:lineRule="auto"/>
      </w:pPr>
      <w:r>
        <w:t>No</w:t>
      </w:r>
    </w:p>
    <w:p w:rsidR="005F2666" w:rsidRDefault="005F2666" w:rsidP="003E09B9">
      <w:pPr>
        <w:spacing w:line="480" w:lineRule="auto"/>
      </w:pPr>
    </w:p>
    <w:p w:rsidR="005F2666" w:rsidRDefault="005F2666" w:rsidP="003E09B9">
      <w:pPr>
        <w:pStyle w:val="ListParagraph"/>
        <w:numPr>
          <w:ilvl w:val="0"/>
          <w:numId w:val="2"/>
        </w:numPr>
        <w:spacing w:line="480" w:lineRule="auto"/>
      </w:pPr>
      <w:r>
        <w:t xml:space="preserve">Does the presence or absence of FDA labeling </w:t>
      </w:r>
      <w:r w:rsidR="00652792">
        <w:t>affect how</w:t>
      </w:r>
      <w:r>
        <w:t xml:space="preserve"> you use sugammadex?</w:t>
      </w:r>
    </w:p>
    <w:p w:rsidR="005F2666" w:rsidRDefault="005F2666" w:rsidP="003E09B9">
      <w:pPr>
        <w:pStyle w:val="ListParagraph"/>
        <w:numPr>
          <w:ilvl w:val="1"/>
          <w:numId w:val="2"/>
        </w:numPr>
        <w:spacing w:line="480" w:lineRule="auto"/>
      </w:pPr>
      <w:r>
        <w:t>Yes</w:t>
      </w:r>
    </w:p>
    <w:p w:rsidR="005F2666" w:rsidRDefault="005F2666" w:rsidP="003E09B9">
      <w:pPr>
        <w:pStyle w:val="ListParagraph"/>
        <w:numPr>
          <w:ilvl w:val="1"/>
          <w:numId w:val="2"/>
        </w:numPr>
        <w:spacing w:line="480" w:lineRule="auto"/>
      </w:pPr>
      <w:r>
        <w:t>No</w:t>
      </w:r>
    </w:p>
    <w:p w:rsidR="005F2666" w:rsidRDefault="005F2666" w:rsidP="003E09B9">
      <w:pPr>
        <w:spacing w:line="480" w:lineRule="auto"/>
        <w:rPr>
          <w:u w:val="single"/>
        </w:rPr>
      </w:pPr>
    </w:p>
    <w:p w:rsidR="005F2666" w:rsidRDefault="005F2666" w:rsidP="003E09B9">
      <w:pPr>
        <w:spacing w:line="480" w:lineRule="auto"/>
        <w:rPr>
          <w:u w:val="single"/>
        </w:rPr>
      </w:pPr>
      <w:r w:rsidRPr="0037001C">
        <w:rPr>
          <w:u w:val="single"/>
        </w:rPr>
        <w:t>Monitoring:</w:t>
      </w:r>
    </w:p>
    <w:p w:rsidR="005F2666" w:rsidRPr="002E68EE" w:rsidRDefault="005F2666" w:rsidP="003E09B9">
      <w:pPr>
        <w:pStyle w:val="ListParagraph"/>
        <w:numPr>
          <w:ilvl w:val="0"/>
          <w:numId w:val="2"/>
        </w:numPr>
        <w:spacing w:line="480" w:lineRule="auto"/>
      </w:pPr>
      <w:r w:rsidRPr="002E68EE">
        <w:t xml:space="preserve">In your primary practice location, which type(s) of devices are available for monitoring of NMB?  </w:t>
      </w:r>
    </w:p>
    <w:p w:rsidR="005F2666" w:rsidRPr="002E68EE" w:rsidRDefault="005F2666" w:rsidP="003E09B9">
      <w:pPr>
        <w:pStyle w:val="ListParagraph"/>
        <w:numPr>
          <w:ilvl w:val="1"/>
          <w:numId w:val="2"/>
        </w:numPr>
        <w:spacing w:line="480" w:lineRule="auto"/>
      </w:pPr>
      <w:r w:rsidRPr="002E68EE">
        <w:t>Qualitative monitors</w:t>
      </w:r>
    </w:p>
    <w:p w:rsidR="005F2666" w:rsidRPr="002E68EE" w:rsidRDefault="005F2666" w:rsidP="003E09B9">
      <w:pPr>
        <w:pStyle w:val="ListParagraph"/>
        <w:numPr>
          <w:ilvl w:val="1"/>
          <w:numId w:val="2"/>
        </w:numPr>
        <w:spacing w:line="480" w:lineRule="auto"/>
      </w:pPr>
      <w:r w:rsidRPr="002E68EE">
        <w:t>Quantitative monitors</w:t>
      </w:r>
    </w:p>
    <w:p w:rsidR="005F2666" w:rsidRPr="002E68EE" w:rsidRDefault="005F2666" w:rsidP="003E09B9">
      <w:pPr>
        <w:pStyle w:val="ListParagraph"/>
        <w:numPr>
          <w:ilvl w:val="1"/>
          <w:numId w:val="2"/>
        </w:numPr>
        <w:spacing w:line="480" w:lineRule="auto"/>
      </w:pPr>
      <w:r w:rsidRPr="002E68EE">
        <w:t>Both qualitative and quantitative monitors</w:t>
      </w:r>
    </w:p>
    <w:p w:rsidR="005F2666" w:rsidRPr="002E68EE" w:rsidRDefault="005F2666" w:rsidP="003E09B9">
      <w:pPr>
        <w:pStyle w:val="ListParagraph"/>
        <w:numPr>
          <w:ilvl w:val="1"/>
          <w:numId w:val="2"/>
        </w:numPr>
        <w:spacing w:line="480" w:lineRule="auto"/>
      </w:pPr>
      <w:r w:rsidRPr="002E68EE">
        <w:t>Unsure of what type(s) of monitor(s) are available to me</w:t>
      </w:r>
    </w:p>
    <w:p w:rsidR="005F2666" w:rsidRPr="002E68EE" w:rsidRDefault="005F2666" w:rsidP="003E09B9">
      <w:pPr>
        <w:pStyle w:val="ListParagraph"/>
        <w:numPr>
          <w:ilvl w:val="1"/>
          <w:numId w:val="2"/>
        </w:numPr>
        <w:spacing w:line="480" w:lineRule="auto"/>
      </w:pPr>
      <w:r w:rsidRPr="002E68EE">
        <w:t>No monitors are available to me</w:t>
      </w:r>
    </w:p>
    <w:p w:rsidR="005F2666" w:rsidRPr="0068640A" w:rsidRDefault="005F2666" w:rsidP="003E09B9">
      <w:pPr>
        <w:spacing w:line="480" w:lineRule="auto"/>
      </w:pPr>
    </w:p>
    <w:p w:rsidR="005F2666" w:rsidRDefault="005F2666" w:rsidP="003E09B9">
      <w:pPr>
        <w:pStyle w:val="ListParagraph"/>
        <w:numPr>
          <w:ilvl w:val="0"/>
          <w:numId w:val="2"/>
        </w:numPr>
        <w:spacing w:line="480" w:lineRule="auto"/>
      </w:pPr>
      <w:r>
        <w:t>Before the introduction of sugammadex, h</w:t>
      </w:r>
      <w:r w:rsidRPr="0068640A">
        <w:t xml:space="preserve">ow </w:t>
      </w:r>
      <w:r>
        <w:t>often</w:t>
      </w:r>
      <w:r w:rsidRPr="0068640A">
        <w:t xml:space="preserve"> d</w:t>
      </w:r>
      <w:r>
        <w:t>id</w:t>
      </w:r>
      <w:r w:rsidRPr="0068640A">
        <w:t xml:space="preserve"> you use monitoring devices to assess neuromuscular blockade</w:t>
      </w:r>
      <w:r>
        <w:t xml:space="preserve"> prior to reversal of NMB with neostigmine/glycopyrrolate</w:t>
      </w:r>
      <w:r w:rsidRPr="0068640A">
        <w:t>?</w:t>
      </w:r>
    </w:p>
    <w:p w:rsidR="005F2666" w:rsidRPr="002E68EE" w:rsidRDefault="005F2666" w:rsidP="003E09B9">
      <w:pPr>
        <w:pStyle w:val="ListParagraph"/>
        <w:numPr>
          <w:ilvl w:val="1"/>
          <w:numId w:val="2"/>
        </w:numPr>
        <w:spacing w:line="480" w:lineRule="auto"/>
      </w:pPr>
      <w:r w:rsidRPr="002E68EE">
        <w:t xml:space="preserve">Always </w:t>
      </w:r>
      <w:r w:rsidRPr="002E68EE">
        <w:tab/>
      </w:r>
      <w:r w:rsidRPr="002E68EE">
        <w:tab/>
        <w:t>(100%)</w:t>
      </w:r>
    </w:p>
    <w:p w:rsidR="005F2666" w:rsidRPr="002E68EE" w:rsidRDefault="005F2666" w:rsidP="003E09B9">
      <w:pPr>
        <w:pStyle w:val="ListParagraph"/>
        <w:numPr>
          <w:ilvl w:val="1"/>
          <w:numId w:val="2"/>
        </w:numPr>
        <w:spacing w:line="480" w:lineRule="auto"/>
      </w:pPr>
      <w:r w:rsidRPr="002E68EE">
        <w:t xml:space="preserve">Mostly </w:t>
      </w:r>
      <w:r w:rsidRPr="002E68EE">
        <w:tab/>
      </w:r>
      <w:r w:rsidRPr="002E68EE">
        <w:tab/>
        <w:t>(50% - &lt;100%)</w:t>
      </w:r>
    </w:p>
    <w:p w:rsidR="005F2666" w:rsidRPr="002E68EE" w:rsidRDefault="005F2666" w:rsidP="003E09B9">
      <w:pPr>
        <w:pStyle w:val="ListParagraph"/>
        <w:numPr>
          <w:ilvl w:val="1"/>
          <w:numId w:val="2"/>
        </w:numPr>
        <w:spacing w:line="480" w:lineRule="auto"/>
      </w:pPr>
      <w:r w:rsidRPr="002E68EE">
        <w:t xml:space="preserve">Sometimes </w:t>
      </w:r>
      <w:r w:rsidRPr="002E68EE">
        <w:tab/>
      </w:r>
      <w:r w:rsidRPr="002E68EE">
        <w:tab/>
        <w:t>(25% - &lt;50%)</w:t>
      </w:r>
    </w:p>
    <w:p w:rsidR="005F2666" w:rsidRPr="002E68EE" w:rsidRDefault="005F2666" w:rsidP="003E09B9">
      <w:pPr>
        <w:pStyle w:val="ListParagraph"/>
        <w:numPr>
          <w:ilvl w:val="1"/>
          <w:numId w:val="2"/>
        </w:numPr>
        <w:spacing w:line="480" w:lineRule="auto"/>
      </w:pPr>
      <w:r w:rsidRPr="002E68EE">
        <w:t>Rarely</w:t>
      </w:r>
      <w:r w:rsidRPr="002E68EE">
        <w:tab/>
      </w:r>
      <w:r w:rsidRPr="002E68EE">
        <w:tab/>
      </w:r>
      <w:r w:rsidRPr="002E68EE">
        <w:tab/>
        <w:t>(&gt;0 – 25%)</w:t>
      </w:r>
    </w:p>
    <w:p w:rsidR="005F2666" w:rsidRPr="002E68EE" w:rsidRDefault="005F2666" w:rsidP="003E09B9">
      <w:pPr>
        <w:pStyle w:val="ListParagraph"/>
        <w:numPr>
          <w:ilvl w:val="1"/>
          <w:numId w:val="2"/>
        </w:numPr>
        <w:spacing w:line="480" w:lineRule="auto"/>
      </w:pPr>
      <w:r w:rsidRPr="002E68EE">
        <w:t>Never</w:t>
      </w:r>
      <w:r w:rsidRPr="002E68EE">
        <w:tab/>
      </w:r>
      <w:r w:rsidRPr="002E68EE">
        <w:tab/>
      </w:r>
      <w:r w:rsidRPr="002E68EE">
        <w:tab/>
        <w:t>(0%)</w:t>
      </w:r>
    </w:p>
    <w:p w:rsidR="005F2666" w:rsidRPr="0068640A" w:rsidRDefault="005F2666" w:rsidP="003E09B9">
      <w:pPr>
        <w:spacing w:line="480" w:lineRule="auto"/>
      </w:pPr>
    </w:p>
    <w:p w:rsidR="005F2666" w:rsidRDefault="005F2666" w:rsidP="003E09B9">
      <w:pPr>
        <w:pStyle w:val="ListParagraph"/>
        <w:numPr>
          <w:ilvl w:val="0"/>
          <w:numId w:val="2"/>
        </w:numPr>
        <w:spacing w:line="480" w:lineRule="auto"/>
      </w:pPr>
      <w:r w:rsidRPr="0068640A">
        <w:t xml:space="preserve">With the introduction of sugammadex in the United States, </w:t>
      </w:r>
      <w:r>
        <w:t xml:space="preserve">what is your stance on </w:t>
      </w:r>
      <w:r w:rsidRPr="0068640A">
        <w:t xml:space="preserve">monitoring </w:t>
      </w:r>
      <w:r>
        <w:t xml:space="preserve">to assess </w:t>
      </w:r>
      <w:r w:rsidRPr="0068640A">
        <w:t xml:space="preserve">neuromuscular blockade? </w:t>
      </w:r>
    </w:p>
    <w:p w:rsidR="005F2666" w:rsidRDefault="005F2666" w:rsidP="003E09B9">
      <w:pPr>
        <w:pStyle w:val="ListParagraph"/>
        <w:numPr>
          <w:ilvl w:val="1"/>
          <w:numId w:val="2"/>
        </w:numPr>
        <w:spacing w:line="480" w:lineRule="auto"/>
      </w:pPr>
      <w:r>
        <w:t>T</w:t>
      </w:r>
      <w:r w:rsidRPr="0068640A">
        <w:t xml:space="preserve">here is no longer </w:t>
      </w:r>
      <w:r>
        <w:t xml:space="preserve">a </w:t>
      </w:r>
      <w:r w:rsidRPr="0068640A">
        <w:t xml:space="preserve">need </w:t>
      </w:r>
      <w:r>
        <w:t>to</w:t>
      </w:r>
      <w:r w:rsidRPr="0068640A">
        <w:t xml:space="preserve"> monitor </w:t>
      </w:r>
    </w:p>
    <w:p w:rsidR="005F2666" w:rsidRDefault="005F2666" w:rsidP="003E09B9">
      <w:pPr>
        <w:pStyle w:val="ListParagraph"/>
        <w:numPr>
          <w:ilvl w:val="1"/>
          <w:numId w:val="2"/>
        </w:numPr>
        <w:spacing w:line="480" w:lineRule="auto"/>
      </w:pPr>
      <w:r>
        <w:t>I</w:t>
      </w:r>
      <w:r w:rsidRPr="0068640A">
        <w:t xml:space="preserve"> still routinely use</w:t>
      </w:r>
      <w:r>
        <w:t xml:space="preserve"> monitoring prior to reversal</w:t>
      </w:r>
    </w:p>
    <w:p w:rsidR="005F2666" w:rsidRDefault="005F2666" w:rsidP="003E09B9">
      <w:pPr>
        <w:pStyle w:val="ListParagraph"/>
        <w:numPr>
          <w:ilvl w:val="1"/>
          <w:numId w:val="2"/>
        </w:numPr>
        <w:spacing w:line="480" w:lineRule="auto"/>
      </w:pPr>
      <w:r w:rsidRPr="0068640A">
        <w:t>I decide on a case-by-case basis</w:t>
      </w:r>
    </w:p>
    <w:p w:rsidR="005F2666" w:rsidRDefault="005F2666" w:rsidP="003E09B9">
      <w:pPr>
        <w:pStyle w:val="ListParagraph"/>
        <w:numPr>
          <w:ilvl w:val="1"/>
          <w:numId w:val="2"/>
        </w:numPr>
        <w:spacing w:line="480" w:lineRule="auto"/>
      </w:pPr>
      <w:r w:rsidRPr="0068640A">
        <w:t>I never monitored before</w:t>
      </w:r>
      <w:r>
        <w:t xml:space="preserve"> because clinical signs are adequate</w:t>
      </w:r>
    </w:p>
    <w:p w:rsidR="005F2666" w:rsidRDefault="005F2666" w:rsidP="003E09B9">
      <w:pPr>
        <w:spacing w:line="480" w:lineRule="auto"/>
      </w:pPr>
    </w:p>
    <w:p w:rsidR="005F2666" w:rsidRDefault="005F2666" w:rsidP="003E09B9">
      <w:pPr>
        <w:pStyle w:val="ListParagraph"/>
        <w:numPr>
          <w:ilvl w:val="0"/>
          <w:numId w:val="2"/>
        </w:numPr>
        <w:spacing w:line="480" w:lineRule="auto"/>
      </w:pPr>
      <w:r>
        <w:t>In your practice, which anatomic site do you monitor to get the most accurate information to determine readiness for and adequacy of reversal?</w:t>
      </w:r>
    </w:p>
    <w:p w:rsidR="005F2666" w:rsidRDefault="005F2666" w:rsidP="003E09B9">
      <w:pPr>
        <w:pStyle w:val="ListParagraph"/>
        <w:numPr>
          <w:ilvl w:val="1"/>
          <w:numId w:val="2"/>
        </w:numPr>
        <w:spacing w:line="480" w:lineRule="auto"/>
      </w:pPr>
      <w:r>
        <w:t>Adductor pollicis</w:t>
      </w:r>
    </w:p>
    <w:p w:rsidR="005F2666" w:rsidRDefault="005F2666" w:rsidP="003E09B9">
      <w:pPr>
        <w:pStyle w:val="ListParagraph"/>
        <w:numPr>
          <w:ilvl w:val="1"/>
          <w:numId w:val="2"/>
        </w:numPr>
        <w:spacing w:line="480" w:lineRule="auto"/>
      </w:pPr>
      <w:r>
        <w:t>Orbicularis oculi</w:t>
      </w:r>
    </w:p>
    <w:p w:rsidR="005F2666" w:rsidRDefault="005F2666" w:rsidP="003E09B9">
      <w:pPr>
        <w:pStyle w:val="ListParagraph"/>
        <w:numPr>
          <w:ilvl w:val="1"/>
          <w:numId w:val="2"/>
        </w:numPr>
        <w:spacing w:line="480" w:lineRule="auto"/>
      </w:pPr>
      <w:r>
        <w:t>Posterior tibialis</w:t>
      </w:r>
    </w:p>
    <w:p w:rsidR="005F2666" w:rsidRDefault="005F2666" w:rsidP="003E09B9">
      <w:pPr>
        <w:pStyle w:val="ListParagraph"/>
        <w:numPr>
          <w:ilvl w:val="1"/>
          <w:numId w:val="2"/>
        </w:numPr>
        <w:spacing w:line="480" w:lineRule="auto"/>
      </w:pPr>
      <w:r>
        <w:t>It does not matter, I use whatever site is available considering surgery and positioning</w:t>
      </w:r>
    </w:p>
    <w:p w:rsidR="005F2666" w:rsidRDefault="005F2666" w:rsidP="003E09B9">
      <w:pPr>
        <w:pStyle w:val="ListParagraph"/>
        <w:numPr>
          <w:ilvl w:val="1"/>
          <w:numId w:val="2"/>
        </w:numPr>
        <w:spacing w:line="480" w:lineRule="auto"/>
      </w:pPr>
      <w:r>
        <w:t>The site matters, but I use whatever site is available considering surgery and positioning</w:t>
      </w:r>
    </w:p>
    <w:p w:rsidR="005F2666" w:rsidRDefault="005F2666" w:rsidP="003E09B9">
      <w:pPr>
        <w:spacing w:line="480" w:lineRule="auto"/>
      </w:pPr>
    </w:p>
    <w:p w:rsidR="005F2666" w:rsidRDefault="005F2666" w:rsidP="003E09B9">
      <w:pPr>
        <w:pStyle w:val="ListParagraph"/>
        <w:numPr>
          <w:ilvl w:val="0"/>
          <w:numId w:val="2"/>
        </w:numPr>
        <w:spacing w:line="480" w:lineRule="auto"/>
      </w:pPr>
      <w:r>
        <w:t>Have you seen or experienced apparent failures to reverse/antagonize rocuronium blockade with sugammadex when following your normal dosing and administration routine?</w:t>
      </w:r>
    </w:p>
    <w:p w:rsidR="005F2666" w:rsidRDefault="005F2666" w:rsidP="003E09B9">
      <w:pPr>
        <w:pStyle w:val="ListParagraph"/>
        <w:numPr>
          <w:ilvl w:val="1"/>
          <w:numId w:val="2"/>
        </w:numPr>
        <w:spacing w:line="480" w:lineRule="auto"/>
      </w:pPr>
      <w:r>
        <w:t>Yes</w:t>
      </w:r>
    </w:p>
    <w:p w:rsidR="005F2666" w:rsidRDefault="005F2666" w:rsidP="003E09B9">
      <w:pPr>
        <w:pStyle w:val="ListParagraph"/>
        <w:numPr>
          <w:ilvl w:val="1"/>
          <w:numId w:val="2"/>
        </w:numPr>
        <w:spacing w:line="480" w:lineRule="auto"/>
      </w:pPr>
      <w:r>
        <w:t>No</w:t>
      </w:r>
    </w:p>
    <w:p w:rsidR="005F2666" w:rsidRDefault="005F2666" w:rsidP="003E09B9">
      <w:pPr>
        <w:pStyle w:val="ListParagraph"/>
        <w:spacing w:line="480" w:lineRule="auto"/>
        <w:ind w:left="1440"/>
      </w:pPr>
    </w:p>
    <w:p w:rsidR="005F2666" w:rsidRDefault="005F2666" w:rsidP="003E09B9">
      <w:pPr>
        <w:pStyle w:val="ListParagraph"/>
        <w:numPr>
          <w:ilvl w:val="0"/>
          <w:numId w:val="2"/>
        </w:numPr>
        <w:spacing w:line="480" w:lineRule="auto"/>
      </w:pPr>
      <w:r>
        <w:t>Have you seen or experienced apparent failures to reverse/antagonize rocuronium blockade with neostigmine/glycopyrrolate when following your normal dosing and administration routine?</w:t>
      </w:r>
    </w:p>
    <w:p w:rsidR="005F2666" w:rsidRDefault="005F2666" w:rsidP="003E09B9">
      <w:pPr>
        <w:pStyle w:val="ListParagraph"/>
        <w:numPr>
          <w:ilvl w:val="1"/>
          <w:numId w:val="2"/>
        </w:numPr>
        <w:spacing w:line="480" w:lineRule="auto"/>
      </w:pPr>
      <w:r>
        <w:t>Yes</w:t>
      </w:r>
    </w:p>
    <w:p w:rsidR="005F2666" w:rsidRDefault="005F2666" w:rsidP="003E09B9">
      <w:pPr>
        <w:pStyle w:val="ListParagraph"/>
        <w:numPr>
          <w:ilvl w:val="1"/>
          <w:numId w:val="2"/>
        </w:numPr>
        <w:spacing w:line="480" w:lineRule="auto"/>
      </w:pPr>
      <w:r>
        <w:t>No</w:t>
      </w:r>
    </w:p>
    <w:p w:rsidR="005F2666" w:rsidRDefault="005F2666" w:rsidP="003E09B9">
      <w:pPr>
        <w:spacing w:line="480" w:lineRule="auto"/>
      </w:pPr>
    </w:p>
    <w:p w:rsidR="005F2666" w:rsidRDefault="005F2666" w:rsidP="003E09B9">
      <w:pPr>
        <w:spacing w:line="480" w:lineRule="auto"/>
        <w:rPr>
          <w:u w:val="single"/>
        </w:rPr>
      </w:pPr>
      <w:r w:rsidRPr="009917EA">
        <w:rPr>
          <w:u w:val="single"/>
        </w:rPr>
        <w:t xml:space="preserve">Demographics: </w:t>
      </w:r>
    </w:p>
    <w:p w:rsidR="005F2666" w:rsidRDefault="005F2666" w:rsidP="003E09B9">
      <w:pPr>
        <w:pStyle w:val="ListParagraph"/>
        <w:numPr>
          <w:ilvl w:val="0"/>
          <w:numId w:val="1"/>
        </w:numPr>
        <w:spacing w:line="480" w:lineRule="auto"/>
      </w:pPr>
      <w:r>
        <w:t xml:space="preserve">What is your age? </w:t>
      </w:r>
    </w:p>
    <w:p w:rsidR="005F2666" w:rsidRDefault="005F2666" w:rsidP="003E09B9">
      <w:pPr>
        <w:pStyle w:val="ListParagraph"/>
        <w:numPr>
          <w:ilvl w:val="1"/>
          <w:numId w:val="1"/>
        </w:numPr>
        <w:spacing w:line="480" w:lineRule="auto"/>
      </w:pPr>
      <w:r>
        <w:t>25-30 years</w:t>
      </w:r>
    </w:p>
    <w:p w:rsidR="005F2666" w:rsidRDefault="005F2666" w:rsidP="003E09B9">
      <w:pPr>
        <w:pStyle w:val="ListParagraph"/>
        <w:numPr>
          <w:ilvl w:val="1"/>
          <w:numId w:val="1"/>
        </w:numPr>
        <w:spacing w:line="480" w:lineRule="auto"/>
      </w:pPr>
      <w:r>
        <w:t>31-40 years</w:t>
      </w:r>
    </w:p>
    <w:p w:rsidR="005F2666" w:rsidRDefault="005F2666" w:rsidP="003E09B9">
      <w:pPr>
        <w:pStyle w:val="ListParagraph"/>
        <w:numPr>
          <w:ilvl w:val="1"/>
          <w:numId w:val="1"/>
        </w:numPr>
        <w:spacing w:line="480" w:lineRule="auto"/>
      </w:pPr>
      <w:r>
        <w:t>41-50 years</w:t>
      </w:r>
    </w:p>
    <w:p w:rsidR="005F2666" w:rsidRDefault="005F2666" w:rsidP="003E09B9">
      <w:pPr>
        <w:pStyle w:val="ListParagraph"/>
        <w:numPr>
          <w:ilvl w:val="1"/>
          <w:numId w:val="1"/>
        </w:numPr>
        <w:spacing w:line="480" w:lineRule="auto"/>
      </w:pPr>
      <w:r>
        <w:t>51-60 years</w:t>
      </w:r>
    </w:p>
    <w:p w:rsidR="005F2666" w:rsidRDefault="005F2666" w:rsidP="003E09B9">
      <w:pPr>
        <w:pStyle w:val="ListParagraph"/>
        <w:numPr>
          <w:ilvl w:val="1"/>
          <w:numId w:val="1"/>
        </w:numPr>
        <w:spacing w:line="480" w:lineRule="auto"/>
      </w:pPr>
      <w:r>
        <w:t>&gt;60 years</w:t>
      </w:r>
    </w:p>
    <w:p w:rsidR="005F2666" w:rsidRDefault="005F2666" w:rsidP="003E09B9">
      <w:pPr>
        <w:spacing w:line="480" w:lineRule="auto"/>
      </w:pPr>
    </w:p>
    <w:p w:rsidR="005F2666" w:rsidRDefault="005F2666" w:rsidP="003E09B9">
      <w:pPr>
        <w:pStyle w:val="ListParagraph"/>
        <w:numPr>
          <w:ilvl w:val="0"/>
          <w:numId w:val="1"/>
        </w:numPr>
        <w:spacing w:line="480" w:lineRule="auto"/>
      </w:pPr>
      <w:r>
        <w:t>Current gender identity: How do you describe yourself?</w:t>
      </w:r>
    </w:p>
    <w:p w:rsidR="005F2666" w:rsidRDefault="005F2666" w:rsidP="003E09B9">
      <w:pPr>
        <w:pStyle w:val="ListParagraph"/>
        <w:numPr>
          <w:ilvl w:val="1"/>
          <w:numId w:val="1"/>
        </w:numPr>
        <w:spacing w:line="480" w:lineRule="auto"/>
      </w:pPr>
      <w:r>
        <w:t>Female</w:t>
      </w:r>
    </w:p>
    <w:p w:rsidR="005F2666" w:rsidRDefault="005F2666" w:rsidP="003E09B9">
      <w:pPr>
        <w:pStyle w:val="ListParagraph"/>
        <w:numPr>
          <w:ilvl w:val="1"/>
          <w:numId w:val="1"/>
        </w:numPr>
        <w:spacing w:line="480" w:lineRule="auto"/>
      </w:pPr>
      <w:r>
        <w:t>Male</w:t>
      </w:r>
    </w:p>
    <w:p w:rsidR="005F2666" w:rsidRDefault="005F2666" w:rsidP="003E09B9">
      <w:pPr>
        <w:pStyle w:val="ListParagraph"/>
        <w:numPr>
          <w:ilvl w:val="1"/>
          <w:numId w:val="1"/>
        </w:numPr>
        <w:spacing w:line="480" w:lineRule="auto"/>
      </w:pPr>
      <w:r>
        <w:t>Transgender female</w:t>
      </w:r>
    </w:p>
    <w:p w:rsidR="005F2666" w:rsidRDefault="005F2666" w:rsidP="003E09B9">
      <w:pPr>
        <w:pStyle w:val="ListParagraph"/>
        <w:numPr>
          <w:ilvl w:val="1"/>
          <w:numId w:val="1"/>
        </w:numPr>
        <w:spacing w:line="480" w:lineRule="auto"/>
      </w:pPr>
      <w:r>
        <w:t>Transgender male</w:t>
      </w:r>
    </w:p>
    <w:p w:rsidR="005F2666" w:rsidRDefault="005F2666" w:rsidP="003E09B9">
      <w:pPr>
        <w:pStyle w:val="ListParagraph"/>
        <w:numPr>
          <w:ilvl w:val="1"/>
          <w:numId w:val="1"/>
        </w:numPr>
        <w:spacing w:line="480" w:lineRule="auto"/>
      </w:pPr>
      <w:r>
        <w:t>Genderqueer/Gender non-conforming</w:t>
      </w:r>
    </w:p>
    <w:p w:rsidR="005F2666" w:rsidRDefault="005F2666" w:rsidP="003E09B9">
      <w:pPr>
        <w:pStyle w:val="ListParagraph"/>
        <w:numPr>
          <w:ilvl w:val="1"/>
          <w:numId w:val="1"/>
        </w:numPr>
        <w:spacing w:line="480" w:lineRule="auto"/>
      </w:pPr>
      <w:r>
        <w:t>Different identity</w:t>
      </w:r>
    </w:p>
    <w:p w:rsidR="005F2666" w:rsidRDefault="005F2666" w:rsidP="003E09B9">
      <w:pPr>
        <w:pStyle w:val="ListParagraph"/>
        <w:numPr>
          <w:ilvl w:val="1"/>
          <w:numId w:val="1"/>
        </w:numPr>
        <w:spacing w:line="480" w:lineRule="auto"/>
      </w:pPr>
      <w:r>
        <w:t>Decline to state</w:t>
      </w:r>
    </w:p>
    <w:p w:rsidR="005F2666" w:rsidRDefault="005F2666" w:rsidP="003E09B9">
      <w:pPr>
        <w:pStyle w:val="ListParagraph"/>
        <w:numPr>
          <w:ilvl w:val="1"/>
          <w:numId w:val="1"/>
        </w:numPr>
        <w:spacing w:line="480" w:lineRule="auto"/>
      </w:pPr>
      <w:r>
        <w:t>If you clicked different identity above, how do you identify?</w:t>
      </w:r>
    </w:p>
    <w:p w:rsidR="005F2666" w:rsidRDefault="005F2666" w:rsidP="003E09B9">
      <w:pPr>
        <w:spacing w:line="480" w:lineRule="auto"/>
      </w:pPr>
    </w:p>
    <w:p w:rsidR="005F2666" w:rsidRPr="002E68EE" w:rsidRDefault="005F2666" w:rsidP="003E09B9">
      <w:pPr>
        <w:pStyle w:val="ListParagraph"/>
        <w:numPr>
          <w:ilvl w:val="0"/>
          <w:numId w:val="1"/>
        </w:numPr>
        <w:spacing w:line="480" w:lineRule="auto"/>
      </w:pPr>
      <w:r w:rsidRPr="002E68EE">
        <w:t>How many years have you been in practice?</w:t>
      </w:r>
    </w:p>
    <w:p w:rsidR="005F2666" w:rsidRPr="002E68EE" w:rsidRDefault="005F2666" w:rsidP="003E09B9">
      <w:pPr>
        <w:pStyle w:val="ListParagraph"/>
        <w:numPr>
          <w:ilvl w:val="1"/>
          <w:numId w:val="1"/>
        </w:numPr>
        <w:spacing w:line="480" w:lineRule="auto"/>
      </w:pPr>
      <w:r w:rsidRPr="002E68EE">
        <w:t>I’m still in training</w:t>
      </w:r>
    </w:p>
    <w:p w:rsidR="005F2666" w:rsidRPr="002E68EE" w:rsidRDefault="005F2666" w:rsidP="003E09B9">
      <w:pPr>
        <w:pStyle w:val="ListParagraph"/>
        <w:numPr>
          <w:ilvl w:val="1"/>
          <w:numId w:val="1"/>
        </w:numPr>
        <w:spacing w:line="480" w:lineRule="auto"/>
      </w:pPr>
      <w:r w:rsidRPr="002E68EE">
        <w:t>0-5 years</w:t>
      </w:r>
    </w:p>
    <w:p w:rsidR="005F2666" w:rsidRPr="002E68EE" w:rsidRDefault="005F2666" w:rsidP="003E09B9">
      <w:pPr>
        <w:pStyle w:val="ListParagraph"/>
        <w:numPr>
          <w:ilvl w:val="1"/>
          <w:numId w:val="1"/>
        </w:numPr>
        <w:spacing w:line="480" w:lineRule="auto"/>
      </w:pPr>
      <w:r w:rsidRPr="002E68EE">
        <w:t>6-10 years</w:t>
      </w:r>
    </w:p>
    <w:p w:rsidR="005F2666" w:rsidRPr="002E68EE" w:rsidRDefault="005F2666" w:rsidP="003E09B9">
      <w:pPr>
        <w:pStyle w:val="ListParagraph"/>
        <w:numPr>
          <w:ilvl w:val="1"/>
          <w:numId w:val="1"/>
        </w:numPr>
        <w:spacing w:line="480" w:lineRule="auto"/>
      </w:pPr>
      <w:r w:rsidRPr="002E68EE">
        <w:t>11-15 years</w:t>
      </w:r>
    </w:p>
    <w:p w:rsidR="005F2666" w:rsidRPr="002E68EE" w:rsidRDefault="005F2666" w:rsidP="003E09B9">
      <w:pPr>
        <w:pStyle w:val="ListParagraph"/>
        <w:numPr>
          <w:ilvl w:val="1"/>
          <w:numId w:val="1"/>
        </w:numPr>
        <w:spacing w:line="480" w:lineRule="auto"/>
      </w:pPr>
      <w:r w:rsidRPr="002E68EE">
        <w:t>16-25 years</w:t>
      </w:r>
    </w:p>
    <w:p w:rsidR="005F2666" w:rsidRPr="002E68EE" w:rsidRDefault="005F2666" w:rsidP="003E09B9">
      <w:pPr>
        <w:pStyle w:val="ListParagraph"/>
        <w:numPr>
          <w:ilvl w:val="1"/>
          <w:numId w:val="1"/>
        </w:numPr>
        <w:spacing w:line="480" w:lineRule="auto"/>
      </w:pPr>
      <w:r w:rsidRPr="002E68EE">
        <w:t>&gt;25 years</w:t>
      </w:r>
    </w:p>
    <w:p w:rsidR="005F2666" w:rsidRDefault="005F2666" w:rsidP="003E09B9">
      <w:pPr>
        <w:pStyle w:val="ListParagraph"/>
        <w:numPr>
          <w:ilvl w:val="1"/>
          <w:numId w:val="1"/>
        </w:numPr>
        <w:spacing w:line="480" w:lineRule="auto"/>
      </w:pPr>
      <w:r w:rsidRPr="002E68EE">
        <w:t>I am retired</w:t>
      </w:r>
    </w:p>
    <w:p w:rsidR="005F2666" w:rsidRPr="002E68EE" w:rsidRDefault="005F2666" w:rsidP="003E09B9">
      <w:pPr>
        <w:spacing w:line="480" w:lineRule="auto"/>
      </w:pPr>
    </w:p>
    <w:p w:rsidR="005F2666" w:rsidRDefault="005F2666" w:rsidP="003E09B9">
      <w:pPr>
        <w:pStyle w:val="ListParagraph"/>
        <w:numPr>
          <w:ilvl w:val="0"/>
          <w:numId w:val="1"/>
        </w:numPr>
        <w:spacing w:line="480" w:lineRule="auto"/>
      </w:pPr>
      <w:r>
        <w:t xml:space="preserve">In what </w:t>
      </w:r>
      <w:r w:rsidR="00652792">
        <w:t>time zone</w:t>
      </w:r>
      <w:r>
        <w:t xml:space="preserve"> do you practice? </w:t>
      </w:r>
    </w:p>
    <w:p w:rsidR="005F2666" w:rsidRDefault="005F2666" w:rsidP="003E09B9">
      <w:pPr>
        <w:pStyle w:val="ListParagraph"/>
        <w:numPr>
          <w:ilvl w:val="1"/>
          <w:numId w:val="1"/>
        </w:numPr>
        <w:spacing w:line="480" w:lineRule="auto"/>
      </w:pPr>
      <w:r>
        <w:t>Eastern</w:t>
      </w:r>
    </w:p>
    <w:p w:rsidR="005F2666" w:rsidRDefault="005F2666" w:rsidP="003E09B9">
      <w:pPr>
        <w:pStyle w:val="ListParagraph"/>
        <w:numPr>
          <w:ilvl w:val="1"/>
          <w:numId w:val="1"/>
        </w:numPr>
        <w:spacing w:line="480" w:lineRule="auto"/>
      </w:pPr>
      <w:r>
        <w:t>Central</w:t>
      </w:r>
    </w:p>
    <w:p w:rsidR="005F2666" w:rsidRDefault="005F2666" w:rsidP="003E09B9">
      <w:pPr>
        <w:pStyle w:val="ListParagraph"/>
        <w:numPr>
          <w:ilvl w:val="1"/>
          <w:numId w:val="1"/>
        </w:numPr>
        <w:spacing w:line="480" w:lineRule="auto"/>
      </w:pPr>
      <w:r>
        <w:t>Mountain</w:t>
      </w:r>
    </w:p>
    <w:p w:rsidR="005F2666" w:rsidRDefault="005F2666" w:rsidP="003E09B9">
      <w:pPr>
        <w:pStyle w:val="ListParagraph"/>
        <w:numPr>
          <w:ilvl w:val="1"/>
          <w:numId w:val="1"/>
        </w:numPr>
        <w:spacing w:line="480" w:lineRule="auto"/>
      </w:pPr>
      <w:r>
        <w:t>Pacific</w:t>
      </w:r>
    </w:p>
    <w:p w:rsidR="005F2666" w:rsidRDefault="005F2666" w:rsidP="003E09B9">
      <w:pPr>
        <w:pStyle w:val="ListParagraph"/>
        <w:numPr>
          <w:ilvl w:val="1"/>
          <w:numId w:val="1"/>
        </w:numPr>
        <w:spacing w:line="480" w:lineRule="auto"/>
      </w:pPr>
      <w:r>
        <w:t>Hawaii/Alaska</w:t>
      </w:r>
    </w:p>
    <w:p w:rsidR="005F2666" w:rsidRDefault="005F2666" w:rsidP="003E09B9">
      <w:pPr>
        <w:pStyle w:val="ListParagraph"/>
        <w:numPr>
          <w:ilvl w:val="1"/>
          <w:numId w:val="1"/>
        </w:numPr>
        <w:spacing w:line="480" w:lineRule="auto"/>
      </w:pPr>
      <w:r>
        <w:t>I practice outside of the U.S.</w:t>
      </w:r>
    </w:p>
    <w:p w:rsidR="005F2666" w:rsidRDefault="005F2666" w:rsidP="003E09B9">
      <w:pPr>
        <w:spacing w:line="480" w:lineRule="auto"/>
      </w:pPr>
    </w:p>
    <w:p w:rsidR="005F2666" w:rsidRDefault="005F2666" w:rsidP="003E09B9">
      <w:pPr>
        <w:pStyle w:val="ListParagraph"/>
        <w:numPr>
          <w:ilvl w:val="0"/>
          <w:numId w:val="1"/>
        </w:numPr>
        <w:spacing w:line="480" w:lineRule="auto"/>
      </w:pPr>
      <w:r>
        <w:t>Are you fellowship trained in pediatric anesthesia?</w:t>
      </w:r>
    </w:p>
    <w:p w:rsidR="005F2666" w:rsidRDefault="005F2666" w:rsidP="003E09B9">
      <w:pPr>
        <w:pStyle w:val="ListParagraph"/>
        <w:numPr>
          <w:ilvl w:val="1"/>
          <w:numId w:val="1"/>
        </w:numPr>
        <w:spacing w:line="480" w:lineRule="auto"/>
      </w:pPr>
      <w:r>
        <w:t>Yes</w:t>
      </w:r>
    </w:p>
    <w:p w:rsidR="005F2666" w:rsidRDefault="005F2666" w:rsidP="003E09B9">
      <w:pPr>
        <w:pStyle w:val="ListParagraph"/>
        <w:numPr>
          <w:ilvl w:val="1"/>
          <w:numId w:val="1"/>
        </w:numPr>
        <w:spacing w:line="480" w:lineRule="auto"/>
      </w:pPr>
      <w:r>
        <w:t>No</w:t>
      </w:r>
    </w:p>
    <w:p w:rsidR="005F2666" w:rsidRDefault="005F2666" w:rsidP="003E09B9">
      <w:pPr>
        <w:pStyle w:val="ListParagraph"/>
        <w:numPr>
          <w:ilvl w:val="1"/>
          <w:numId w:val="1"/>
        </w:numPr>
        <w:spacing w:line="480" w:lineRule="auto"/>
      </w:pPr>
      <w:r>
        <w:t>I’m currently in pediatric fellowship</w:t>
      </w:r>
    </w:p>
    <w:p w:rsidR="005F2666" w:rsidRDefault="005F2666" w:rsidP="003E09B9">
      <w:pPr>
        <w:spacing w:line="480" w:lineRule="auto"/>
      </w:pPr>
    </w:p>
    <w:p w:rsidR="005F2666" w:rsidRDefault="005F2666" w:rsidP="003E09B9">
      <w:pPr>
        <w:pStyle w:val="ListParagraph"/>
        <w:numPr>
          <w:ilvl w:val="0"/>
          <w:numId w:val="1"/>
        </w:numPr>
        <w:spacing w:line="480" w:lineRule="auto"/>
      </w:pPr>
      <w:r>
        <w:t>What is your practice type?</w:t>
      </w:r>
    </w:p>
    <w:p w:rsidR="005F2666" w:rsidRDefault="001457A7" w:rsidP="003E09B9">
      <w:pPr>
        <w:pStyle w:val="ListParagraph"/>
        <w:numPr>
          <w:ilvl w:val="1"/>
          <w:numId w:val="1"/>
        </w:numPr>
        <w:spacing w:line="480" w:lineRule="auto"/>
      </w:pPr>
      <w:r>
        <w:t>P</w:t>
      </w:r>
      <w:r w:rsidR="005F2666">
        <w:t>ediatrics only</w:t>
      </w:r>
    </w:p>
    <w:p w:rsidR="005F2666" w:rsidRDefault="001457A7" w:rsidP="003E09B9">
      <w:pPr>
        <w:pStyle w:val="ListParagraph"/>
        <w:numPr>
          <w:ilvl w:val="1"/>
          <w:numId w:val="1"/>
        </w:numPr>
        <w:spacing w:line="480" w:lineRule="auto"/>
      </w:pPr>
      <w:r>
        <w:t>M</w:t>
      </w:r>
      <w:r w:rsidR="005F2666">
        <w:t>ixed adult/pediatrics</w:t>
      </w:r>
    </w:p>
    <w:p w:rsidR="005F2666" w:rsidRDefault="005F2666" w:rsidP="003E09B9">
      <w:pPr>
        <w:spacing w:line="480" w:lineRule="auto"/>
      </w:pPr>
    </w:p>
    <w:p w:rsidR="005F2666" w:rsidRDefault="005F2666" w:rsidP="003E09B9">
      <w:pPr>
        <w:pStyle w:val="ListParagraph"/>
        <w:numPr>
          <w:ilvl w:val="0"/>
          <w:numId w:val="1"/>
        </w:numPr>
        <w:spacing w:line="480" w:lineRule="auto"/>
      </w:pPr>
      <w:r>
        <w:t>What is your primary practice setting?</w:t>
      </w:r>
    </w:p>
    <w:p w:rsidR="005F2666" w:rsidRDefault="005F2666" w:rsidP="003E09B9">
      <w:pPr>
        <w:pStyle w:val="ListParagraph"/>
        <w:numPr>
          <w:ilvl w:val="1"/>
          <w:numId w:val="1"/>
        </w:numPr>
        <w:spacing w:line="480" w:lineRule="auto"/>
      </w:pPr>
      <w:r>
        <w:t>Private practice</w:t>
      </w:r>
    </w:p>
    <w:p w:rsidR="005F2666" w:rsidRDefault="005F2666" w:rsidP="003E09B9">
      <w:pPr>
        <w:pStyle w:val="ListParagraph"/>
        <w:numPr>
          <w:ilvl w:val="1"/>
          <w:numId w:val="1"/>
        </w:numPr>
        <w:spacing w:line="480" w:lineRule="auto"/>
      </w:pPr>
      <w:r>
        <w:t>Academic practice</w:t>
      </w:r>
    </w:p>
    <w:p w:rsidR="005F2666" w:rsidRDefault="005F2666" w:rsidP="003E09B9">
      <w:pPr>
        <w:pStyle w:val="ListParagraph"/>
        <w:numPr>
          <w:ilvl w:val="1"/>
          <w:numId w:val="1"/>
        </w:numPr>
        <w:spacing w:line="480" w:lineRule="auto"/>
      </w:pPr>
      <w:r>
        <w:t>Military</w:t>
      </w:r>
    </w:p>
    <w:p w:rsidR="005F2666" w:rsidRDefault="005F2666" w:rsidP="003E09B9">
      <w:pPr>
        <w:pStyle w:val="ListParagraph"/>
        <w:numPr>
          <w:ilvl w:val="1"/>
          <w:numId w:val="1"/>
        </w:numPr>
        <w:spacing w:line="480" w:lineRule="auto"/>
      </w:pPr>
      <w:r>
        <w:t>Other</w:t>
      </w:r>
    </w:p>
    <w:p w:rsidR="005F2666" w:rsidRDefault="005F2666" w:rsidP="003E09B9">
      <w:pPr>
        <w:spacing w:line="480" w:lineRule="auto"/>
      </w:pPr>
    </w:p>
    <w:p w:rsidR="005F2666" w:rsidRDefault="005F2666" w:rsidP="003E09B9">
      <w:pPr>
        <w:pStyle w:val="ListParagraph"/>
        <w:numPr>
          <w:ilvl w:val="0"/>
          <w:numId w:val="1"/>
        </w:numPr>
        <w:spacing w:line="480" w:lineRule="auto"/>
      </w:pPr>
      <w:r>
        <w:t>What is your primary site of practice?</w:t>
      </w:r>
    </w:p>
    <w:p w:rsidR="005F2666" w:rsidRDefault="005F2666" w:rsidP="003E09B9">
      <w:pPr>
        <w:pStyle w:val="ListParagraph"/>
        <w:numPr>
          <w:ilvl w:val="1"/>
          <w:numId w:val="1"/>
        </w:numPr>
        <w:spacing w:line="480" w:lineRule="auto"/>
      </w:pPr>
      <w:r>
        <w:t>Free-standing pediatric hospital</w:t>
      </w:r>
    </w:p>
    <w:p w:rsidR="005F2666" w:rsidRDefault="005F2666" w:rsidP="003E09B9">
      <w:pPr>
        <w:pStyle w:val="ListParagraph"/>
        <w:numPr>
          <w:ilvl w:val="1"/>
          <w:numId w:val="1"/>
        </w:numPr>
        <w:spacing w:line="480" w:lineRule="auto"/>
      </w:pPr>
      <w:r>
        <w:t>Adult hospital</w:t>
      </w:r>
    </w:p>
    <w:p w:rsidR="005F2666" w:rsidRDefault="005F2666" w:rsidP="003E09B9">
      <w:pPr>
        <w:pStyle w:val="ListParagraph"/>
        <w:numPr>
          <w:ilvl w:val="1"/>
          <w:numId w:val="1"/>
        </w:numPr>
        <w:spacing w:line="480" w:lineRule="auto"/>
      </w:pPr>
      <w:r>
        <w:t>Pediatric hospital within and adult hospital</w:t>
      </w:r>
    </w:p>
    <w:p w:rsidR="005F2666" w:rsidRDefault="005F2666" w:rsidP="003E09B9">
      <w:pPr>
        <w:pStyle w:val="ListParagraph"/>
        <w:numPr>
          <w:ilvl w:val="1"/>
          <w:numId w:val="1"/>
        </w:numPr>
        <w:spacing w:line="480" w:lineRule="auto"/>
      </w:pPr>
      <w:r>
        <w:t>Ambulatory surgical center</w:t>
      </w:r>
    </w:p>
    <w:p w:rsidR="003E09B9" w:rsidRDefault="005F2666" w:rsidP="003E09B9">
      <w:pPr>
        <w:pStyle w:val="ListParagraph"/>
        <w:numPr>
          <w:ilvl w:val="1"/>
          <w:numId w:val="1"/>
        </w:numPr>
        <w:spacing w:line="480" w:lineRule="auto"/>
      </w:pPr>
      <w:r>
        <w:t>Clinic setting</w:t>
      </w:r>
    </w:p>
    <w:p w:rsidR="005F2666" w:rsidRDefault="005F2666" w:rsidP="003E09B9">
      <w:pPr>
        <w:pStyle w:val="ListParagraph"/>
        <w:numPr>
          <w:ilvl w:val="1"/>
          <w:numId w:val="1"/>
        </w:numPr>
        <w:spacing w:line="480" w:lineRule="auto"/>
      </w:pPr>
      <w:r>
        <w:t>Other</w:t>
      </w:r>
    </w:p>
    <w:p w:rsidR="00BB7CEF" w:rsidRDefault="00BB7CEF" w:rsidP="003E09B9">
      <w:pPr>
        <w:spacing w:line="480" w:lineRule="auto"/>
      </w:pPr>
    </w:p>
    <w:sectPr w:rsidR="00BB7CEF" w:rsidSect="00C977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37C"/>
    <w:multiLevelType w:val="hybridMultilevel"/>
    <w:tmpl w:val="1C9031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61806"/>
    <w:multiLevelType w:val="hybridMultilevel"/>
    <w:tmpl w:val="77B6F1B0"/>
    <w:lvl w:ilvl="0" w:tplc="9104DF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53D0B"/>
    <w:multiLevelType w:val="hybridMultilevel"/>
    <w:tmpl w:val="328A44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327D1"/>
    <w:multiLevelType w:val="hybridMultilevel"/>
    <w:tmpl w:val="4AB0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E086E"/>
    <w:multiLevelType w:val="hybridMultilevel"/>
    <w:tmpl w:val="44B2F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B7A011C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81D28"/>
    <w:multiLevelType w:val="hybridMultilevel"/>
    <w:tmpl w:val="9AEE11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66"/>
    <w:rsid w:val="001457A7"/>
    <w:rsid w:val="003E09B9"/>
    <w:rsid w:val="005F2666"/>
    <w:rsid w:val="00652792"/>
    <w:rsid w:val="00BB7CEF"/>
    <w:rsid w:val="00C97740"/>
    <w:rsid w:val="00D6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666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666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784</Words>
  <Characters>4471</Characters>
  <Application>Microsoft Macintosh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Debra</cp:lastModifiedBy>
  <cp:revision>2</cp:revision>
  <dcterms:created xsi:type="dcterms:W3CDTF">2020-10-29T16:28:00Z</dcterms:created>
  <dcterms:modified xsi:type="dcterms:W3CDTF">2020-10-29T16:28:00Z</dcterms:modified>
</cp:coreProperties>
</file>