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42F3" w14:textId="77777777" w:rsidR="00380F24" w:rsidRPr="00380F24" w:rsidRDefault="00380F24" w:rsidP="00380F24">
      <w:pPr>
        <w:spacing w:line="480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380F24">
        <w:rPr>
          <w:rFonts w:asciiTheme="minorBidi" w:hAnsiTheme="minorBidi" w:cstheme="minorBidi"/>
          <w:color w:val="000000" w:themeColor="text1"/>
          <w:sz w:val="18"/>
          <w:szCs w:val="18"/>
        </w:rPr>
        <w:t>Supplemental Table 2: Kappa Analysis and Inter-Rater Analysis</w:t>
      </w:r>
    </w:p>
    <w:tbl>
      <w:tblPr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709"/>
        <w:gridCol w:w="2660"/>
      </w:tblGrid>
      <w:tr w:rsidR="00380F24" w:rsidRPr="00380F24" w14:paraId="4A9D3D27" w14:textId="77777777" w:rsidTr="002826DD">
        <w:trPr>
          <w:trHeight w:val="300"/>
        </w:trPr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14:paraId="48842910" w14:textId="77777777" w:rsidR="00380F24" w:rsidRPr="00380F24" w:rsidRDefault="00380F24" w:rsidP="002826D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Kappa Analysis of Inter-Rater Agreement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11281AEA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380F24" w:rsidRPr="00380F24" w14:paraId="47048DC6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0D3FD936" w14:textId="77777777" w:rsidR="00380F24" w:rsidRPr="00380F24" w:rsidRDefault="00380F24" w:rsidP="002826D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Item/Criteria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57CB080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Absolute Agreement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7B8C0E11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Kappa</w:t>
            </w:r>
          </w:p>
        </w:tc>
      </w:tr>
      <w:tr w:rsidR="00380F24" w:rsidRPr="00380F24" w14:paraId="6E4A8C6A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14BFB87A" w14:textId="77777777" w:rsidR="00380F24" w:rsidRPr="00380F24" w:rsidRDefault="00380F24" w:rsidP="002826DD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Overall (All Items)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A14E81B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2F1907BC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0.81</w:t>
            </w:r>
          </w:p>
        </w:tc>
      </w:tr>
      <w:tr w:rsidR="00380F24" w:rsidRPr="00380F24" w14:paraId="762B4AEA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3CF9A589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0504951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78%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33198C62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0.63</w:t>
            </w:r>
          </w:p>
        </w:tc>
      </w:tr>
      <w:tr w:rsidR="00380F24" w:rsidRPr="00380F24" w14:paraId="63CBA632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75E5DF80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EBC324E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4E2971A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0.68</w:t>
            </w:r>
          </w:p>
        </w:tc>
      </w:tr>
      <w:tr w:rsidR="00380F24" w:rsidRPr="00380F24" w14:paraId="682666F7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16B3BFA2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8CB59CF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7C411743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0.87</w:t>
            </w:r>
          </w:p>
        </w:tc>
      </w:tr>
      <w:tr w:rsidR="00380F24" w:rsidRPr="00380F24" w14:paraId="1DF0BE99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2448F4DD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DE681AD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2F0996F3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0.63</w:t>
            </w:r>
          </w:p>
        </w:tc>
      </w:tr>
      <w:tr w:rsidR="00380F24" w:rsidRPr="00380F24" w14:paraId="5B3550D9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37CCB0A6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2A1AB91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4F3FBCA8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0.66</w:t>
            </w:r>
          </w:p>
        </w:tc>
      </w:tr>
      <w:tr w:rsidR="00380F24" w:rsidRPr="00380F24" w14:paraId="0B9DF8CC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276B6A2D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ED515EA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87%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2FB69C7B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0.65</w:t>
            </w:r>
          </w:p>
        </w:tc>
      </w:tr>
      <w:tr w:rsidR="00380F24" w:rsidRPr="00380F24" w14:paraId="073ACE22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465E62FB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E080BDB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78%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05BB8DC7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0.58</w:t>
            </w:r>
          </w:p>
        </w:tc>
      </w:tr>
      <w:tr w:rsidR="00380F24" w:rsidRPr="00380F24" w14:paraId="2BFD86EB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7602A2B9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E299222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7BD81729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0.68</w:t>
            </w:r>
          </w:p>
        </w:tc>
      </w:tr>
      <w:tr w:rsidR="00380F24" w:rsidRPr="00380F24" w14:paraId="52392117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382DA523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A24F94B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077C9A53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0.71</w:t>
            </w:r>
          </w:p>
        </w:tc>
      </w:tr>
      <w:tr w:rsidR="00380F24" w:rsidRPr="00380F24" w14:paraId="4B693556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74B75F5F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9D2AE8E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27F5EEA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0.76</w:t>
            </w:r>
          </w:p>
        </w:tc>
      </w:tr>
      <w:tr w:rsidR="00380F24" w:rsidRPr="00380F24" w14:paraId="727C138E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1E300786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39D6D02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81%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396BAA96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0.67</w:t>
            </w:r>
          </w:p>
        </w:tc>
      </w:tr>
      <w:tr w:rsidR="00380F24" w:rsidRPr="00380F24" w14:paraId="6AC60654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1D073157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7FC88BC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73%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E165BA0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0.61</w:t>
            </w:r>
          </w:p>
        </w:tc>
      </w:tr>
      <w:tr w:rsidR="00380F24" w:rsidRPr="00380F24" w14:paraId="16B3CB9D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49EDB26F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EE33825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97%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2DEDCBE5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380F24" w:rsidRPr="00380F24" w14:paraId="0E4A076C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0A96FB17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D2B458B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017DB6E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0.7</w:t>
            </w:r>
          </w:p>
        </w:tc>
      </w:tr>
      <w:tr w:rsidR="00380F24" w:rsidRPr="00380F24" w14:paraId="341B418A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490B6265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4CAA451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7D0E9947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0.86</w:t>
            </w:r>
          </w:p>
        </w:tc>
      </w:tr>
      <w:tr w:rsidR="00380F24" w:rsidRPr="00380F24" w14:paraId="1CC8A83A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14AE11A5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4E7977E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73ABB195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0.8</w:t>
            </w:r>
          </w:p>
        </w:tc>
      </w:tr>
      <w:tr w:rsidR="00380F24" w:rsidRPr="00380F24" w14:paraId="0B42EE3F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58EA7FBA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732E76D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36E506CE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0.79</w:t>
            </w:r>
          </w:p>
        </w:tc>
      </w:tr>
      <w:tr w:rsidR="00380F24" w:rsidRPr="00380F24" w14:paraId="3E573535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21BA9F76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F842AAB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C658975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0.55</w:t>
            </w:r>
          </w:p>
        </w:tc>
      </w:tr>
      <w:tr w:rsidR="00380F24" w:rsidRPr="00380F24" w14:paraId="378B78CE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32A0F4B7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3D8EEBD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144BB5D5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0.39</w:t>
            </w:r>
          </w:p>
        </w:tc>
      </w:tr>
      <w:tr w:rsidR="00380F24" w:rsidRPr="00380F24" w14:paraId="1CCC931C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7CA65B29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5043C6B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E8E868C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0.61</w:t>
            </w:r>
          </w:p>
        </w:tc>
      </w:tr>
      <w:tr w:rsidR="00380F24" w:rsidRPr="00380F24" w14:paraId="0F5945A6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6F346260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7AEE879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1C193D81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</w:t>
            </w:r>
          </w:p>
        </w:tc>
      </w:tr>
      <w:tr w:rsidR="00380F24" w:rsidRPr="00380F24" w14:paraId="0DA394CD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6ED1A53A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BBC9D8C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62%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0DF51141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0.22</w:t>
            </w:r>
          </w:p>
        </w:tc>
      </w:tr>
      <w:tr w:rsidR="00380F24" w:rsidRPr="00380F24" w14:paraId="57FB4EB8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57903A10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6.3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3105D7D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35DF70E8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0.54</w:t>
            </w:r>
          </w:p>
        </w:tc>
      </w:tr>
      <w:tr w:rsidR="00380F24" w:rsidRPr="00380F24" w14:paraId="015449F6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5F07CBE6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9261557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78%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50D7BD4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0.59</w:t>
            </w:r>
          </w:p>
        </w:tc>
      </w:tr>
      <w:tr w:rsidR="00380F24" w:rsidRPr="00380F24" w14:paraId="7B687873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19A622F5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597DA83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76%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7DA699D5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0.59</w:t>
            </w:r>
          </w:p>
        </w:tc>
      </w:tr>
      <w:tr w:rsidR="00380F24" w:rsidRPr="00380F24" w14:paraId="2591B5F3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71E1C3F1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D26F19A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A0FA74A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0.58</w:t>
            </w:r>
          </w:p>
        </w:tc>
      </w:tr>
      <w:tr w:rsidR="00380F24" w:rsidRPr="00380F24" w14:paraId="1D6252E2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61FDEC9D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56B2BDC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92%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B7E752E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0.76</w:t>
            </w:r>
          </w:p>
        </w:tc>
      </w:tr>
      <w:tr w:rsidR="00380F24" w:rsidRPr="00380F24" w14:paraId="4354F903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60127487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9.2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F0D435F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86%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7ADE75AA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0.63</w:t>
            </w:r>
          </w:p>
        </w:tc>
      </w:tr>
      <w:tr w:rsidR="00380F24" w:rsidRPr="00380F24" w14:paraId="0A649C25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2DE1C47A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10.1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93B54BC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70%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042E9707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0.49</w:t>
            </w:r>
          </w:p>
        </w:tc>
      </w:tr>
      <w:tr w:rsidR="00380F24" w:rsidRPr="00380F24" w14:paraId="55627F64" w14:textId="77777777" w:rsidTr="002826DD">
        <w:trPr>
          <w:trHeight w:val="300"/>
        </w:trPr>
        <w:tc>
          <w:tcPr>
            <w:tcW w:w="2371" w:type="dxa"/>
            <w:shd w:val="clear" w:color="auto" w:fill="auto"/>
            <w:noWrap/>
            <w:vAlign w:val="bottom"/>
            <w:hideMark/>
          </w:tcPr>
          <w:p w14:paraId="50C6FE8C" w14:textId="77777777" w:rsidR="00380F24" w:rsidRPr="00380F24" w:rsidRDefault="00380F24" w:rsidP="002826DD">
            <w:pPr>
              <w:ind w:firstLineChars="100" w:firstLine="180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10.2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D202928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78%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5D7DDBD" w14:textId="77777777" w:rsidR="00380F24" w:rsidRPr="00380F24" w:rsidRDefault="00380F24" w:rsidP="002826DD">
            <w:pPr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380F24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0.6</w:t>
            </w:r>
          </w:p>
        </w:tc>
      </w:tr>
    </w:tbl>
    <w:p w14:paraId="0D15D540" w14:textId="77777777" w:rsidR="000D104A" w:rsidRPr="00380F24" w:rsidRDefault="000D104A">
      <w:pPr>
        <w:rPr>
          <w:color w:val="000000" w:themeColor="text1"/>
        </w:rPr>
      </w:pPr>
    </w:p>
    <w:sectPr w:rsidR="000D104A" w:rsidRPr="0038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24"/>
    <w:rsid w:val="000D104A"/>
    <w:rsid w:val="003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6A333"/>
  <w15:chartTrackingRefBased/>
  <w15:docId w15:val="{EEE1F543-5194-8845-AC1E-9A219825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F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Evans</dc:creator>
  <cp:keywords/>
  <dc:description/>
  <cp:lastModifiedBy>Faye Evans</cp:lastModifiedBy>
  <cp:revision>1</cp:revision>
  <dcterms:created xsi:type="dcterms:W3CDTF">2022-06-10T17:41:00Z</dcterms:created>
  <dcterms:modified xsi:type="dcterms:W3CDTF">2022-06-10T17:41:00Z</dcterms:modified>
</cp:coreProperties>
</file>