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12FD" w14:textId="77777777" w:rsidR="00753EC6" w:rsidRDefault="00753EC6" w:rsidP="00753EC6"/>
    <w:p w14:paraId="71CE7ADA" w14:textId="77777777" w:rsidR="00753EC6" w:rsidRPr="00E71280" w:rsidRDefault="00753EC6" w:rsidP="00753EC6">
      <w:pPr>
        <w:rPr>
          <w:rFonts w:ascii="Times New Roman" w:hAnsi="Times New Roman" w:cs="Times New Roman"/>
          <w:sz w:val="24"/>
          <w:szCs w:val="24"/>
        </w:rPr>
      </w:pPr>
      <w:r w:rsidRPr="007E4F89">
        <w:rPr>
          <w:rFonts w:ascii="Times New Roman" w:hAnsi="Times New Roman" w:cs="Times New Roman"/>
          <w:sz w:val="24"/>
          <w:szCs w:val="24"/>
        </w:rPr>
        <w:t>Supplementary Table 3:</w:t>
      </w:r>
      <w:r>
        <w:t xml:space="preserve"> </w:t>
      </w:r>
      <w:r w:rsidRPr="00E71280">
        <w:rPr>
          <w:rFonts w:ascii="Times New Roman" w:hAnsi="Times New Roman" w:cs="Times New Roman"/>
          <w:sz w:val="24"/>
          <w:szCs w:val="24"/>
          <w:shd w:val="clear" w:color="auto" w:fill="FFFFFF"/>
        </w:rPr>
        <w:t>Grading of Recommendations, Assessment, Development and Evaluation (GRADE) approach ratings</w:t>
      </w:r>
    </w:p>
    <w:tbl>
      <w:tblPr>
        <w:tblStyle w:val="TableGrid"/>
        <w:tblpPr w:leftFromText="180" w:rightFromText="180" w:vertAnchor="text" w:horzAnchor="margin" w:tblpXSpec="center" w:tblpY="31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2659"/>
        <w:gridCol w:w="2835"/>
        <w:gridCol w:w="2268"/>
      </w:tblGrid>
      <w:tr w:rsidR="00753EC6" w:rsidRPr="00052117" w14:paraId="1D596D02" w14:textId="77777777" w:rsidTr="00875120">
        <w:tc>
          <w:tcPr>
            <w:tcW w:w="2978" w:type="dxa"/>
            <w:tcBorders>
              <w:top w:val="single" w:sz="4" w:space="0" w:color="auto"/>
              <w:bottom w:val="double" w:sz="4" w:space="0" w:color="auto"/>
            </w:tcBorders>
            <w:vAlign w:val="bottom"/>
          </w:tcPr>
          <w:p w14:paraId="194C02A5" w14:textId="77777777" w:rsidR="00753EC6" w:rsidRPr="00052117" w:rsidRDefault="00753EC6" w:rsidP="00875120">
            <w:pPr>
              <w:rPr>
                <w:rFonts w:ascii="Times New Roman" w:hAnsi="Times New Roman" w:cs="Times New Roman"/>
                <w:b/>
                <w:bCs/>
                <w:color w:val="000000"/>
              </w:rPr>
            </w:pPr>
            <w:r w:rsidRPr="00052117">
              <w:rPr>
                <w:rFonts w:ascii="Times New Roman" w:hAnsi="Times New Roman" w:cs="Times New Roman"/>
                <w:b/>
                <w:bCs/>
                <w:color w:val="000000"/>
              </w:rPr>
              <w:t xml:space="preserve">Study, year, Country </w:t>
            </w:r>
          </w:p>
        </w:tc>
        <w:tc>
          <w:tcPr>
            <w:tcW w:w="2659" w:type="dxa"/>
            <w:tcBorders>
              <w:top w:val="single" w:sz="4" w:space="0" w:color="auto"/>
              <w:bottom w:val="double" w:sz="4" w:space="0" w:color="auto"/>
            </w:tcBorders>
          </w:tcPr>
          <w:p w14:paraId="140E3AC0" w14:textId="77777777" w:rsidR="00753EC6" w:rsidRPr="00052117" w:rsidRDefault="00753EC6" w:rsidP="00875120">
            <w:pPr>
              <w:rPr>
                <w:rFonts w:ascii="Times New Roman" w:hAnsi="Times New Roman" w:cs="Times New Roman"/>
                <w:b/>
                <w:bCs/>
                <w:color w:val="000000"/>
              </w:rPr>
            </w:pPr>
            <w:r>
              <w:rPr>
                <w:rFonts w:ascii="Times New Roman" w:hAnsi="Times New Roman" w:cs="Times New Roman"/>
                <w:b/>
                <w:bCs/>
                <w:color w:val="000000"/>
              </w:rPr>
              <w:t>Study type (Grade rating)</w:t>
            </w:r>
          </w:p>
        </w:tc>
        <w:tc>
          <w:tcPr>
            <w:tcW w:w="2835" w:type="dxa"/>
            <w:tcBorders>
              <w:top w:val="single" w:sz="4" w:space="0" w:color="auto"/>
              <w:bottom w:val="double" w:sz="4" w:space="0" w:color="auto"/>
            </w:tcBorders>
          </w:tcPr>
          <w:p w14:paraId="00F0A42E" w14:textId="77777777" w:rsidR="00753EC6" w:rsidRPr="00052117" w:rsidRDefault="00753EC6" w:rsidP="00875120">
            <w:pPr>
              <w:rPr>
                <w:rFonts w:ascii="Times New Roman" w:hAnsi="Times New Roman" w:cs="Times New Roman"/>
                <w:b/>
                <w:bCs/>
                <w:color w:val="000000"/>
              </w:rPr>
            </w:pPr>
          </w:p>
        </w:tc>
        <w:tc>
          <w:tcPr>
            <w:tcW w:w="2268" w:type="dxa"/>
            <w:tcBorders>
              <w:top w:val="single" w:sz="4" w:space="0" w:color="auto"/>
              <w:bottom w:val="double" w:sz="4" w:space="0" w:color="auto"/>
            </w:tcBorders>
            <w:vAlign w:val="bottom"/>
          </w:tcPr>
          <w:p w14:paraId="2AD736AE" w14:textId="77777777" w:rsidR="00753EC6" w:rsidRPr="00052117" w:rsidRDefault="00753EC6" w:rsidP="00875120">
            <w:pPr>
              <w:rPr>
                <w:rFonts w:ascii="Times New Roman" w:hAnsi="Times New Roman" w:cs="Times New Roman"/>
                <w:b/>
                <w:bCs/>
                <w:color w:val="000000"/>
              </w:rPr>
            </w:pPr>
            <w:r w:rsidRPr="00052117">
              <w:rPr>
                <w:rFonts w:ascii="Times New Roman" w:hAnsi="Times New Roman" w:cs="Times New Roman"/>
                <w:b/>
                <w:bCs/>
                <w:color w:val="000000"/>
              </w:rPr>
              <w:t>GRADE tool</w:t>
            </w:r>
          </w:p>
        </w:tc>
      </w:tr>
      <w:tr w:rsidR="00753EC6" w:rsidRPr="005279E6" w14:paraId="2C7901A2" w14:textId="77777777" w:rsidTr="00875120">
        <w:tc>
          <w:tcPr>
            <w:tcW w:w="2978" w:type="dxa"/>
            <w:tcBorders>
              <w:top w:val="double" w:sz="4" w:space="0" w:color="auto"/>
            </w:tcBorders>
            <w:vAlign w:val="bottom"/>
          </w:tcPr>
          <w:p w14:paraId="0AB7A2C2"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Arteaga. 2020</w:t>
            </w:r>
          </w:p>
        </w:tc>
        <w:tc>
          <w:tcPr>
            <w:tcW w:w="2659" w:type="dxa"/>
            <w:tcBorders>
              <w:top w:val="double" w:sz="4" w:space="0" w:color="auto"/>
            </w:tcBorders>
          </w:tcPr>
          <w:p w14:paraId="41EBB113"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Observational (Low)</w:t>
            </w:r>
          </w:p>
        </w:tc>
        <w:tc>
          <w:tcPr>
            <w:tcW w:w="2835" w:type="dxa"/>
            <w:tcBorders>
              <w:top w:val="double" w:sz="4" w:space="0" w:color="auto"/>
            </w:tcBorders>
          </w:tcPr>
          <w:p w14:paraId="09F4F7C4"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Strong Association (+)</w:t>
            </w:r>
          </w:p>
        </w:tc>
        <w:tc>
          <w:tcPr>
            <w:tcW w:w="2268" w:type="dxa"/>
            <w:tcBorders>
              <w:top w:val="double" w:sz="4" w:space="0" w:color="auto"/>
            </w:tcBorders>
            <w:vAlign w:val="bottom"/>
          </w:tcPr>
          <w:p w14:paraId="15D1CB82"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Moderate</w:t>
            </w:r>
          </w:p>
        </w:tc>
      </w:tr>
      <w:tr w:rsidR="00753EC6" w:rsidRPr="005279E6" w14:paraId="567F7993" w14:textId="77777777" w:rsidTr="00875120">
        <w:tc>
          <w:tcPr>
            <w:tcW w:w="2978" w:type="dxa"/>
            <w:vAlign w:val="bottom"/>
          </w:tcPr>
          <w:p w14:paraId="394081AA"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Berastegui Garcia. 2020</w:t>
            </w:r>
          </w:p>
        </w:tc>
        <w:tc>
          <w:tcPr>
            <w:tcW w:w="2659" w:type="dxa"/>
          </w:tcPr>
          <w:p w14:paraId="7ABB1A1D"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76E5D60C"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6A5192F4"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1AF22E47" w14:textId="77777777" w:rsidTr="00875120">
        <w:tc>
          <w:tcPr>
            <w:tcW w:w="2978" w:type="dxa"/>
            <w:vAlign w:val="bottom"/>
          </w:tcPr>
          <w:p w14:paraId="7367DB8F"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Duchnowski.  2020</w:t>
            </w:r>
          </w:p>
        </w:tc>
        <w:tc>
          <w:tcPr>
            <w:tcW w:w="2659" w:type="dxa"/>
          </w:tcPr>
          <w:p w14:paraId="725EF103"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3F50E7DE"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Inconsistency (-), Strong Association (+)</w:t>
            </w:r>
          </w:p>
        </w:tc>
        <w:tc>
          <w:tcPr>
            <w:tcW w:w="2268" w:type="dxa"/>
            <w:vAlign w:val="bottom"/>
          </w:tcPr>
          <w:p w14:paraId="1DDBF928"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184AE3C9" w14:textId="77777777" w:rsidTr="00875120">
        <w:tc>
          <w:tcPr>
            <w:tcW w:w="2978" w:type="dxa"/>
            <w:vAlign w:val="bottom"/>
          </w:tcPr>
          <w:p w14:paraId="57E61CDA"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Gleason. 2017</w:t>
            </w:r>
          </w:p>
        </w:tc>
        <w:tc>
          <w:tcPr>
            <w:tcW w:w="2659" w:type="dxa"/>
          </w:tcPr>
          <w:p w14:paraId="31EDC6D7"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09F1F250"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21E99020"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36A0EA41" w14:textId="77777777" w:rsidTr="00875120">
        <w:tc>
          <w:tcPr>
            <w:tcW w:w="2978" w:type="dxa"/>
            <w:vAlign w:val="bottom"/>
          </w:tcPr>
          <w:p w14:paraId="0C11466D" w14:textId="77777777" w:rsidR="00753EC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 xml:space="preserve">Hosler. 2019 </w:t>
            </w:r>
          </w:p>
        </w:tc>
        <w:tc>
          <w:tcPr>
            <w:tcW w:w="2659" w:type="dxa"/>
          </w:tcPr>
          <w:p w14:paraId="0DC7841D" w14:textId="77777777" w:rsidR="00753EC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3A240F12" w14:textId="77777777" w:rsidR="00753EC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Imprecision (-)</w:t>
            </w:r>
          </w:p>
        </w:tc>
        <w:tc>
          <w:tcPr>
            <w:tcW w:w="2268" w:type="dxa"/>
            <w:vAlign w:val="bottom"/>
          </w:tcPr>
          <w:p w14:paraId="14630AC5"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V</w:t>
            </w:r>
            <w:r w:rsidRPr="005279E6">
              <w:rPr>
                <w:rFonts w:ascii="Times New Roman" w:hAnsi="Times New Roman" w:cs="Times New Roman"/>
                <w:color w:val="000000"/>
                <w:sz w:val="24"/>
                <w:szCs w:val="24"/>
              </w:rPr>
              <w:t>ery Low</w:t>
            </w:r>
          </w:p>
        </w:tc>
      </w:tr>
      <w:tr w:rsidR="00753EC6" w:rsidRPr="005279E6" w14:paraId="26B3E033" w14:textId="77777777" w:rsidTr="00875120">
        <w:tc>
          <w:tcPr>
            <w:tcW w:w="2978" w:type="dxa"/>
            <w:vAlign w:val="bottom"/>
          </w:tcPr>
          <w:p w14:paraId="56478C6A"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Mahanna-Gabrielli. 2020</w:t>
            </w:r>
          </w:p>
        </w:tc>
        <w:tc>
          <w:tcPr>
            <w:tcW w:w="2659" w:type="dxa"/>
          </w:tcPr>
          <w:p w14:paraId="11E29F51"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3E06B3FA"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22335796"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75C82798" w14:textId="77777777" w:rsidTr="00875120">
        <w:tc>
          <w:tcPr>
            <w:tcW w:w="2978" w:type="dxa"/>
            <w:vAlign w:val="bottom"/>
          </w:tcPr>
          <w:p w14:paraId="5DACBBAC"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Miguelena-Hycka. 2019</w:t>
            </w:r>
          </w:p>
        </w:tc>
        <w:tc>
          <w:tcPr>
            <w:tcW w:w="2659" w:type="dxa"/>
          </w:tcPr>
          <w:p w14:paraId="46A8A9B3"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4F83074D"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70BBF58D"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7ADE38A9" w14:textId="77777777" w:rsidTr="00875120">
        <w:tc>
          <w:tcPr>
            <w:tcW w:w="2978" w:type="dxa"/>
            <w:vAlign w:val="bottom"/>
          </w:tcPr>
          <w:p w14:paraId="1AA3D859"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Rothrock. 2019</w:t>
            </w:r>
          </w:p>
        </w:tc>
        <w:tc>
          <w:tcPr>
            <w:tcW w:w="2659" w:type="dxa"/>
          </w:tcPr>
          <w:p w14:paraId="1AAF97FD"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5D668D97"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Indirect (-)</w:t>
            </w:r>
          </w:p>
        </w:tc>
        <w:tc>
          <w:tcPr>
            <w:tcW w:w="2268" w:type="dxa"/>
            <w:vAlign w:val="bottom"/>
          </w:tcPr>
          <w:p w14:paraId="4252BB0A"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V</w:t>
            </w:r>
            <w:r w:rsidRPr="005279E6">
              <w:rPr>
                <w:rFonts w:ascii="Times New Roman" w:hAnsi="Times New Roman" w:cs="Times New Roman"/>
                <w:color w:val="000000"/>
                <w:sz w:val="24"/>
                <w:szCs w:val="24"/>
              </w:rPr>
              <w:t>ery Low</w:t>
            </w:r>
          </w:p>
        </w:tc>
      </w:tr>
      <w:tr w:rsidR="00753EC6" w:rsidRPr="005279E6" w14:paraId="2CA4D3B6" w14:textId="77777777" w:rsidTr="00875120">
        <w:tc>
          <w:tcPr>
            <w:tcW w:w="2978" w:type="dxa"/>
            <w:vAlign w:val="bottom"/>
          </w:tcPr>
          <w:p w14:paraId="3A3096EB"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Sanchez. 2020</w:t>
            </w:r>
          </w:p>
        </w:tc>
        <w:tc>
          <w:tcPr>
            <w:tcW w:w="2659" w:type="dxa"/>
          </w:tcPr>
          <w:p w14:paraId="751A8205"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14FAF30E"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Inconsistency (-)</w:t>
            </w:r>
          </w:p>
        </w:tc>
        <w:tc>
          <w:tcPr>
            <w:tcW w:w="2268" w:type="dxa"/>
            <w:vAlign w:val="bottom"/>
          </w:tcPr>
          <w:p w14:paraId="7A4B0FAA"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V</w:t>
            </w:r>
            <w:r w:rsidRPr="005279E6">
              <w:rPr>
                <w:rFonts w:ascii="Times New Roman" w:hAnsi="Times New Roman" w:cs="Times New Roman"/>
                <w:color w:val="000000"/>
                <w:sz w:val="24"/>
                <w:szCs w:val="24"/>
              </w:rPr>
              <w:t>ery Low</w:t>
            </w:r>
          </w:p>
        </w:tc>
      </w:tr>
      <w:tr w:rsidR="00753EC6" w:rsidRPr="005279E6" w14:paraId="13E79804" w14:textId="77777777" w:rsidTr="00875120">
        <w:tc>
          <w:tcPr>
            <w:tcW w:w="2978" w:type="dxa"/>
            <w:vAlign w:val="bottom"/>
          </w:tcPr>
          <w:p w14:paraId="4A5AB6C5"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Sokas. 2020</w:t>
            </w:r>
          </w:p>
        </w:tc>
        <w:tc>
          <w:tcPr>
            <w:tcW w:w="2659" w:type="dxa"/>
          </w:tcPr>
          <w:p w14:paraId="1522929D"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6A5F4BDA"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Dose response (+)</w:t>
            </w:r>
          </w:p>
        </w:tc>
        <w:tc>
          <w:tcPr>
            <w:tcW w:w="2268" w:type="dxa"/>
            <w:vAlign w:val="bottom"/>
          </w:tcPr>
          <w:p w14:paraId="64EDDA96"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Moderate</w:t>
            </w:r>
          </w:p>
        </w:tc>
      </w:tr>
      <w:tr w:rsidR="00753EC6" w:rsidRPr="005279E6" w14:paraId="72656B9D" w14:textId="77777777" w:rsidTr="00875120">
        <w:tc>
          <w:tcPr>
            <w:tcW w:w="2978" w:type="dxa"/>
            <w:vAlign w:val="bottom"/>
          </w:tcPr>
          <w:p w14:paraId="36BF9E08"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Susano. 2020</w:t>
            </w:r>
          </w:p>
        </w:tc>
        <w:tc>
          <w:tcPr>
            <w:tcW w:w="2659" w:type="dxa"/>
          </w:tcPr>
          <w:p w14:paraId="701E64CE"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590E331D"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10CBB82E"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Low</w:t>
            </w:r>
          </w:p>
        </w:tc>
      </w:tr>
      <w:tr w:rsidR="00753EC6" w:rsidRPr="005279E6" w14:paraId="77367059" w14:textId="77777777" w:rsidTr="00875120">
        <w:tc>
          <w:tcPr>
            <w:tcW w:w="2978" w:type="dxa"/>
            <w:vAlign w:val="bottom"/>
          </w:tcPr>
          <w:p w14:paraId="37DE5B00"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 xml:space="preserve">Tejiram. 2021 </w:t>
            </w:r>
          </w:p>
        </w:tc>
        <w:tc>
          <w:tcPr>
            <w:tcW w:w="2659" w:type="dxa"/>
          </w:tcPr>
          <w:p w14:paraId="6855D74E"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4031B00A"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4D3B4E44"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30EF490B" w14:textId="77777777" w:rsidTr="00875120">
        <w:tc>
          <w:tcPr>
            <w:tcW w:w="2978" w:type="dxa"/>
            <w:vAlign w:val="bottom"/>
          </w:tcPr>
          <w:p w14:paraId="7E810AE0" w14:textId="77777777" w:rsidR="00753EC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Valdatta. 2019</w:t>
            </w:r>
          </w:p>
        </w:tc>
        <w:tc>
          <w:tcPr>
            <w:tcW w:w="2659" w:type="dxa"/>
          </w:tcPr>
          <w:p w14:paraId="378B4004" w14:textId="77777777" w:rsidR="00753EC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7423B10B" w14:textId="77777777" w:rsidR="00753EC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Imprecision(-), indirectness (-) Strong Association (+)</w:t>
            </w:r>
          </w:p>
        </w:tc>
        <w:tc>
          <w:tcPr>
            <w:tcW w:w="2268" w:type="dxa"/>
            <w:vAlign w:val="bottom"/>
          </w:tcPr>
          <w:p w14:paraId="184BD9CD"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V</w:t>
            </w:r>
            <w:r w:rsidRPr="005279E6">
              <w:rPr>
                <w:rFonts w:ascii="Times New Roman" w:hAnsi="Times New Roman" w:cs="Times New Roman"/>
                <w:color w:val="000000"/>
                <w:sz w:val="24"/>
                <w:szCs w:val="24"/>
              </w:rPr>
              <w:t>ery Low</w:t>
            </w:r>
          </w:p>
        </w:tc>
      </w:tr>
      <w:tr w:rsidR="00753EC6" w:rsidRPr="005279E6" w14:paraId="41DBC3DE" w14:textId="77777777" w:rsidTr="00875120">
        <w:tc>
          <w:tcPr>
            <w:tcW w:w="2978" w:type="dxa"/>
            <w:vAlign w:val="bottom"/>
          </w:tcPr>
          <w:p w14:paraId="66D1EDFB"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Wang. 2018</w:t>
            </w:r>
          </w:p>
        </w:tc>
        <w:tc>
          <w:tcPr>
            <w:tcW w:w="2659" w:type="dxa"/>
          </w:tcPr>
          <w:p w14:paraId="1EA39EDC"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06122E40"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0284F5F1"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4CE1526B" w14:textId="77777777" w:rsidTr="00875120">
        <w:tc>
          <w:tcPr>
            <w:tcW w:w="2978" w:type="dxa"/>
            <w:vAlign w:val="bottom"/>
          </w:tcPr>
          <w:p w14:paraId="26F5E0A9"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Yin. 2020</w:t>
            </w:r>
          </w:p>
        </w:tc>
        <w:tc>
          <w:tcPr>
            <w:tcW w:w="2659" w:type="dxa"/>
          </w:tcPr>
          <w:p w14:paraId="41B8890A"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5F6E0FB6"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1C5D931C"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605CC643" w14:textId="77777777" w:rsidTr="00875120">
        <w:tc>
          <w:tcPr>
            <w:tcW w:w="2978" w:type="dxa"/>
          </w:tcPr>
          <w:p w14:paraId="7B23A404"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sz w:val="24"/>
                <w:szCs w:val="24"/>
              </w:rPr>
              <w:t>Chen. 2021</w:t>
            </w:r>
          </w:p>
        </w:tc>
        <w:tc>
          <w:tcPr>
            <w:tcW w:w="2659" w:type="dxa"/>
          </w:tcPr>
          <w:p w14:paraId="215822CB"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4D3B8A9B" w14:textId="77777777" w:rsidR="00753EC6" w:rsidRPr="005279E6" w:rsidRDefault="00753EC6" w:rsidP="00875120">
            <w:pPr>
              <w:rPr>
                <w:rFonts w:ascii="Times New Roman" w:hAnsi="Times New Roman" w:cs="Times New Roman"/>
                <w:color w:val="000000"/>
                <w:sz w:val="24"/>
                <w:szCs w:val="24"/>
              </w:rPr>
            </w:pPr>
            <w:r>
              <w:rPr>
                <w:rFonts w:ascii="Times New Roman" w:hAnsi="Times New Roman" w:cs="Times New Roman"/>
                <w:color w:val="000000"/>
                <w:sz w:val="24"/>
                <w:szCs w:val="24"/>
              </w:rPr>
              <w:t>Dose response (+)</w:t>
            </w:r>
          </w:p>
        </w:tc>
        <w:tc>
          <w:tcPr>
            <w:tcW w:w="2268" w:type="dxa"/>
            <w:vAlign w:val="bottom"/>
          </w:tcPr>
          <w:p w14:paraId="00413361"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Moderate</w:t>
            </w:r>
          </w:p>
        </w:tc>
      </w:tr>
      <w:tr w:rsidR="00753EC6" w:rsidRPr="005279E6" w14:paraId="472A932C" w14:textId="77777777" w:rsidTr="00875120">
        <w:tc>
          <w:tcPr>
            <w:tcW w:w="2978" w:type="dxa"/>
          </w:tcPr>
          <w:p w14:paraId="622ED0C1"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sz w:val="24"/>
                <w:szCs w:val="24"/>
              </w:rPr>
              <w:t>Torrez-Perez. 2021</w:t>
            </w:r>
          </w:p>
        </w:tc>
        <w:tc>
          <w:tcPr>
            <w:tcW w:w="2659" w:type="dxa"/>
          </w:tcPr>
          <w:p w14:paraId="390B713A"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Pr>
          <w:p w14:paraId="0703943E" w14:textId="77777777" w:rsidR="00753EC6" w:rsidRPr="005279E6" w:rsidRDefault="00753EC6" w:rsidP="00875120">
            <w:pPr>
              <w:rPr>
                <w:rFonts w:ascii="Times New Roman" w:hAnsi="Times New Roman" w:cs="Times New Roman"/>
                <w:color w:val="000000"/>
                <w:sz w:val="24"/>
                <w:szCs w:val="24"/>
              </w:rPr>
            </w:pPr>
          </w:p>
        </w:tc>
        <w:tc>
          <w:tcPr>
            <w:tcW w:w="2268" w:type="dxa"/>
            <w:vAlign w:val="bottom"/>
          </w:tcPr>
          <w:p w14:paraId="2F5ABDA8"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r w:rsidR="00753EC6" w:rsidRPr="005279E6" w14:paraId="709C7149" w14:textId="77777777" w:rsidTr="00875120">
        <w:tc>
          <w:tcPr>
            <w:tcW w:w="2978" w:type="dxa"/>
            <w:tcBorders>
              <w:bottom w:val="single" w:sz="4" w:space="0" w:color="auto"/>
            </w:tcBorders>
          </w:tcPr>
          <w:p w14:paraId="475CE137"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sz w:val="24"/>
                <w:szCs w:val="24"/>
              </w:rPr>
              <w:t>Pedemonte. 2021</w:t>
            </w:r>
          </w:p>
        </w:tc>
        <w:tc>
          <w:tcPr>
            <w:tcW w:w="2659" w:type="dxa"/>
            <w:tcBorders>
              <w:bottom w:val="single" w:sz="4" w:space="0" w:color="auto"/>
            </w:tcBorders>
          </w:tcPr>
          <w:p w14:paraId="5138D9D7" w14:textId="77777777" w:rsidR="00753EC6" w:rsidRPr="005279E6" w:rsidRDefault="00753EC6" w:rsidP="00875120">
            <w:pPr>
              <w:rPr>
                <w:rFonts w:ascii="Times New Roman" w:hAnsi="Times New Roman" w:cs="Times New Roman"/>
                <w:color w:val="000000"/>
                <w:sz w:val="24"/>
                <w:szCs w:val="24"/>
              </w:rPr>
            </w:pPr>
            <w:r w:rsidRPr="00435A72">
              <w:rPr>
                <w:rFonts w:ascii="Times New Roman" w:hAnsi="Times New Roman" w:cs="Times New Roman"/>
                <w:color w:val="000000"/>
                <w:sz w:val="24"/>
                <w:szCs w:val="24"/>
              </w:rPr>
              <w:t>Observational (Low)</w:t>
            </w:r>
          </w:p>
        </w:tc>
        <w:tc>
          <w:tcPr>
            <w:tcW w:w="2835" w:type="dxa"/>
            <w:tcBorders>
              <w:bottom w:val="single" w:sz="4" w:space="0" w:color="auto"/>
            </w:tcBorders>
          </w:tcPr>
          <w:p w14:paraId="0D09E54D" w14:textId="77777777" w:rsidR="00753EC6" w:rsidRPr="005279E6" w:rsidRDefault="00753EC6" w:rsidP="00875120">
            <w:pPr>
              <w:rPr>
                <w:rFonts w:ascii="Times New Roman" w:hAnsi="Times New Roman" w:cs="Times New Roman"/>
                <w:color w:val="000000"/>
                <w:sz w:val="24"/>
                <w:szCs w:val="24"/>
              </w:rPr>
            </w:pPr>
          </w:p>
        </w:tc>
        <w:tc>
          <w:tcPr>
            <w:tcW w:w="2268" w:type="dxa"/>
            <w:tcBorders>
              <w:bottom w:val="single" w:sz="4" w:space="0" w:color="auto"/>
            </w:tcBorders>
            <w:vAlign w:val="bottom"/>
          </w:tcPr>
          <w:p w14:paraId="4FAE666E" w14:textId="77777777" w:rsidR="00753EC6" w:rsidRPr="005279E6" w:rsidRDefault="00753EC6" w:rsidP="00875120">
            <w:pPr>
              <w:rPr>
                <w:rFonts w:ascii="Times New Roman" w:hAnsi="Times New Roman" w:cs="Times New Roman"/>
                <w:color w:val="000000"/>
                <w:sz w:val="24"/>
                <w:szCs w:val="24"/>
              </w:rPr>
            </w:pPr>
            <w:r w:rsidRPr="005279E6">
              <w:rPr>
                <w:rFonts w:ascii="Times New Roman" w:hAnsi="Times New Roman" w:cs="Times New Roman"/>
                <w:color w:val="000000"/>
                <w:sz w:val="24"/>
                <w:szCs w:val="24"/>
              </w:rPr>
              <w:t>Low</w:t>
            </w:r>
          </w:p>
        </w:tc>
      </w:tr>
    </w:tbl>
    <w:p w14:paraId="1D0DB37C" w14:textId="7691604C" w:rsidR="000A6F30" w:rsidRDefault="000A6F30"/>
    <w:p w14:paraId="42282936" w14:textId="19C1E226" w:rsidR="00882023" w:rsidRDefault="00882023"/>
    <w:p w14:paraId="3E0D8400" w14:textId="278DD6AF" w:rsidR="00882023" w:rsidRDefault="00882023"/>
    <w:p w14:paraId="0771B385" w14:textId="3000B4C8" w:rsidR="00882023" w:rsidRDefault="00882023"/>
    <w:p w14:paraId="262430BA" w14:textId="556E21C4" w:rsidR="00882023" w:rsidRDefault="00882023"/>
    <w:p w14:paraId="7D124001" w14:textId="402E6478" w:rsidR="00882023" w:rsidRDefault="00882023"/>
    <w:p w14:paraId="4ED11E0B" w14:textId="477A6CA7" w:rsidR="00882023" w:rsidRDefault="00882023"/>
    <w:p w14:paraId="3EA728A5" w14:textId="2DCF23F3" w:rsidR="00882023" w:rsidRDefault="00882023"/>
    <w:p w14:paraId="7EA2EB3A" w14:textId="4B271AFD" w:rsidR="00882023" w:rsidRDefault="00882023"/>
    <w:p w14:paraId="36432CC2" w14:textId="4A18E7F1" w:rsidR="00882023" w:rsidRDefault="00882023"/>
    <w:p w14:paraId="3886DDBF" w14:textId="28F5B005" w:rsidR="00882023" w:rsidRDefault="00882023"/>
    <w:p w14:paraId="746E7C2A" w14:textId="4D9E5AFB" w:rsidR="00882023" w:rsidRDefault="00882023"/>
    <w:p w14:paraId="4F15359C" w14:textId="7BB6871F" w:rsidR="00882023" w:rsidRDefault="00882023"/>
    <w:p w14:paraId="246AAE38" w14:textId="2BAA5ADC" w:rsidR="00882023" w:rsidRDefault="00882023"/>
    <w:p w14:paraId="416C6C75" w14:textId="7789A9BB" w:rsidR="00882023" w:rsidRDefault="00882023"/>
    <w:p w14:paraId="3EC468AA" w14:textId="3B103E4D" w:rsidR="00882023" w:rsidRPr="00444CA7" w:rsidRDefault="007E4F89" w:rsidP="007E4F89">
      <w:pPr>
        <w:pStyle w:val="NormalWeb"/>
      </w:pPr>
      <w:r w:rsidRPr="00444CA7">
        <w:t>The quality of evidence was assessed across the domains of risk of bias, consistency, directness, precision, and publication bias. The overall quality was rated as 1 of the 4 following levels of evidence, high (additional research is very unlikely to change our confidence in the estimated effect), moderate (additional research is likely to have an important impact on our confidence in the estimated effect and may change the estimate), low (additional research is very likely to have an important impact on our confidence in the estimated effect and is likely to change the estimat</w:t>
      </w:r>
      <w:bookmarkStart w:id="0" w:name="_GoBack"/>
      <w:bookmarkEnd w:id="0"/>
      <w:r w:rsidRPr="00444CA7">
        <w:t>e), or very low (very uncertain about the estimated effect). T</w:t>
      </w:r>
      <w:r w:rsidR="00882023" w:rsidRPr="00444CA7">
        <w:t xml:space="preserve">he quality of evidence </w:t>
      </w:r>
      <w:r w:rsidRPr="00444CA7">
        <w:t>wa</w:t>
      </w:r>
      <w:r w:rsidR="00882023" w:rsidRPr="00444CA7">
        <w:t xml:space="preserve">s rated </w:t>
      </w:r>
      <w:r w:rsidR="00882023" w:rsidRPr="00444CA7">
        <w:lastRenderedPageBreak/>
        <w:t xml:space="preserve">up for large magnitude of effect (strong association), dose-response gradient, and residual confounding decreasing the magnitude of effect and rated down for imprecision, inconsistency, indirectness, and publication bias. The final certainty </w:t>
      </w:r>
      <w:r w:rsidRPr="00444CA7">
        <w:t>wa</w:t>
      </w:r>
      <w:r w:rsidR="00882023" w:rsidRPr="00444CA7">
        <w:t xml:space="preserve">s rated very low to high, in terms of how similar the true effect is to the estimated effect. </w:t>
      </w:r>
    </w:p>
    <w:p w14:paraId="476F71F5" w14:textId="35F623B3" w:rsidR="00882023" w:rsidRPr="00B56BC6" w:rsidRDefault="00882023">
      <w:pPr>
        <w:rPr>
          <w:color w:val="4472C4" w:themeColor="accent1"/>
        </w:rPr>
      </w:pPr>
    </w:p>
    <w:sectPr w:rsidR="00882023" w:rsidRPr="00B56BC6" w:rsidSect="009E22C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AA64B" w14:textId="77777777" w:rsidR="00EA1423" w:rsidRDefault="00EA1423" w:rsidP="00882023">
      <w:pPr>
        <w:spacing w:after="0" w:line="240" w:lineRule="auto"/>
      </w:pPr>
      <w:r>
        <w:separator/>
      </w:r>
    </w:p>
  </w:endnote>
  <w:endnote w:type="continuationSeparator" w:id="0">
    <w:p w14:paraId="604B42E5" w14:textId="77777777" w:rsidR="00EA1423" w:rsidRDefault="00EA1423" w:rsidP="0088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D8AA2" w14:textId="77777777" w:rsidR="00EA1423" w:rsidRDefault="00EA1423" w:rsidP="00882023">
      <w:pPr>
        <w:spacing w:after="0" w:line="240" w:lineRule="auto"/>
      </w:pPr>
      <w:r>
        <w:separator/>
      </w:r>
    </w:p>
  </w:footnote>
  <w:footnote w:type="continuationSeparator" w:id="0">
    <w:p w14:paraId="2FF26BC8" w14:textId="77777777" w:rsidR="00EA1423" w:rsidRDefault="00EA1423" w:rsidP="0088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198"/>
    <w:multiLevelType w:val="multilevel"/>
    <w:tmpl w:val="BD52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E6A9C"/>
    <w:multiLevelType w:val="multilevel"/>
    <w:tmpl w:val="467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CC"/>
    <w:rsid w:val="000A6F30"/>
    <w:rsid w:val="00436A9A"/>
    <w:rsid w:val="00444CA7"/>
    <w:rsid w:val="0057175F"/>
    <w:rsid w:val="00750D19"/>
    <w:rsid w:val="00753EC6"/>
    <w:rsid w:val="007E4F89"/>
    <w:rsid w:val="00882023"/>
    <w:rsid w:val="009E22CC"/>
    <w:rsid w:val="00B56BC6"/>
    <w:rsid w:val="00EA1423"/>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1E03"/>
  <w15:chartTrackingRefBased/>
  <w15:docId w15:val="{C8A03266-B37B-4BDC-9996-79487765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BodyText"/>
    <w:next w:val="BodyText"/>
    <w:qFormat/>
    <w:rsid w:val="009E22CC"/>
    <w:pPr>
      <w:spacing w:before="180" w:after="180" w:line="240" w:lineRule="auto"/>
    </w:pPr>
    <w:rPr>
      <w:rFonts w:eastAsiaTheme="minorHAnsi"/>
      <w:sz w:val="24"/>
      <w:szCs w:val="24"/>
      <w:lang w:val="en-US" w:eastAsia="en-US"/>
    </w:rPr>
  </w:style>
  <w:style w:type="character" w:styleId="Hyperlink">
    <w:name w:val="Hyperlink"/>
    <w:basedOn w:val="DefaultParagraphFont"/>
    <w:uiPriority w:val="99"/>
    <w:semiHidden/>
    <w:unhideWhenUsed/>
    <w:rsid w:val="009E22CC"/>
    <w:rPr>
      <w:color w:val="0000FF"/>
      <w:u w:val="single"/>
    </w:rPr>
  </w:style>
  <w:style w:type="paragraph" w:styleId="BodyText">
    <w:name w:val="Body Text"/>
    <w:basedOn w:val="Normal"/>
    <w:link w:val="BodyTextChar"/>
    <w:uiPriority w:val="99"/>
    <w:semiHidden/>
    <w:unhideWhenUsed/>
    <w:rsid w:val="009E22CC"/>
    <w:pPr>
      <w:spacing w:after="120"/>
    </w:pPr>
  </w:style>
  <w:style w:type="character" w:customStyle="1" w:styleId="BodyTextChar">
    <w:name w:val="Body Text Char"/>
    <w:basedOn w:val="DefaultParagraphFont"/>
    <w:link w:val="BodyText"/>
    <w:uiPriority w:val="99"/>
    <w:semiHidden/>
    <w:rsid w:val="009E22CC"/>
  </w:style>
  <w:style w:type="table" w:styleId="TableGrid">
    <w:name w:val="Table Grid"/>
    <w:basedOn w:val="TableNormal"/>
    <w:uiPriority w:val="39"/>
    <w:rsid w:val="0075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75F"/>
    <w:rPr>
      <w:i/>
      <w:iCs/>
    </w:rPr>
  </w:style>
  <w:style w:type="paragraph" w:styleId="Header">
    <w:name w:val="header"/>
    <w:basedOn w:val="Normal"/>
    <w:link w:val="HeaderChar"/>
    <w:uiPriority w:val="99"/>
    <w:unhideWhenUsed/>
    <w:rsid w:val="0088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23"/>
  </w:style>
  <w:style w:type="paragraph" w:styleId="Footer">
    <w:name w:val="footer"/>
    <w:basedOn w:val="Normal"/>
    <w:link w:val="FooterChar"/>
    <w:uiPriority w:val="99"/>
    <w:unhideWhenUsed/>
    <w:rsid w:val="0088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23"/>
  </w:style>
  <w:style w:type="paragraph" w:styleId="NormalWeb">
    <w:name w:val="Normal (Web)"/>
    <w:basedOn w:val="Normal"/>
    <w:uiPriority w:val="99"/>
    <w:unhideWhenUsed/>
    <w:rsid w:val="007E4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8417">
      <w:bodyDiv w:val="1"/>
      <w:marLeft w:val="0"/>
      <w:marRight w:val="0"/>
      <w:marTop w:val="0"/>
      <w:marBottom w:val="0"/>
      <w:divBdr>
        <w:top w:val="none" w:sz="0" w:space="0" w:color="auto"/>
        <w:left w:val="none" w:sz="0" w:space="0" w:color="auto"/>
        <w:bottom w:val="none" w:sz="0" w:space="0" w:color="auto"/>
        <w:right w:val="none" w:sz="0" w:space="0" w:color="auto"/>
      </w:divBdr>
    </w:div>
    <w:div w:id="1394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gong</dc:creator>
  <cp:keywords/>
  <dc:description/>
  <cp:lastModifiedBy>UHN454228u</cp:lastModifiedBy>
  <cp:revision>2</cp:revision>
  <dcterms:created xsi:type="dcterms:W3CDTF">2022-08-02T15:22:00Z</dcterms:created>
  <dcterms:modified xsi:type="dcterms:W3CDTF">2022-08-02T15:22:00Z</dcterms:modified>
</cp:coreProperties>
</file>