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CD" w:rsidRDefault="007955CD" w:rsidP="007955CD">
      <w:pPr>
        <w:jc w:val="center"/>
      </w:pPr>
      <w:r>
        <w:t>Supplemental Table 1. Nested variance components (% CV) across all 40 tissues for all 10 antibodies.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0"/>
        <w:gridCol w:w="1120"/>
        <w:gridCol w:w="1120"/>
        <w:gridCol w:w="1120"/>
        <w:gridCol w:w="1120"/>
        <w:gridCol w:w="1120"/>
        <w:gridCol w:w="1120"/>
        <w:gridCol w:w="1120"/>
      </w:tblGrid>
      <w:tr w:rsidR="007955CD" w:rsidRPr="002B54C5" w:rsidTr="00062DA7">
        <w:trPr>
          <w:trHeight w:val="245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Level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Minimum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10%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25%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Median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75%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90%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Maximum</w:t>
            </w:r>
          </w:p>
        </w:tc>
      </w:tr>
      <w:tr w:rsidR="007955CD" w:rsidRPr="002B54C5" w:rsidTr="00062DA7">
        <w:trPr>
          <w:trHeight w:val="335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Inter-run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1.08%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1.59%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2.24%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4.34%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5.58%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7.50%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10.95%</w:t>
            </w:r>
          </w:p>
        </w:tc>
      </w:tr>
      <w:tr w:rsidR="007955CD" w:rsidRPr="002B54C5" w:rsidTr="00062DA7">
        <w:trPr>
          <w:trHeight w:val="344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Intra-run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0.00%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0.00%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0.31%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1.34%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2.86%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3.90%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5.31%</w:t>
            </w:r>
          </w:p>
        </w:tc>
      </w:tr>
      <w:tr w:rsidR="007955CD" w:rsidRPr="002B54C5" w:rsidTr="00062DA7">
        <w:trPr>
          <w:trHeight w:val="189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Inter-site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0.00%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0.00%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0.45%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1.46%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3.91%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5.97%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12.05%</w:t>
            </w:r>
          </w:p>
        </w:tc>
      </w:tr>
      <w:tr w:rsidR="007955CD" w:rsidRPr="002B54C5" w:rsidTr="00062DA7">
        <w:trPr>
          <w:trHeight w:val="189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  <w:rPr>
                <w:b/>
              </w:rPr>
            </w:pPr>
            <w:r w:rsidRPr="00565CDE">
              <w:rPr>
                <w:b/>
                <w:bCs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1.52%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1.92%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2.89%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5.41%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7.68%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9.56%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55CD" w:rsidRPr="00565CDE" w:rsidRDefault="007955CD" w:rsidP="00062DA7">
            <w:pPr>
              <w:jc w:val="center"/>
            </w:pPr>
            <w:r w:rsidRPr="00565CDE">
              <w:t>13.90%</w:t>
            </w:r>
          </w:p>
        </w:tc>
      </w:tr>
    </w:tbl>
    <w:p w:rsidR="007955CD" w:rsidRPr="00565CDE" w:rsidRDefault="007955CD" w:rsidP="007955CD">
      <w:r w:rsidRPr="00565CDE">
        <w:t>% CV = percent coefficient of variance.</w:t>
      </w:r>
    </w:p>
    <w:p w:rsidR="00EC2DB7" w:rsidRDefault="007955CD">
      <w:bookmarkStart w:id="0" w:name="_GoBack"/>
      <w:bookmarkEnd w:id="0"/>
    </w:p>
    <w:sectPr w:rsidR="00EC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CD"/>
    <w:rsid w:val="00244F04"/>
    <w:rsid w:val="003219F1"/>
    <w:rsid w:val="006E3482"/>
    <w:rsid w:val="007955CD"/>
    <w:rsid w:val="00D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0ED0B-35B0-43FF-A003-4C1CCE4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Bendzinski</dc:creator>
  <cp:keywords/>
  <dc:description/>
  <cp:lastModifiedBy>Christine Bendzinski</cp:lastModifiedBy>
  <cp:revision>1</cp:revision>
  <dcterms:created xsi:type="dcterms:W3CDTF">2019-03-14T18:29:00Z</dcterms:created>
  <dcterms:modified xsi:type="dcterms:W3CDTF">2019-03-14T18:30:00Z</dcterms:modified>
</cp:coreProperties>
</file>