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90"/>
        <w:gridCol w:w="4410"/>
      </w:tblGrid>
      <w:tr w:rsidR="00DD2091" w:rsidRPr="00657135" w:rsidTr="001E0952">
        <w:trPr>
          <w:trHeight w:val="320"/>
        </w:trPr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2091" w:rsidRPr="00657135" w:rsidRDefault="007A50B5" w:rsidP="007A50B5">
            <w:pPr>
              <w:spacing w:after="12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57135">
              <w:rPr>
                <w:rFonts w:ascii="Arial" w:hAnsi="Arial" w:cs="Arial"/>
                <w:b/>
                <w:sz w:val="24"/>
                <w:szCs w:val="24"/>
              </w:rPr>
              <w:t>Appendix</w:t>
            </w:r>
            <w:r w:rsidR="00DD2091" w:rsidRPr="00657135">
              <w:rPr>
                <w:rFonts w:ascii="Arial" w:hAnsi="Arial" w:cs="Arial"/>
                <w:b/>
                <w:sz w:val="24"/>
                <w:szCs w:val="24"/>
              </w:rPr>
              <w:t xml:space="preserve"> Table 1</w:t>
            </w:r>
            <w:r w:rsidR="00DD2091" w:rsidRPr="00657135">
              <w:rPr>
                <w:rFonts w:ascii="Arial" w:hAnsi="Arial" w:cs="Arial"/>
                <w:sz w:val="24"/>
                <w:szCs w:val="24"/>
              </w:rPr>
              <w:t>. Post-treatment surveillance strategies</w:t>
            </w:r>
          </w:p>
        </w:tc>
      </w:tr>
      <w:tr w:rsidR="00DD2091" w:rsidRPr="00657135" w:rsidTr="001E0952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091" w:rsidRPr="00657135" w:rsidRDefault="00DD2091" w:rsidP="001E095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7135">
              <w:rPr>
                <w:rFonts w:ascii="Arial" w:hAnsi="Arial" w:cs="Arial"/>
                <w:b/>
                <w:sz w:val="24"/>
                <w:szCs w:val="24"/>
              </w:rPr>
              <w:t>Patients characteristics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091" w:rsidRPr="00657135" w:rsidRDefault="00DD2091" w:rsidP="001E095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7135">
              <w:rPr>
                <w:rFonts w:ascii="Arial" w:hAnsi="Arial" w:cs="Arial"/>
                <w:b/>
                <w:sz w:val="24"/>
                <w:szCs w:val="24"/>
              </w:rPr>
              <w:t>Strategy</w:t>
            </w:r>
          </w:p>
        </w:tc>
      </w:tr>
      <w:tr w:rsidR="00DD2091" w:rsidRPr="00657135" w:rsidTr="001E0952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D2091" w:rsidRPr="00657135" w:rsidRDefault="00DD2091" w:rsidP="001E095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7135">
              <w:rPr>
                <w:rFonts w:ascii="Arial" w:hAnsi="Arial" w:cs="Arial"/>
                <w:sz w:val="24"/>
                <w:szCs w:val="24"/>
              </w:rPr>
              <w:t>Recurrent BE-ND patient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D2091" w:rsidRPr="00657135" w:rsidRDefault="00DD2091" w:rsidP="001E095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091" w:rsidRPr="00657135" w:rsidTr="001E0952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2091" w:rsidRPr="00657135" w:rsidRDefault="00DD2091" w:rsidP="001E095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7135">
              <w:rPr>
                <w:rFonts w:ascii="Arial" w:hAnsi="Arial" w:cs="Arial"/>
                <w:sz w:val="24"/>
                <w:szCs w:val="24"/>
              </w:rPr>
              <w:t>After CE-IM (state=normal)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2091" w:rsidRPr="00657135" w:rsidRDefault="00DD2091" w:rsidP="001E095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7135">
              <w:rPr>
                <w:rFonts w:ascii="Arial" w:hAnsi="Arial" w:cs="Arial"/>
                <w:sz w:val="24"/>
                <w:szCs w:val="24"/>
              </w:rPr>
              <w:t>Surveillance every 1 year for two years then every 3 years</w:t>
            </w:r>
          </w:p>
        </w:tc>
      </w:tr>
      <w:tr w:rsidR="00DD2091" w:rsidRPr="00657135" w:rsidTr="001E095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091" w:rsidRPr="00657135" w:rsidRDefault="00DD2091" w:rsidP="001E095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7135">
              <w:rPr>
                <w:rFonts w:ascii="Arial" w:hAnsi="Arial" w:cs="Arial"/>
                <w:sz w:val="24"/>
                <w:szCs w:val="24"/>
              </w:rPr>
              <w:t>After non-CE-IM (state=ND</w:t>
            </w:r>
            <w:r w:rsidR="00FC51FC" w:rsidRPr="00657135">
              <w:rPr>
                <w:rFonts w:ascii="Arial" w:hAnsi="Arial" w:cs="Arial"/>
                <w:sz w:val="24"/>
                <w:szCs w:val="24"/>
              </w:rPr>
              <w:t>BE</w:t>
            </w:r>
            <w:r w:rsidRPr="0065713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091" w:rsidRPr="00657135" w:rsidRDefault="00DD2091" w:rsidP="001E095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7135">
              <w:rPr>
                <w:rFonts w:ascii="Arial" w:hAnsi="Arial" w:cs="Arial"/>
                <w:sz w:val="24"/>
                <w:szCs w:val="24"/>
              </w:rPr>
              <w:t>Surveillance at 3, 6, 12 months and then every 1 year*</w:t>
            </w:r>
          </w:p>
        </w:tc>
      </w:tr>
      <w:tr w:rsidR="00DD2091" w:rsidRPr="00657135" w:rsidTr="001E0952"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D2091" w:rsidRPr="00657135" w:rsidRDefault="00DD2091" w:rsidP="001E095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57135">
              <w:rPr>
                <w:rFonts w:ascii="Arial" w:hAnsi="Arial" w:cs="Arial"/>
                <w:sz w:val="24"/>
                <w:szCs w:val="24"/>
              </w:rPr>
              <w:t>BE-LGD patients</w:t>
            </w:r>
          </w:p>
        </w:tc>
      </w:tr>
      <w:tr w:rsidR="00DD2091" w:rsidRPr="00657135" w:rsidTr="001E0952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2091" w:rsidRPr="00657135" w:rsidRDefault="00DD2091" w:rsidP="001E095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57135">
              <w:rPr>
                <w:rFonts w:ascii="Arial" w:hAnsi="Arial" w:cs="Arial"/>
                <w:sz w:val="24"/>
                <w:szCs w:val="24"/>
              </w:rPr>
              <w:t>After CE-IM (state=normal)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2091" w:rsidRPr="00657135" w:rsidRDefault="00DD2091" w:rsidP="001E095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57135">
              <w:rPr>
                <w:rFonts w:ascii="Arial" w:hAnsi="Arial" w:cs="Arial"/>
                <w:sz w:val="24"/>
                <w:szCs w:val="24"/>
              </w:rPr>
              <w:t>Surveillance every 1 year for two years then every 3 years</w:t>
            </w:r>
          </w:p>
        </w:tc>
      </w:tr>
      <w:tr w:rsidR="00DD2091" w:rsidRPr="00657135" w:rsidTr="001E095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091" w:rsidRPr="00657135" w:rsidRDefault="00DD2091" w:rsidP="001E095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57135">
              <w:rPr>
                <w:rFonts w:ascii="Arial" w:hAnsi="Arial" w:cs="Arial"/>
                <w:sz w:val="24"/>
                <w:szCs w:val="24"/>
              </w:rPr>
              <w:t>After CE-D, non-CE-IM (state=ND</w:t>
            </w:r>
            <w:r w:rsidR="00FC51FC" w:rsidRPr="00657135">
              <w:rPr>
                <w:rFonts w:ascii="Arial" w:hAnsi="Arial" w:cs="Arial"/>
                <w:sz w:val="24"/>
                <w:szCs w:val="24"/>
              </w:rPr>
              <w:t>BE</w:t>
            </w:r>
            <w:r w:rsidRPr="0065713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091" w:rsidRPr="00657135" w:rsidRDefault="00DD2091" w:rsidP="001E095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57135">
              <w:rPr>
                <w:rFonts w:ascii="Arial" w:hAnsi="Arial" w:cs="Arial"/>
                <w:sz w:val="24"/>
                <w:szCs w:val="24"/>
              </w:rPr>
              <w:t>Surveillance every 6 months for one year, every 1 year for two years and then every 3 years</w:t>
            </w:r>
          </w:p>
        </w:tc>
        <w:bookmarkStart w:id="0" w:name="_GoBack"/>
        <w:bookmarkEnd w:id="0"/>
      </w:tr>
      <w:tr w:rsidR="00DD2091" w:rsidRPr="00657135" w:rsidTr="001E095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2091" w:rsidRPr="00657135" w:rsidRDefault="00DD2091" w:rsidP="001E095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57135">
              <w:rPr>
                <w:rFonts w:ascii="Arial" w:hAnsi="Arial" w:cs="Arial"/>
                <w:sz w:val="24"/>
                <w:szCs w:val="24"/>
              </w:rPr>
              <w:t>After non-CE-D, non-CE-IM (state=LGD)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2091" w:rsidRPr="00657135" w:rsidRDefault="00DD2091" w:rsidP="001E095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57135">
              <w:rPr>
                <w:rFonts w:ascii="Arial" w:hAnsi="Arial" w:cs="Arial"/>
                <w:sz w:val="24"/>
                <w:szCs w:val="24"/>
              </w:rPr>
              <w:t>Surveillance every 6 months for one year, then every 1 year</w:t>
            </w:r>
          </w:p>
        </w:tc>
      </w:tr>
      <w:tr w:rsidR="00DD2091" w:rsidRPr="00657135" w:rsidTr="001E0952"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D2091" w:rsidRPr="00657135" w:rsidRDefault="00DD2091" w:rsidP="008C14A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57135">
              <w:rPr>
                <w:rFonts w:ascii="Arial" w:hAnsi="Arial" w:cs="Arial"/>
                <w:sz w:val="24"/>
                <w:szCs w:val="24"/>
              </w:rPr>
              <w:t xml:space="preserve">BE-HGD/EAC </w:t>
            </w:r>
            <w:r w:rsidR="008C14A8">
              <w:rPr>
                <w:rFonts w:ascii="Arial" w:hAnsi="Arial" w:cs="Arial"/>
                <w:sz w:val="24"/>
                <w:szCs w:val="24"/>
              </w:rPr>
              <w:t xml:space="preserve">T1a </w:t>
            </w:r>
            <w:r w:rsidRPr="00657135">
              <w:rPr>
                <w:rFonts w:ascii="Arial" w:hAnsi="Arial" w:cs="Arial"/>
                <w:sz w:val="24"/>
                <w:szCs w:val="24"/>
              </w:rPr>
              <w:t>patients</w:t>
            </w:r>
          </w:p>
        </w:tc>
      </w:tr>
      <w:tr w:rsidR="00DD2091" w:rsidRPr="00657135" w:rsidTr="001E0952">
        <w:trPr>
          <w:trHeight w:val="1444"/>
        </w:trPr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2091" w:rsidRPr="00657135" w:rsidRDefault="00DD2091" w:rsidP="001E0952">
            <w:pPr>
              <w:rPr>
                <w:rFonts w:ascii="Arial" w:hAnsi="Arial" w:cs="Arial"/>
                <w:sz w:val="24"/>
                <w:szCs w:val="24"/>
              </w:rPr>
            </w:pPr>
            <w:r w:rsidRPr="00657135">
              <w:rPr>
                <w:rFonts w:ascii="Arial" w:hAnsi="Arial" w:cs="Arial"/>
                <w:sz w:val="24"/>
                <w:szCs w:val="24"/>
              </w:rPr>
              <w:t>After CE-IM (state=normal),</w:t>
            </w:r>
          </w:p>
          <w:p w:rsidR="00DD2091" w:rsidRPr="00657135" w:rsidRDefault="00DD2091" w:rsidP="001E0952">
            <w:pPr>
              <w:rPr>
                <w:rFonts w:ascii="Arial" w:hAnsi="Arial" w:cs="Arial"/>
                <w:sz w:val="24"/>
                <w:szCs w:val="24"/>
              </w:rPr>
            </w:pPr>
            <w:r w:rsidRPr="00657135">
              <w:rPr>
                <w:rFonts w:ascii="Arial" w:hAnsi="Arial" w:cs="Arial"/>
                <w:sz w:val="24"/>
                <w:szCs w:val="24"/>
              </w:rPr>
              <w:t>After CE-D, non</w:t>
            </w:r>
            <w:r w:rsidR="00FC51FC" w:rsidRPr="00657135">
              <w:rPr>
                <w:rFonts w:ascii="Arial" w:hAnsi="Arial" w:cs="Arial"/>
                <w:sz w:val="24"/>
                <w:szCs w:val="24"/>
              </w:rPr>
              <w:t>-</w:t>
            </w:r>
            <w:r w:rsidRPr="00657135">
              <w:rPr>
                <w:rFonts w:ascii="Arial" w:hAnsi="Arial" w:cs="Arial"/>
                <w:sz w:val="24"/>
                <w:szCs w:val="24"/>
              </w:rPr>
              <w:t>CE-IM (state=ND</w:t>
            </w:r>
            <w:r w:rsidR="00FC51FC" w:rsidRPr="00657135">
              <w:rPr>
                <w:rFonts w:ascii="Arial" w:hAnsi="Arial" w:cs="Arial"/>
                <w:sz w:val="24"/>
                <w:szCs w:val="24"/>
              </w:rPr>
              <w:t>BE</w:t>
            </w:r>
            <w:r w:rsidRPr="00657135">
              <w:rPr>
                <w:rFonts w:ascii="Arial" w:hAnsi="Arial" w:cs="Arial"/>
                <w:sz w:val="24"/>
                <w:szCs w:val="24"/>
              </w:rPr>
              <w:t>),</w:t>
            </w:r>
          </w:p>
          <w:p w:rsidR="00DD2091" w:rsidRPr="00657135" w:rsidRDefault="00DD2091" w:rsidP="001E0952">
            <w:pPr>
              <w:rPr>
                <w:rFonts w:ascii="Arial" w:hAnsi="Arial" w:cs="Arial"/>
                <w:sz w:val="24"/>
                <w:szCs w:val="24"/>
              </w:rPr>
            </w:pPr>
            <w:r w:rsidRPr="00657135">
              <w:rPr>
                <w:rFonts w:ascii="Arial" w:hAnsi="Arial" w:cs="Arial"/>
                <w:sz w:val="24"/>
                <w:szCs w:val="24"/>
              </w:rPr>
              <w:t>After non-CE-D, non-CE-IM (state=LGD)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2091" w:rsidRPr="00657135" w:rsidRDefault="00DD2091" w:rsidP="001E095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57135">
              <w:rPr>
                <w:rFonts w:ascii="Arial" w:hAnsi="Arial" w:cs="Arial"/>
                <w:sz w:val="24"/>
                <w:szCs w:val="24"/>
              </w:rPr>
              <w:t>Surveillance at 3, 6, 12 months and then every 1 year*</w:t>
            </w:r>
          </w:p>
        </w:tc>
      </w:tr>
      <w:tr w:rsidR="00DD2091" w:rsidRPr="00657135" w:rsidTr="00657135"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2091" w:rsidRPr="00657135" w:rsidRDefault="00DD2091" w:rsidP="008C14A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57135">
              <w:rPr>
                <w:rFonts w:ascii="Arial" w:hAnsi="Arial" w:cs="Arial"/>
                <w:sz w:val="24"/>
                <w:szCs w:val="24"/>
              </w:rPr>
              <w:t>After non-CE-D, non-CE-IM (state=HGD/</w:t>
            </w:r>
            <w:r w:rsidR="00A40B9B">
              <w:rPr>
                <w:rFonts w:ascii="Arial" w:hAnsi="Arial" w:cs="Arial"/>
                <w:sz w:val="24"/>
                <w:szCs w:val="24"/>
              </w:rPr>
              <w:t>EAC</w:t>
            </w:r>
            <w:r w:rsidR="008C14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14A8" w:rsidRPr="00657135">
              <w:rPr>
                <w:rFonts w:ascii="Arial" w:hAnsi="Arial" w:cs="Arial"/>
                <w:sz w:val="24"/>
                <w:szCs w:val="24"/>
              </w:rPr>
              <w:t>T1a</w:t>
            </w:r>
            <w:r w:rsidRPr="0065713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2091" w:rsidRPr="00657135" w:rsidRDefault="00DD2091" w:rsidP="001E095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7135">
              <w:rPr>
                <w:rFonts w:ascii="Arial" w:hAnsi="Arial" w:cs="Arial"/>
                <w:sz w:val="24"/>
                <w:szCs w:val="24"/>
              </w:rPr>
              <w:t>Esophagectomy</w:t>
            </w:r>
            <w:proofErr w:type="spellEnd"/>
          </w:p>
        </w:tc>
      </w:tr>
      <w:tr w:rsidR="00DD2091" w:rsidRPr="00657135" w:rsidTr="00657135"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091" w:rsidRPr="00657135" w:rsidRDefault="00DD2091" w:rsidP="001E0952">
            <w:pPr>
              <w:spacing w:after="120"/>
              <w:ind w:left="-108"/>
              <w:rPr>
                <w:rFonts w:ascii="Arial" w:hAnsi="Arial" w:cs="Arial"/>
                <w:szCs w:val="24"/>
              </w:rPr>
            </w:pPr>
            <w:r w:rsidRPr="00657135">
              <w:rPr>
                <w:rFonts w:ascii="Arial" w:hAnsi="Arial" w:cs="Arial"/>
                <w:szCs w:val="24"/>
              </w:rPr>
              <w:t>BE: Barrett’s esophagus, ND</w:t>
            </w:r>
            <w:r w:rsidR="00FC51FC" w:rsidRPr="00657135">
              <w:rPr>
                <w:rFonts w:ascii="Arial" w:hAnsi="Arial" w:cs="Arial"/>
                <w:szCs w:val="24"/>
              </w:rPr>
              <w:t>BE</w:t>
            </w:r>
            <w:r w:rsidRPr="00657135">
              <w:rPr>
                <w:rFonts w:ascii="Arial" w:hAnsi="Arial" w:cs="Arial"/>
                <w:szCs w:val="24"/>
              </w:rPr>
              <w:t>: No</w:t>
            </w:r>
            <w:r w:rsidR="00FC51FC" w:rsidRPr="00657135">
              <w:rPr>
                <w:rFonts w:ascii="Arial" w:hAnsi="Arial" w:cs="Arial"/>
                <w:szCs w:val="24"/>
              </w:rPr>
              <w:t>n-</w:t>
            </w:r>
            <w:r w:rsidRPr="00657135">
              <w:rPr>
                <w:rFonts w:ascii="Arial" w:hAnsi="Arial" w:cs="Arial"/>
                <w:szCs w:val="24"/>
              </w:rPr>
              <w:t>dysplasia</w:t>
            </w:r>
            <w:r w:rsidR="00FC51FC" w:rsidRPr="00657135">
              <w:rPr>
                <w:rFonts w:ascii="Arial" w:hAnsi="Arial" w:cs="Arial"/>
                <w:szCs w:val="24"/>
              </w:rPr>
              <w:t xml:space="preserve"> Barrett’s esophagus</w:t>
            </w:r>
            <w:r w:rsidRPr="00657135">
              <w:rPr>
                <w:rFonts w:ascii="Arial" w:hAnsi="Arial" w:cs="Arial"/>
                <w:szCs w:val="24"/>
              </w:rPr>
              <w:t>, LGD: low-grade dysplasia, HGD: high-grade dysplasia, CE: complete eradication, IM: intestinal metaplasia, D: dysplasia.</w:t>
            </w:r>
          </w:p>
          <w:p w:rsidR="00DD2091" w:rsidRPr="00657135" w:rsidRDefault="00DD2091" w:rsidP="001E0952">
            <w:pPr>
              <w:spacing w:after="12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657135">
              <w:rPr>
                <w:rFonts w:ascii="Arial" w:hAnsi="Arial" w:cs="Arial"/>
                <w:szCs w:val="24"/>
              </w:rPr>
              <w:t>* If the state of no-dysplasia was persistent after five years, then surveillance continued every three years.</w:t>
            </w:r>
          </w:p>
        </w:tc>
      </w:tr>
    </w:tbl>
    <w:p w:rsidR="00FD4EAB" w:rsidRDefault="00FD4EAB"/>
    <w:sectPr w:rsidR="00FD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91"/>
    <w:rsid w:val="00657135"/>
    <w:rsid w:val="007A50B5"/>
    <w:rsid w:val="008C14A8"/>
    <w:rsid w:val="00A40B9B"/>
    <w:rsid w:val="00DD2091"/>
    <w:rsid w:val="00FC51FC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EB7C"/>
  <w15:docId w15:val="{27073A5A-D75D-45DC-974B-11827816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20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D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Omidvari</dc:creator>
  <cp:lastModifiedBy>A. Omidvari</cp:lastModifiedBy>
  <cp:revision>6</cp:revision>
  <dcterms:created xsi:type="dcterms:W3CDTF">2019-04-16T15:43:00Z</dcterms:created>
  <dcterms:modified xsi:type="dcterms:W3CDTF">2019-07-23T13:28:00Z</dcterms:modified>
</cp:coreProperties>
</file>