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E02" w:rsidRDefault="00724E02" w:rsidP="00724E02">
      <w:pPr>
        <w:spacing w:after="0" w:line="480" w:lineRule="auto"/>
        <w:ind w:left="2880" w:hanging="2880"/>
        <w:rPr>
          <w:rFonts w:ascii="Arial" w:hAnsi="Arial" w:cs="Arial"/>
        </w:rPr>
      </w:pPr>
      <w:r>
        <w:rPr>
          <w:rFonts w:ascii="Arial" w:hAnsi="Arial" w:cs="Arial"/>
        </w:rPr>
        <w:t>Supplementary Table 1:</w:t>
      </w:r>
      <w:r>
        <w:rPr>
          <w:rFonts w:ascii="Arial" w:hAnsi="Arial" w:cs="Arial"/>
        </w:rPr>
        <w:tab/>
        <w:t>Lack of association of clinical covariates with performance of the reduced marker model for BE prediction.</w:t>
      </w:r>
    </w:p>
    <w:tbl>
      <w:tblPr>
        <w:tblStyle w:val="TableGrid"/>
        <w:tblpPr w:leftFromText="180" w:rightFromText="180" w:vertAnchor="text" w:horzAnchor="margin" w:tblpXSpec="center" w:tblpY="503"/>
        <w:tblW w:w="4248" w:type="pct"/>
        <w:tblInd w:w="0" w:type="dxa"/>
        <w:tblLook w:val="07E0" w:firstRow="1" w:lastRow="1" w:firstColumn="1" w:lastColumn="1" w:noHBand="1" w:noVBand="1"/>
      </w:tblPr>
      <w:tblGrid>
        <w:gridCol w:w="2265"/>
        <w:gridCol w:w="1434"/>
        <w:gridCol w:w="1682"/>
        <w:gridCol w:w="1496"/>
        <w:gridCol w:w="975"/>
      </w:tblGrid>
      <w:tr w:rsidR="00724E02" w:rsidTr="00724E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02" w:rsidRDefault="00724E02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2" w:rsidRDefault="00724E02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Covariate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2" w:rsidRDefault="00724E02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2" w:rsidRDefault="00724E02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2" w:rsidRDefault="00724E02">
            <w:pPr>
              <w:pStyle w:val="Comp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P-value</w:t>
            </w:r>
          </w:p>
        </w:tc>
      </w:tr>
      <w:tr w:rsidR="00724E02" w:rsidTr="00724E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2" w:rsidRDefault="00724E02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Predicted Probability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2" w:rsidRDefault="00724E02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 &gt;= 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2" w:rsidRDefault="00724E02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0.95 (0.9-0.99)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2" w:rsidRDefault="00724E02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0.97 (0.93-1)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2" w:rsidRDefault="00724E02">
            <w:pPr>
              <w:pStyle w:val="Comp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0.9867</w:t>
            </w:r>
          </w:p>
        </w:tc>
      </w:tr>
      <w:tr w:rsidR="00724E02" w:rsidTr="00724E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2" w:rsidRDefault="00724E02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Predicted Probability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2" w:rsidRDefault="00724E02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2" w:rsidRDefault="00724E02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 (0.8-1)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2" w:rsidRDefault="00724E02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0.98 (0.96-1)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2" w:rsidRDefault="00724E02">
            <w:pPr>
              <w:pStyle w:val="Comp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0.9484</w:t>
            </w:r>
          </w:p>
        </w:tc>
      </w:tr>
      <w:tr w:rsidR="00724E02" w:rsidTr="00724E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2" w:rsidRDefault="00724E02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Predicted Probability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2" w:rsidRDefault="00724E02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BMI &gt;= 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2" w:rsidRDefault="00724E02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0.97 (0.94-1)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2" w:rsidRDefault="00724E02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0.95 (0.9-1)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2" w:rsidRDefault="00724E02">
            <w:pPr>
              <w:pStyle w:val="Comp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0.9836</w:t>
            </w:r>
          </w:p>
        </w:tc>
      </w:tr>
      <w:tr w:rsidR="00724E02" w:rsidTr="00724E0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2" w:rsidRDefault="00724E02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Predicted Probability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2" w:rsidRDefault="00724E02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Smoke:Ever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2" w:rsidRDefault="00724E02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0.98 (0.95-1)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2" w:rsidRDefault="00724E02">
            <w:pPr>
              <w:pStyle w:val="Comp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0.93 (0.87-1)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02" w:rsidRDefault="00724E02">
            <w:pPr>
              <w:pStyle w:val="Compact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0.9707</w:t>
            </w:r>
          </w:p>
        </w:tc>
      </w:tr>
    </w:tbl>
    <w:p w:rsidR="00724E02" w:rsidRDefault="00724E02" w:rsidP="00724E02">
      <w:pPr>
        <w:spacing w:line="480" w:lineRule="auto"/>
        <w:rPr>
          <w:rFonts w:ascii="Arial" w:hAnsi="Arial" w:cs="Arial"/>
        </w:rPr>
      </w:pPr>
    </w:p>
    <w:p w:rsidR="007353C9" w:rsidRDefault="007353C9">
      <w:bookmarkStart w:id="0" w:name="_GoBack"/>
      <w:bookmarkEnd w:id="0"/>
    </w:p>
    <w:sectPr w:rsidR="00735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E02"/>
    <w:rsid w:val="00724E02"/>
    <w:rsid w:val="0073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BodyText"/>
    <w:qFormat/>
    <w:rsid w:val="00724E02"/>
    <w:pPr>
      <w:spacing w:before="36" w:after="36" w:line="240" w:lineRule="auto"/>
    </w:pPr>
    <w:rPr>
      <w:sz w:val="24"/>
      <w:szCs w:val="24"/>
    </w:rPr>
  </w:style>
  <w:style w:type="table" w:styleId="TableGrid">
    <w:name w:val="Table Grid"/>
    <w:basedOn w:val="TableNormal"/>
    <w:rsid w:val="00724E02"/>
    <w:pPr>
      <w:spacing w:after="0" w:line="240" w:lineRule="auto"/>
    </w:pPr>
    <w:rPr>
      <w:rFonts w:ascii="Cambria" w:eastAsia="MS ??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724E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4E02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E0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BodyText"/>
    <w:qFormat/>
    <w:rsid w:val="00724E02"/>
    <w:pPr>
      <w:spacing w:before="36" w:after="36" w:line="240" w:lineRule="auto"/>
    </w:pPr>
    <w:rPr>
      <w:sz w:val="24"/>
      <w:szCs w:val="24"/>
    </w:rPr>
  </w:style>
  <w:style w:type="table" w:styleId="TableGrid">
    <w:name w:val="Table Grid"/>
    <w:basedOn w:val="TableNormal"/>
    <w:rsid w:val="00724E02"/>
    <w:pPr>
      <w:spacing w:after="0" w:line="240" w:lineRule="auto"/>
    </w:pPr>
    <w:rPr>
      <w:rFonts w:ascii="Cambria" w:eastAsia="MS ??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724E0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4E0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SATHISH KUMAR R</cp:lastModifiedBy>
  <cp:revision>1</cp:revision>
  <dcterms:created xsi:type="dcterms:W3CDTF">2020-05-02T07:31:00Z</dcterms:created>
  <dcterms:modified xsi:type="dcterms:W3CDTF">2020-05-02T07:31:00Z</dcterms:modified>
</cp:coreProperties>
</file>