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2E1C" w14:textId="1C0FE316" w:rsidR="00340E19" w:rsidRDefault="00340E19" w:rsidP="00340E19">
      <w:pPr>
        <w:spacing w:line="276" w:lineRule="auto"/>
        <w:rPr>
          <w:rFonts w:ascii="Calibri" w:hAnsi="Calibri" w:cs="Calibri"/>
          <w:b/>
          <w:bCs/>
          <w:noProof/>
        </w:rPr>
      </w:pPr>
      <w:r w:rsidRPr="00E243CB">
        <w:rPr>
          <w:rFonts w:ascii="Calibri" w:hAnsi="Calibri" w:cs="Calibri"/>
          <w:b/>
          <w:bCs/>
          <w:noProof/>
        </w:rPr>
        <w:t xml:space="preserve">Supplemtary material </w:t>
      </w:r>
      <w:r w:rsidR="00D24DA2">
        <w:rPr>
          <w:rFonts w:ascii="Calibri" w:hAnsi="Calibri" w:cs="Calibri"/>
          <w:b/>
          <w:bCs/>
          <w:noProof/>
        </w:rPr>
        <w:t xml:space="preserve">for </w:t>
      </w:r>
    </w:p>
    <w:p w14:paraId="1CE5782B" w14:textId="44AEC2A8" w:rsidR="00D24DA2" w:rsidRPr="00710C1E" w:rsidRDefault="00D24DA2" w:rsidP="00D24DA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Title: </w:t>
      </w:r>
      <w:bookmarkStart w:id="0" w:name="_Hlk48897959"/>
      <w:r w:rsidRPr="006905C8">
        <w:rPr>
          <w:rFonts w:ascii="Calibri" w:eastAsia="Calibri" w:hAnsi="Calibri" w:cs="Calibri"/>
        </w:rPr>
        <w:t>Comparative Effectiveness of Famotidine in Hospitalized COVID-19 Patients</w:t>
      </w:r>
      <w:bookmarkEnd w:id="0"/>
    </w:p>
    <w:p w14:paraId="2A3FBA40" w14:textId="77777777" w:rsidR="00D24DA2" w:rsidRDefault="00D24DA2" w:rsidP="00D24DA2">
      <w:bookmarkStart w:id="1" w:name="_Hlk48897970"/>
      <w:r>
        <w:rPr>
          <w:rFonts w:ascii="Calibri" w:eastAsia="Calibri" w:hAnsi="Calibri" w:cs="Calibri"/>
          <w:b/>
          <w:bCs/>
        </w:rPr>
        <w:t xml:space="preserve">Authors: </w:t>
      </w:r>
      <w:r w:rsidRPr="00710C1E">
        <w:rPr>
          <w:rFonts w:ascii="Calibri" w:eastAsia="Calibri" w:hAnsi="Calibri" w:cs="Calibri"/>
        </w:rPr>
        <w:t xml:space="preserve">Azza Shoaibi PhD, Stephen Fortin PharmD MS, Rachel Weinstein </w:t>
      </w:r>
      <w:proofErr w:type="gramStart"/>
      <w:r w:rsidRPr="00710C1E">
        <w:rPr>
          <w:rFonts w:ascii="Calibri" w:eastAsia="Calibri" w:hAnsi="Calibri" w:cs="Calibri"/>
        </w:rPr>
        <w:t>PhD ,</w:t>
      </w:r>
      <w:proofErr w:type="gramEnd"/>
      <w:r w:rsidRPr="00710C1E">
        <w:rPr>
          <w:rFonts w:ascii="Calibri" w:eastAsia="Calibri" w:hAnsi="Calibri" w:cs="Calibri"/>
        </w:rPr>
        <w:t xml:space="preserve"> Jesse A. Berlin ScD, Patrick Ryan</w:t>
      </w:r>
      <w:r>
        <w:rPr>
          <w:rFonts w:ascii="Calibri" w:eastAsia="Calibri" w:hAnsi="Calibri" w:cs="Calibri"/>
          <w:vertAlign w:val="superscript"/>
        </w:rPr>
        <w:t xml:space="preserve"> </w:t>
      </w:r>
      <w:r w:rsidRPr="00710C1E">
        <w:rPr>
          <w:rFonts w:ascii="Calibri" w:eastAsia="Calibri" w:hAnsi="Calibri" w:cs="Calibri"/>
        </w:rPr>
        <w:t>PhD</w:t>
      </w:r>
    </w:p>
    <w:bookmarkEnd w:id="1"/>
    <w:p w14:paraId="7BDCF320" w14:textId="31030693" w:rsidR="00550FED" w:rsidRPr="007F37F5" w:rsidRDefault="00E27F78" w:rsidP="00550FED">
      <w:pPr>
        <w:pStyle w:val="Caption"/>
        <w:keepNext/>
        <w:keepLines/>
        <w:rPr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b/>
          <w:bCs/>
          <w:i w:val="0"/>
          <w:iCs w:val="0"/>
          <w:color w:val="000000" w:themeColor="text1"/>
          <w:sz w:val="22"/>
          <w:szCs w:val="22"/>
        </w:rPr>
        <w:t>S</w:t>
      </w:r>
      <w:r w:rsidRPr="00E27F78">
        <w:rPr>
          <w:b/>
          <w:bCs/>
          <w:i w:val="0"/>
          <w:iCs w:val="0"/>
          <w:color w:val="000000" w:themeColor="text1"/>
          <w:sz w:val="22"/>
          <w:szCs w:val="22"/>
        </w:rPr>
        <w:t xml:space="preserve">upplemental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Table </w:t>
      </w:r>
      <w:r w:rsidR="00492CEC">
        <w:rPr>
          <w:b/>
          <w:bCs/>
          <w:i w:val="0"/>
          <w:iCs w:val="0"/>
          <w:color w:val="000000" w:themeColor="text1"/>
          <w:sz w:val="22"/>
          <w:szCs w:val="22"/>
        </w:rPr>
        <w:t>1. C</w:t>
      </w:r>
      <w:r w:rsidR="00524861">
        <w:rPr>
          <w:b/>
          <w:bCs/>
          <w:i w:val="0"/>
          <w:iCs w:val="0"/>
          <w:color w:val="000000" w:themeColor="text1"/>
          <w:sz w:val="22"/>
          <w:szCs w:val="22"/>
        </w:rPr>
        <w:t xml:space="preserve">ohorts characteristics of 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>F</w:t>
      </w:r>
      <w:r w:rsidR="00550FED" w:rsidRPr="002A761C">
        <w:rPr>
          <w:b/>
          <w:bCs/>
          <w:i w:val="0"/>
          <w:iCs w:val="0"/>
          <w:color w:val="000000" w:themeColor="text1"/>
          <w:sz w:val="22"/>
          <w:szCs w:val="22"/>
        </w:rPr>
        <w:t>amotidine</w:t>
      </w:r>
      <w:r w:rsidR="00524861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and </w:t>
      </w:r>
      <w:r w:rsidR="00550FED" w:rsidRPr="002A761C">
        <w:rPr>
          <w:b/>
          <w:bCs/>
          <w:i w:val="0"/>
          <w:iCs w:val="0"/>
          <w:color w:val="000000" w:themeColor="text1"/>
          <w:sz w:val="22"/>
          <w:szCs w:val="22"/>
        </w:rPr>
        <w:t>hydroxychloroquine user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>s.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We report the proportion 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of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>based-line characteristics and the standardized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mean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>difference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(SMD)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>before and after stratification. Less extreme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SMD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through stratification suggest improved balance between patient cohorts through propensity score adjustment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486"/>
        <w:gridCol w:w="858"/>
        <w:gridCol w:w="1316"/>
        <w:gridCol w:w="862"/>
        <w:gridCol w:w="804"/>
        <w:gridCol w:w="1316"/>
        <w:gridCol w:w="814"/>
      </w:tblGrid>
      <w:tr w:rsidR="00340E19" w:rsidRPr="008770A2" w14:paraId="2CD0A47A" w14:textId="77777777" w:rsidTr="00812A12">
        <w:trPr>
          <w:trHeight w:val="300"/>
          <w:tblHeader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29C2" w14:textId="77777777" w:rsidR="00340E19" w:rsidRPr="00DD787D" w:rsidRDefault="00340E19" w:rsidP="00812A1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DD787D">
              <w:rPr>
                <w:rFonts w:ascii="Calibri" w:eastAsia="Calibri" w:hAnsi="Calibri" w:cs="Calibri"/>
                <w:b/>
                <w:bCs/>
                <w:i/>
                <w:iCs/>
              </w:rPr>
              <w:t>Characteristic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DAE8" w14:textId="13ACC7FF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Before PS</w:t>
            </w:r>
            <w:r w:rsidR="00812A12">
              <w:rPr>
                <w:rStyle w:val="FootnoteReference"/>
                <w:rFonts w:ascii="Calibri" w:eastAsia="Times New Roman" w:hAnsi="Calibri" w:cs="Arial"/>
                <w:b/>
                <w:bCs/>
                <w:color w:val="333333"/>
              </w:rPr>
              <w:footnoteReference w:id="1"/>
            </w: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 xml:space="preserve"> adjustment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D18B" w14:textId="3C125479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After PS</w:t>
            </w:r>
            <w:r w:rsidR="00812A12">
              <w:rPr>
                <w:rFonts w:ascii="Calibri" w:eastAsia="Times New Roman" w:hAnsi="Calibri" w:cs="Arial"/>
                <w:b/>
                <w:bCs/>
                <w:color w:val="333333"/>
                <w:vertAlign w:val="superscript"/>
              </w:rPr>
              <w:t>1</w:t>
            </w: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 xml:space="preserve"> adjustment</w:t>
            </w:r>
          </w:p>
        </w:tc>
      </w:tr>
      <w:tr w:rsidR="00340E19" w:rsidRPr="008770A2" w14:paraId="277B68CB" w14:textId="77777777" w:rsidTr="00812A12">
        <w:trPr>
          <w:trHeight w:val="300"/>
          <w:tblHeader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42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780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Target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AD0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Comparator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5CE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CE3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A67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Comparator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DE2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 </w:t>
            </w:r>
          </w:p>
        </w:tc>
      </w:tr>
      <w:tr w:rsidR="00340E19" w:rsidRPr="008770A2" w14:paraId="6E6C9A7D" w14:textId="77777777" w:rsidTr="00812A12">
        <w:trPr>
          <w:trHeight w:val="300"/>
          <w:tblHeader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F96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C7F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B10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68FC" w14:textId="1E3C68CC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SMD</w:t>
            </w:r>
            <w:r w:rsidR="00812A12">
              <w:rPr>
                <w:rStyle w:val="FootnoteReference"/>
                <w:rFonts w:eastAsia="Times New Roman" w:cs="Arial"/>
                <w:b/>
                <w:bCs/>
                <w:color w:val="333333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71F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42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</w:rPr>
            </w:pPr>
            <w:r w:rsidRPr="008770A2">
              <w:rPr>
                <w:rFonts w:ascii="Calibri" w:eastAsia="Times New Roman" w:hAnsi="Calibri" w:cs="Arial"/>
                <w:b/>
                <w:bCs/>
                <w:color w:val="333333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79C1C" w14:textId="12E5E73E" w:rsidR="00340E19" w:rsidRPr="00812A1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333333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SMD</w:t>
            </w:r>
            <w:r w:rsidR="00812A12">
              <w:rPr>
                <w:rFonts w:eastAsia="Times New Roman" w:cs="Arial"/>
                <w:b/>
                <w:bCs/>
                <w:color w:val="333333"/>
                <w:vertAlign w:val="superscript"/>
              </w:rPr>
              <w:t>2</w:t>
            </w:r>
          </w:p>
        </w:tc>
      </w:tr>
      <w:tr w:rsidR="00340E19" w:rsidRPr="008770A2" w14:paraId="000008B5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76F8FB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Age group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DE9454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14BBC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7446E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6D14A6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1F877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9CAF5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</w:tr>
      <w:tr w:rsidR="00340E19" w:rsidRPr="008770A2" w14:paraId="0E2E6B31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C8B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15 - 19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00D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9F4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487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712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4F1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28B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</w:tr>
      <w:tr w:rsidR="00340E19" w:rsidRPr="008770A2" w14:paraId="0640895D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5D2FC9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20 - 24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2FD7E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87AD6F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B94B87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7569B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A64C1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6729EB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</w:tr>
      <w:tr w:rsidR="00340E19" w:rsidRPr="008770A2" w14:paraId="72E3A67E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59F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25 - 29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9CB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DF7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9A60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1CD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141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20A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0.07</w:t>
            </w:r>
          </w:p>
        </w:tc>
      </w:tr>
      <w:tr w:rsidR="00340E19" w:rsidRPr="008770A2" w14:paraId="49CE21D6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772B5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30 - 34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0C6239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5004D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4D578C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C88372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B79A9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EB390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0.11</w:t>
            </w:r>
          </w:p>
        </w:tc>
      </w:tr>
      <w:tr w:rsidR="00340E19" w:rsidRPr="008770A2" w14:paraId="06579F18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E63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35 - 39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71F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EE5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280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378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55F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C9D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</w:tr>
      <w:tr w:rsidR="00340E19" w:rsidRPr="008770A2" w14:paraId="19A96947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A7F089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40 - 44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79CE3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E8FEC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A8205B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922CC0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FABE8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C6C168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</w:tr>
      <w:tr w:rsidR="00340E19" w:rsidRPr="008770A2" w14:paraId="5A7AE2EA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84A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45 - 49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264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63C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A7B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29F4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3C3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E63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</w:tr>
      <w:tr w:rsidR="00340E19" w:rsidRPr="008770A2" w14:paraId="4C2E15E8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76017A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50 - 54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C784A0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BD62D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5847EB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6FEBC7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591676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39383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</w:tr>
      <w:tr w:rsidR="00340E19" w:rsidRPr="008770A2" w14:paraId="23979266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382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55 - 59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05F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876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8C5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12B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DA6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AAE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</w:tr>
      <w:tr w:rsidR="00340E19" w:rsidRPr="008770A2" w14:paraId="7EE6FC05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8D8202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60 - 64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5674D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11.5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DCD8C4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18AC19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33213E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33342F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9DC04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-0.08</w:t>
            </w:r>
          </w:p>
        </w:tc>
      </w:tr>
      <w:tr w:rsidR="00340E19" w:rsidRPr="008770A2" w14:paraId="21BA26BA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58E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65 - 69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975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F2F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CC5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CF5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1D1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B99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</w:tr>
      <w:tr w:rsidR="00340E19" w:rsidRPr="008770A2" w14:paraId="1E5D2991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D6C7DD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75 - 79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623A95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125717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7E8E6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2B3EF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1B99A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1E30C5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</w:tr>
      <w:tr w:rsidR="00340E19" w:rsidRPr="008770A2" w14:paraId="0F4A0110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6FD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80 - 84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BF4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0DB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30E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82C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FD7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299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</w:tr>
      <w:tr w:rsidR="00340E19" w:rsidRPr="008770A2" w14:paraId="0701D822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51784A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85 - 89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49C4B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0CF24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B77E6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4795C3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ED343D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9DE0F6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</w:tr>
      <w:tr w:rsidR="00340E19" w:rsidRPr="008770A2" w14:paraId="6D55C95F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518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90 - 94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DF60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046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63B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593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945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1BB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</w:tr>
      <w:tr w:rsidR="00340E19" w:rsidRPr="008770A2" w14:paraId="7D250933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F1B25B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Gender: female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F81CB9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52.4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16C6D5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7AABA3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BB7424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7747C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44.8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B09AC5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</w:tr>
      <w:tr w:rsidR="00340E19" w:rsidRPr="008770A2" w14:paraId="192069D9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DEF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Medical history: General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8F4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6F5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30F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886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DFF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F83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</w:tr>
      <w:tr w:rsidR="00340E19" w:rsidRPr="008770A2" w14:paraId="07F86C0B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B895F1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Acute respiratory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0126E4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51.2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E1D104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C064B0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78760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055A0E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0A58A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</w:tr>
      <w:tr w:rsidR="00340E19" w:rsidRPr="008770A2" w14:paraId="754D161B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A64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Attention deficit hyperactivity disorder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F7A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4E56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DC6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782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BD1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13A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-0.06</w:t>
            </w:r>
          </w:p>
        </w:tc>
      </w:tr>
      <w:tr w:rsidR="00340E19" w:rsidRPr="008770A2" w14:paraId="659A4F42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55F03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Chronic liver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EE135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6835B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E169C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A4996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F9E5D5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96F805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-0.06</w:t>
            </w:r>
          </w:p>
        </w:tc>
      </w:tr>
      <w:tr w:rsidR="00340E19" w:rsidRPr="008770A2" w14:paraId="587A1ABF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7AC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Chronic obstructive lung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226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2718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429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AE2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5F2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E44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</w:tr>
      <w:tr w:rsidR="00340E19" w:rsidRPr="008770A2" w14:paraId="76E31ADB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F60F44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Crohn's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588B21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8251C3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B70C4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5E7AB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95F16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559F39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</w:tr>
      <w:tr w:rsidR="00340E19" w:rsidRPr="008770A2" w14:paraId="5B5F50DF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417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Dementia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458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E55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3B9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3D9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48B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589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</w:tr>
      <w:tr w:rsidR="00340E19" w:rsidRPr="008770A2" w14:paraId="6126FF04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AE5C9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Depressive disorder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22138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14.6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454B8D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44589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6085B9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9ADD66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D0698F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0.02</w:t>
            </w:r>
          </w:p>
        </w:tc>
      </w:tr>
      <w:tr w:rsidR="00340E19" w:rsidRPr="008770A2" w14:paraId="0A5A541A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1AA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Diabetes mellitus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C56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39.8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6A6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6ED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7A5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D50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38.3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AE8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</w:tr>
      <w:tr w:rsidR="00340E19" w:rsidRPr="008770A2" w14:paraId="41CF9619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65921D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lastRenderedPageBreak/>
              <w:t>Gastroesophageal reflux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47512D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25.5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A61CAF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4B3D99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2AF65D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E40B0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16.4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88F94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</w:tr>
      <w:tr w:rsidR="00340E19" w:rsidRPr="008770A2" w14:paraId="36B47411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023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Gastrointestinal hemorrhage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D11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9E5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963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C78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5B4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DAA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</w:tr>
      <w:tr w:rsidR="00340E19" w:rsidRPr="008770A2" w14:paraId="67D483B1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D56E8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Human immunodeficiency virus infection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DFD9C9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56D102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11136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E22974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1293D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BDEA5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</w:tr>
      <w:tr w:rsidR="00340E19" w:rsidRPr="008770A2" w14:paraId="717CEA10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06F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Hyperlipidemia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767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43.7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731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4A1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11F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56B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8B1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</w:tr>
      <w:tr w:rsidR="00340E19" w:rsidRPr="008770A2" w14:paraId="4703E099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2C59A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Hypertensive disorder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774C0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ACA0E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A4A6A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F999F5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381DA0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79695F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</w:tr>
      <w:tr w:rsidR="00340E19" w:rsidRPr="008770A2" w14:paraId="5C6001C2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2C7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Lesion of liver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C33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F36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3E2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B97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96E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C3A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</w:tr>
      <w:tr w:rsidR="00340E19" w:rsidRPr="008770A2" w14:paraId="22E26ED5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A3067B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Obesity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E08859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24.1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7F9DA1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730248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CF550A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A236D0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24.5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19BFD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</w:tr>
      <w:tr w:rsidR="00340E19" w:rsidRPr="008770A2" w14:paraId="5F1F9244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AA4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Osteoarthritis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823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688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D5D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8E0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571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0DA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</w:tr>
      <w:tr w:rsidR="00340E19" w:rsidRPr="008770A2" w14:paraId="2611802E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93B348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Pneumonia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5B52F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74.7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D89EC5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F3C00E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BFB3BD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32869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90.8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D62E5A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</w:tr>
      <w:tr w:rsidR="00340E19" w:rsidRPr="008770A2" w14:paraId="17FEB478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1AE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Psoriasis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67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DE9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7BD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A72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022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4A5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</w:tr>
      <w:tr w:rsidR="00340E19" w:rsidRPr="008770A2" w14:paraId="2D2D6C68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15E1B8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Renal impairment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533C9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34.7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E488DA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6F11D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0D2F1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4D45D1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33.9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0461E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</w:tr>
      <w:tr w:rsidR="00340E19" w:rsidRPr="008770A2" w14:paraId="3CA99EC2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AB5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Rheumatoid arthritis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44F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082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8CE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070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8F9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FA2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</w:tr>
      <w:tr w:rsidR="00340E19" w:rsidRPr="008770A2" w14:paraId="42341714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23C443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Schizophrenia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D12576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3B0380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A62392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536D06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E5CD5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5037F3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-0.09</w:t>
            </w:r>
          </w:p>
        </w:tc>
      </w:tr>
      <w:tr w:rsidR="00340E19" w:rsidRPr="008770A2" w14:paraId="1E6EC4EF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39A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Ulcerative colitis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77E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00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872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F70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5D1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9A5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0.06</w:t>
            </w:r>
          </w:p>
        </w:tc>
      </w:tr>
      <w:tr w:rsidR="00340E19" w:rsidRPr="008770A2" w14:paraId="514D726A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A85BE7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Urinary tract infectious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7E7E90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E4055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4AEADB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4BBCD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978E9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147246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</w:tr>
      <w:tr w:rsidR="00340E19" w:rsidRPr="008770A2" w14:paraId="726544D6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406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Viral hepatitis 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48F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4FB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289E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30C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C4E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2C8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-0.06</w:t>
            </w:r>
          </w:p>
        </w:tc>
      </w:tr>
      <w:tr w:rsidR="00340E19" w:rsidRPr="008770A2" w14:paraId="170CCA07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0EAC3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Visual system disorder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7F2B2F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C7C16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E52B3E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5CD777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6C1D1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6.4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A3E81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</w:tr>
      <w:tr w:rsidR="00340E19" w:rsidRPr="008770A2" w14:paraId="378957C8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1D1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Medical history: Cardiovascular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340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A70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205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916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DFE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C06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</w:tr>
      <w:tr w:rsidR="00340E19" w:rsidRPr="008770A2" w14:paraId="6D48030E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F9731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Atrial fibrillation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EC2091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14.4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E44E6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5A0164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983E50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F7319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35353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</w:tr>
      <w:tr w:rsidR="00340E19" w:rsidRPr="008770A2" w14:paraId="0F2A7245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1C2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Cerebrovascular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1B7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943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6A2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3D2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B2B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32F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0.07</w:t>
            </w:r>
          </w:p>
        </w:tc>
      </w:tr>
      <w:tr w:rsidR="00340E19" w:rsidRPr="008770A2" w14:paraId="425CF75A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A6E858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Coronary arteriosclerosis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064CD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17.1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5BD923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9E385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E459F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75B417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14.6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2EABCE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</w:tr>
      <w:tr w:rsidR="00340E19" w:rsidRPr="008770A2" w14:paraId="133F7C9C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1BF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Heart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147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40.2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F53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277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AED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20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35.4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23E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</w:tr>
      <w:tr w:rsidR="00340E19" w:rsidRPr="008770A2" w14:paraId="78B5845F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59C33C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Heart failure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47B419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13.9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790381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C3A17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616426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EFE19A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11.4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52BB46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</w:tr>
      <w:tr w:rsidR="00340E19" w:rsidRPr="008770A2" w14:paraId="38B750A7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3B5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Ischemic heart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DBD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83E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0DD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7BB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668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8.8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52F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</w:tr>
      <w:tr w:rsidR="00340E19" w:rsidRPr="008770A2" w14:paraId="622554AB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B9DF3B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Peripheral vascular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59C175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038265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522D6B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4948D9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08A28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5042F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-0.05</w:t>
            </w:r>
          </w:p>
        </w:tc>
      </w:tr>
      <w:tr w:rsidR="00340E19" w:rsidRPr="008770A2" w14:paraId="7A292DCE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0FA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Pulmonary embolism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F98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2F3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515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097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D18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29ED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</w:tr>
      <w:tr w:rsidR="00340E19" w:rsidRPr="008770A2" w14:paraId="11961A3F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8CF275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Venous thrombosis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E24A62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2.1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F06B11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EC5469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131799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11E62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3B63ED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0.03</w:t>
            </w:r>
          </w:p>
        </w:tc>
      </w:tr>
      <w:tr w:rsidR="00340E19" w:rsidRPr="008770A2" w14:paraId="5582860B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AFB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Medical history: Neoplasms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D3B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13F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B7F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D65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CB7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FB8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 </w:t>
            </w:r>
          </w:p>
        </w:tc>
      </w:tr>
      <w:tr w:rsidR="00340E19" w:rsidRPr="008770A2" w14:paraId="1E3CC50B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B5D349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Hematologic neoplasm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1B6F0C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3FC20F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304830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F238B9E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B011B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1.3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AA3F00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-0.07</w:t>
            </w:r>
          </w:p>
        </w:tc>
      </w:tr>
      <w:tr w:rsidR="00340E19" w:rsidRPr="008770A2" w14:paraId="27429334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F1D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Malignant lymphoma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A8F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842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0BD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DCC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3F9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A0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-0.02</w:t>
            </w:r>
          </w:p>
        </w:tc>
      </w:tr>
      <w:tr w:rsidR="00340E19" w:rsidRPr="008770A2" w14:paraId="2EED0783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15F97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Malignant neoplastic disease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0F762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5.9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A34E46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A2A1CC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9ED95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5045FF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4.6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3E1F7D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-0.01</w:t>
            </w:r>
          </w:p>
        </w:tc>
      </w:tr>
      <w:tr w:rsidR="00340E19" w:rsidRPr="008770A2" w14:paraId="607B4B15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65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Malignant tumor of breast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32FC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C60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34F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BE9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D4E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C70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</w:tr>
      <w:tr w:rsidR="00340E19" w:rsidRPr="008770A2" w14:paraId="3AB967B7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FC41E9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Malignant tumor of colon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C798D5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E2F381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4869D4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4C49A5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8B1EFC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D492912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-0.03</w:t>
            </w:r>
          </w:p>
        </w:tc>
      </w:tr>
      <w:tr w:rsidR="00340E19" w:rsidRPr="008770A2" w14:paraId="373E1E82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989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Malignant tumor of urinary bladder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D323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D057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5F4A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70E0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16C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4648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0.01</w:t>
            </w:r>
          </w:p>
        </w:tc>
      </w:tr>
      <w:tr w:rsidR="00340E19" w:rsidRPr="008770A2" w14:paraId="12842609" w14:textId="77777777" w:rsidTr="00812A12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5253FB6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Primary malignant neoplasm of prostate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10A04D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8681F7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8B178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C118774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&lt;0.2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78653F1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0.4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74F267B" w14:textId="77777777" w:rsidR="00340E19" w:rsidRPr="008770A2" w:rsidRDefault="00340E19" w:rsidP="00812A12">
            <w:pPr>
              <w:spacing w:after="0" w:line="240" w:lineRule="auto"/>
              <w:rPr>
                <w:rFonts w:ascii="Calibri" w:eastAsia="Times New Roman" w:hAnsi="Calibri" w:cs="Arial"/>
                <w:color w:val="333333"/>
              </w:rPr>
            </w:pPr>
            <w:r w:rsidRPr="008770A2">
              <w:rPr>
                <w:rFonts w:ascii="Calibri" w:eastAsia="Times New Roman" w:hAnsi="Calibri" w:cs="Arial"/>
                <w:color w:val="333333"/>
              </w:rPr>
              <w:t>-0.06</w:t>
            </w:r>
          </w:p>
        </w:tc>
      </w:tr>
    </w:tbl>
    <w:p w14:paraId="72B3E994" w14:textId="5E103E55" w:rsidR="00340E19" w:rsidRDefault="00340E19" w:rsidP="00340E19"/>
    <w:p w14:paraId="36D7A55A" w14:textId="77777777" w:rsidR="00D42B15" w:rsidRDefault="00D42B15" w:rsidP="00550FED">
      <w:pPr>
        <w:pStyle w:val="Caption"/>
        <w:keepNext/>
        <w:keepLines/>
        <w:rPr>
          <w:b/>
          <w:bCs/>
          <w:i w:val="0"/>
          <w:iCs w:val="0"/>
          <w:color w:val="000000" w:themeColor="text1"/>
          <w:sz w:val="22"/>
          <w:szCs w:val="22"/>
        </w:rPr>
      </w:pPr>
    </w:p>
    <w:p w14:paraId="5BD3DE47" w14:textId="4D56B2AA" w:rsidR="00550FED" w:rsidRPr="007F37F5" w:rsidRDefault="00E27F78" w:rsidP="00550FED">
      <w:pPr>
        <w:pStyle w:val="Caption"/>
        <w:keepNext/>
        <w:keepLines/>
        <w:rPr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b/>
          <w:bCs/>
          <w:i w:val="0"/>
          <w:iCs w:val="0"/>
          <w:color w:val="000000" w:themeColor="text1"/>
          <w:sz w:val="22"/>
          <w:szCs w:val="22"/>
        </w:rPr>
        <w:t>S</w:t>
      </w:r>
      <w:r w:rsidRPr="00E27F78">
        <w:rPr>
          <w:b/>
          <w:bCs/>
          <w:i w:val="0"/>
          <w:iCs w:val="0"/>
          <w:color w:val="000000" w:themeColor="text1"/>
          <w:sz w:val="22"/>
          <w:szCs w:val="22"/>
        </w:rPr>
        <w:t xml:space="preserve">upplemental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Table </w:t>
      </w:r>
      <w:r w:rsidR="00492CEC">
        <w:rPr>
          <w:b/>
          <w:bCs/>
          <w:i w:val="0"/>
          <w:iCs w:val="0"/>
          <w:color w:val="000000" w:themeColor="text1"/>
          <w:sz w:val="22"/>
          <w:szCs w:val="22"/>
        </w:rPr>
        <w:t>2. C</w:t>
      </w:r>
      <w:r w:rsidR="00524861">
        <w:rPr>
          <w:b/>
          <w:bCs/>
          <w:i w:val="0"/>
          <w:iCs w:val="0"/>
          <w:color w:val="000000" w:themeColor="text1"/>
          <w:sz w:val="22"/>
          <w:szCs w:val="22"/>
        </w:rPr>
        <w:t>ohorts characteristics of f</w:t>
      </w:r>
      <w:r w:rsidR="00550FED" w:rsidRPr="002A761C">
        <w:rPr>
          <w:b/>
          <w:bCs/>
          <w:i w:val="0"/>
          <w:iCs w:val="0"/>
          <w:color w:val="000000" w:themeColor="text1"/>
          <w:sz w:val="22"/>
          <w:szCs w:val="22"/>
        </w:rPr>
        <w:t>amotidine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users</w:t>
      </w:r>
      <w:r w:rsidR="00524861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and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non-users.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We report the proportion 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of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>based-line characteristics and the standardized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mean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>difference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(SMD) 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>before and after stratification. Less extreme</w:t>
      </w:r>
      <w:r w:rsidR="00550FED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SMD</w:t>
      </w:r>
      <w:r w:rsidR="00550FED" w:rsidRPr="007F37F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through stratification suggest improved balance between patient cohorts through propensity score adjustment</w:t>
      </w: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3415"/>
        <w:gridCol w:w="991"/>
        <w:gridCol w:w="1349"/>
        <w:gridCol w:w="724"/>
        <w:gridCol w:w="804"/>
        <w:gridCol w:w="1352"/>
        <w:gridCol w:w="810"/>
      </w:tblGrid>
      <w:tr w:rsidR="00340E19" w:rsidRPr="00127DE0" w14:paraId="0FB283B0" w14:textId="77777777" w:rsidTr="00901AAB">
        <w:trPr>
          <w:trHeight w:val="300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C18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Characteristic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3090" w14:textId="35C236AA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Before PS</w:t>
            </w:r>
            <w:r w:rsidR="00812A12">
              <w:rPr>
                <w:rFonts w:eastAsia="Times New Roman" w:cs="Arial"/>
                <w:b/>
                <w:bCs/>
                <w:color w:val="333333"/>
                <w:vertAlign w:val="superscript"/>
              </w:rPr>
              <w:t>1</w:t>
            </w:r>
            <w:r w:rsidRPr="00127DE0">
              <w:rPr>
                <w:rFonts w:eastAsia="Times New Roman" w:cs="Arial"/>
                <w:b/>
                <w:bCs/>
                <w:color w:val="333333"/>
              </w:rPr>
              <w:t xml:space="preserve"> adjustment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E532" w14:textId="76B7ECCC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After PS</w:t>
            </w:r>
            <w:r w:rsidR="00812A12">
              <w:rPr>
                <w:rFonts w:eastAsia="Times New Roman" w:cs="Arial"/>
                <w:b/>
                <w:bCs/>
                <w:color w:val="333333"/>
                <w:vertAlign w:val="superscript"/>
              </w:rPr>
              <w:t>1</w:t>
            </w:r>
            <w:r w:rsidRPr="00127DE0">
              <w:rPr>
                <w:rFonts w:eastAsia="Times New Roman" w:cs="Arial"/>
                <w:b/>
                <w:bCs/>
                <w:color w:val="333333"/>
              </w:rPr>
              <w:t xml:space="preserve"> adjustment</w:t>
            </w:r>
          </w:p>
        </w:tc>
      </w:tr>
      <w:tr w:rsidR="00340E19" w:rsidRPr="008770A2" w14:paraId="6F810A68" w14:textId="77777777" w:rsidTr="00901AAB">
        <w:trPr>
          <w:trHeight w:val="300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63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7D6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Target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723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Comparator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D45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F89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Target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EE6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Comparator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C3F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 </w:t>
            </w:r>
          </w:p>
        </w:tc>
      </w:tr>
      <w:tr w:rsidR="00340E19" w:rsidRPr="008770A2" w14:paraId="5BF66444" w14:textId="77777777" w:rsidTr="00901AAB">
        <w:trPr>
          <w:trHeight w:val="300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1C6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BF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35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52F3" w14:textId="26DE8C7C" w:rsidR="00340E19" w:rsidRPr="00901AAB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SMD</w:t>
            </w:r>
            <w:r w:rsidR="00901AAB">
              <w:rPr>
                <w:rFonts w:eastAsia="Times New Roman" w:cs="Arial"/>
                <w:b/>
                <w:bCs/>
                <w:color w:val="333333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DF9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56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</w:rPr>
            </w:pPr>
            <w:r w:rsidRPr="00127DE0">
              <w:rPr>
                <w:rFonts w:eastAsia="Times New Roman" w:cs="Arial"/>
                <w:b/>
                <w:bCs/>
                <w:color w:val="333333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EA54" w14:textId="5CF9A9DD" w:rsidR="00340E19" w:rsidRPr="00901AAB" w:rsidRDefault="00340E19" w:rsidP="00812A12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vertAlign w:val="superscript"/>
              </w:rPr>
            </w:pPr>
            <w:r>
              <w:rPr>
                <w:rFonts w:eastAsia="Times New Roman" w:cs="Arial"/>
                <w:b/>
                <w:bCs/>
                <w:color w:val="333333"/>
              </w:rPr>
              <w:t>SMD</w:t>
            </w:r>
            <w:r w:rsidR="00901AAB">
              <w:rPr>
                <w:rFonts w:eastAsia="Times New Roman" w:cs="Arial"/>
                <w:b/>
                <w:bCs/>
                <w:color w:val="333333"/>
                <w:vertAlign w:val="superscript"/>
              </w:rPr>
              <w:t>2</w:t>
            </w:r>
          </w:p>
        </w:tc>
      </w:tr>
      <w:tr w:rsidR="00340E19" w:rsidRPr="008770A2" w14:paraId="737C8997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71770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Age group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9F0C1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44AA94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F4C1E9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3F84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DD8063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74661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</w:tr>
      <w:tr w:rsidR="00340E19" w:rsidRPr="008770A2" w14:paraId="41432106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69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15 - 19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B8A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99D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C00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322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77D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FD6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3F30A5E5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756BD6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20 - 24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5AC99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96B84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2765B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75D7A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DDED2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E04E8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</w:tr>
      <w:tr w:rsidR="00340E19" w:rsidRPr="008770A2" w14:paraId="39746279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25C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25 - 29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DFC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3CF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C21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C75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81F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ACE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</w:tr>
      <w:tr w:rsidR="00340E19" w:rsidRPr="008770A2" w14:paraId="615BB856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F285E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30 - 34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08203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9C8153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BE31D9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2F3540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BEB0AC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09284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01D4E32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951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35 - 39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3184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1B5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8D0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77D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657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A74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06EB7D6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F1A3EA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40 - 44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CE197E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58E767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56316B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56A098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FFD0EC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A2C0C9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</w:tr>
      <w:tr w:rsidR="00340E19" w:rsidRPr="008770A2" w14:paraId="51E6B3C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D69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45 - 49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5AD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754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B46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BEB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2A6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4BD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</w:tr>
      <w:tr w:rsidR="00340E19" w:rsidRPr="008770A2" w14:paraId="35F10C2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A8BE4D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50 - 54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3D72B4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0A32EF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F4D5EB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38950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BA575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EB5224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</w:tr>
      <w:tr w:rsidR="00340E19" w:rsidRPr="008770A2" w14:paraId="6179E584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38D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55 - 59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6A6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A00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055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AE2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FC0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0A0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</w:tr>
      <w:tr w:rsidR="00340E19" w:rsidRPr="008770A2" w14:paraId="59AE00C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66E88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60 - 64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F321E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468E18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A1CC5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82A0C6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2BF9C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1B3AD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6D6EA95A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FDD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65 - 69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52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AF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70A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B05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1FE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43F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</w:tr>
      <w:tr w:rsidR="00340E19" w:rsidRPr="008770A2" w14:paraId="37DC2FE1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963C70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70 - 74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D614A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E339B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29DC4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EF5400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1A52B8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883804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7CE00677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A4A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75 - 79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734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72F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62B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0EE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44E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1AD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13C4A26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9650B4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80 - 84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6F5D6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F5FA08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29EEA3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58BDAE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58CB9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687689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4AD3B80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332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85 - 89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8B0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AC2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71F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FF1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514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D98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6DE1F96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747110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90 - 94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C63F28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15C3AD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498E5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2E56ED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DA683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3DD5A6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</w:tr>
      <w:tr w:rsidR="00340E19" w:rsidRPr="008770A2" w14:paraId="271DC825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07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Gender: female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368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50.7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BEB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46.8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5F3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D0A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453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87A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</w:tr>
      <w:tr w:rsidR="00340E19" w:rsidRPr="008770A2" w14:paraId="797BE09B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C93E8F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Medical history: General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15C338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932857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235CBA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4D3188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1605F0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92AC95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</w:tr>
      <w:tr w:rsidR="00340E19" w:rsidRPr="008770A2" w14:paraId="1E1A939C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82D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Acute respiratory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0E3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54.5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BF2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58.4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701F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A03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753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A12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0.06</w:t>
            </w:r>
          </w:p>
        </w:tc>
      </w:tr>
      <w:tr w:rsidR="00340E19" w:rsidRPr="008770A2" w14:paraId="4DB9AB37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C9D7D9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Attention deficit hyperactivity disorder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E90E3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7D2F22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2A189E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A344FC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E5CF4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4EA26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</w:tr>
      <w:tr w:rsidR="00340E19" w:rsidRPr="008770A2" w14:paraId="59263F8D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320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Chronic liver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F03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28C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50B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B68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336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F8D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-0.05</w:t>
            </w:r>
          </w:p>
        </w:tc>
      </w:tr>
      <w:tr w:rsidR="00340E19" w:rsidRPr="008770A2" w14:paraId="556FDE51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B60FB6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Chronic obstructive lung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29AAAC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12.5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296DC9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098E16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0BD26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12.5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493BD2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CBF48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</w:tr>
      <w:tr w:rsidR="00340E19" w:rsidRPr="008770A2" w14:paraId="482CDBC1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A10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Crohn's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FD4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888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25E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981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7D9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4F3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</w:tr>
      <w:tr w:rsidR="00340E19" w:rsidRPr="008770A2" w14:paraId="5B6C0DBA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BF74EC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Dementia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99730E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11.5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83C796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14.2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30AD3B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169D9A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4CF5C9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21F076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2F3970DE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767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Depressive disorder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30D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3C6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6A9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635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192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0C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53361BBC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9ABC98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Diabetes mellitus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E5FAB9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39.1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747A93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36.3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343EA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654A76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36.9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A6AAE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F7384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</w:tr>
      <w:tr w:rsidR="00340E19" w:rsidRPr="008770A2" w14:paraId="13DC92B3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DA6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Gastroesophageal reflux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A85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B0B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15.5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AB8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28F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15.8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C6C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9BF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</w:tr>
      <w:tr w:rsidR="00340E19" w:rsidRPr="008770A2" w14:paraId="2A9AD48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FF49E9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Gastrointestinal hemorrhage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74DE3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C7E029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936BC3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3E0586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0AB9A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6011E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59F6420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3F8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Human immunodeficiency virus infection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A50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5FE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F0A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A79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D1F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662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</w:tr>
      <w:tr w:rsidR="00340E19" w:rsidRPr="008770A2" w14:paraId="4775BE9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74F1E0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Hyperlipidemia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13F7F2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42.8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BFD029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40.8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459EA8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87C87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42.1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223B4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848AF3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473DBA59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C3B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Hypertensive disorder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847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42.9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D26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AFB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458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6F7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07D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  <w:tr w:rsidR="00340E19" w:rsidRPr="008770A2" w14:paraId="3BEECC8D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22B4F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Lesion of liver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85FA6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AE4B0A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25A42C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BC077A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1BC083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593A35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</w:tr>
      <w:tr w:rsidR="00340E19" w:rsidRPr="008770A2" w14:paraId="3B4D4B8F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05A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Obesity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B07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24.5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81C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21.1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7FE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652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22.4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6C8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24F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1AD5F470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F58846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Osteoarthritis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1DBC93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7C246F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29A70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FFAB3C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FD0B90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5564D0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</w:tr>
      <w:tr w:rsidR="00340E19" w:rsidRPr="008770A2" w14:paraId="0EB4E57D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3FE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Pneumonia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4861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79.2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317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81.9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827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0B4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83.9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CE1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DE1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</w:tr>
      <w:tr w:rsidR="00340E19" w:rsidRPr="008770A2" w14:paraId="646FFDB3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CD4B5E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Psoriasis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753B31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10B48F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FACEA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8D6828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859902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EFBFEE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</w:tr>
      <w:tr w:rsidR="00340E19" w:rsidRPr="008770A2" w14:paraId="5BBECBA9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A4E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Renal impairment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FD5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33.9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423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35.9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91B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141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37.4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43B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E9F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2C24D931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97FE9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Rheumatoid arthritis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F0ECBC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5ACAB3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C307A9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ADC2CE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B3745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E83AA3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-0.05</w:t>
            </w:r>
          </w:p>
        </w:tc>
      </w:tr>
      <w:tr w:rsidR="00340E19" w:rsidRPr="008770A2" w14:paraId="56C57FEE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F9E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Schizophrenia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E93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863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3A5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B1D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1CB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540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-0.08</w:t>
            </w:r>
          </w:p>
        </w:tc>
      </w:tr>
      <w:tr w:rsidR="00340E19" w:rsidRPr="008770A2" w14:paraId="1265E834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1C9B81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Ulcerative colitis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2A7E9A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EBC68F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D14954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9AF260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F518EC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6E09FF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</w:tr>
      <w:tr w:rsidR="00340E19" w:rsidRPr="008770A2" w14:paraId="3B1C16F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6A89D71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Urinary tract infectious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450CD8F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8.8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18ECF04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54CB68A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1A7AAEB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6F8DEA2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14:paraId="325D29D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</w:tr>
      <w:tr w:rsidR="00340E19" w:rsidRPr="008770A2" w14:paraId="58B521AD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FAA027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Viral hepatitis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82D1E9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5FB69C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9152EB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CACEF7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16BF77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602138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</w:tr>
      <w:tr w:rsidR="00340E19" w:rsidRPr="008770A2" w14:paraId="2A308AD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C3B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Visual system disorder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089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220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8E0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E16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5EF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246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</w:tr>
      <w:tr w:rsidR="00340E19" w:rsidRPr="008770A2" w14:paraId="630F2344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34B561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Medical history: Cardiovascular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C33619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A349E0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9F2BC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5FB58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AC3F16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A10014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</w:tr>
      <w:tr w:rsidR="00340E19" w:rsidRPr="008770A2" w14:paraId="5BF38C1A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D34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Atrial fibrillation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048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2A1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DB8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605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FB7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239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4F76682B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52A92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Cerebrovascular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32FD94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DAEE3F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96C418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91B178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F63AD4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DFB5EF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0.05</w:t>
            </w:r>
          </w:p>
        </w:tc>
      </w:tr>
      <w:tr w:rsidR="00340E19" w:rsidRPr="008770A2" w14:paraId="6157CAC0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15F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Coronary arteriosclerosis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434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98E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16.5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239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6F4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210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FDC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059BD00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0A085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Heart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EE83E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38.8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46819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38.2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E67B7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C1A3BA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39.6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56F1F7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1772C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3B61703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872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Heart failure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424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815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13.9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48E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D55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14.4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10C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5A6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006FB359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41AFAC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Ischemic heart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A133D0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9.3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F18C06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9A3C9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F13021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742E2C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C0394C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-0.01</w:t>
            </w:r>
          </w:p>
        </w:tc>
      </w:tr>
      <w:tr w:rsidR="00340E19" w:rsidRPr="008770A2" w14:paraId="7A7A775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060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Peripheral vascular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B97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0D9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F6A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74E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4.5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B50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E79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</w:tr>
      <w:tr w:rsidR="00340E19" w:rsidRPr="008770A2" w14:paraId="3D173EA2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7416AB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Pulmonary embolism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3A8098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08192F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5EF3C2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5E2C59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7C3C2A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C10018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</w:tr>
      <w:tr w:rsidR="00340E19" w:rsidRPr="008770A2" w14:paraId="4A4BD9C5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954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Venous thrombosis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C3F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243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160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6E9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A09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FBB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</w:tr>
      <w:tr w:rsidR="00340E19" w:rsidRPr="008770A2" w14:paraId="514838B4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AEE28F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Medical history: Neoplasms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DA57F3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10F314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EE1929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EC2382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BF0DC9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4BCEC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 </w:t>
            </w:r>
          </w:p>
        </w:tc>
      </w:tr>
      <w:tr w:rsidR="00340E19" w:rsidRPr="008770A2" w14:paraId="52A399EF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422C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Hematologic neoplasm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76B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4F8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C4D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462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C63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5F8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</w:tr>
      <w:tr w:rsidR="00340E19" w:rsidRPr="008770A2" w14:paraId="03C87948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9554D5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Malignant lymphoma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88636C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FEFBD5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B3F9F0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2C4A30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CAE914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007BC1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</w:tr>
      <w:tr w:rsidR="00340E19" w:rsidRPr="008770A2" w14:paraId="1076348D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835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Malignant neoplasm of anorectum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85A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65B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E5F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AE3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551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3C83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</w:tr>
      <w:tr w:rsidR="00340E19" w:rsidRPr="008770A2" w14:paraId="407E4B8D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1CAB93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Malignant neoplastic disease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9309BC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8D59DA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0DE08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D6B016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5.7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D223B1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540C2C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0.01</w:t>
            </w:r>
          </w:p>
        </w:tc>
      </w:tr>
      <w:tr w:rsidR="00340E19" w:rsidRPr="008770A2" w14:paraId="21C9B71C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3D9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Malignant tumor of breast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636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644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977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B01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BE6B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FB1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</w:t>
            </w:r>
          </w:p>
        </w:tc>
      </w:tr>
      <w:tr w:rsidR="00340E19" w:rsidRPr="008770A2" w14:paraId="77CD7B2A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282716E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Malignant tumor of colon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1467501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703A4B8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1D2FC57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2752B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D9E4B9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C7CB4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</w:tr>
      <w:tr w:rsidR="00340E19" w:rsidRPr="008770A2" w14:paraId="4343DC50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F27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Malignant tumor of urinary bladder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C060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0F39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CA3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3E8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&lt;0.2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8542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0D3F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0.02</w:t>
            </w:r>
          </w:p>
        </w:tc>
      </w:tr>
      <w:tr w:rsidR="00340E19" w:rsidRPr="008770A2" w14:paraId="61BFE2BE" w14:textId="77777777" w:rsidTr="00901AA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D67CC45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Primary malignant neoplasm of prostate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214396D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CEBD394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E20AB76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65E876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37DB42A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75941C" w14:textId="77777777" w:rsidR="00340E19" w:rsidRPr="00127DE0" w:rsidRDefault="00340E19" w:rsidP="00812A12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127DE0">
              <w:rPr>
                <w:rFonts w:eastAsia="Times New Roman" w:cs="Arial"/>
                <w:color w:val="333333"/>
              </w:rPr>
              <w:t>-0.03</w:t>
            </w:r>
          </w:p>
        </w:tc>
      </w:tr>
    </w:tbl>
    <w:p w14:paraId="196A746F" w14:textId="77777777" w:rsidR="00340E19" w:rsidRDefault="00340E19" w:rsidP="00550FED">
      <w:pPr>
        <w:rPr>
          <w:rFonts w:ascii="Calibri" w:hAnsi="Calibri" w:cs="Calibri"/>
          <w:noProof/>
        </w:rPr>
      </w:pPr>
    </w:p>
    <w:sectPr w:rsidR="00340E19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3613" w14:textId="77777777" w:rsidR="00B308BD" w:rsidRDefault="00B308BD" w:rsidP="00812A12">
      <w:pPr>
        <w:spacing w:after="0" w:line="240" w:lineRule="auto"/>
      </w:pPr>
      <w:r>
        <w:separator/>
      </w:r>
    </w:p>
  </w:endnote>
  <w:endnote w:type="continuationSeparator" w:id="0">
    <w:p w14:paraId="7CFFFE54" w14:textId="77777777" w:rsidR="00B308BD" w:rsidRDefault="00B308BD" w:rsidP="0081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F78C6" w14:textId="77777777" w:rsidR="00B308BD" w:rsidRDefault="00B308BD" w:rsidP="00812A12">
      <w:pPr>
        <w:spacing w:after="0" w:line="240" w:lineRule="auto"/>
      </w:pPr>
      <w:r>
        <w:separator/>
      </w:r>
    </w:p>
  </w:footnote>
  <w:footnote w:type="continuationSeparator" w:id="0">
    <w:p w14:paraId="08DEA325" w14:textId="77777777" w:rsidR="00B308BD" w:rsidRDefault="00B308BD" w:rsidP="00812A12">
      <w:pPr>
        <w:spacing w:after="0" w:line="240" w:lineRule="auto"/>
      </w:pPr>
      <w:r>
        <w:continuationSeparator/>
      </w:r>
    </w:p>
  </w:footnote>
  <w:footnote w:id="1">
    <w:p w14:paraId="6681467E" w14:textId="6C4AD3D6" w:rsidR="00812A12" w:rsidRDefault="00812A12">
      <w:pPr>
        <w:pStyle w:val="FootnoteText"/>
      </w:pPr>
      <w:r>
        <w:rPr>
          <w:rStyle w:val="FootnoteReference"/>
        </w:rPr>
        <w:footnoteRef/>
      </w:r>
      <w:r>
        <w:t xml:space="preserve"> Propensity score </w:t>
      </w:r>
    </w:p>
  </w:footnote>
  <w:footnote w:id="2">
    <w:p w14:paraId="0E8D0A71" w14:textId="0ED4C067" w:rsidR="00812A12" w:rsidRDefault="00812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2A12">
        <w:t>standardized mean difference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37F"/>
    <w:multiLevelType w:val="hybridMultilevel"/>
    <w:tmpl w:val="FFFFFFFF"/>
    <w:lvl w:ilvl="0" w:tplc="AF527F26">
      <w:start w:val="1"/>
      <w:numFmt w:val="decimal"/>
      <w:lvlText w:val="%1."/>
      <w:lvlJc w:val="left"/>
      <w:pPr>
        <w:ind w:left="720" w:hanging="360"/>
      </w:pPr>
    </w:lvl>
    <w:lvl w:ilvl="1" w:tplc="56EE6E00">
      <w:start w:val="1"/>
      <w:numFmt w:val="lowerLetter"/>
      <w:lvlText w:val="%2."/>
      <w:lvlJc w:val="left"/>
      <w:pPr>
        <w:ind w:left="1440" w:hanging="360"/>
      </w:pPr>
    </w:lvl>
    <w:lvl w:ilvl="2" w:tplc="7BEA3AEC">
      <w:start w:val="1"/>
      <w:numFmt w:val="lowerRoman"/>
      <w:lvlText w:val="%3."/>
      <w:lvlJc w:val="right"/>
      <w:pPr>
        <w:ind w:left="2160" w:hanging="180"/>
      </w:pPr>
    </w:lvl>
    <w:lvl w:ilvl="3" w:tplc="EC8AFCB6">
      <w:start w:val="1"/>
      <w:numFmt w:val="decimal"/>
      <w:lvlText w:val="%4."/>
      <w:lvlJc w:val="left"/>
      <w:pPr>
        <w:ind w:left="2880" w:hanging="360"/>
      </w:pPr>
    </w:lvl>
    <w:lvl w:ilvl="4" w:tplc="86CA5C10">
      <w:start w:val="1"/>
      <w:numFmt w:val="lowerLetter"/>
      <w:lvlText w:val="%5."/>
      <w:lvlJc w:val="left"/>
      <w:pPr>
        <w:ind w:left="3600" w:hanging="360"/>
      </w:pPr>
    </w:lvl>
    <w:lvl w:ilvl="5" w:tplc="37E00A9C">
      <w:start w:val="1"/>
      <w:numFmt w:val="lowerRoman"/>
      <w:lvlText w:val="%6."/>
      <w:lvlJc w:val="right"/>
      <w:pPr>
        <w:ind w:left="4320" w:hanging="180"/>
      </w:pPr>
    </w:lvl>
    <w:lvl w:ilvl="6" w:tplc="4A6A158E">
      <w:start w:val="1"/>
      <w:numFmt w:val="decimal"/>
      <w:lvlText w:val="%7."/>
      <w:lvlJc w:val="left"/>
      <w:pPr>
        <w:ind w:left="5040" w:hanging="360"/>
      </w:pPr>
    </w:lvl>
    <w:lvl w:ilvl="7" w:tplc="4B8221F0">
      <w:start w:val="1"/>
      <w:numFmt w:val="lowerLetter"/>
      <w:lvlText w:val="%8."/>
      <w:lvlJc w:val="left"/>
      <w:pPr>
        <w:ind w:left="5760" w:hanging="360"/>
      </w:pPr>
    </w:lvl>
    <w:lvl w:ilvl="8" w:tplc="7DA6E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04C6"/>
    <w:multiLevelType w:val="hybridMultilevel"/>
    <w:tmpl w:val="2FB0EAB4"/>
    <w:lvl w:ilvl="0" w:tplc="FA9019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336E"/>
    <w:multiLevelType w:val="hybridMultilevel"/>
    <w:tmpl w:val="FFFFFFFF"/>
    <w:lvl w:ilvl="0" w:tplc="5B94D5F4">
      <w:start w:val="1"/>
      <w:numFmt w:val="decimal"/>
      <w:lvlText w:val="%1."/>
      <w:lvlJc w:val="left"/>
      <w:pPr>
        <w:ind w:left="720" w:hanging="360"/>
      </w:pPr>
    </w:lvl>
    <w:lvl w:ilvl="1" w:tplc="AB349B44">
      <w:start w:val="1"/>
      <w:numFmt w:val="lowerLetter"/>
      <w:lvlText w:val="%2."/>
      <w:lvlJc w:val="left"/>
      <w:pPr>
        <w:ind w:left="1440" w:hanging="360"/>
      </w:pPr>
    </w:lvl>
    <w:lvl w:ilvl="2" w:tplc="FA32DA34">
      <w:start w:val="1"/>
      <w:numFmt w:val="lowerRoman"/>
      <w:lvlText w:val="%3."/>
      <w:lvlJc w:val="right"/>
      <w:pPr>
        <w:ind w:left="2160" w:hanging="180"/>
      </w:pPr>
    </w:lvl>
    <w:lvl w:ilvl="3" w:tplc="A508B660">
      <w:start w:val="1"/>
      <w:numFmt w:val="decimal"/>
      <w:lvlText w:val="%4."/>
      <w:lvlJc w:val="left"/>
      <w:pPr>
        <w:ind w:left="2880" w:hanging="360"/>
      </w:pPr>
    </w:lvl>
    <w:lvl w:ilvl="4" w:tplc="FE70CFD6">
      <w:start w:val="1"/>
      <w:numFmt w:val="lowerLetter"/>
      <w:lvlText w:val="%5."/>
      <w:lvlJc w:val="left"/>
      <w:pPr>
        <w:ind w:left="3600" w:hanging="360"/>
      </w:pPr>
    </w:lvl>
    <w:lvl w:ilvl="5" w:tplc="FBC68020">
      <w:start w:val="1"/>
      <w:numFmt w:val="lowerRoman"/>
      <w:lvlText w:val="%6."/>
      <w:lvlJc w:val="right"/>
      <w:pPr>
        <w:ind w:left="4320" w:hanging="180"/>
      </w:pPr>
    </w:lvl>
    <w:lvl w:ilvl="6" w:tplc="A914F666">
      <w:start w:val="1"/>
      <w:numFmt w:val="decimal"/>
      <w:lvlText w:val="%7."/>
      <w:lvlJc w:val="left"/>
      <w:pPr>
        <w:ind w:left="5040" w:hanging="360"/>
      </w:pPr>
    </w:lvl>
    <w:lvl w:ilvl="7" w:tplc="5FE2E974">
      <w:start w:val="1"/>
      <w:numFmt w:val="lowerLetter"/>
      <w:lvlText w:val="%8."/>
      <w:lvlJc w:val="left"/>
      <w:pPr>
        <w:ind w:left="5760" w:hanging="360"/>
      </w:pPr>
    </w:lvl>
    <w:lvl w:ilvl="8" w:tplc="AB30DB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A1E05"/>
    <w:multiLevelType w:val="multilevel"/>
    <w:tmpl w:val="A5926F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920311"/>
    <w:multiLevelType w:val="multilevel"/>
    <w:tmpl w:val="BC1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00B3E"/>
    <w:multiLevelType w:val="hybridMultilevel"/>
    <w:tmpl w:val="FFFFFFFF"/>
    <w:lvl w:ilvl="0" w:tplc="D41CD6B8">
      <w:start w:val="1"/>
      <w:numFmt w:val="decimal"/>
      <w:lvlText w:val="%1."/>
      <w:lvlJc w:val="left"/>
      <w:pPr>
        <w:ind w:left="720" w:hanging="360"/>
      </w:pPr>
    </w:lvl>
    <w:lvl w:ilvl="1" w:tplc="DEEC8C1E">
      <w:start w:val="1"/>
      <w:numFmt w:val="lowerLetter"/>
      <w:lvlText w:val="%2."/>
      <w:lvlJc w:val="left"/>
      <w:pPr>
        <w:ind w:left="1440" w:hanging="360"/>
      </w:pPr>
    </w:lvl>
    <w:lvl w:ilvl="2" w:tplc="BD68CF84">
      <w:start w:val="1"/>
      <w:numFmt w:val="lowerRoman"/>
      <w:lvlText w:val="%3."/>
      <w:lvlJc w:val="right"/>
      <w:pPr>
        <w:ind w:left="2160" w:hanging="180"/>
      </w:pPr>
    </w:lvl>
    <w:lvl w:ilvl="3" w:tplc="9238F37C">
      <w:start w:val="1"/>
      <w:numFmt w:val="decimal"/>
      <w:lvlText w:val="%4."/>
      <w:lvlJc w:val="left"/>
      <w:pPr>
        <w:ind w:left="2880" w:hanging="360"/>
      </w:pPr>
    </w:lvl>
    <w:lvl w:ilvl="4" w:tplc="8F44CF12">
      <w:start w:val="1"/>
      <w:numFmt w:val="lowerLetter"/>
      <w:lvlText w:val="%5."/>
      <w:lvlJc w:val="left"/>
      <w:pPr>
        <w:ind w:left="3600" w:hanging="360"/>
      </w:pPr>
    </w:lvl>
    <w:lvl w:ilvl="5" w:tplc="6176768A">
      <w:start w:val="1"/>
      <w:numFmt w:val="lowerRoman"/>
      <w:lvlText w:val="%6."/>
      <w:lvlJc w:val="right"/>
      <w:pPr>
        <w:ind w:left="4320" w:hanging="180"/>
      </w:pPr>
    </w:lvl>
    <w:lvl w:ilvl="6" w:tplc="2AF8BD9E">
      <w:start w:val="1"/>
      <w:numFmt w:val="decimal"/>
      <w:lvlText w:val="%7."/>
      <w:lvlJc w:val="left"/>
      <w:pPr>
        <w:ind w:left="5040" w:hanging="360"/>
      </w:pPr>
    </w:lvl>
    <w:lvl w:ilvl="7" w:tplc="D3AACB56">
      <w:start w:val="1"/>
      <w:numFmt w:val="lowerLetter"/>
      <w:lvlText w:val="%8."/>
      <w:lvlJc w:val="left"/>
      <w:pPr>
        <w:ind w:left="5760" w:hanging="360"/>
      </w:pPr>
    </w:lvl>
    <w:lvl w:ilvl="8" w:tplc="3A402F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203A"/>
    <w:multiLevelType w:val="hybridMultilevel"/>
    <w:tmpl w:val="2158B828"/>
    <w:lvl w:ilvl="0" w:tplc="5DFE6332">
      <w:start w:val="1"/>
      <w:numFmt w:val="decimal"/>
      <w:lvlText w:val="%1."/>
      <w:lvlJc w:val="left"/>
      <w:pPr>
        <w:ind w:left="720" w:hanging="360"/>
      </w:pPr>
    </w:lvl>
    <w:lvl w:ilvl="1" w:tplc="CEB4778E">
      <w:start w:val="1"/>
      <w:numFmt w:val="lowerLetter"/>
      <w:lvlText w:val="%2."/>
      <w:lvlJc w:val="left"/>
      <w:pPr>
        <w:ind w:left="1440" w:hanging="360"/>
      </w:pPr>
    </w:lvl>
    <w:lvl w:ilvl="2" w:tplc="00340878">
      <w:start w:val="1"/>
      <w:numFmt w:val="lowerRoman"/>
      <w:lvlText w:val="%3."/>
      <w:lvlJc w:val="right"/>
      <w:pPr>
        <w:ind w:left="2160" w:hanging="180"/>
      </w:pPr>
    </w:lvl>
    <w:lvl w:ilvl="3" w:tplc="3AF4FC30">
      <w:start w:val="1"/>
      <w:numFmt w:val="decimal"/>
      <w:lvlText w:val="%4."/>
      <w:lvlJc w:val="left"/>
      <w:pPr>
        <w:ind w:left="2880" w:hanging="360"/>
      </w:pPr>
    </w:lvl>
    <w:lvl w:ilvl="4" w:tplc="7E5AD790">
      <w:start w:val="1"/>
      <w:numFmt w:val="lowerLetter"/>
      <w:lvlText w:val="%5."/>
      <w:lvlJc w:val="left"/>
      <w:pPr>
        <w:ind w:left="3600" w:hanging="360"/>
      </w:pPr>
    </w:lvl>
    <w:lvl w:ilvl="5" w:tplc="2D0EEF60">
      <w:start w:val="1"/>
      <w:numFmt w:val="lowerRoman"/>
      <w:lvlText w:val="%6."/>
      <w:lvlJc w:val="right"/>
      <w:pPr>
        <w:ind w:left="4320" w:hanging="180"/>
      </w:pPr>
    </w:lvl>
    <w:lvl w:ilvl="6" w:tplc="DFC2D0FA">
      <w:start w:val="1"/>
      <w:numFmt w:val="decimal"/>
      <w:lvlText w:val="%7."/>
      <w:lvlJc w:val="left"/>
      <w:pPr>
        <w:ind w:left="5040" w:hanging="360"/>
      </w:pPr>
    </w:lvl>
    <w:lvl w:ilvl="7" w:tplc="88A234BA">
      <w:start w:val="1"/>
      <w:numFmt w:val="lowerLetter"/>
      <w:lvlText w:val="%8."/>
      <w:lvlJc w:val="left"/>
      <w:pPr>
        <w:ind w:left="5760" w:hanging="360"/>
      </w:pPr>
    </w:lvl>
    <w:lvl w:ilvl="8" w:tplc="558C61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6287"/>
    <w:multiLevelType w:val="hybridMultilevel"/>
    <w:tmpl w:val="FFFFFFFF"/>
    <w:lvl w:ilvl="0" w:tplc="45DC584C">
      <w:start w:val="1"/>
      <w:numFmt w:val="decimal"/>
      <w:lvlText w:val="%1."/>
      <w:lvlJc w:val="left"/>
      <w:pPr>
        <w:ind w:left="720" w:hanging="360"/>
      </w:pPr>
    </w:lvl>
    <w:lvl w:ilvl="1" w:tplc="D9EA6A42">
      <w:start w:val="1"/>
      <w:numFmt w:val="lowerLetter"/>
      <w:lvlText w:val="%2."/>
      <w:lvlJc w:val="left"/>
      <w:pPr>
        <w:ind w:left="1440" w:hanging="360"/>
      </w:pPr>
    </w:lvl>
    <w:lvl w:ilvl="2" w:tplc="E56CF2E8">
      <w:start w:val="1"/>
      <w:numFmt w:val="lowerRoman"/>
      <w:lvlText w:val="%3."/>
      <w:lvlJc w:val="right"/>
      <w:pPr>
        <w:ind w:left="2160" w:hanging="180"/>
      </w:pPr>
    </w:lvl>
    <w:lvl w:ilvl="3" w:tplc="4EBC0738">
      <w:start w:val="1"/>
      <w:numFmt w:val="decimal"/>
      <w:lvlText w:val="%4."/>
      <w:lvlJc w:val="left"/>
      <w:pPr>
        <w:ind w:left="2880" w:hanging="360"/>
      </w:pPr>
    </w:lvl>
    <w:lvl w:ilvl="4" w:tplc="67DCE9BA">
      <w:start w:val="1"/>
      <w:numFmt w:val="lowerLetter"/>
      <w:lvlText w:val="%5."/>
      <w:lvlJc w:val="left"/>
      <w:pPr>
        <w:ind w:left="3600" w:hanging="360"/>
      </w:pPr>
    </w:lvl>
    <w:lvl w:ilvl="5" w:tplc="1982D580">
      <w:start w:val="1"/>
      <w:numFmt w:val="lowerRoman"/>
      <w:lvlText w:val="%6."/>
      <w:lvlJc w:val="right"/>
      <w:pPr>
        <w:ind w:left="4320" w:hanging="180"/>
      </w:pPr>
    </w:lvl>
    <w:lvl w:ilvl="6" w:tplc="2884ACC6">
      <w:start w:val="1"/>
      <w:numFmt w:val="decimal"/>
      <w:lvlText w:val="%7."/>
      <w:lvlJc w:val="left"/>
      <w:pPr>
        <w:ind w:left="5040" w:hanging="360"/>
      </w:pPr>
    </w:lvl>
    <w:lvl w:ilvl="7" w:tplc="D42C5262">
      <w:start w:val="1"/>
      <w:numFmt w:val="lowerLetter"/>
      <w:lvlText w:val="%8."/>
      <w:lvlJc w:val="left"/>
      <w:pPr>
        <w:ind w:left="5760" w:hanging="360"/>
      </w:pPr>
    </w:lvl>
    <w:lvl w:ilvl="8" w:tplc="DDC466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7BE7"/>
    <w:multiLevelType w:val="hybridMultilevel"/>
    <w:tmpl w:val="632AA3A8"/>
    <w:lvl w:ilvl="0" w:tplc="0FBAA3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9"/>
    <w:rsid w:val="00340E19"/>
    <w:rsid w:val="00492CEC"/>
    <w:rsid w:val="00524861"/>
    <w:rsid w:val="00550FED"/>
    <w:rsid w:val="00812A12"/>
    <w:rsid w:val="008D05B2"/>
    <w:rsid w:val="00901AAB"/>
    <w:rsid w:val="00B308BD"/>
    <w:rsid w:val="00BC6276"/>
    <w:rsid w:val="00D24DA2"/>
    <w:rsid w:val="00D42B15"/>
    <w:rsid w:val="00E27F78"/>
    <w:rsid w:val="00F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5940"/>
  <w15:chartTrackingRefBased/>
  <w15:docId w15:val="{CE2464B2-9E8E-4D59-8793-7101B5E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E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E1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40E1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0E1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0E1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0E19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19"/>
    <w:rPr>
      <w:b/>
      <w:bCs/>
      <w:sz w:val="20"/>
      <w:szCs w:val="20"/>
    </w:rPr>
  </w:style>
  <w:style w:type="table" w:styleId="GridTable6Colorful">
    <w:name w:val="Grid Table 6 Colorful"/>
    <w:basedOn w:val="TableNormal"/>
    <w:uiPriority w:val="51"/>
    <w:rsid w:val="00340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40E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0E1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AEA1-4A0D-403A-A27E-343B898A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Shoaibi, Azza   [JRDUS]</dc:creator>
  <cp:keywords/>
  <dc:description/>
  <cp:lastModifiedBy>Shoaibi, Azza   [JRDUS]</cp:lastModifiedBy>
  <cp:revision>3</cp:revision>
  <dcterms:created xsi:type="dcterms:W3CDTF">2020-12-10T17:44:00Z</dcterms:created>
  <dcterms:modified xsi:type="dcterms:W3CDTF">2020-12-10T17:57:00Z</dcterms:modified>
</cp:coreProperties>
</file>