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A8924" w14:textId="77777777" w:rsidR="00B94325" w:rsidRPr="00B94325" w:rsidRDefault="00B94325" w:rsidP="00B94325">
      <w:pPr>
        <w:rPr>
          <w:rFonts w:ascii="Times New Roman" w:hAnsi="Times New Roman" w:cs="Times New Roman"/>
          <w:b/>
          <w:bCs/>
          <w:szCs w:val="21"/>
        </w:rPr>
      </w:pPr>
      <w:bookmarkStart w:id="0" w:name="_GoBack"/>
      <w:bookmarkEnd w:id="0"/>
      <w:r w:rsidRPr="00B94325">
        <w:rPr>
          <w:rFonts w:ascii="Times New Roman" w:hAnsi="Times New Roman" w:cs="Times New Roman"/>
          <w:b/>
          <w:bCs/>
          <w:szCs w:val="21"/>
        </w:rPr>
        <w:t>Supplementary Table 1. M</w:t>
      </w:r>
      <w:r w:rsidRPr="00B94325">
        <w:rPr>
          <w:rFonts w:ascii="Times New Roman" w:hAnsi="Times New Roman" w:cs="Times New Roman" w:hint="eastAsia"/>
          <w:b/>
          <w:bCs/>
          <w:szCs w:val="21"/>
        </w:rPr>
        <w:t>ajor</w:t>
      </w:r>
      <w:r w:rsidRPr="00B94325">
        <w:rPr>
          <w:rFonts w:ascii="Times New Roman" w:hAnsi="Times New Roman" w:cs="Times New Roman"/>
          <w:b/>
          <w:bCs/>
          <w:szCs w:val="21"/>
        </w:rPr>
        <w:t xml:space="preserve"> </w:t>
      </w:r>
      <w:r w:rsidRPr="00B94325">
        <w:rPr>
          <w:rFonts w:ascii="Times New Roman" w:hAnsi="Times New Roman" w:cs="Times New Roman" w:hint="eastAsia"/>
          <w:b/>
          <w:bCs/>
          <w:szCs w:val="21"/>
        </w:rPr>
        <w:t>published</w:t>
      </w:r>
      <w:r w:rsidRPr="00B94325">
        <w:rPr>
          <w:rFonts w:ascii="Times New Roman" w:hAnsi="Times New Roman" w:cs="Times New Roman"/>
          <w:b/>
          <w:bCs/>
          <w:szCs w:val="21"/>
        </w:rPr>
        <w:t xml:space="preserve"> </w:t>
      </w:r>
      <w:r w:rsidRPr="00B94325">
        <w:rPr>
          <w:rFonts w:ascii="Times New Roman" w:hAnsi="Times New Roman" w:cs="Times New Roman" w:hint="eastAsia"/>
          <w:b/>
          <w:bCs/>
          <w:szCs w:val="21"/>
        </w:rPr>
        <w:t>cohorts</w:t>
      </w:r>
      <w:r w:rsidRPr="00B94325">
        <w:rPr>
          <w:rFonts w:ascii="Times New Roman" w:hAnsi="Times New Roman" w:cs="Times New Roman"/>
          <w:b/>
          <w:bCs/>
          <w:szCs w:val="21"/>
        </w:rPr>
        <w:t xml:space="preserve"> on the correlation between </w:t>
      </w:r>
      <w:r w:rsidRPr="00B94325">
        <w:rPr>
          <w:rFonts w:ascii="Times New Roman" w:hAnsi="Times New Roman" w:cs="Times New Roman" w:hint="eastAsia"/>
          <w:b/>
          <w:bCs/>
          <w:szCs w:val="21"/>
        </w:rPr>
        <w:t>p</w:t>
      </w:r>
      <w:r w:rsidRPr="00B94325">
        <w:rPr>
          <w:rFonts w:ascii="Times New Roman" w:hAnsi="Times New Roman" w:cs="Times New Roman"/>
          <w:b/>
          <w:bCs/>
          <w:szCs w:val="21"/>
        </w:rPr>
        <w:t>roton pump inhibitors and COVID-19</w:t>
      </w:r>
    </w:p>
    <w:p w14:paraId="620BF4B4" w14:textId="77777777" w:rsidR="00B94325" w:rsidRPr="00B94325" w:rsidRDefault="00B94325" w:rsidP="00B94325">
      <w:pPr>
        <w:rPr>
          <w:rFonts w:ascii="Times New Roman" w:hAnsi="Times New Roman" w:cs="Times New Roman"/>
          <w:b/>
          <w:bCs/>
          <w:szCs w:val="2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26"/>
        <w:gridCol w:w="2576"/>
        <w:gridCol w:w="2887"/>
        <w:gridCol w:w="2770"/>
        <w:gridCol w:w="2789"/>
      </w:tblGrid>
      <w:tr w:rsidR="00B94325" w:rsidRPr="00B94325" w14:paraId="3B120664" w14:textId="77777777" w:rsidTr="00B94325">
        <w:trPr>
          <w:trHeight w:hRule="exact" w:val="454"/>
        </w:trPr>
        <w:tc>
          <w:tcPr>
            <w:tcW w:w="2926" w:type="dxa"/>
            <w:vMerge w:val="restart"/>
          </w:tcPr>
          <w:p w14:paraId="7FB79A4B" w14:textId="77777777" w:rsidR="00B94325" w:rsidRPr="00B94325" w:rsidRDefault="00B94325" w:rsidP="00B943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/>
              </w:rPr>
              <w:t>Publication</w:t>
            </w:r>
          </w:p>
        </w:tc>
        <w:tc>
          <w:tcPr>
            <w:tcW w:w="2576" w:type="dxa"/>
            <w:vMerge w:val="restart"/>
          </w:tcPr>
          <w:p w14:paraId="41A72795" w14:textId="77777777" w:rsidR="00B94325" w:rsidRPr="00B94325" w:rsidRDefault="00B94325" w:rsidP="00B94325">
            <w:pPr>
              <w:jc w:val="center"/>
              <w:rPr>
                <w:rFonts w:ascii="Times New Roman" w:hAnsi="Times New Roman" w:cs="Times New Roman"/>
              </w:rPr>
            </w:pPr>
            <w:r w:rsidRPr="00B94325">
              <w:rPr>
                <w:rFonts w:ascii="Times New Roman" w:hAnsi="Times New Roman" w:cs="Times New Roman" w:hint="eastAsia"/>
              </w:rPr>
              <w:t>Country</w:t>
            </w:r>
          </w:p>
        </w:tc>
        <w:tc>
          <w:tcPr>
            <w:tcW w:w="8446" w:type="dxa"/>
            <w:gridSpan w:val="3"/>
          </w:tcPr>
          <w:p w14:paraId="44A64E2E" w14:textId="77777777" w:rsidR="00B94325" w:rsidRPr="00B94325" w:rsidRDefault="00B94325" w:rsidP="00B94325">
            <w:pPr>
              <w:jc w:val="center"/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/>
              </w:rPr>
              <w:t>Impact on patients with COVID-19</w:t>
            </w:r>
          </w:p>
        </w:tc>
      </w:tr>
      <w:tr w:rsidR="00B94325" w:rsidRPr="00B94325" w14:paraId="4C38BCD3" w14:textId="77777777" w:rsidTr="00B94325">
        <w:trPr>
          <w:trHeight w:hRule="exact" w:val="454"/>
        </w:trPr>
        <w:tc>
          <w:tcPr>
            <w:tcW w:w="2926" w:type="dxa"/>
            <w:vMerge/>
          </w:tcPr>
          <w:p w14:paraId="3D8BEF56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576" w:type="dxa"/>
            <w:vMerge/>
          </w:tcPr>
          <w:p w14:paraId="3C699B3F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887" w:type="dxa"/>
          </w:tcPr>
          <w:p w14:paraId="3A759408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I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ncrease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susceptibility</w:t>
            </w:r>
          </w:p>
        </w:tc>
        <w:tc>
          <w:tcPr>
            <w:tcW w:w="2770" w:type="dxa"/>
          </w:tcPr>
          <w:p w14:paraId="4BBCD012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I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ncrease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severity</w:t>
            </w:r>
          </w:p>
        </w:tc>
        <w:tc>
          <w:tcPr>
            <w:tcW w:w="2789" w:type="dxa"/>
          </w:tcPr>
          <w:p w14:paraId="25872239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I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ncrease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mortality</w:t>
            </w:r>
          </w:p>
        </w:tc>
      </w:tr>
      <w:tr w:rsidR="00B94325" w:rsidRPr="00B94325" w14:paraId="380E205E" w14:textId="77777777" w:rsidTr="00B94325">
        <w:trPr>
          <w:trHeight w:hRule="exact" w:val="454"/>
        </w:trPr>
        <w:tc>
          <w:tcPr>
            <w:tcW w:w="2926" w:type="dxa"/>
          </w:tcPr>
          <w:p w14:paraId="37B0B582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 xml:space="preserve">Luxenburger H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et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al.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1</w:t>
            </w:r>
          </w:p>
        </w:tc>
        <w:tc>
          <w:tcPr>
            <w:tcW w:w="2576" w:type="dxa"/>
          </w:tcPr>
          <w:p w14:paraId="11300150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Germany</w:t>
            </w:r>
          </w:p>
        </w:tc>
        <w:tc>
          <w:tcPr>
            <w:tcW w:w="2887" w:type="dxa"/>
          </w:tcPr>
          <w:p w14:paraId="79AF1FAB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2770" w:type="dxa"/>
          </w:tcPr>
          <w:p w14:paraId="4E5ED982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2789" w:type="dxa"/>
          </w:tcPr>
          <w:p w14:paraId="27CB29C5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</w:tr>
      <w:tr w:rsidR="00B94325" w:rsidRPr="00B94325" w14:paraId="64D72C1B" w14:textId="77777777" w:rsidTr="00B94325">
        <w:trPr>
          <w:trHeight w:hRule="exact" w:val="454"/>
        </w:trPr>
        <w:tc>
          <w:tcPr>
            <w:tcW w:w="2926" w:type="dxa"/>
          </w:tcPr>
          <w:p w14:paraId="10FC79A9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Vila-Corcoles A et al.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2576" w:type="dxa"/>
          </w:tcPr>
          <w:p w14:paraId="40D4151F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Spain</w:t>
            </w:r>
          </w:p>
        </w:tc>
        <w:tc>
          <w:tcPr>
            <w:tcW w:w="2887" w:type="dxa"/>
          </w:tcPr>
          <w:p w14:paraId="233B201A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B94325">
              <w:rPr>
                <w:rFonts w:ascii="Times New Roman" w:hAnsi="Times New Roman" w:cs="Times New Roman"/>
                <w:szCs w:val="21"/>
              </w:rPr>
              <w:t>o</w:t>
            </w:r>
          </w:p>
        </w:tc>
        <w:tc>
          <w:tcPr>
            <w:tcW w:w="2770" w:type="dxa"/>
          </w:tcPr>
          <w:p w14:paraId="2E4B571E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2789" w:type="dxa"/>
          </w:tcPr>
          <w:p w14:paraId="1B59F34A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  <w:tr w:rsidR="00B94325" w:rsidRPr="00B94325" w14:paraId="3BAA715F" w14:textId="77777777" w:rsidTr="00B94325">
        <w:trPr>
          <w:trHeight w:hRule="exact" w:val="454"/>
        </w:trPr>
        <w:tc>
          <w:tcPr>
            <w:tcW w:w="2926" w:type="dxa"/>
          </w:tcPr>
          <w:p w14:paraId="2DC3F9ED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Lee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SW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et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al.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3</w:t>
            </w:r>
          </w:p>
        </w:tc>
        <w:tc>
          <w:tcPr>
            <w:tcW w:w="2576" w:type="dxa"/>
          </w:tcPr>
          <w:p w14:paraId="5257C513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Korea</w:t>
            </w:r>
          </w:p>
        </w:tc>
        <w:tc>
          <w:tcPr>
            <w:tcW w:w="2887" w:type="dxa"/>
          </w:tcPr>
          <w:p w14:paraId="0C304ACA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2770" w:type="dxa"/>
          </w:tcPr>
          <w:p w14:paraId="33B1D58A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2789" w:type="dxa"/>
          </w:tcPr>
          <w:p w14:paraId="4859E4C7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</w:tr>
      <w:tr w:rsidR="00B94325" w:rsidRPr="00B94325" w14:paraId="688DB707" w14:textId="77777777" w:rsidTr="00B94325">
        <w:trPr>
          <w:trHeight w:hRule="exact" w:val="454"/>
        </w:trPr>
        <w:tc>
          <w:tcPr>
            <w:tcW w:w="2926" w:type="dxa"/>
          </w:tcPr>
          <w:p w14:paraId="14CC2381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 xml:space="preserve">Almario CV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et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al.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4</w:t>
            </w:r>
          </w:p>
        </w:tc>
        <w:tc>
          <w:tcPr>
            <w:tcW w:w="2576" w:type="dxa"/>
          </w:tcPr>
          <w:p w14:paraId="767AC51B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America</w:t>
            </w:r>
          </w:p>
        </w:tc>
        <w:tc>
          <w:tcPr>
            <w:tcW w:w="2887" w:type="dxa"/>
          </w:tcPr>
          <w:p w14:paraId="5EE89451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2770" w:type="dxa"/>
          </w:tcPr>
          <w:p w14:paraId="1B8EDCD7" w14:textId="77777777" w:rsidR="00B94325" w:rsidRPr="00B94325" w:rsidRDefault="00B94325" w:rsidP="00B943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</w:p>
        </w:tc>
        <w:tc>
          <w:tcPr>
            <w:tcW w:w="2789" w:type="dxa"/>
          </w:tcPr>
          <w:p w14:paraId="52BAEFC8" w14:textId="77777777" w:rsidR="00B94325" w:rsidRPr="00B94325" w:rsidRDefault="00B94325" w:rsidP="00B943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</w:p>
        </w:tc>
      </w:tr>
      <w:tr w:rsidR="00B94325" w:rsidRPr="00B94325" w14:paraId="281205CB" w14:textId="77777777" w:rsidTr="00B94325">
        <w:trPr>
          <w:trHeight w:hRule="exact" w:val="454"/>
        </w:trPr>
        <w:tc>
          <w:tcPr>
            <w:tcW w:w="2926" w:type="dxa"/>
          </w:tcPr>
          <w:p w14:paraId="1FB36C8C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Fan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X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et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al.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5</w:t>
            </w:r>
          </w:p>
        </w:tc>
        <w:tc>
          <w:tcPr>
            <w:tcW w:w="2576" w:type="dxa"/>
          </w:tcPr>
          <w:p w14:paraId="41580B01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Britain</w:t>
            </w:r>
          </w:p>
        </w:tc>
        <w:tc>
          <w:tcPr>
            <w:tcW w:w="2887" w:type="dxa"/>
          </w:tcPr>
          <w:p w14:paraId="69AAFE87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2770" w:type="dxa"/>
          </w:tcPr>
          <w:p w14:paraId="5FF360BA" w14:textId="77777777" w:rsidR="00B94325" w:rsidRPr="00B94325" w:rsidRDefault="00B94325" w:rsidP="00B943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</w:p>
        </w:tc>
        <w:tc>
          <w:tcPr>
            <w:tcW w:w="2789" w:type="dxa"/>
          </w:tcPr>
          <w:p w14:paraId="16D297B0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</w:tr>
      <w:tr w:rsidR="00B94325" w:rsidRPr="00B94325" w14:paraId="7DA5A0C9" w14:textId="77777777" w:rsidTr="00B94325">
        <w:trPr>
          <w:trHeight w:hRule="exact" w:val="454"/>
        </w:trPr>
        <w:tc>
          <w:tcPr>
            <w:tcW w:w="2926" w:type="dxa"/>
          </w:tcPr>
          <w:p w14:paraId="567501D4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 xml:space="preserve">Elmunzer BJ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et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al</w:t>
            </w:r>
            <w:r w:rsidRPr="00B94325">
              <w:rPr>
                <w:rFonts w:ascii="Times New Roman" w:hAnsi="Times New Roman" w:cs="Times New Roman"/>
                <w:szCs w:val="21"/>
              </w:rPr>
              <w:t>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6</w:t>
            </w:r>
          </w:p>
        </w:tc>
        <w:tc>
          <w:tcPr>
            <w:tcW w:w="2576" w:type="dxa"/>
          </w:tcPr>
          <w:p w14:paraId="61D40DFC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2887" w:type="dxa"/>
          </w:tcPr>
          <w:p w14:paraId="1F2972F0" w14:textId="77777777" w:rsidR="00B94325" w:rsidRPr="00B94325" w:rsidRDefault="00B94325" w:rsidP="00B943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</w:p>
        </w:tc>
        <w:tc>
          <w:tcPr>
            <w:tcW w:w="2770" w:type="dxa"/>
          </w:tcPr>
          <w:p w14:paraId="142B145E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  <w:tc>
          <w:tcPr>
            <w:tcW w:w="2789" w:type="dxa"/>
          </w:tcPr>
          <w:p w14:paraId="53B90FF2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No</w:t>
            </w:r>
          </w:p>
        </w:tc>
      </w:tr>
      <w:tr w:rsidR="00B94325" w:rsidRPr="00B94325" w14:paraId="5A389C25" w14:textId="77777777" w:rsidTr="00B94325">
        <w:trPr>
          <w:trHeight w:hRule="exact" w:val="454"/>
        </w:trPr>
        <w:tc>
          <w:tcPr>
            <w:tcW w:w="2926" w:type="dxa"/>
          </w:tcPr>
          <w:p w14:paraId="5616321C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 xml:space="preserve">Ramachandran P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et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al</w:t>
            </w:r>
            <w:r w:rsidRPr="00B94325">
              <w:rPr>
                <w:rFonts w:ascii="Times New Roman" w:hAnsi="Times New Roman" w:cs="Times New Roman"/>
                <w:szCs w:val="21"/>
              </w:rPr>
              <w:t>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7</w:t>
            </w:r>
          </w:p>
        </w:tc>
        <w:tc>
          <w:tcPr>
            <w:tcW w:w="2576" w:type="dxa"/>
          </w:tcPr>
          <w:p w14:paraId="2C8D3603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2887" w:type="dxa"/>
          </w:tcPr>
          <w:p w14:paraId="405DE2C3" w14:textId="77777777" w:rsidR="00B94325" w:rsidRPr="00B94325" w:rsidRDefault="00B94325" w:rsidP="00B943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</w:p>
        </w:tc>
        <w:tc>
          <w:tcPr>
            <w:tcW w:w="2770" w:type="dxa"/>
          </w:tcPr>
          <w:p w14:paraId="6CD12C3A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2789" w:type="dxa"/>
          </w:tcPr>
          <w:p w14:paraId="2F9AA1A9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</w:tr>
      <w:tr w:rsidR="00B94325" w:rsidRPr="00B94325" w14:paraId="639B4B11" w14:textId="77777777" w:rsidTr="00B94325">
        <w:trPr>
          <w:trHeight w:hRule="exact" w:val="454"/>
        </w:trPr>
        <w:tc>
          <w:tcPr>
            <w:tcW w:w="2926" w:type="dxa"/>
          </w:tcPr>
          <w:p w14:paraId="48CB29C8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Zhou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J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et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al</w:t>
            </w:r>
            <w:r w:rsidRPr="00B94325">
              <w:rPr>
                <w:rFonts w:ascii="Times New Roman" w:hAnsi="Times New Roman" w:cs="Times New Roman"/>
                <w:szCs w:val="21"/>
              </w:rPr>
              <w:t>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8</w:t>
            </w:r>
          </w:p>
        </w:tc>
        <w:tc>
          <w:tcPr>
            <w:tcW w:w="2576" w:type="dxa"/>
          </w:tcPr>
          <w:p w14:paraId="350EBE8A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China</w:t>
            </w:r>
          </w:p>
        </w:tc>
        <w:tc>
          <w:tcPr>
            <w:tcW w:w="2887" w:type="dxa"/>
          </w:tcPr>
          <w:p w14:paraId="11B088A8" w14:textId="77777777" w:rsidR="00B94325" w:rsidRPr="00B94325" w:rsidRDefault="00B94325" w:rsidP="00B943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</w:p>
        </w:tc>
        <w:tc>
          <w:tcPr>
            <w:tcW w:w="2770" w:type="dxa"/>
          </w:tcPr>
          <w:p w14:paraId="3C774450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2789" w:type="dxa"/>
          </w:tcPr>
          <w:p w14:paraId="46847C24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</w:tr>
      <w:tr w:rsidR="00B94325" w:rsidRPr="00B94325" w14:paraId="391CC981" w14:textId="77777777" w:rsidTr="00B94325">
        <w:trPr>
          <w:trHeight w:hRule="exact" w:val="454"/>
        </w:trPr>
        <w:tc>
          <w:tcPr>
            <w:tcW w:w="2926" w:type="dxa"/>
          </w:tcPr>
          <w:p w14:paraId="579BAAC8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 xml:space="preserve">McKeigue PM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et</w:t>
            </w:r>
            <w:r w:rsidRPr="00B9432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al</w:t>
            </w:r>
            <w:r w:rsidRPr="00B94325">
              <w:rPr>
                <w:rFonts w:ascii="Times New Roman" w:hAnsi="Times New Roman" w:cs="Times New Roman"/>
                <w:szCs w:val="21"/>
              </w:rPr>
              <w:t>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9</w:t>
            </w:r>
          </w:p>
        </w:tc>
        <w:tc>
          <w:tcPr>
            <w:tcW w:w="2576" w:type="dxa"/>
          </w:tcPr>
          <w:p w14:paraId="09F3B22C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Britain</w:t>
            </w:r>
          </w:p>
        </w:tc>
        <w:tc>
          <w:tcPr>
            <w:tcW w:w="2887" w:type="dxa"/>
          </w:tcPr>
          <w:p w14:paraId="6506EA98" w14:textId="77777777" w:rsidR="00B94325" w:rsidRPr="00B94325" w:rsidRDefault="00B94325" w:rsidP="00B943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</w:p>
        </w:tc>
        <w:tc>
          <w:tcPr>
            <w:tcW w:w="2770" w:type="dxa"/>
          </w:tcPr>
          <w:p w14:paraId="5562B44A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Yes</w:t>
            </w:r>
          </w:p>
        </w:tc>
        <w:tc>
          <w:tcPr>
            <w:tcW w:w="2789" w:type="dxa"/>
          </w:tcPr>
          <w:p w14:paraId="46AB6A60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</w:tr>
      <w:tr w:rsidR="00B94325" w:rsidRPr="00B94325" w14:paraId="3F556E5C" w14:textId="77777777" w:rsidTr="00B94325">
        <w:trPr>
          <w:trHeight w:hRule="exact" w:val="454"/>
        </w:trPr>
        <w:tc>
          <w:tcPr>
            <w:tcW w:w="2926" w:type="dxa"/>
          </w:tcPr>
          <w:p w14:paraId="206B3188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Ullah AZM et al.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10</w:t>
            </w:r>
          </w:p>
        </w:tc>
        <w:tc>
          <w:tcPr>
            <w:tcW w:w="2576" w:type="dxa"/>
          </w:tcPr>
          <w:p w14:paraId="4B57F5D0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Britain</w:t>
            </w:r>
          </w:p>
        </w:tc>
        <w:tc>
          <w:tcPr>
            <w:tcW w:w="2887" w:type="dxa"/>
          </w:tcPr>
          <w:p w14:paraId="087E0A60" w14:textId="77777777" w:rsidR="00B94325" w:rsidRPr="00B94325" w:rsidRDefault="00B94325" w:rsidP="00B943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</w:p>
        </w:tc>
        <w:tc>
          <w:tcPr>
            <w:tcW w:w="2770" w:type="dxa"/>
          </w:tcPr>
          <w:p w14:paraId="6660C83C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-</w:t>
            </w:r>
          </w:p>
        </w:tc>
        <w:tc>
          <w:tcPr>
            <w:tcW w:w="2789" w:type="dxa"/>
          </w:tcPr>
          <w:p w14:paraId="29EE8AF4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B94325">
              <w:rPr>
                <w:rFonts w:ascii="Times New Roman" w:hAnsi="Times New Roman" w:cs="Times New Roman"/>
                <w:szCs w:val="21"/>
              </w:rPr>
              <w:t>o</w:t>
            </w:r>
          </w:p>
        </w:tc>
      </w:tr>
      <w:tr w:rsidR="00B94325" w:rsidRPr="00B94325" w14:paraId="16A2F22B" w14:textId="77777777" w:rsidTr="00B94325">
        <w:trPr>
          <w:trHeight w:hRule="exact" w:val="454"/>
        </w:trPr>
        <w:tc>
          <w:tcPr>
            <w:tcW w:w="2926" w:type="dxa"/>
          </w:tcPr>
          <w:p w14:paraId="4B779058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Israelsen SB et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Pr="00B94325">
              <w:rPr>
                <w:rFonts w:ascii="Times New Roman" w:hAnsi="Times New Roman" w:cs="Times New Roman"/>
                <w:szCs w:val="21"/>
              </w:rPr>
              <w:t>al</w:t>
            </w:r>
            <w:r w:rsidRPr="00B94325">
              <w:rPr>
                <w:rFonts w:ascii="Times New Roman" w:hAnsi="Times New Roman" w:cs="Times New Roman" w:hint="eastAsia"/>
                <w:szCs w:val="21"/>
              </w:rPr>
              <w:t>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11</w:t>
            </w:r>
          </w:p>
        </w:tc>
        <w:tc>
          <w:tcPr>
            <w:tcW w:w="2576" w:type="dxa"/>
          </w:tcPr>
          <w:p w14:paraId="44E96067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Denmark</w:t>
            </w:r>
          </w:p>
        </w:tc>
        <w:tc>
          <w:tcPr>
            <w:tcW w:w="2887" w:type="dxa"/>
          </w:tcPr>
          <w:p w14:paraId="4824207D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B94325">
              <w:rPr>
                <w:rFonts w:ascii="Times New Roman" w:hAnsi="Times New Roman" w:cs="Times New Roman"/>
                <w:szCs w:val="21"/>
              </w:rPr>
              <w:t>es</w:t>
            </w:r>
          </w:p>
        </w:tc>
        <w:tc>
          <w:tcPr>
            <w:tcW w:w="2770" w:type="dxa"/>
          </w:tcPr>
          <w:p w14:paraId="2CFF49C8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B94325">
              <w:rPr>
                <w:rFonts w:ascii="Times New Roman" w:hAnsi="Times New Roman" w:cs="Times New Roman"/>
                <w:szCs w:val="21"/>
              </w:rPr>
              <w:t>o</w:t>
            </w:r>
          </w:p>
        </w:tc>
        <w:tc>
          <w:tcPr>
            <w:tcW w:w="2789" w:type="dxa"/>
          </w:tcPr>
          <w:p w14:paraId="58BE467C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N</w:t>
            </w:r>
            <w:r w:rsidRPr="00B94325">
              <w:rPr>
                <w:rFonts w:ascii="Times New Roman" w:hAnsi="Times New Roman" w:cs="Times New Roman"/>
                <w:szCs w:val="21"/>
              </w:rPr>
              <w:t>o</w:t>
            </w:r>
          </w:p>
        </w:tc>
      </w:tr>
      <w:tr w:rsidR="00B94325" w:rsidRPr="00B94325" w14:paraId="66273647" w14:textId="77777777" w:rsidTr="00B94325">
        <w:trPr>
          <w:trHeight w:hRule="exact" w:val="454"/>
        </w:trPr>
        <w:tc>
          <w:tcPr>
            <w:tcW w:w="2926" w:type="dxa"/>
          </w:tcPr>
          <w:p w14:paraId="04311D6A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B94325">
              <w:rPr>
                <w:rFonts w:ascii="Times New Roman" w:hAnsi="Times New Roman" w:cs="Times New Roman"/>
                <w:szCs w:val="21"/>
              </w:rPr>
              <w:t>iu JJ et al.</w:t>
            </w:r>
            <w:r w:rsidRPr="00B94325">
              <w:rPr>
                <w:rFonts w:ascii="Times New Roman" w:hAnsi="Times New Roman" w:cs="Times New Roman"/>
                <w:szCs w:val="21"/>
                <w:vertAlign w:val="superscript"/>
              </w:rPr>
              <w:t>12</w:t>
            </w:r>
          </w:p>
        </w:tc>
        <w:tc>
          <w:tcPr>
            <w:tcW w:w="2576" w:type="dxa"/>
          </w:tcPr>
          <w:p w14:paraId="6B420B0D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/>
                <w:szCs w:val="21"/>
              </w:rPr>
              <w:t>America</w:t>
            </w:r>
          </w:p>
        </w:tc>
        <w:tc>
          <w:tcPr>
            <w:tcW w:w="2887" w:type="dxa"/>
          </w:tcPr>
          <w:p w14:paraId="5FAEDD9E" w14:textId="77777777" w:rsidR="00B94325" w:rsidRPr="00B94325" w:rsidRDefault="00B94325" w:rsidP="00B943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</w:p>
        </w:tc>
        <w:tc>
          <w:tcPr>
            <w:tcW w:w="2770" w:type="dxa"/>
          </w:tcPr>
          <w:p w14:paraId="5278E5D1" w14:textId="77777777" w:rsidR="00B94325" w:rsidRPr="00B94325" w:rsidRDefault="00B94325" w:rsidP="00B94325">
            <w:pPr>
              <w:rPr>
                <w:rFonts w:ascii="Times New Roman" w:hAnsi="Times New Roman" w:cs="Times New Roman"/>
                <w:b/>
                <w:bCs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b/>
                <w:bCs/>
                <w:szCs w:val="21"/>
              </w:rPr>
              <w:t>-</w:t>
            </w:r>
          </w:p>
        </w:tc>
        <w:tc>
          <w:tcPr>
            <w:tcW w:w="2789" w:type="dxa"/>
          </w:tcPr>
          <w:p w14:paraId="03156097" w14:textId="77777777" w:rsidR="00B94325" w:rsidRPr="00B94325" w:rsidRDefault="00B94325" w:rsidP="00B94325">
            <w:pPr>
              <w:rPr>
                <w:rFonts w:ascii="Times New Roman" w:hAnsi="Times New Roman" w:cs="Times New Roman"/>
                <w:szCs w:val="21"/>
              </w:rPr>
            </w:pPr>
            <w:r w:rsidRPr="00B94325">
              <w:rPr>
                <w:rFonts w:ascii="Times New Roman" w:hAnsi="Times New Roman" w:cs="Times New Roman" w:hint="eastAsia"/>
                <w:szCs w:val="21"/>
              </w:rPr>
              <w:t>Y</w:t>
            </w:r>
            <w:r w:rsidRPr="00B94325">
              <w:rPr>
                <w:rFonts w:ascii="Times New Roman" w:hAnsi="Times New Roman" w:cs="Times New Roman"/>
                <w:szCs w:val="21"/>
              </w:rPr>
              <w:t>es</w:t>
            </w:r>
          </w:p>
        </w:tc>
      </w:tr>
    </w:tbl>
    <w:p w14:paraId="644B171E" w14:textId="00544D58" w:rsidR="00B94325" w:rsidRDefault="00B94325" w:rsidP="00B94325">
      <w:pPr>
        <w:rPr>
          <w:rFonts w:ascii="Times New Roman" w:hAnsi="Times New Roman" w:cs="Times New Roman"/>
          <w:b/>
          <w:bCs/>
          <w:szCs w:val="21"/>
        </w:rPr>
      </w:pPr>
    </w:p>
    <w:sectPr w:rsidR="00B94325" w:rsidSect="00B94325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D49AA" w14:textId="77777777" w:rsidR="006B0D06" w:rsidRDefault="006B0D06" w:rsidP="00D37CA1">
      <w:r>
        <w:separator/>
      </w:r>
    </w:p>
  </w:endnote>
  <w:endnote w:type="continuationSeparator" w:id="0">
    <w:p w14:paraId="4B73352F" w14:textId="77777777" w:rsidR="006B0D06" w:rsidRDefault="006B0D06" w:rsidP="00D37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77030" w14:textId="77777777" w:rsidR="006B0D06" w:rsidRDefault="006B0D06" w:rsidP="00D37CA1">
      <w:r>
        <w:separator/>
      </w:r>
    </w:p>
  </w:footnote>
  <w:footnote w:type="continuationSeparator" w:id="0">
    <w:p w14:paraId="1D6EF175" w14:textId="77777777" w:rsidR="006B0D06" w:rsidRDefault="006B0D06" w:rsidP="00D37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1388F"/>
    <w:multiLevelType w:val="hybridMultilevel"/>
    <w:tmpl w:val="F9E203BE"/>
    <w:lvl w:ilvl="0" w:tplc="8872F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68C2ABA"/>
    <w:multiLevelType w:val="hybridMultilevel"/>
    <w:tmpl w:val="28581E22"/>
    <w:lvl w:ilvl="0" w:tplc="AE0813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89E4D6E"/>
    <w:multiLevelType w:val="hybridMultilevel"/>
    <w:tmpl w:val="08CCE024"/>
    <w:lvl w:ilvl="0" w:tplc="97DC4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C292906"/>
    <w:multiLevelType w:val="hybridMultilevel"/>
    <w:tmpl w:val="AA1CA1D0"/>
    <w:lvl w:ilvl="0" w:tplc="FFBA0B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CB3AE574" w:tentative="1">
      <w:start w:val="1"/>
      <w:numFmt w:val="lowerLetter"/>
      <w:lvlText w:val="%2)"/>
      <w:lvlJc w:val="left"/>
      <w:pPr>
        <w:ind w:left="840" w:hanging="420"/>
      </w:pPr>
    </w:lvl>
    <w:lvl w:ilvl="2" w:tplc="31528CE8" w:tentative="1">
      <w:start w:val="1"/>
      <w:numFmt w:val="lowerRoman"/>
      <w:lvlText w:val="%3."/>
      <w:lvlJc w:val="right"/>
      <w:pPr>
        <w:ind w:left="1260" w:hanging="420"/>
      </w:pPr>
    </w:lvl>
    <w:lvl w:ilvl="3" w:tplc="0D1E8700" w:tentative="1">
      <w:start w:val="1"/>
      <w:numFmt w:val="decimal"/>
      <w:lvlText w:val="%4."/>
      <w:lvlJc w:val="left"/>
      <w:pPr>
        <w:ind w:left="1680" w:hanging="420"/>
      </w:pPr>
    </w:lvl>
    <w:lvl w:ilvl="4" w:tplc="95A8D2D0" w:tentative="1">
      <w:start w:val="1"/>
      <w:numFmt w:val="lowerLetter"/>
      <w:lvlText w:val="%5)"/>
      <w:lvlJc w:val="left"/>
      <w:pPr>
        <w:ind w:left="2100" w:hanging="420"/>
      </w:pPr>
    </w:lvl>
    <w:lvl w:ilvl="5" w:tplc="20500BEE" w:tentative="1">
      <w:start w:val="1"/>
      <w:numFmt w:val="lowerRoman"/>
      <w:lvlText w:val="%6."/>
      <w:lvlJc w:val="right"/>
      <w:pPr>
        <w:ind w:left="2520" w:hanging="420"/>
      </w:pPr>
    </w:lvl>
    <w:lvl w:ilvl="6" w:tplc="FC4E02FE" w:tentative="1">
      <w:start w:val="1"/>
      <w:numFmt w:val="decimal"/>
      <w:lvlText w:val="%7."/>
      <w:lvlJc w:val="left"/>
      <w:pPr>
        <w:ind w:left="2940" w:hanging="420"/>
      </w:pPr>
    </w:lvl>
    <w:lvl w:ilvl="7" w:tplc="0428B6F4" w:tentative="1">
      <w:start w:val="1"/>
      <w:numFmt w:val="lowerLetter"/>
      <w:lvlText w:val="%8)"/>
      <w:lvlJc w:val="left"/>
      <w:pPr>
        <w:ind w:left="3360" w:hanging="420"/>
      </w:pPr>
    </w:lvl>
    <w:lvl w:ilvl="8" w:tplc="3DA67B80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CEC3687"/>
    <w:multiLevelType w:val="hybridMultilevel"/>
    <w:tmpl w:val="962A6AC8"/>
    <w:lvl w:ilvl="0" w:tplc="9140C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4C"/>
    <w:rsid w:val="00033DC0"/>
    <w:rsid w:val="00077E45"/>
    <w:rsid w:val="00121F2E"/>
    <w:rsid w:val="001A44C4"/>
    <w:rsid w:val="00220FD9"/>
    <w:rsid w:val="002802B1"/>
    <w:rsid w:val="002C64CE"/>
    <w:rsid w:val="00310C3E"/>
    <w:rsid w:val="00397A17"/>
    <w:rsid w:val="003B34AE"/>
    <w:rsid w:val="00401A98"/>
    <w:rsid w:val="004530AB"/>
    <w:rsid w:val="004B6D3A"/>
    <w:rsid w:val="0052780A"/>
    <w:rsid w:val="005567DE"/>
    <w:rsid w:val="00593501"/>
    <w:rsid w:val="00600044"/>
    <w:rsid w:val="006047D7"/>
    <w:rsid w:val="0068256E"/>
    <w:rsid w:val="006A0C9D"/>
    <w:rsid w:val="006B0D06"/>
    <w:rsid w:val="007A0956"/>
    <w:rsid w:val="007E2E7D"/>
    <w:rsid w:val="00836DFE"/>
    <w:rsid w:val="008433D2"/>
    <w:rsid w:val="008F3DC6"/>
    <w:rsid w:val="0093441A"/>
    <w:rsid w:val="0094036C"/>
    <w:rsid w:val="00A015CB"/>
    <w:rsid w:val="00A177BA"/>
    <w:rsid w:val="00A40028"/>
    <w:rsid w:val="00AA476C"/>
    <w:rsid w:val="00AB0135"/>
    <w:rsid w:val="00B94325"/>
    <w:rsid w:val="00BA60DE"/>
    <w:rsid w:val="00BE0336"/>
    <w:rsid w:val="00C950B0"/>
    <w:rsid w:val="00D37CA1"/>
    <w:rsid w:val="00D57E7B"/>
    <w:rsid w:val="00D601FB"/>
    <w:rsid w:val="00D970E4"/>
    <w:rsid w:val="00DC4A62"/>
    <w:rsid w:val="00E53898"/>
    <w:rsid w:val="00EF234C"/>
    <w:rsid w:val="00F03901"/>
    <w:rsid w:val="00FB2782"/>
    <w:rsid w:val="00FD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5F2F2"/>
  <w15:chartTrackingRefBased/>
  <w15:docId w15:val="{7B4AF492-7776-4E40-BCB5-1FD116AA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C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37CA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37C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7CA1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836DFE"/>
    <w:pPr>
      <w:ind w:firstLineChars="200" w:firstLine="420"/>
    </w:pPr>
  </w:style>
  <w:style w:type="table" w:styleId="TableGrid">
    <w:name w:val="Table Grid"/>
    <w:basedOn w:val="TableNormal"/>
    <w:uiPriority w:val="39"/>
    <w:rsid w:val="00B9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TableNormal"/>
    <w:next w:val="TableGrid"/>
    <w:uiPriority w:val="39"/>
    <w:rsid w:val="00B9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 xiuhe</dc:creator>
  <cp:keywords/>
  <dc:description/>
  <cp:lastModifiedBy>SATHISH KUMAR R</cp:lastModifiedBy>
  <cp:revision>20</cp:revision>
  <dcterms:created xsi:type="dcterms:W3CDTF">2021-06-27T06:47:00Z</dcterms:created>
  <dcterms:modified xsi:type="dcterms:W3CDTF">2021-07-23T03:57:00Z</dcterms:modified>
</cp:coreProperties>
</file>