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0CC8" w14:textId="77777777" w:rsidR="006F266D" w:rsidRDefault="006F266D" w:rsidP="00691AB2">
      <w:pPr>
        <w:rPr>
          <w:sz w:val="22"/>
          <w:szCs w:val="22"/>
        </w:rPr>
      </w:pPr>
    </w:p>
    <w:p w14:paraId="3B120A3B" w14:textId="77777777" w:rsidR="006F266D" w:rsidRDefault="006F266D" w:rsidP="00691AB2">
      <w:pPr>
        <w:rPr>
          <w:sz w:val="22"/>
          <w:szCs w:val="22"/>
        </w:rPr>
      </w:pPr>
    </w:p>
    <w:p w14:paraId="01FFDB72" w14:textId="7FFABDF2" w:rsidR="00691AB2" w:rsidRPr="00BE42F8" w:rsidRDefault="00C61D3B" w:rsidP="00BE42F8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 xml:space="preserve">Table S7.  Number of perforations, post-polypectomy bleeds, post-colonoscopy CRCs, and CRCs detected (numerator) among eligible populations (denominator) </w:t>
      </w:r>
      <w:r w:rsidR="00691AB2" w:rsidRPr="00BE42F8">
        <w:rPr>
          <w:rFonts w:eastAsia="Times New Roman"/>
          <w:sz w:val="22"/>
          <w:szCs w:val="22"/>
          <w:lang w:val="en-CA"/>
        </w:rPr>
        <w:t>for intervention and control groups in the pre-report period and post report period</w:t>
      </w:r>
      <w:r>
        <w:rPr>
          <w:rFonts w:eastAsia="Times New Roman"/>
          <w:sz w:val="22"/>
          <w:szCs w:val="22"/>
          <w:lang w:val="en-CA"/>
        </w:rPr>
        <w:t>. The methodology for the numerators and denominators is described in Table 1.</w:t>
      </w:r>
    </w:p>
    <w:p w14:paraId="4F924562" w14:textId="77777777" w:rsidR="00691AB2" w:rsidRDefault="00691AB2" w:rsidP="00691AB2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06"/>
        <w:gridCol w:w="1406"/>
        <w:gridCol w:w="1406"/>
        <w:gridCol w:w="1406"/>
        <w:gridCol w:w="1406"/>
        <w:gridCol w:w="1406"/>
        <w:gridCol w:w="1406"/>
        <w:gridCol w:w="1407"/>
      </w:tblGrid>
      <w:tr w:rsidR="00C61D3B" w14:paraId="63D7BDA4" w14:textId="5CD2C8B4" w:rsidTr="00090BA6">
        <w:trPr>
          <w:trHeight w:val="55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9772" w14:textId="77777777" w:rsidR="00C61D3B" w:rsidRPr="00C61D3B" w:rsidRDefault="00C61D3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56AE" w14:textId="3C99DCF3" w:rsidR="00C61D3B" w:rsidRPr="00C61D3B" w:rsidRDefault="00C61D3B" w:rsidP="00C61D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1D3B">
              <w:rPr>
                <w:b/>
                <w:bCs/>
                <w:color w:val="000000" w:themeColor="text1"/>
                <w:sz w:val="22"/>
                <w:szCs w:val="22"/>
              </w:rPr>
              <w:t>Perforation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2647" w14:textId="60561F8A" w:rsidR="00C61D3B" w:rsidRPr="00C61D3B" w:rsidRDefault="00C61D3B" w:rsidP="00C61D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1D3B">
              <w:rPr>
                <w:b/>
                <w:bCs/>
                <w:color w:val="000000" w:themeColor="text1"/>
                <w:sz w:val="22"/>
                <w:szCs w:val="22"/>
              </w:rPr>
              <w:t>Post-polypectomy bleed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C4A7" w14:textId="63A56D0C" w:rsidR="00C61D3B" w:rsidRPr="00C61D3B" w:rsidRDefault="00C61D3B" w:rsidP="00C61D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1D3B">
              <w:rPr>
                <w:b/>
                <w:bCs/>
                <w:color w:val="000000" w:themeColor="text1"/>
                <w:sz w:val="22"/>
                <w:szCs w:val="22"/>
              </w:rPr>
              <w:t>Post-colonoscopy CRC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966E" w14:textId="6DDBB35B" w:rsidR="00C61D3B" w:rsidRPr="00C61D3B" w:rsidRDefault="00C61D3B" w:rsidP="00C61D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1D3B">
              <w:rPr>
                <w:b/>
                <w:bCs/>
                <w:color w:val="000000" w:themeColor="text1"/>
                <w:sz w:val="22"/>
                <w:szCs w:val="22"/>
              </w:rPr>
              <w:t>CRC detection</w:t>
            </w:r>
          </w:p>
        </w:tc>
      </w:tr>
      <w:tr w:rsidR="00C61D3B" w14:paraId="2CD380E1" w14:textId="1D19C92A" w:rsidTr="00F33F3E">
        <w:trPr>
          <w:trHeight w:val="66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2361" w14:textId="207C8CD1" w:rsidR="00C61D3B" w:rsidRPr="00C61D3B" w:rsidRDefault="00C61D3B" w:rsidP="00C61D3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222C" w14:textId="4566815C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Pre-report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895B1F" w14:textId="37E67CB0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Post-report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B4F8" w14:textId="07F3EAA3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Pre-report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DBC0C" w14:textId="6397473D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Post-report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76C4" w14:textId="3880957D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Pre-report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D9D639" w14:textId="1C0262A8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Post-report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33E5" w14:textId="33312B1F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Pre-report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70383" w14:textId="1869AD9E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Post-report</w:t>
            </w:r>
          </w:p>
        </w:tc>
      </w:tr>
      <w:tr w:rsidR="00C61D3B" w14:paraId="062185DB" w14:textId="1C5E755C" w:rsidTr="00090BA6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036A" w14:textId="0B0DE63F" w:rsidR="00C61D3B" w:rsidRPr="00C61D3B" w:rsidRDefault="00C61D3B" w:rsidP="00C61D3B">
            <w:pPr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Intervention numerator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090BA6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E4E1" w14:textId="5E87B505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447D4" w14:textId="145EDF43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70BE" w14:textId="5B796C15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C4ED2" w14:textId="7DA575EE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FD2A" w14:textId="63040EE5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84574" w14:textId="2A64D336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33C9" w14:textId="6DFBEB8C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1,984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909CF" w14:textId="16B03707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1,926</w:t>
            </w:r>
          </w:p>
        </w:tc>
      </w:tr>
      <w:tr w:rsidR="00C61D3B" w14:paraId="30C35116" w14:textId="318A492B" w:rsidTr="00090BA6">
        <w:trPr>
          <w:trHeight w:val="5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E23F" w14:textId="06B995E0" w:rsidR="00C61D3B" w:rsidRPr="00C61D3B" w:rsidRDefault="00C61D3B" w:rsidP="00C61D3B">
            <w:pPr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Intervention denominator</w:t>
            </w:r>
            <w:r w:rsidR="00090BA6">
              <w:rPr>
                <w:color w:val="000000" w:themeColor="text1"/>
                <w:sz w:val="22"/>
                <w:szCs w:val="22"/>
              </w:rPr>
              <w:t>, 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73DD" w14:textId="17386479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224709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160E" w14:textId="16A7C371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221944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AB1E" w14:textId="5CB486ED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75297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AA00A" w14:textId="4FAA17CE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80292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82D4" w14:textId="2C2889C9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161,776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D5395" w14:textId="79078725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152,974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CC32" w14:textId="2ADD6D0D" w:rsidR="00C61D3B" w:rsidRPr="00C61D3B" w:rsidRDefault="00C61D3B" w:rsidP="00C61D3B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168,647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5B557" w14:textId="013BD59F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159,419</w:t>
            </w:r>
          </w:p>
        </w:tc>
      </w:tr>
      <w:tr w:rsidR="00C61D3B" w14:paraId="41E9645E" w14:textId="3EAA7F5B" w:rsidTr="00090BA6">
        <w:trPr>
          <w:trHeight w:val="5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984D" w14:textId="264792EC" w:rsidR="00C61D3B" w:rsidRPr="00C61D3B" w:rsidRDefault="00C61D3B" w:rsidP="00C61D3B">
            <w:pPr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Control numerator</w:t>
            </w:r>
            <w:r w:rsidR="00090BA6">
              <w:rPr>
                <w:color w:val="000000" w:themeColor="text1"/>
                <w:sz w:val="22"/>
                <w:szCs w:val="22"/>
              </w:rPr>
              <w:t>, 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9D9C" w14:textId="69733FC2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0F38E" w14:textId="3D017F12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4922" w14:textId="35BFD667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A6A1F" w14:textId="4B602CDA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A6091" w14:textId="261A6611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1552E" w14:textId="30D8900D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4B87" w14:textId="136C3607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2,144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49B1B" w14:textId="6F7EF293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2,048</w:t>
            </w:r>
          </w:p>
        </w:tc>
      </w:tr>
      <w:tr w:rsidR="00C61D3B" w14:paraId="2205DB2B" w14:textId="361F1481" w:rsidTr="00090BA6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3A53" w14:textId="0B9D6E9D" w:rsidR="00C61D3B" w:rsidRPr="00C61D3B" w:rsidRDefault="00C61D3B" w:rsidP="00C61D3B">
            <w:pPr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Control denominator</w:t>
            </w:r>
            <w:r w:rsidR="00090BA6">
              <w:rPr>
                <w:color w:val="000000" w:themeColor="text1"/>
                <w:sz w:val="22"/>
                <w:szCs w:val="22"/>
              </w:rPr>
              <w:t>, 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4344" w14:textId="0561F276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227311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63072" w14:textId="7D74B824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231183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5B9F" w14:textId="22DC42AA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75251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DFE73" w14:textId="43A57A11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81094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CD63" w14:textId="39562032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162,406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740B4" w14:textId="7F1B1511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158,006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14B9" w14:textId="660D86BF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169,551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26D75" w14:textId="742CEBFC" w:rsidR="00C61D3B" w:rsidRPr="00C61D3B" w:rsidRDefault="00C61D3B" w:rsidP="00C6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1D3B">
              <w:rPr>
                <w:color w:val="000000" w:themeColor="text1"/>
                <w:sz w:val="22"/>
                <w:szCs w:val="22"/>
              </w:rPr>
              <w:t>164,784</w:t>
            </w:r>
          </w:p>
        </w:tc>
      </w:tr>
    </w:tbl>
    <w:p w14:paraId="162446B2" w14:textId="303846BC" w:rsidR="00B834D9" w:rsidRPr="00C61D3B" w:rsidRDefault="00C61D3B">
      <w:pPr>
        <w:rPr>
          <w:sz w:val="22"/>
          <w:szCs w:val="22"/>
        </w:rPr>
      </w:pPr>
      <w:r w:rsidRPr="00C61D3B">
        <w:rPr>
          <w:sz w:val="22"/>
          <w:szCs w:val="22"/>
        </w:rPr>
        <w:t>CRC: colorectal cancer</w:t>
      </w:r>
    </w:p>
    <w:sectPr w:rsidR="00B834D9" w:rsidRPr="00C61D3B" w:rsidSect="00C61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17E"/>
    <w:multiLevelType w:val="hybridMultilevel"/>
    <w:tmpl w:val="8E6E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68A"/>
    <w:multiLevelType w:val="multilevel"/>
    <w:tmpl w:val="A802E8F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9C6744"/>
    <w:multiLevelType w:val="hybridMultilevel"/>
    <w:tmpl w:val="BA8C30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3C63"/>
    <w:multiLevelType w:val="hybridMultilevel"/>
    <w:tmpl w:val="EDA8CE3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1A67"/>
    <w:multiLevelType w:val="multilevel"/>
    <w:tmpl w:val="4ADEB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D9"/>
    <w:rsid w:val="00025A04"/>
    <w:rsid w:val="0002601F"/>
    <w:rsid w:val="00033F41"/>
    <w:rsid w:val="000359DF"/>
    <w:rsid w:val="00036CD8"/>
    <w:rsid w:val="000433AE"/>
    <w:rsid w:val="00057FCE"/>
    <w:rsid w:val="0006249A"/>
    <w:rsid w:val="000847A9"/>
    <w:rsid w:val="00090BA6"/>
    <w:rsid w:val="00094D73"/>
    <w:rsid w:val="000B1A6F"/>
    <w:rsid w:val="000D0E26"/>
    <w:rsid w:val="001859ED"/>
    <w:rsid w:val="001A1710"/>
    <w:rsid w:val="001A2530"/>
    <w:rsid w:val="001A6B9F"/>
    <w:rsid w:val="001B76E9"/>
    <w:rsid w:val="001F2427"/>
    <w:rsid w:val="00221B0D"/>
    <w:rsid w:val="00222CC7"/>
    <w:rsid w:val="00234609"/>
    <w:rsid w:val="00275BD3"/>
    <w:rsid w:val="00293216"/>
    <w:rsid w:val="002F2ABB"/>
    <w:rsid w:val="00322655"/>
    <w:rsid w:val="00323800"/>
    <w:rsid w:val="003335D1"/>
    <w:rsid w:val="00384AA2"/>
    <w:rsid w:val="003B31D1"/>
    <w:rsid w:val="003B3872"/>
    <w:rsid w:val="003C324B"/>
    <w:rsid w:val="003C644B"/>
    <w:rsid w:val="003E5C5C"/>
    <w:rsid w:val="00402B2B"/>
    <w:rsid w:val="004143D8"/>
    <w:rsid w:val="00414982"/>
    <w:rsid w:val="0044563C"/>
    <w:rsid w:val="00450A30"/>
    <w:rsid w:val="00454652"/>
    <w:rsid w:val="00464843"/>
    <w:rsid w:val="0048447A"/>
    <w:rsid w:val="0049282C"/>
    <w:rsid w:val="00497427"/>
    <w:rsid w:val="004A0CF8"/>
    <w:rsid w:val="004E3F21"/>
    <w:rsid w:val="004F3B53"/>
    <w:rsid w:val="004F5959"/>
    <w:rsid w:val="004F76A8"/>
    <w:rsid w:val="00504390"/>
    <w:rsid w:val="0051366F"/>
    <w:rsid w:val="00513BFE"/>
    <w:rsid w:val="00537DB7"/>
    <w:rsid w:val="00550D06"/>
    <w:rsid w:val="00567D9A"/>
    <w:rsid w:val="00577BDD"/>
    <w:rsid w:val="00584E10"/>
    <w:rsid w:val="00590CD3"/>
    <w:rsid w:val="005A0F33"/>
    <w:rsid w:val="005A1DE2"/>
    <w:rsid w:val="005A2741"/>
    <w:rsid w:val="00601138"/>
    <w:rsid w:val="00604EB0"/>
    <w:rsid w:val="00613FE9"/>
    <w:rsid w:val="00624792"/>
    <w:rsid w:val="006304A0"/>
    <w:rsid w:val="006423B3"/>
    <w:rsid w:val="00645725"/>
    <w:rsid w:val="0067117C"/>
    <w:rsid w:val="00691AB2"/>
    <w:rsid w:val="006A25D3"/>
    <w:rsid w:val="006A3CEA"/>
    <w:rsid w:val="006D58BE"/>
    <w:rsid w:val="006F266D"/>
    <w:rsid w:val="007145AE"/>
    <w:rsid w:val="00724B53"/>
    <w:rsid w:val="007716DF"/>
    <w:rsid w:val="00774EBF"/>
    <w:rsid w:val="00781173"/>
    <w:rsid w:val="007C05D1"/>
    <w:rsid w:val="007F7C56"/>
    <w:rsid w:val="008101E7"/>
    <w:rsid w:val="008269D9"/>
    <w:rsid w:val="00857485"/>
    <w:rsid w:val="0087508F"/>
    <w:rsid w:val="00880F68"/>
    <w:rsid w:val="008814C7"/>
    <w:rsid w:val="008A13FB"/>
    <w:rsid w:val="008B782C"/>
    <w:rsid w:val="008D041B"/>
    <w:rsid w:val="008D0E89"/>
    <w:rsid w:val="008D6C41"/>
    <w:rsid w:val="009019EB"/>
    <w:rsid w:val="00922EF9"/>
    <w:rsid w:val="00932185"/>
    <w:rsid w:val="00937B64"/>
    <w:rsid w:val="00946309"/>
    <w:rsid w:val="00957F89"/>
    <w:rsid w:val="00964D49"/>
    <w:rsid w:val="009761FC"/>
    <w:rsid w:val="009853F9"/>
    <w:rsid w:val="00995629"/>
    <w:rsid w:val="009E41FB"/>
    <w:rsid w:val="009F0BC3"/>
    <w:rsid w:val="00A03CA8"/>
    <w:rsid w:val="00A1294E"/>
    <w:rsid w:val="00A24C52"/>
    <w:rsid w:val="00A67B8A"/>
    <w:rsid w:val="00A74F80"/>
    <w:rsid w:val="00A9023A"/>
    <w:rsid w:val="00AA4A63"/>
    <w:rsid w:val="00AB43D1"/>
    <w:rsid w:val="00AD52C6"/>
    <w:rsid w:val="00AE7999"/>
    <w:rsid w:val="00AF4BD6"/>
    <w:rsid w:val="00AF6168"/>
    <w:rsid w:val="00B236B0"/>
    <w:rsid w:val="00B378FE"/>
    <w:rsid w:val="00B834D9"/>
    <w:rsid w:val="00B83F96"/>
    <w:rsid w:val="00BB286B"/>
    <w:rsid w:val="00BC0847"/>
    <w:rsid w:val="00BE003F"/>
    <w:rsid w:val="00BE42F8"/>
    <w:rsid w:val="00C02238"/>
    <w:rsid w:val="00C1125D"/>
    <w:rsid w:val="00C4652D"/>
    <w:rsid w:val="00C47F20"/>
    <w:rsid w:val="00C61D3B"/>
    <w:rsid w:val="00C93496"/>
    <w:rsid w:val="00CC2A87"/>
    <w:rsid w:val="00CE0AAD"/>
    <w:rsid w:val="00CF7DB3"/>
    <w:rsid w:val="00D36C28"/>
    <w:rsid w:val="00D64226"/>
    <w:rsid w:val="00D77A4C"/>
    <w:rsid w:val="00D8038B"/>
    <w:rsid w:val="00D81EF5"/>
    <w:rsid w:val="00DA59D7"/>
    <w:rsid w:val="00DB2770"/>
    <w:rsid w:val="00DB623B"/>
    <w:rsid w:val="00DC059A"/>
    <w:rsid w:val="00E106AD"/>
    <w:rsid w:val="00E371FD"/>
    <w:rsid w:val="00E95197"/>
    <w:rsid w:val="00ED780D"/>
    <w:rsid w:val="00F04061"/>
    <w:rsid w:val="00F06D32"/>
    <w:rsid w:val="00F10223"/>
    <w:rsid w:val="00F17E4D"/>
    <w:rsid w:val="00F22D47"/>
    <w:rsid w:val="00F27891"/>
    <w:rsid w:val="00F33F3E"/>
    <w:rsid w:val="00F70E49"/>
    <w:rsid w:val="00F82B66"/>
    <w:rsid w:val="00FA0B2F"/>
    <w:rsid w:val="00FB078D"/>
    <w:rsid w:val="00FB4D94"/>
    <w:rsid w:val="00FB7115"/>
    <w:rsid w:val="00FC2BA5"/>
    <w:rsid w:val="00FD0B59"/>
    <w:rsid w:val="00FD2429"/>
    <w:rsid w:val="00FE66C5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9885"/>
  <w15:docId w15:val="{61697D95-F1BC-E546-9A76-67FDF40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B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B2"/>
    <w:pPr>
      <w:ind w:left="720"/>
    </w:pPr>
  </w:style>
  <w:style w:type="table" w:styleId="TableGrid">
    <w:name w:val="Table Grid"/>
    <w:basedOn w:val="TableNormal"/>
    <w:uiPriority w:val="39"/>
    <w:rsid w:val="006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Qing</dc:creator>
  <cp:lastModifiedBy>Tinmouth, Jill</cp:lastModifiedBy>
  <cp:revision>5</cp:revision>
  <dcterms:created xsi:type="dcterms:W3CDTF">2021-06-26T12:18:00Z</dcterms:created>
  <dcterms:modified xsi:type="dcterms:W3CDTF">2021-06-26T17:16:00Z</dcterms:modified>
</cp:coreProperties>
</file>