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BC10" w14:textId="3B11E6D5" w:rsidR="0045526C" w:rsidRDefault="00D02271">
      <w:r>
        <w:rPr>
          <w:b/>
          <w:bCs/>
        </w:rPr>
        <w:t>Supplementary table 4</w:t>
      </w:r>
      <w:r w:rsidR="00495EE7">
        <w:rPr>
          <w:b/>
          <w:bCs/>
        </w:rPr>
        <w:t xml:space="preserve">. </w:t>
      </w:r>
      <w:r w:rsidR="00495EE7">
        <w:t xml:space="preserve">Summary of Google Trends searches and Olmsted County healthcare utilization following publication of </w:t>
      </w:r>
      <w:r w:rsidR="00B80E2D" w:rsidRPr="00B80E2D">
        <w:rPr>
          <w:i/>
          <w:iCs/>
        </w:rPr>
        <w:t>“Association of proton pump inhibitors with risk of dementia: A pharmacoepidemiological claims data analysis”</w:t>
      </w:r>
      <w:r w:rsidR="00B80E2D">
        <w:t xml:space="preserve"> </w:t>
      </w:r>
      <w:r w:rsidR="002E3694">
        <w:t xml:space="preserve">by Gomm W et al. </w:t>
      </w:r>
      <w:r w:rsidR="00495EE7">
        <w:t xml:space="preserve">using three different models. </w:t>
      </w:r>
    </w:p>
    <w:tbl>
      <w:tblPr>
        <w:tblStyle w:val="TableGrid"/>
        <w:tblpPr w:leftFromText="180" w:rightFromText="180" w:vertAnchor="text" w:horzAnchor="margin" w:tblpY="129"/>
        <w:tblW w:w="14881" w:type="dxa"/>
        <w:tblLayout w:type="fixed"/>
        <w:tblLook w:val="04A0" w:firstRow="1" w:lastRow="0" w:firstColumn="1" w:lastColumn="0" w:noHBand="0" w:noVBand="1"/>
      </w:tblPr>
      <w:tblGrid>
        <w:gridCol w:w="1733"/>
        <w:gridCol w:w="1777"/>
        <w:gridCol w:w="1695"/>
        <w:gridCol w:w="989"/>
        <w:gridCol w:w="1777"/>
        <w:gridCol w:w="1513"/>
        <w:gridCol w:w="973"/>
        <w:gridCol w:w="1907"/>
        <w:gridCol w:w="1513"/>
        <w:gridCol w:w="1004"/>
      </w:tblGrid>
      <w:tr w:rsidR="002D3FC6" w:rsidRPr="00F86B43" w14:paraId="30EA3352" w14:textId="77777777" w:rsidTr="002D3FC6">
        <w:tc>
          <w:tcPr>
            <w:tcW w:w="1733" w:type="dxa"/>
          </w:tcPr>
          <w:p w14:paraId="53B880A3" w14:textId="77777777" w:rsidR="002D3FC6" w:rsidRPr="00F86B43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61" w:type="dxa"/>
            <w:gridSpan w:val="3"/>
          </w:tcPr>
          <w:p w14:paraId="682BCC26" w14:textId="77777777" w:rsidR="002D3FC6" w:rsidRDefault="002D3FC6" w:rsidP="002D3FC6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86B43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Model #1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343ACF6" w14:textId="77777777" w:rsidR="002D3FC6" w:rsidRPr="00F86B43" w:rsidRDefault="002D3FC6" w:rsidP="002D3FC6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(models change in both a vertical shift and slope at publication)</w:t>
            </w:r>
          </w:p>
        </w:tc>
        <w:tc>
          <w:tcPr>
            <w:tcW w:w="4263" w:type="dxa"/>
            <w:gridSpan w:val="3"/>
          </w:tcPr>
          <w:p w14:paraId="064F4D6F" w14:textId="77777777" w:rsidR="002D3FC6" w:rsidRDefault="002D3FC6" w:rsidP="002D3FC6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86B43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Model #2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B5A5CBD" w14:textId="77777777" w:rsidR="002D3FC6" w:rsidRPr="00F86B43" w:rsidRDefault="002D3FC6" w:rsidP="002D3FC6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(models change in slope only at publication)</w:t>
            </w:r>
          </w:p>
        </w:tc>
        <w:tc>
          <w:tcPr>
            <w:tcW w:w="4424" w:type="dxa"/>
            <w:gridSpan w:val="3"/>
          </w:tcPr>
          <w:p w14:paraId="44A48817" w14:textId="77777777" w:rsidR="002D3FC6" w:rsidRDefault="002D3FC6" w:rsidP="002D3FC6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86B43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Model #3</w:t>
            </w:r>
          </w:p>
          <w:p w14:paraId="7705B47E" w14:textId="77777777" w:rsidR="002D3FC6" w:rsidRPr="00F86B43" w:rsidRDefault="002D3FC6" w:rsidP="002D3FC6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(models change in vertical shift only at publication)</w:t>
            </w:r>
          </w:p>
        </w:tc>
      </w:tr>
      <w:tr w:rsidR="002D3FC6" w:rsidRPr="00047462" w14:paraId="213927DE" w14:textId="77777777" w:rsidTr="002D3FC6">
        <w:tc>
          <w:tcPr>
            <w:tcW w:w="1733" w:type="dxa"/>
          </w:tcPr>
          <w:p w14:paraId="23BF99D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Google</w:t>
            </w:r>
          </w:p>
          <w:p w14:paraId="087DD122" w14:textId="69891E8A" w:rsidR="002D3FC6" w:rsidRPr="0036601B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PPI</w:t>
            </w:r>
            <w:r w:rsidR="0036601B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5DCCBAC6" w14:textId="6BB42A0E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Searches (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RSV</w:t>
            </w:r>
            <w:r w:rsidR="0036601B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77" w:type="dxa"/>
          </w:tcPr>
          <w:p w14:paraId="12262B5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D58F07C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 Pre</w:t>
            </w:r>
          </w:p>
          <w:p w14:paraId="380E9D0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23AA5F5F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Intercept</w:t>
            </w:r>
            <w:r w:rsidRPr="003C322C">
              <w:rPr>
                <w:rFonts w:ascii="Courier New" w:hAnsi="Courier New" w:cs="Courier New"/>
                <w:b/>
                <w:bCs/>
                <w:color w:val="7030A0"/>
                <w:sz w:val="18"/>
                <w:szCs w:val="18"/>
                <w:vertAlign w:val="superscript"/>
              </w:rPr>
              <w:t>†</w:t>
            </w:r>
          </w:p>
          <w:p w14:paraId="5A198CD6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Chg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</w:t>
            </w:r>
            <w:r w:rsidRPr="003C322C">
              <w:rPr>
                <w:rFonts w:ascii="Courier New" w:hAnsi="Courier New" w:cs="Courier New"/>
                <w:b/>
                <w:bCs/>
                <w:color w:val="7030A0"/>
                <w:sz w:val="18"/>
                <w:szCs w:val="18"/>
                <w:vertAlign w:val="superscript"/>
              </w:rPr>
              <w:t>‡</w:t>
            </w:r>
            <w:r>
              <w:rPr>
                <w:rFonts w:ascii="Courier New" w:hAnsi="Courier New" w:cs="Courier New"/>
                <w:b/>
                <w:bCs/>
                <w:color w:val="7030A0"/>
                <w:sz w:val="18"/>
                <w:szCs w:val="18"/>
                <w:vertAlign w:val="superscript"/>
              </w:rPr>
              <w:t>o</w:t>
            </w:r>
            <w:proofErr w:type="spellEnd"/>
          </w:p>
          <w:p w14:paraId="213CD8F7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F-test</w:t>
            </w: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β</w:t>
            </w:r>
          </w:p>
        </w:tc>
        <w:tc>
          <w:tcPr>
            <w:tcW w:w="1695" w:type="dxa"/>
          </w:tcPr>
          <w:p w14:paraId="365C52C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EE1388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74.84(1.50)</w:t>
            </w:r>
          </w:p>
          <w:p w14:paraId="7141388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-0.08(0.05)</w:t>
            </w:r>
          </w:p>
          <w:p w14:paraId="6E235FF2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2.15(2.09)</w:t>
            </w:r>
          </w:p>
          <w:p w14:paraId="5E24C850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-0.10(0.07) </w:t>
            </w:r>
          </w:p>
        </w:tc>
        <w:tc>
          <w:tcPr>
            <w:tcW w:w="989" w:type="dxa"/>
          </w:tcPr>
          <w:p w14:paraId="44259993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181878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139FC53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0.09</w:t>
            </w:r>
          </w:p>
          <w:p w14:paraId="7891B65E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0.30</w:t>
            </w:r>
          </w:p>
          <w:p w14:paraId="090E3986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0.15</w:t>
            </w:r>
          </w:p>
          <w:p w14:paraId="01C1897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1777" w:type="dxa"/>
          </w:tcPr>
          <w:p w14:paraId="78C2A3F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E1A2F5A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2D9765A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2423052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E8A0C20" w14:textId="15A7444E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</w:t>
            </w:r>
            <w:r w:rsidR="0036601B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Slope</w:t>
            </w:r>
          </w:p>
        </w:tc>
        <w:tc>
          <w:tcPr>
            <w:tcW w:w="1513" w:type="dxa"/>
          </w:tcPr>
          <w:p w14:paraId="410008BB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95BD75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74.26(1.40)</w:t>
            </w:r>
          </w:p>
          <w:p w14:paraId="1361ADB4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-0.05(0.04)</w:t>
            </w:r>
          </w:p>
          <w:p w14:paraId="25519E98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73DFCA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-0.10(0.07)</w:t>
            </w:r>
          </w:p>
        </w:tc>
        <w:tc>
          <w:tcPr>
            <w:tcW w:w="973" w:type="dxa"/>
          </w:tcPr>
          <w:p w14:paraId="30120E1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FB3ABD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AD48AB5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0.18</w:t>
            </w:r>
          </w:p>
          <w:p w14:paraId="76DA2AA7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AA32DE6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1907" w:type="dxa"/>
          </w:tcPr>
          <w:p w14:paraId="51249351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3345E3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0B0E80D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4671F91F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1D6F078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77F7D9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76.21(1.18)</w:t>
            </w:r>
          </w:p>
          <w:p w14:paraId="0102A7C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-0.14(0.03)</w:t>
            </w:r>
          </w:p>
          <w:p w14:paraId="5DEB82E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2.25(2.10)</w:t>
            </w:r>
          </w:p>
        </w:tc>
        <w:tc>
          <w:tcPr>
            <w:tcW w:w="1004" w:type="dxa"/>
          </w:tcPr>
          <w:p w14:paraId="2F09398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FEFAC2F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8AD41E4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0.0002</w:t>
            </w:r>
          </w:p>
          <w:p w14:paraId="29C5B839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0.28</w:t>
            </w:r>
          </w:p>
        </w:tc>
      </w:tr>
      <w:tr w:rsidR="002D3FC6" w:rsidRPr="00047462" w14:paraId="4AF820C6" w14:textId="77777777" w:rsidTr="002D3FC6">
        <w:tc>
          <w:tcPr>
            <w:tcW w:w="1733" w:type="dxa"/>
          </w:tcPr>
          <w:p w14:paraId="28BB3C3A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PPI</w:t>
            </w:r>
          </w:p>
          <w:p w14:paraId="320248F9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Prescriptions (Olmsted County)</w:t>
            </w:r>
          </w:p>
        </w:tc>
        <w:tc>
          <w:tcPr>
            <w:tcW w:w="1777" w:type="dxa"/>
          </w:tcPr>
          <w:p w14:paraId="1CB65260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1982DF28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Intercept Pre</w:t>
            </w:r>
          </w:p>
          <w:p w14:paraId="4CB7B070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Slope Pre-Pub</w:t>
            </w:r>
          </w:p>
          <w:p w14:paraId="3DF8874A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Intercept</w:t>
            </w:r>
          </w:p>
          <w:p w14:paraId="026AEA1E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Slope</w:t>
            </w:r>
          </w:p>
          <w:p w14:paraId="5AA43845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F-test</w:t>
            </w:r>
          </w:p>
        </w:tc>
        <w:tc>
          <w:tcPr>
            <w:tcW w:w="1695" w:type="dxa"/>
          </w:tcPr>
          <w:p w14:paraId="690F91D2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155A2592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353.49(9.72)</w:t>
            </w:r>
          </w:p>
          <w:p w14:paraId="3E600451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-0.09(0.32)</w:t>
            </w:r>
          </w:p>
          <w:p w14:paraId="04926CB3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17.79(13.49)</w:t>
            </w:r>
          </w:p>
          <w:p w14:paraId="0060B745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-0.41(0.44)</w:t>
            </w:r>
          </w:p>
        </w:tc>
        <w:tc>
          <w:tcPr>
            <w:tcW w:w="989" w:type="dxa"/>
          </w:tcPr>
          <w:p w14:paraId="196373F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763759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DA1E012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0.78</w:t>
            </w:r>
          </w:p>
          <w:p w14:paraId="261DFEDE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0.19</w:t>
            </w:r>
          </w:p>
          <w:p w14:paraId="67C75F04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0.36</w:t>
            </w:r>
          </w:p>
          <w:p w14:paraId="66950A8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1777" w:type="dxa"/>
          </w:tcPr>
          <w:p w14:paraId="7EC189FF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1D7FB3D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35CE39E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438F946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63E0711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44A1FF7A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5D2BF2B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348.74(9.06)</w:t>
            </w:r>
          </w:p>
          <w:p w14:paraId="50FC91E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 0.17(0.25)</w:t>
            </w:r>
          </w:p>
          <w:p w14:paraId="047687D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2450D2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-0.43(0.45)</w:t>
            </w:r>
          </w:p>
        </w:tc>
        <w:tc>
          <w:tcPr>
            <w:tcW w:w="973" w:type="dxa"/>
          </w:tcPr>
          <w:p w14:paraId="3E1776A7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52FAF73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16A8CE5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0.48</w:t>
            </w:r>
          </w:p>
          <w:p w14:paraId="5FABF6EB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32C8B62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0.34</w:t>
            </w:r>
          </w:p>
        </w:tc>
        <w:tc>
          <w:tcPr>
            <w:tcW w:w="1907" w:type="dxa"/>
          </w:tcPr>
          <w:p w14:paraId="3EEC0BAA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088432A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068563E6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46562687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7210E25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CC70CC7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359.07(7.59)</w:t>
            </w:r>
          </w:p>
          <w:p w14:paraId="4B41EF8E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-0.30(0.22)</w:t>
            </w:r>
          </w:p>
          <w:p w14:paraId="3B8FFC71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18.20(13.47)</w:t>
            </w:r>
          </w:p>
        </w:tc>
        <w:tc>
          <w:tcPr>
            <w:tcW w:w="1004" w:type="dxa"/>
          </w:tcPr>
          <w:p w14:paraId="1DD45D6F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71131C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9AEAF6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0.18</w:t>
            </w:r>
          </w:p>
          <w:p w14:paraId="6D8CBB3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0.18</w:t>
            </w:r>
          </w:p>
        </w:tc>
      </w:tr>
      <w:tr w:rsidR="002D3FC6" w:rsidRPr="00047462" w14:paraId="4F7D5630" w14:textId="77777777" w:rsidTr="002D3FC6">
        <w:tc>
          <w:tcPr>
            <w:tcW w:w="1733" w:type="dxa"/>
          </w:tcPr>
          <w:p w14:paraId="2C0E3176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Google</w:t>
            </w:r>
          </w:p>
          <w:p w14:paraId="378C3410" w14:textId="4CF432A3" w:rsidR="002D3FC6" w:rsidRPr="0036601B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F25C99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bscript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Blocker</w:t>
            </w:r>
            <w:r w:rsidR="0036601B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  <w:p w14:paraId="18B62C7F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Searches (RSV)</w:t>
            </w:r>
          </w:p>
        </w:tc>
        <w:tc>
          <w:tcPr>
            <w:tcW w:w="1777" w:type="dxa"/>
          </w:tcPr>
          <w:p w14:paraId="1FD5C01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636A517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 Pre</w:t>
            </w:r>
          </w:p>
          <w:p w14:paraId="59685DC9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13E2E095" w14:textId="77777777" w:rsidR="002D3FC6" w:rsidRPr="002D28A0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2D28A0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  <w:p w14:paraId="01CE719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</w:p>
          <w:p w14:paraId="67E7C5C7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B050"/>
                <w:sz w:val="18"/>
                <w:szCs w:val="18"/>
              </w:rPr>
              <w:t xml:space="preserve">  </w:t>
            </w:r>
            <w:r w:rsidRPr="002D28A0">
              <w:rPr>
                <w:rFonts w:ascii="Courier New" w:hAnsi="Courier New" w:cs="Courier New"/>
                <w:b/>
                <w:bCs/>
                <w:sz w:val="18"/>
                <w:szCs w:val="18"/>
              </w:rPr>
              <w:t>F-test</w:t>
            </w:r>
            <w:r w:rsidRPr="002D28A0"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 xml:space="preserve"> β</w:t>
            </w:r>
            <w:r w:rsidRPr="002D28A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</w:tcPr>
          <w:p w14:paraId="419B580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F8D1B98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82.54(1.60)</w:t>
            </w:r>
          </w:p>
          <w:p w14:paraId="63689D9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-0.09(0.05)</w:t>
            </w:r>
          </w:p>
          <w:p w14:paraId="3F73729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5.10(2.21)</w:t>
            </w:r>
          </w:p>
          <w:p w14:paraId="4AFEF90B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0.03(0.07)</w:t>
            </w:r>
          </w:p>
        </w:tc>
        <w:tc>
          <w:tcPr>
            <w:tcW w:w="989" w:type="dxa"/>
          </w:tcPr>
          <w:p w14:paraId="32A5091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059A48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A08756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0.09</w:t>
            </w:r>
          </w:p>
          <w:p w14:paraId="018BCA88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D28A0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0.02</w:t>
            </w:r>
          </w:p>
          <w:p w14:paraId="6AE57F6A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0.68</w:t>
            </w:r>
          </w:p>
          <w:p w14:paraId="0155E30D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0.07</w:t>
            </w:r>
          </w:p>
        </w:tc>
        <w:tc>
          <w:tcPr>
            <w:tcW w:w="1777" w:type="dxa"/>
          </w:tcPr>
          <w:p w14:paraId="56F4243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F1F330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1AF60E1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6C87E4D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464084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7C9EF198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8A757F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81.18(1.52)</w:t>
            </w:r>
          </w:p>
          <w:p w14:paraId="46E59EFA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-0.01(0.04)</w:t>
            </w:r>
          </w:p>
          <w:p w14:paraId="7210C258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7FCAEE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0.02(0.07)</w:t>
            </w:r>
          </w:p>
        </w:tc>
        <w:tc>
          <w:tcPr>
            <w:tcW w:w="973" w:type="dxa"/>
          </w:tcPr>
          <w:p w14:paraId="03CE43AA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B067447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1A77F03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0.73</w:t>
            </w:r>
          </w:p>
          <w:p w14:paraId="71C09145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391F596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1907" w:type="dxa"/>
          </w:tcPr>
          <w:p w14:paraId="1187362A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B35A55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24153B19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5D88F9E8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2D28A0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6AE83296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8E9A79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82.12(1.24)</w:t>
            </w:r>
          </w:p>
          <w:p w14:paraId="66D02D7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-0.07(0.04)</w:t>
            </w:r>
          </w:p>
          <w:p w14:paraId="5B6C281C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5.07(2.21)</w:t>
            </w:r>
          </w:p>
        </w:tc>
        <w:tc>
          <w:tcPr>
            <w:tcW w:w="1004" w:type="dxa"/>
          </w:tcPr>
          <w:p w14:paraId="5F4B8EC4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0B0D1D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A6E05E2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0.04</w:t>
            </w:r>
          </w:p>
          <w:p w14:paraId="79E48989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D28A0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0.02</w:t>
            </w:r>
          </w:p>
        </w:tc>
      </w:tr>
      <w:tr w:rsidR="002D3FC6" w:rsidRPr="00047462" w14:paraId="29BE5BC5" w14:textId="77777777" w:rsidTr="002D3FC6">
        <w:tc>
          <w:tcPr>
            <w:tcW w:w="1733" w:type="dxa"/>
          </w:tcPr>
          <w:p w14:paraId="16604E6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067B15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bscript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Blocker</w:t>
            </w:r>
          </w:p>
          <w:p w14:paraId="07AB71AD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Prescriptions (Olmsted County)</w:t>
            </w:r>
          </w:p>
        </w:tc>
        <w:tc>
          <w:tcPr>
            <w:tcW w:w="1777" w:type="dxa"/>
          </w:tcPr>
          <w:p w14:paraId="5734A12F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19186FC7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Intercept Pre</w:t>
            </w:r>
          </w:p>
          <w:p w14:paraId="5984E7C1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Slope Pre-Pub</w:t>
            </w:r>
          </w:p>
          <w:p w14:paraId="5ABBB55F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  <w:p w14:paraId="6E29EAAE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Slope</w:t>
            </w:r>
          </w:p>
          <w:p w14:paraId="591D0800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</w:t>
            </w:r>
            <w:r w:rsidRPr="00F75B7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F-test</w:t>
            </w:r>
          </w:p>
        </w:tc>
        <w:tc>
          <w:tcPr>
            <w:tcW w:w="1695" w:type="dxa"/>
          </w:tcPr>
          <w:p w14:paraId="49C8CC54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375394AC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65.65(2.97)</w:t>
            </w:r>
          </w:p>
          <w:p w14:paraId="1C7B6261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-0.03(0.10)</w:t>
            </w:r>
          </w:p>
          <w:p w14:paraId="4479D930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15.41(4.13)</w:t>
            </w:r>
          </w:p>
          <w:p w14:paraId="118DD7E3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-0.26(0.14)</w:t>
            </w:r>
          </w:p>
        </w:tc>
        <w:tc>
          <w:tcPr>
            <w:tcW w:w="989" w:type="dxa"/>
          </w:tcPr>
          <w:p w14:paraId="099FE3F4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5F8BBD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24BFE47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0.73</w:t>
            </w:r>
          </w:p>
          <w:p w14:paraId="7866C055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0.0003</w:t>
            </w:r>
          </w:p>
          <w:p w14:paraId="18ED7537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0.06</w:t>
            </w:r>
          </w:p>
          <w:p w14:paraId="68B68E07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0.0003</w:t>
            </w:r>
          </w:p>
        </w:tc>
        <w:tc>
          <w:tcPr>
            <w:tcW w:w="1777" w:type="dxa"/>
          </w:tcPr>
          <w:p w14:paraId="3E739496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3180380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7B4B2A80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0DAA6B0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DD804F7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43435E62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A88A99A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61.54(2.93)</w:t>
            </w:r>
          </w:p>
          <w:p w14:paraId="37DF1DD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0.19(0.08)</w:t>
            </w:r>
          </w:p>
          <w:p w14:paraId="0587762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8CB80F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-0.28(0.14)</w:t>
            </w:r>
          </w:p>
        </w:tc>
        <w:tc>
          <w:tcPr>
            <w:tcW w:w="973" w:type="dxa"/>
          </w:tcPr>
          <w:p w14:paraId="7220622B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F62F9EA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31A6E3B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0.02</w:t>
            </w:r>
          </w:p>
          <w:p w14:paraId="5803C0A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3036E69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1907" w:type="dxa"/>
          </w:tcPr>
          <w:p w14:paraId="55AF898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A3B387C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5CF2DB57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6BD580D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78BC384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7C6FD8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69.14(2.35)</w:t>
            </w:r>
          </w:p>
          <w:p w14:paraId="57F96E93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-0.16(0.07)</w:t>
            </w:r>
          </w:p>
          <w:p w14:paraId="1713D64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15.67(4.18)</w:t>
            </w:r>
          </w:p>
        </w:tc>
        <w:tc>
          <w:tcPr>
            <w:tcW w:w="1004" w:type="dxa"/>
          </w:tcPr>
          <w:p w14:paraId="6F0FD8E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DFFF1F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EF2CD2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0.02</w:t>
            </w:r>
          </w:p>
          <w:p w14:paraId="73B60A8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0.0003</w:t>
            </w:r>
          </w:p>
        </w:tc>
      </w:tr>
      <w:tr w:rsidR="002D3FC6" w:rsidRPr="00047462" w14:paraId="76EE38B5" w14:textId="77777777" w:rsidTr="002D3FC6">
        <w:tc>
          <w:tcPr>
            <w:tcW w:w="1733" w:type="dxa"/>
          </w:tcPr>
          <w:p w14:paraId="06D36B1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Google</w:t>
            </w:r>
          </w:p>
          <w:p w14:paraId="77C0E324" w14:textId="4F4769EF" w:rsidR="002D3FC6" w:rsidRPr="0036601B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GERD</w:t>
            </w:r>
            <w:r w:rsidR="0036601B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e</w:t>
            </w:r>
            <w:proofErr w:type="spellEnd"/>
          </w:p>
          <w:p w14:paraId="3DD6D157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Searches (RSV)</w:t>
            </w:r>
          </w:p>
        </w:tc>
        <w:tc>
          <w:tcPr>
            <w:tcW w:w="1777" w:type="dxa"/>
          </w:tcPr>
          <w:p w14:paraId="7529DAC8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61BB253D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Intercept Pre</w:t>
            </w:r>
          </w:p>
          <w:p w14:paraId="6390754B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Slope Pre-Pub</w:t>
            </w:r>
          </w:p>
          <w:p w14:paraId="37F099CF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Intercept</w:t>
            </w:r>
          </w:p>
          <w:p w14:paraId="244972B1" w14:textId="77777777" w:rsidR="002D3FC6" w:rsidRPr="00434D7F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Slope</w:t>
            </w:r>
          </w:p>
          <w:p w14:paraId="30C1B7A2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 F-test</w:t>
            </w:r>
          </w:p>
        </w:tc>
        <w:tc>
          <w:tcPr>
            <w:tcW w:w="1695" w:type="dxa"/>
          </w:tcPr>
          <w:p w14:paraId="12AE98B2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4F24AC25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77.87(1.49)</w:t>
            </w:r>
          </w:p>
          <w:p w14:paraId="4CECEC38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0.13(0.05)</w:t>
            </w:r>
          </w:p>
          <w:p w14:paraId="382F05F3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1.99(2.06)</w:t>
            </w:r>
          </w:p>
          <w:p w14:paraId="7F03FA70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-0.16(0.07)</w:t>
            </w:r>
          </w:p>
        </w:tc>
        <w:tc>
          <w:tcPr>
            <w:tcW w:w="989" w:type="dxa"/>
          </w:tcPr>
          <w:p w14:paraId="56AB9F9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117068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B614CBE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0.01</w:t>
            </w:r>
          </w:p>
          <w:p w14:paraId="1EC9F29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0.34</w:t>
            </w:r>
          </w:p>
          <w:p w14:paraId="446D1F7E" w14:textId="77777777" w:rsidR="002D3FC6" w:rsidRPr="00434D7F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0.02</w:t>
            </w:r>
          </w:p>
          <w:p w14:paraId="295DEFE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0.04</w:t>
            </w:r>
          </w:p>
        </w:tc>
        <w:tc>
          <w:tcPr>
            <w:tcW w:w="1777" w:type="dxa"/>
          </w:tcPr>
          <w:p w14:paraId="13CA380F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FD54C9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44E774ED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7E7D738C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DC6BEB1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3C8E5774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BBDDE1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77.34(1.38)</w:t>
            </w:r>
          </w:p>
          <w:p w14:paraId="7DFE409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0.16(0.04)</w:t>
            </w:r>
          </w:p>
          <w:p w14:paraId="1DFFF29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F0949C3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-0.16(0.07)</w:t>
            </w:r>
          </w:p>
          <w:p w14:paraId="225FBAAC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</w:tcPr>
          <w:p w14:paraId="4D8923A3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129052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DB8447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&lt;0.0001</w:t>
            </w:r>
          </w:p>
          <w:p w14:paraId="6127A77A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950E52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0.02</w:t>
            </w:r>
          </w:p>
        </w:tc>
        <w:tc>
          <w:tcPr>
            <w:tcW w:w="1907" w:type="dxa"/>
          </w:tcPr>
          <w:p w14:paraId="3F73462F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458441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0938864A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5884823F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6E85A205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7A592AE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80.05(1.19)</w:t>
            </w:r>
          </w:p>
          <w:p w14:paraId="45F8D03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0.04(0.03)</w:t>
            </w:r>
          </w:p>
          <w:p w14:paraId="75598262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2.15(2.11)</w:t>
            </w:r>
          </w:p>
        </w:tc>
        <w:tc>
          <w:tcPr>
            <w:tcW w:w="1004" w:type="dxa"/>
          </w:tcPr>
          <w:p w14:paraId="05EBDBB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458EDE5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2AB520B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0.20</w:t>
            </w:r>
          </w:p>
          <w:p w14:paraId="2177406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0.31</w:t>
            </w:r>
          </w:p>
        </w:tc>
      </w:tr>
      <w:tr w:rsidR="002D3FC6" w:rsidRPr="00047462" w14:paraId="2C1476C0" w14:textId="77777777" w:rsidTr="002D3FC6">
        <w:tc>
          <w:tcPr>
            <w:tcW w:w="1733" w:type="dxa"/>
          </w:tcPr>
          <w:p w14:paraId="2C0265A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Reflux</w:t>
            </w:r>
          </w:p>
          <w:p w14:paraId="7303634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Visits (Olmsted County)</w:t>
            </w:r>
          </w:p>
        </w:tc>
        <w:tc>
          <w:tcPr>
            <w:tcW w:w="1777" w:type="dxa"/>
          </w:tcPr>
          <w:p w14:paraId="64058FC9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4469F3F3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Intercept Pre</w:t>
            </w:r>
          </w:p>
          <w:p w14:paraId="2FC09AA1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Slope Pre-Pub</w:t>
            </w:r>
          </w:p>
          <w:p w14:paraId="0AF8D4CE" w14:textId="77777777" w:rsidR="002D3FC6" w:rsidRPr="00434D7F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  <w:p w14:paraId="07088CCD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Slope</w:t>
            </w:r>
          </w:p>
          <w:p w14:paraId="6E0E3D28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</w:t>
            </w: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F-test</w:t>
            </w:r>
          </w:p>
        </w:tc>
        <w:tc>
          <w:tcPr>
            <w:tcW w:w="1695" w:type="dxa"/>
          </w:tcPr>
          <w:p w14:paraId="334D1993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2FDAE190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234.27(6.91)</w:t>
            </w:r>
          </w:p>
          <w:p w14:paraId="7B0C1DE3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-0.48(0.23)</w:t>
            </w:r>
          </w:p>
          <w:p w14:paraId="1AE37FBC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29.14(9.59)</w:t>
            </w:r>
          </w:p>
          <w:p w14:paraId="24A802ED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0.43(0.32)</w:t>
            </w:r>
          </w:p>
        </w:tc>
        <w:tc>
          <w:tcPr>
            <w:tcW w:w="989" w:type="dxa"/>
          </w:tcPr>
          <w:p w14:paraId="5C84F757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411BC1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76A99DF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0.04</w:t>
            </w:r>
          </w:p>
          <w:p w14:paraId="7F9DEB3B" w14:textId="77777777" w:rsidR="002D3FC6" w:rsidRPr="00434D7F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0.003</w:t>
            </w:r>
          </w:p>
          <w:p w14:paraId="685633D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0.18</w:t>
            </w:r>
          </w:p>
          <w:p w14:paraId="4E1081D2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0.006</w:t>
            </w:r>
          </w:p>
        </w:tc>
        <w:tc>
          <w:tcPr>
            <w:tcW w:w="1777" w:type="dxa"/>
          </w:tcPr>
          <w:p w14:paraId="6A513BA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969E110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7DEBFE8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6190411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61E8E5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0D4757CE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500364F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226.49(6.67)</w:t>
            </w:r>
          </w:p>
          <w:p w14:paraId="74301836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-0.05(0.18)</w:t>
            </w:r>
          </w:p>
          <w:p w14:paraId="741DD39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74A3692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 0.40(0.33)</w:t>
            </w:r>
          </w:p>
        </w:tc>
        <w:tc>
          <w:tcPr>
            <w:tcW w:w="973" w:type="dxa"/>
          </w:tcPr>
          <w:p w14:paraId="351C513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A654E9B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B8541B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0.79</w:t>
            </w:r>
          </w:p>
          <w:p w14:paraId="0235CB51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4C595C0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1907" w:type="dxa"/>
          </w:tcPr>
          <w:p w14:paraId="0B0ED0D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26F0D77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09647902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6E82EEF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3017084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EA621D9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228.44(5.42)</w:t>
            </w:r>
          </w:p>
          <w:p w14:paraId="466D84A8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-0.26(0.16)</w:t>
            </w:r>
          </w:p>
          <w:p w14:paraId="72870090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28.71(9.62)</w:t>
            </w:r>
          </w:p>
        </w:tc>
        <w:tc>
          <w:tcPr>
            <w:tcW w:w="1004" w:type="dxa"/>
          </w:tcPr>
          <w:p w14:paraId="402D84DB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D4E98CE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B48E91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0.10</w:t>
            </w:r>
          </w:p>
          <w:p w14:paraId="77239B9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434D7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0.004</w:t>
            </w:r>
          </w:p>
        </w:tc>
      </w:tr>
      <w:tr w:rsidR="002D3FC6" w:rsidRPr="00047462" w14:paraId="2A6BB8D2" w14:textId="77777777" w:rsidTr="002D3FC6">
        <w:tc>
          <w:tcPr>
            <w:tcW w:w="1733" w:type="dxa"/>
          </w:tcPr>
          <w:p w14:paraId="281C7280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Google </w:t>
            </w:r>
          </w:p>
          <w:p w14:paraId="66616EAA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Dementia</w:t>
            </w:r>
          </w:p>
          <w:p w14:paraId="42DF6B9D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Searches (RSV)</w:t>
            </w:r>
          </w:p>
        </w:tc>
        <w:tc>
          <w:tcPr>
            <w:tcW w:w="1777" w:type="dxa"/>
          </w:tcPr>
          <w:p w14:paraId="1030498B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2782155E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Intercept Pre</w:t>
            </w:r>
          </w:p>
          <w:p w14:paraId="447A6FA5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Slope Pre-Pub</w:t>
            </w:r>
          </w:p>
          <w:p w14:paraId="2819E522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Intercept</w:t>
            </w:r>
          </w:p>
          <w:p w14:paraId="04781B2D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Slope</w:t>
            </w:r>
          </w:p>
          <w:p w14:paraId="0EB74E50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F-test</w:t>
            </w: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</w:tcPr>
          <w:p w14:paraId="2944190C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3481ADDD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22.24(2.25)</w:t>
            </w:r>
          </w:p>
          <w:p w14:paraId="6DF7BC37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0.10(0.07)</w:t>
            </w:r>
          </w:p>
          <w:p w14:paraId="53FC8E61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0.71(3.13)</w:t>
            </w:r>
          </w:p>
          <w:p w14:paraId="1AEEF795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-0.15(0.10)</w:t>
            </w:r>
          </w:p>
        </w:tc>
        <w:tc>
          <w:tcPr>
            <w:tcW w:w="989" w:type="dxa"/>
          </w:tcPr>
          <w:p w14:paraId="5C9CC886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5C59BC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8F574F0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0.16</w:t>
            </w:r>
          </w:p>
          <w:p w14:paraId="4B93E0A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0.82</w:t>
            </w:r>
          </w:p>
          <w:p w14:paraId="031E026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0.15</w:t>
            </w:r>
          </w:p>
          <w:p w14:paraId="314E981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35</w:t>
            </w: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777" w:type="dxa"/>
          </w:tcPr>
          <w:p w14:paraId="2F2E4597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D306D0D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65D4523A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1D63785A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C0CE326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  <w:r w:rsidRPr="00AF0134">
              <w:rPr>
                <w:rFonts w:ascii="Courier New" w:hAnsi="Courier New" w:cs="Courier New"/>
                <w:b/>
                <w:bCs/>
                <w:color w:val="7030A0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13" w:type="dxa"/>
          </w:tcPr>
          <w:p w14:paraId="6572E319" w14:textId="77777777" w:rsidR="002D3FC6" w:rsidRPr="00047462" w:rsidRDefault="002D3FC6" w:rsidP="002D3FC6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37F1C10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22.05(2.08)</w:t>
            </w:r>
          </w:p>
          <w:p w14:paraId="3E644D7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0.11(0.06)</w:t>
            </w:r>
          </w:p>
          <w:p w14:paraId="28FC4B76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1E7AC0E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-0.15(0.10)</w:t>
            </w:r>
          </w:p>
        </w:tc>
        <w:tc>
          <w:tcPr>
            <w:tcW w:w="973" w:type="dxa"/>
          </w:tcPr>
          <w:p w14:paraId="5FC08C2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8CD5967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8EBCF2F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0.05</w:t>
            </w:r>
          </w:p>
          <w:p w14:paraId="0978273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184A35F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1907" w:type="dxa"/>
          </w:tcPr>
          <w:p w14:paraId="387C572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528D66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5AB6EA37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364418EC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Intercept</w:t>
            </w:r>
            <w:r w:rsidRPr="00AF0134">
              <w:rPr>
                <w:rFonts w:ascii="Courier New" w:hAnsi="Courier New" w:cs="Courier New"/>
                <w:b/>
                <w:bCs/>
                <w:color w:val="7030A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513" w:type="dxa"/>
          </w:tcPr>
          <w:p w14:paraId="6D7CE083" w14:textId="77777777" w:rsidR="002D3FC6" w:rsidRPr="00047462" w:rsidRDefault="002D3FC6" w:rsidP="002D3FC6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ABDE611" w14:textId="77777777" w:rsidR="002D3FC6" w:rsidRPr="00047462" w:rsidRDefault="002D3FC6" w:rsidP="002D3FC6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24.26(1.77)</w:t>
            </w:r>
          </w:p>
          <w:p w14:paraId="12300A59" w14:textId="77777777" w:rsidR="002D3FC6" w:rsidRPr="00047462" w:rsidRDefault="002D3FC6" w:rsidP="002D3FC6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0.03(0.05)</w:t>
            </w:r>
          </w:p>
          <w:p w14:paraId="5809A896" w14:textId="77777777" w:rsidR="002D3FC6" w:rsidRPr="00047462" w:rsidRDefault="002D3FC6" w:rsidP="002D3FC6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0.86(3.14)</w:t>
            </w:r>
          </w:p>
          <w:p w14:paraId="05955B70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</w:tcPr>
          <w:p w14:paraId="4DE17C1A" w14:textId="77777777" w:rsidR="002D3FC6" w:rsidRPr="00047462" w:rsidRDefault="002D3FC6" w:rsidP="002D3FC6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E62D5EC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0B5AED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0.6010</w:t>
            </w:r>
          </w:p>
          <w:p w14:paraId="2500CAAB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0.79</w:t>
            </w:r>
          </w:p>
        </w:tc>
      </w:tr>
      <w:tr w:rsidR="002D3FC6" w:rsidRPr="00047462" w14:paraId="31AD45CC" w14:textId="77777777" w:rsidTr="002D3FC6">
        <w:tc>
          <w:tcPr>
            <w:tcW w:w="1733" w:type="dxa"/>
          </w:tcPr>
          <w:p w14:paraId="019E1AB2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Dementia Visits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lastRenderedPageBreak/>
              <w:t>(Olmsted County)</w:t>
            </w:r>
          </w:p>
        </w:tc>
        <w:tc>
          <w:tcPr>
            <w:tcW w:w="1777" w:type="dxa"/>
          </w:tcPr>
          <w:p w14:paraId="2972E04E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3713C84F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Intercept Pre</w:t>
            </w:r>
          </w:p>
          <w:p w14:paraId="0CF857FB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Slope Pre-Pub</w:t>
            </w:r>
          </w:p>
          <w:p w14:paraId="2E53E8BD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Intercept</w:t>
            </w:r>
          </w:p>
          <w:p w14:paraId="6414691C" w14:textId="77777777" w:rsidR="002D3FC6" w:rsidRPr="00D73C24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D73C24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Slope</w:t>
            </w:r>
          </w:p>
          <w:p w14:paraId="7E1137D3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3C24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 F-test</w:t>
            </w:r>
          </w:p>
        </w:tc>
        <w:tc>
          <w:tcPr>
            <w:tcW w:w="1695" w:type="dxa"/>
          </w:tcPr>
          <w:p w14:paraId="7597A5FD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55C7E35B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199.14(6.55)</w:t>
            </w:r>
          </w:p>
          <w:p w14:paraId="7069EB0E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 xml:space="preserve"> -1.57(0.22)</w:t>
            </w:r>
          </w:p>
          <w:p w14:paraId="2A6B5F7D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8.05(9.09)</w:t>
            </w:r>
          </w:p>
          <w:p w14:paraId="743B0B5C" w14:textId="77777777" w:rsidR="002D3FC6" w:rsidRPr="00F75B75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5B7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1.67(0.30)</w:t>
            </w:r>
          </w:p>
        </w:tc>
        <w:tc>
          <w:tcPr>
            <w:tcW w:w="989" w:type="dxa"/>
          </w:tcPr>
          <w:p w14:paraId="182FB72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992B21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BC691B8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lastRenderedPageBreak/>
              <w:t>&lt;0.0001</w:t>
            </w:r>
          </w:p>
          <w:p w14:paraId="5BD0FB69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0.38</w:t>
            </w:r>
          </w:p>
          <w:p w14:paraId="7B49D47E" w14:textId="77777777" w:rsidR="002D3FC6" w:rsidRPr="00D73C24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D73C24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&lt;0.0001</w:t>
            </w:r>
          </w:p>
          <w:p w14:paraId="5A69CE72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D73C24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&lt;0.0001</w:t>
            </w:r>
          </w:p>
        </w:tc>
        <w:tc>
          <w:tcPr>
            <w:tcW w:w="1777" w:type="dxa"/>
          </w:tcPr>
          <w:p w14:paraId="2821E22D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6EEAE5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7DA413B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lastRenderedPageBreak/>
              <w:t>Slope Pre-Pub</w:t>
            </w:r>
          </w:p>
          <w:p w14:paraId="1A94CC24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9683C58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D73C24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0EDFEFD0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FFFAAFF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197.00(6.08)</w:t>
            </w:r>
          </w:p>
          <w:p w14:paraId="4E4FC776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 -1.46(0.17)</w:t>
            </w:r>
          </w:p>
          <w:p w14:paraId="65A3D700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597C12BC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 1.66(0.30)</w:t>
            </w:r>
          </w:p>
        </w:tc>
        <w:tc>
          <w:tcPr>
            <w:tcW w:w="973" w:type="dxa"/>
          </w:tcPr>
          <w:p w14:paraId="07E79A2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B128F0E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206FCB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lastRenderedPageBreak/>
              <w:t>&lt;0.0001</w:t>
            </w:r>
          </w:p>
          <w:p w14:paraId="11195F7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56FCBDF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D73C24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&lt;0.0001</w:t>
            </w:r>
          </w:p>
        </w:tc>
        <w:tc>
          <w:tcPr>
            <w:tcW w:w="1907" w:type="dxa"/>
          </w:tcPr>
          <w:p w14:paraId="7CECDE9C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624F425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72B6F17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lastRenderedPageBreak/>
              <w:t>Slope Pre-Pub</w:t>
            </w:r>
          </w:p>
          <w:p w14:paraId="6F59C9F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62A5752C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08D099B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176.35(5.82)</w:t>
            </w:r>
          </w:p>
          <w:p w14:paraId="3DB63302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 -0.71(0.17)</w:t>
            </w:r>
          </w:p>
          <w:p w14:paraId="11CFBA4F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6.38(10.34)</w:t>
            </w:r>
          </w:p>
        </w:tc>
        <w:tc>
          <w:tcPr>
            <w:tcW w:w="1004" w:type="dxa"/>
          </w:tcPr>
          <w:p w14:paraId="692B1AD3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5B0FE59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21A732C" w14:textId="77777777" w:rsidR="002D3FC6" w:rsidRPr="00047462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lastRenderedPageBreak/>
              <w:t>&lt;0.0001</w:t>
            </w:r>
          </w:p>
          <w:p w14:paraId="2BC14CD5" w14:textId="77777777" w:rsidR="002D3FC6" w:rsidRDefault="002D3FC6" w:rsidP="002D3FC6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0.54</w:t>
            </w:r>
          </w:p>
        </w:tc>
      </w:tr>
    </w:tbl>
    <w:p w14:paraId="4216B436" w14:textId="2DDFDCB5" w:rsidR="0036601B" w:rsidRPr="0036601B" w:rsidRDefault="002D3FC6" w:rsidP="0036601B">
      <w:pPr>
        <w:spacing w:after="0"/>
      </w:pPr>
      <w:r>
        <w:lastRenderedPageBreak/>
        <w:t xml:space="preserve"> </w:t>
      </w:r>
      <w:r w:rsidR="0036601B">
        <w:t xml:space="preserve"> </w:t>
      </w:r>
      <w:proofErr w:type="spellStart"/>
      <w:r w:rsidR="0036601B" w:rsidRPr="0036601B">
        <w:rPr>
          <w:vertAlign w:val="superscript"/>
        </w:rPr>
        <w:t>a</w:t>
      </w:r>
      <w:r w:rsidR="0036601B">
        <w:t>PPI</w:t>
      </w:r>
      <w:proofErr w:type="spellEnd"/>
      <w:r w:rsidR="0036601B">
        <w:t xml:space="preserve">=Proton pump inhibitor; </w:t>
      </w:r>
      <w:proofErr w:type="spellStart"/>
      <w:r w:rsidR="0036601B">
        <w:rPr>
          <w:vertAlign w:val="superscript"/>
        </w:rPr>
        <w:t>b</w:t>
      </w:r>
      <w:r w:rsidR="0036601B" w:rsidRPr="0036601B">
        <w:t>RSV</w:t>
      </w:r>
      <w:proofErr w:type="spellEnd"/>
      <w:r w:rsidR="0036601B">
        <w:t xml:space="preserve">=Relative search volume; </w:t>
      </w:r>
      <w:proofErr w:type="spellStart"/>
      <w:r w:rsidR="0036601B">
        <w:rPr>
          <w:vertAlign w:val="superscript"/>
        </w:rPr>
        <w:t>c</w:t>
      </w:r>
      <w:r w:rsidR="0036601B">
        <w:t>Chg</w:t>
      </w:r>
      <w:proofErr w:type="spellEnd"/>
      <w:r w:rsidR="0036601B">
        <w:t xml:space="preserve">=Change; </w:t>
      </w:r>
      <w:r w:rsidR="0036601B">
        <w:rPr>
          <w:vertAlign w:val="superscript"/>
        </w:rPr>
        <w:t>d</w:t>
      </w:r>
      <w:r w:rsidR="0036601B">
        <w:t>H2 blocker=hydrogen</w:t>
      </w:r>
      <w:r w:rsidR="00314841">
        <w:t xml:space="preserve"> </w:t>
      </w:r>
      <w:r w:rsidR="0036601B">
        <w:t xml:space="preserve">2 blocker; </w:t>
      </w:r>
      <w:proofErr w:type="spellStart"/>
      <w:r w:rsidR="0036601B">
        <w:rPr>
          <w:vertAlign w:val="superscript"/>
        </w:rPr>
        <w:t>e</w:t>
      </w:r>
      <w:r w:rsidR="0036601B">
        <w:t>GERD</w:t>
      </w:r>
      <w:proofErr w:type="spellEnd"/>
      <w:r w:rsidR="0036601B">
        <w:t>=Gastroesophageal reflux disease</w:t>
      </w:r>
    </w:p>
    <w:p w14:paraId="57311169" w14:textId="0A19827A" w:rsidR="002D3FC6" w:rsidRDefault="0036601B" w:rsidP="0036601B">
      <w:pPr>
        <w:spacing w:after="0"/>
      </w:pPr>
      <w:r>
        <w:t xml:space="preserve">  </w:t>
      </w:r>
      <w:r w:rsidR="002D3FC6" w:rsidRPr="00875447">
        <w:rPr>
          <w:vertAlign w:val="superscript"/>
        </w:rPr>
        <w:t>†</w:t>
      </w:r>
      <w:r w:rsidR="002D3FC6">
        <w:t>change in intercept from pre-publication to post-publication</w:t>
      </w:r>
    </w:p>
    <w:p w14:paraId="1075BCC5" w14:textId="0FAF3EF1" w:rsidR="002D3FC6" w:rsidRDefault="002D3FC6" w:rsidP="002D3FC6">
      <w:pPr>
        <w:spacing w:after="0"/>
      </w:pPr>
      <w:r>
        <w:t xml:space="preserve">  </w:t>
      </w:r>
      <w:r w:rsidRPr="00875447">
        <w:rPr>
          <w:vertAlign w:val="superscript"/>
        </w:rPr>
        <w:t>‡</w:t>
      </w:r>
      <w:r>
        <w:t>change in slope from pre-publication to post-publication</w:t>
      </w:r>
    </w:p>
    <w:p w14:paraId="676990FE" w14:textId="510E5501" w:rsidR="00281591" w:rsidRPr="00CE6854" w:rsidRDefault="002D3FC6">
      <w:pPr>
        <w:rPr>
          <w:b/>
          <w:bCs/>
        </w:rPr>
      </w:pPr>
      <w:r>
        <w:t xml:space="preserve"> </w:t>
      </w:r>
      <w:r w:rsidR="0036601B">
        <w:t xml:space="preserve"> </w:t>
      </w:r>
      <w:r w:rsidRPr="00875447">
        <w:rPr>
          <w:vertAlign w:val="superscript"/>
        </w:rPr>
        <w:t>β</w:t>
      </w:r>
      <w:r>
        <w:t>p-value for the 2 degree of freedom F test, for a simultaneous vertical shift and change in slope at publication.</w:t>
      </w:r>
    </w:p>
    <w:sectPr w:rsidR="00281591" w:rsidRPr="00CE6854" w:rsidSect="007426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F36A" w14:textId="77777777" w:rsidR="00D11DAA" w:rsidRDefault="00D11DAA" w:rsidP="00762274">
      <w:pPr>
        <w:spacing w:after="0" w:line="240" w:lineRule="auto"/>
      </w:pPr>
      <w:r>
        <w:separator/>
      </w:r>
    </w:p>
  </w:endnote>
  <w:endnote w:type="continuationSeparator" w:id="0">
    <w:p w14:paraId="72C4CAC9" w14:textId="77777777" w:rsidR="00D11DAA" w:rsidRDefault="00D11DAA" w:rsidP="0076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E56F" w14:textId="77777777" w:rsidR="00D11DAA" w:rsidRDefault="00D11DAA" w:rsidP="00762274">
      <w:pPr>
        <w:spacing w:after="0" w:line="240" w:lineRule="auto"/>
      </w:pPr>
      <w:r>
        <w:separator/>
      </w:r>
    </w:p>
  </w:footnote>
  <w:footnote w:type="continuationSeparator" w:id="0">
    <w:p w14:paraId="17919694" w14:textId="77777777" w:rsidR="00D11DAA" w:rsidRDefault="00D11DAA" w:rsidP="0076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61E5"/>
    <w:multiLevelType w:val="hybridMultilevel"/>
    <w:tmpl w:val="9F0C124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33C6E28"/>
    <w:multiLevelType w:val="hybridMultilevel"/>
    <w:tmpl w:val="7C9C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B38C1"/>
    <w:multiLevelType w:val="hybridMultilevel"/>
    <w:tmpl w:val="2804901A"/>
    <w:lvl w:ilvl="0" w:tplc="E8CC6D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wMbawtLS0MLEwNDNW0lEKTi0uzszPAykwrAUAqz8DGiwAAAA="/>
  </w:docVars>
  <w:rsids>
    <w:rsidRoot w:val="00F27FE6"/>
    <w:rsid w:val="000164DB"/>
    <w:rsid w:val="000164FF"/>
    <w:rsid w:val="000175F3"/>
    <w:rsid w:val="00032950"/>
    <w:rsid w:val="0004211A"/>
    <w:rsid w:val="000460A0"/>
    <w:rsid w:val="00054F37"/>
    <w:rsid w:val="0006661E"/>
    <w:rsid w:val="0007145A"/>
    <w:rsid w:val="0007788C"/>
    <w:rsid w:val="000857BB"/>
    <w:rsid w:val="0009456D"/>
    <w:rsid w:val="00097290"/>
    <w:rsid w:val="00097859"/>
    <w:rsid w:val="000A1B45"/>
    <w:rsid w:val="000A2A81"/>
    <w:rsid w:val="000B1F2E"/>
    <w:rsid w:val="000C29C5"/>
    <w:rsid w:val="000D50AE"/>
    <w:rsid w:val="000E03DB"/>
    <w:rsid w:val="000E1DC8"/>
    <w:rsid w:val="000E5622"/>
    <w:rsid w:val="000F39E9"/>
    <w:rsid w:val="00104173"/>
    <w:rsid w:val="00106F0A"/>
    <w:rsid w:val="001249B5"/>
    <w:rsid w:val="0014456F"/>
    <w:rsid w:val="00153B4F"/>
    <w:rsid w:val="0018405B"/>
    <w:rsid w:val="001A1B53"/>
    <w:rsid w:val="001B0CBE"/>
    <w:rsid w:val="001B69FB"/>
    <w:rsid w:val="001B76DC"/>
    <w:rsid w:val="001B7B5D"/>
    <w:rsid w:val="001C2117"/>
    <w:rsid w:val="001D12C8"/>
    <w:rsid w:val="001E637E"/>
    <w:rsid w:val="001E63C7"/>
    <w:rsid w:val="001E65D3"/>
    <w:rsid w:val="00205CA5"/>
    <w:rsid w:val="00222B82"/>
    <w:rsid w:val="00233691"/>
    <w:rsid w:val="00241479"/>
    <w:rsid w:val="00247DB5"/>
    <w:rsid w:val="002519BA"/>
    <w:rsid w:val="00275EDC"/>
    <w:rsid w:val="00281591"/>
    <w:rsid w:val="002831AC"/>
    <w:rsid w:val="00284F07"/>
    <w:rsid w:val="00287F1A"/>
    <w:rsid w:val="002A57DF"/>
    <w:rsid w:val="002A6010"/>
    <w:rsid w:val="002B58C3"/>
    <w:rsid w:val="002C5630"/>
    <w:rsid w:val="002C6E69"/>
    <w:rsid w:val="002D28A0"/>
    <w:rsid w:val="002D3A7F"/>
    <w:rsid w:val="002D3FC6"/>
    <w:rsid w:val="002D68F4"/>
    <w:rsid w:val="002E1CC1"/>
    <w:rsid w:val="002E3694"/>
    <w:rsid w:val="002F7B5E"/>
    <w:rsid w:val="0030557B"/>
    <w:rsid w:val="00314841"/>
    <w:rsid w:val="00325032"/>
    <w:rsid w:val="00326D3D"/>
    <w:rsid w:val="0033639B"/>
    <w:rsid w:val="00337EB7"/>
    <w:rsid w:val="00355EB8"/>
    <w:rsid w:val="00364F91"/>
    <w:rsid w:val="0036601B"/>
    <w:rsid w:val="00372AAB"/>
    <w:rsid w:val="00374B66"/>
    <w:rsid w:val="0039030D"/>
    <w:rsid w:val="003A4B22"/>
    <w:rsid w:val="003B46B9"/>
    <w:rsid w:val="003D7E99"/>
    <w:rsid w:val="003E4B01"/>
    <w:rsid w:val="003E719E"/>
    <w:rsid w:val="003F61ED"/>
    <w:rsid w:val="004027C4"/>
    <w:rsid w:val="0043469D"/>
    <w:rsid w:val="00434D7F"/>
    <w:rsid w:val="00444141"/>
    <w:rsid w:val="004537E6"/>
    <w:rsid w:val="00454D32"/>
    <w:rsid w:val="0045526C"/>
    <w:rsid w:val="00457084"/>
    <w:rsid w:val="004603C6"/>
    <w:rsid w:val="00462E61"/>
    <w:rsid w:val="00470DBE"/>
    <w:rsid w:val="00472C67"/>
    <w:rsid w:val="00495EE7"/>
    <w:rsid w:val="004C0A14"/>
    <w:rsid w:val="004E0024"/>
    <w:rsid w:val="004E76D3"/>
    <w:rsid w:val="00501F22"/>
    <w:rsid w:val="00505711"/>
    <w:rsid w:val="00532771"/>
    <w:rsid w:val="005403F6"/>
    <w:rsid w:val="0054573D"/>
    <w:rsid w:val="005523EB"/>
    <w:rsid w:val="00557274"/>
    <w:rsid w:val="00562F34"/>
    <w:rsid w:val="00575136"/>
    <w:rsid w:val="005801BF"/>
    <w:rsid w:val="005B386E"/>
    <w:rsid w:val="005B44C1"/>
    <w:rsid w:val="005B595A"/>
    <w:rsid w:val="005B6BD8"/>
    <w:rsid w:val="005D036B"/>
    <w:rsid w:val="005D1615"/>
    <w:rsid w:val="005D599C"/>
    <w:rsid w:val="005D7500"/>
    <w:rsid w:val="005D75B6"/>
    <w:rsid w:val="005E77CF"/>
    <w:rsid w:val="006051CA"/>
    <w:rsid w:val="0060740B"/>
    <w:rsid w:val="00621FB2"/>
    <w:rsid w:val="00631AF1"/>
    <w:rsid w:val="00633603"/>
    <w:rsid w:val="00640F68"/>
    <w:rsid w:val="00645A84"/>
    <w:rsid w:val="00674D69"/>
    <w:rsid w:val="00675E48"/>
    <w:rsid w:val="00683DAD"/>
    <w:rsid w:val="006927B7"/>
    <w:rsid w:val="00694417"/>
    <w:rsid w:val="00694B86"/>
    <w:rsid w:val="006964A6"/>
    <w:rsid w:val="00697B53"/>
    <w:rsid w:val="006A6EF4"/>
    <w:rsid w:val="006B451C"/>
    <w:rsid w:val="006C3750"/>
    <w:rsid w:val="006C6C4E"/>
    <w:rsid w:val="006D0274"/>
    <w:rsid w:val="006D465E"/>
    <w:rsid w:val="006E3D0B"/>
    <w:rsid w:val="006E5DE9"/>
    <w:rsid w:val="006F183B"/>
    <w:rsid w:val="006F43F2"/>
    <w:rsid w:val="007006B1"/>
    <w:rsid w:val="00702E86"/>
    <w:rsid w:val="00702E96"/>
    <w:rsid w:val="0070566C"/>
    <w:rsid w:val="0071329D"/>
    <w:rsid w:val="0072227F"/>
    <w:rsid w:val="00727BCD"/>
    <w:rsid w:val="007426B9"/>
    <w:rsid w:val="0074441A"/>
    <w:rsid w:val="00745A02"/>
    <w:rsid w:val="00752508"/>
    <w:rsid w:val="0075327B"/>
    <w:rsid w:val="007552D6"/>
    <w:rsid w:val="00762274"/>
    <w:rsid w:val="00762C2B"/>
    <w:rsid w:val="00764699"/>
    <w:rsid w:val="007802EB"/>
    <w:rsid w:val="007A4E1E"/>
    <w:rsid w:val="007A6D95"/>
    <w:rsid w:val="007B4009"/>
    <w:rsid w:val="008022EC"/>
    <w:rsid w:val="0081534A"/>
    <w:rsid w:val="008221DF"/>
    <w:rsid w:val="00836F00"/>
    <w:rsid w:val="00845F8E"/>
    <w:rsid w:val="00856BE4"/>
    <w:rsid w:val="00860707"/>
    <w:rsid w:val="0087037C"/>
    <w:rsid w:val="00875447"/>
    <w:rsid w:val="008808A9"/>
    <w:rsid w:val="00887D7F"/>
    <w:rsid w:val="00894411"/>
    <w:rsid w:val="0089476B"/>
    <w:rsid w:val="008A4080"/>
    <w:rsid w:val="008A65EE"/>
    <w:rsid w:val="008B2080"/>
    <w:rsid w:val="008B2AFF"/>
    <w:rsid w:val="008B36EB"/>
    <w:rsid w:val="008B7759"/>
    <w:rsid w:val="008D36E2"/>
    <w:rsid w:val="009015EB"/>
    <w:rsid w:val="00907A09"/>
    <w:rsid w:val="0093239E"/>
    <w:rsid w:val="00934BFD"/>
    <w:rsid w:val="0094591D"/>
    <w:rsid w:val="00947EE8"/>
    <w:rsid w:val="00953C36"/>
    <w:rsid w:val="0097184A"/>
    <w:rsid w:val="00976718"/>
    <w:rsid w:val="00982CDC"/>
    <w:rsid w:val="009909DD"/>
    <w:rsid w:val="00990AFB"/>
    <w:rsid w:val="009A5ED2"/>
    <w:rsid w:val="009B07A9"/>
    <w:rsid w:val="009B5992"/>
    <w:rsid w:val="009B7CB1"/>
    <w:rsid w:val="009E1D15"/>
    <w:rsid w:val="00A01D55"/>
    <w:rsid w:val="00A03991"/>
    <w:rsid w:val="00A06C54"/>
    <w:rsid w:val="00A07B67"/>
    <w:rsid w:val="00A07F88"/>
    <w:rsid w:val="00A14A1F"/>
    <w:rsid w:val="00A14DFD"/>
    <w:rsid w:val="00A27D05"/>
    <w:rsid w:val="00A3611D"/>
    <w:rsid w:val="00A51390"/>
    <w:rsid w:val="00A531B8"/>
    <w:rsid w:val="00A534D3"/>
    <w:rsid w:val="00A7093E"/>
    <w:rsid w:val="00A741A2"/>
    <w:rsid w:val="00A77FBD"/>
    <w:rsid w:val="00A84910"/>
    <w:rsid w:val="00A86AC3"/>
    <w:rsid w:val="00AA4583"/>
    <w:rsid w:val="00AA70FD"/>
    <w:rsid w:val="00AD6E1F"/>
    <w:rsid w:val="00AF5858"/>
    <w:rsid w:val="00AF5E10"/>
    <w:rsid w:val="00AF6C1B"/>
    <w:rsid w:val="00B00019"/>
    <w:rsid w:val="00B12639"/>
    <w:rsid w:val="00B1313F"/>
    <w:rsid w:val="00B24681"/>
    <w:rsid w:val="00B2756B"/>
    <w:rsid w:val="00B45DEC"/>
    <w:rsid w:val="00B50709"/>
    <w:rsid w:val="00B53662"/>
    <w:rsid w:val="00B570FB"/>
    <w:rsid w:val="00B6147E"/>
    <w:rsid w:val="00B62BE1"/>
    <w:rsid w:val="00B80E2D"/>
    <w:rsid w:val="00B90489"/>
    <w:rsid w:val="00B94EBA"/>
    <w:rsid w:val="00BA22BA"/>
    <w:rsid w:val="00BA5414"/>
    <w:rsid w:val="00BC378C"/>
    <w:rsid w:val="00BC3D35"/>
    <w:rsid w:val="00BC60A0"/>
    <w:rsid w:val="00BD19D7"/>
    <w:rsid w:val="00C004B0"/>
    <w:rsid w:val="00C11EBA"/>
    <w:rsid w:val="00C172EA"/>
    <w:rsid w:val="00C17866"/>
    <w:rsid w:val="00C32F8A"/>
    <w:rsid w:val="00C64509"/>
    <w:rsid w:val="00C727FE"/>
    <w:rsid w:val="00C75BC8"/>
    <w:rsid w:val="00C800F9"/>
    <w:rsid w:val="00C928D0"/>
    <w:rsid w:val="00CA015F"/>
    <w:rsid w:val="00CA6D6E"/>
    <w:rsid w:val="00CB6477"/>
    <w:rsid w:val="00CE2DA8"/>
    <w:rsid w:val="00CE6854"/>
    <w:rsid w:val="00CF5CA1"/>
    <w:rsid w:val="00D02271"/>
    <w:rsid w:val="00D06C91"/>
    <w:rsid w:val="00D11DAA"/>
    <w:rsid w:val="00D1444C"/>
    <w:rsid w:val="00D15CE8"/>
    <w:rsid w:val="00D20E4E"/>
    <w:rsid w:val="00D31F46"/>
    <w:rsid w:val="00D3204F"/>
    <w:rsid w:val="00D32BC8"/>
    <w:rsid w:val="00D3790A"/>
    <w:rsid w:val="00D73C24"/>
    <w:rsid w:val="00D8074E"/>
    <w:rsid w:val="00D83CD3"/>
    <w:rsid w:val="00D91CF2"/>
    <w:rsid w:val="00D93156"/>
    <w:rsid w:val="00DA0A3B"/>
    <w:rsid w:val="00DB6DEA"/>
    <w:rsid w:val="00DC5A6D"/>
    <w:rsid w:val="00DD27C1"/>
    <w:rsid w:val="00DE5EF2"/>
    <w:rsid w:val="00DF4BA1"/>
    <w:rsid w:val="00DF4D02"/>
    <w:rsid w:val="00E00B35"/>
    <w:rsid w:val="00E068FB"/>
    <w:rsid w:val="00E1257D"/>
    <w:rsid w:val="00E214B2"/>
    <w:rsid w:val="00E23F6D"/>
    <w:rsid w:val="00E25CE9"/>
    <w:rsid w:val="00E2629B"/>
    <w:rsid w:val="00E37DE9"/>
    <w:rsid w:val="00E410F6"/>
    <w:rsid w:val="00E51F02"/>
    <w:rsid w:val="00E620CE"/>
    <w:rsid w:val="00E6690A"/>
    <w:rsid w:val="00E801B0"/>
    <w:rsid w:val="00E84260"/>
    <w:rsid w:val="00E84735"/>
    <w:rsid w:val="00E9285D"/>
    <w:rsid w:val="00EA1444"/>
    <w:rsid w:val="00EA7392"/>
    <w:rsid w:val="00EB1EA3"/>
    <w:rsid w:val="00EB32E7"/>
    <w:rsid w:val="00EB37BB"/>
    <w:rsid w:val="00EC20E8"/>
    <w:rsid w:val="00EC7BB7"/>
    <w:rsid w:val="00ED1A5D"/>
    <w:rsid w:val="00EF31EA"/>
    <w:rsid w:val="00EF40A9"/>
    <w:rsid w:val="00EF7FCF"/>
    <w:rsid w:val="00F101E9"/>
    <w:rsid w:val="00F173D5"/>
    <w:rsid w:val="00F26903"/>
    <w:rsid w:val="00F26F33"/>
    <w:rsid w:val="00F27FE6"/>
    <w:rsid w:val="00F34D21"/>
    <w:rsid w:val="00F42E8D"/>
    <w:rsid w:val="00F44865"/>
    <w:rsid w:val="00F45CE4"/>
    <w:rsid w:val="00F52407"/>
    <w:rsid w:val="00F5374D"/>
    <w:rsid w:val="00F55532"/>
    <w:rsid w:val="00F702BA"/>
    <w:rsid w:val="00F75B75"/>
    <w:rsid w:val="00F76AC0"/>
    <w:rsid w:val="00F86B43"/>
    <w:rsid w:val="00F93BE3"/>
    <w:rsid w:val="00FA7F1F"/>
    <w:rsid w:val="00FC32F2"/>
    <w:rsid w:val="00FD1655"/>
    <w:rsid w:val="00FD2343"/>
    <w:rsid w:val="00FE4D40"/>
    <w:rsid w:val="00FF34D1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EF8609"/>
  <w15:docId w15:val="{7863A73A-E0B4-43CD-9CB2-01C0C3D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4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B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B4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2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2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227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86B4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B4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7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2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23DD-9AF1-4914-83F1-B620D85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Kamboj, Amrit K., M.D.</dc:creator>
  <cp:lastModifiedBy>Kamboj, Amrit K., M.D.</cp:lastModifiedBy>
  <cp:revision>6</cp:revision>
  <dcterms:created xsi:type="dcterms:W3CDTF">2021-06-29T20:40:00Z</dcterms:created>
  <dcterms:modified xsi:type="dcterms:W3CDTF">2021-06-30T21:34:00Z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http://www.zotero.org/styles/gastroenterology</vt:lpwstr>
  </property>
  <property fmtid="{D5CDD505-2E9C-101B-9397-08002B2CF9AE}" pid="13" name="Mendeley Recent Style Name 5_1">
    <vt:lpwstr>Gastroenterology</vt:lpwstr>
  </property>
  <property fmtid="{D5CDD505-2E9C-101B-9397-08002B2CF9AE}" pid="14" name="Mendeley Recent Style Id 6_1">
    <vt:lpwstr>http://www.zotero.org/styles/gastrointestinal-endoscopy-clinics-of-north-america</vt:lpwstr>
  </property>
  <property fmtid="{D5CDD505-2E9C-101B-9397-08002B2CF9AE}" pid="15" name="Mendeley Recent Style Name 6_1">
    <vt:lpwstr>Gastrointestinal Endoscopy Clinics of North America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7ff0cd31-d1e9-30bf-8039-323585605438</vt:lpwstr>
  </property>
  <property fmtid="{D5CDD505-2E9C-101B-9397-08002B2CF9AE}" pid="24" name="Mendeley Citation Style_1">
    <vt:lpwstr>http://www.zotero.org/styles/gastroenterology</vt:lpwstr>
  </property>
</Properties>
</file>