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2BBA" w14:textId="77777777" w:rsidR="002817A0" w:rsidRPr="00EB5D9B" w:rsidRDefault="002817A0" w:rsidP="002817A0">
      <w:pPr>
        <w:spacing w:after="120"/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EB5D9B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6</w:t>
      </w:r>
      <w:r w:rsidRPr="00EB5D9B">
        <w:rPr>
          <w:b/>
          <w:bCs/>
          <w:color w:val="000000"/>
          <w:sz w:val="21"/>
          <w:szCs w:val="21"/>
        </w:rPr>
        <w:t xml:space="preserve">. Age-standardized participant characteristics according to </w:t>
      </w:r>
      <w:r w:rsidRPr="009F5DA3">
        <w:rPr>
          <w:b/>
          <w:bCs/>
          <w:color w:val="000000"/>
          <w:sz w:val="21"/>
          <w:szCs w:val="21"/>
        </w:rPr>
        <w:t>total cholesterol level</w:t>
      </w:r>
      <w:r w:rsidRPr="00EB5D9B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and status of statin use </w:t>
      </w:r>
      <w:r w:rsidRPr="00EB5D9B">
        <w:rPr>
          <w:b/>
          <w:bCs/>
          <w:color w:val="000000"/>
          <w:sz w:val="21"/>
          <w:szCs w:val="21"/>
        </w:rPr>
        <w:t>in the pooled NHS and HPFS</w:t>
      </w:r>
      <w:r w:rsidRPr="00EB5D9B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EB5D9B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1227"/>
        <w:gridCol w:w="1227"/>
        <w:gridCol w:w="1281"/>
        <w:gridCol w:w="1281"/>
        <w:gridCol w:w="1252"/>
        <w:gridCol w:w="1101"/>
        <w:gridCol w:w="6"/>
      </w:tblGrid>
      <w:tr w:rsidR="002817A0" w:rsidRPr="00820DB2" w14:paraId="29222E4F" w14:textId="77777777" w:rsidTr="003733F1">
        <w:trPr>
          <w:gridAfter w:val="1"/>
          <w:wAfter w:w="3" w:type="pct"/>
          <w:cantSplit/>
          <w:tblHeader/>
          <w:jc w:val="center"/>
        </w:trPr>
        <w:tc>
          <w:tcPr>
            <w:tcW w:w="147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66661F" w14:textId="77777777" w:rsidR="002817A0" w:rsidRPr="00820DB2" w:rsidRDefault="002817A0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3520" w:type="pct"/>
            <w:gridSpan w:val="6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14:paraId="3F688E26" w14:textId="77777777" w:rsidR="002817A0" w:rsidRPr="00820DB2" w:rsidRDefault="002817A0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>Total cholesterol level</w:t>
            </w:r>
          </w:p>
        </w:tc>
      </w:tr>
      <w:tr w:rsidR="002817A0" w:rsidRPr="00820DB2" w14:paraId="115551E5" w14:textId="77777777" w:rsidTr="003733F1">
        <w:trPr>
          <w:cantSplit/>
          <w:tblHeader/>
          <w:jc w:val="center"/>
        </w:trPr>
        <w:tc>
          <w:tcPr>
            <w:tcW w:w="1477" w:type="pct"/>
            <w:vMerge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5752C2" w14:textId="77777777" w:rsidR="002817A0" w:rsidRPr="00820DB2" w:rsidRDefault="002817A0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EAFF2" w14:textId="77777777" w:rsidR="002817A0" w:rsidRPr="00820DB2" w:rsidRDefault="002817A0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20DB2">
              <w:rPr>
                <w:b/>
                <w:color w:val="000000"/>
                <w:sz w:val="21"/>
                <w:szCs w:val="21"/>
              </w:rPr>
              <w:t>&lt;200</w:t>
            </w:r>
            <w:r>
              <w:t xml:space="preserve"> </w:t>
            </w:r>
            <w:r w:rsidRPr="00F84672">
              <w:rPr>
                <w:b/>
                <w:color w:val="000000"/>
                <w:sz w:val="21"/>
                <w:szCs w:val="21"/>
              </w:rPr>
              <w:t>mg/dL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0BE16" w14:textId="77777777" w:rsidR="002817A0" w:rsidRPr="00820DB2" w:rsidRDefault="002817A0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20DB2">
              <w:rPr>
                <w:b/>
                <w:color w:val="000000"/>
                <w:sz w:val="21"/>
                <w:szCs w:val="21"/>
              </w:rPr>
              <w:t>≥200 to &lt;240</w:t>
            </w:r>
            <w:r>
              <w:t xml:space="preserve"> </w:t>
            </w:r>
            <w:r w:rsidRPr="00F84672">
              <w:rPr>
                <w:b/>
                <w:color w:val="000000"/>
                <w:sz w:val="21"/>
                <w:szCs w:val="21"/>
              </w:rPr>
              <w:t>mg/dL</w:t>
            </w:r>
          </w:p>
        </w:tc>
        <w:tc>
          <w:tcPr>
            <w:tcW w:w="112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956D7" w14:textId="77777777" w:rsidR="002817A0" w:rsidRPr="00820DB2" w:rsidRDefault="002817A0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20DB2">
              <w:rPr>
                <w:b/>
                <w:color w:val="000000"/>
                <w:sz w:val="21"/>
                <w:szCs w:val="21"/>
              </w:rPr>
              <w:t>≥240</w:t>
            </w:r>
            <w:r>
              <w:t xml:space="preserve"> </w:t>
            </w:r>
            <w:r w:rsidRPr="00F84672">
              <w:rPr>
                <w:b/>
                <w:color w:val="000000"/>
                <w:sz w:val="21"/>
                <w:szCs w:val="21"/>
              </w:rPr>
              <w:t>mg/dL</w:t>
            </w:r>
          </w:p>
        </w:tc>
      </w:tr>
      <w:tr w:rsidR="002817A0" w:rsidRPr="00820DB2" w14:paraId="4999EB47" w14:textId="77777777" w:rsidTr="003733F1">
        <w:trPr>
          <w:cantSplit/>
          <w:jc w:val="center"/>
        </w:trPr>
        <w:tc>
          <w:tcPr>
            <w:tcW w:w="147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3853A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8ABD0B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 xml:space="preserve">Non-user of statins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30099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>User of statins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BAD0DC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 xml:space="preserve">Non-user of statins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EB8714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>User of statins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0A9C72F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 xml:space="preserve">Non-user of statins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4B2366" w14:textId="77777777" w:rsidR="002817A0" w:rsidRPr="00820DB2" w:rsidRDefault="002817A0" w:rsidP="003733F1">
            <w:pPr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20DB2">
              <w:rPr>
                <w:b/>
                <w:bCs/>
                <w:color w:val="000000"/>
                <w:sz w:val="21"/>
                <w:szCs w:val="21"/>
              </w:rPr>
              <w:t>User of statins</w:t>
            </w:r>
          </w:p>
        </w:tc>
      </w:tr>
      <w:tr w:rsidR="002817A0" w:rsidRPr="00820DB2" w14:paraId="1773468B" w14:textId="77777777" w:rsidTr="003733F1">
        <w:trPr>
          <w:cantSplit/>
          <w:jc w:val="center"/>
        </w:trPr>
        <w:tc>
          <w:tcPr>
            <w:tcW w:w="14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E3D9DC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9A94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66.6 (10.1)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51141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74 (8)</w:t>
            </w: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D834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66.3 (9.3)</w:t>
            </w: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17C4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71.4 (8.4)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A837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65.8 (8.9)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16E5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69.4 (8.7)</w:t>
            </w:r>
          </w:p>
        </w:tc>
      </w:tr>
      <w:tr w:rsidR="002817A0" w:rsidRPr="00820DB2" w14:paraId="0BBD8EA2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65FFCA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2B23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96.9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4AB20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97.0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D9C0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97.1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77835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96.9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5C54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97.4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9DB1E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96.5</w:t>
            </w:r>
          </w:p>
        </w:tc>
      </w:tr>
      <w:tr w:rsidR="002817A0" w:rsidRPr="00820DB2" w14:paraId="15F1EF49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158F6F" w14:textId="77777777" w:rsidR="002817A0" w:rsidRPr="00820DB2" w:rsidRDefault="002817A0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 xml:space="preserve">Body mass index </w:t>
            </w:r>
            <w:r w:rsidRPr="00820DB2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820DB2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C39B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25.8 (4.9)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AFEC2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27.1 (5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301C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26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(4.8)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94F2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27.1 (5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E1C79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26.1 (4.7)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674C9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26.9 (4.8)</w:t>
            </w:r>
          </w:p>
        </w:tc>
      </w:tr>
      <w:tr w:rsidR="002817A0" w:rsidRPr="00820DB2" w14:paraId="64578F0E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75805C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 xml:space="preserve">Physical activity </w:t>
            </w:r>
            <w:r w:rsidRPr="00820DB2">
              <w:rPr>
                <w:color w:val="000000"/>
                <w:sz w:val="21"/>
                <w:szCs w:val="21"/>
                <w:vertAlign w:val="superscript"/>
              </w:rPr>
              <w:t>c</w:t>
            </w:r>
            <w:r w:rsidRPr="00820DB2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A448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25.1 (29.1)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B321A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23.3 (27.7)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E786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22.9 (26.4)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FEE45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20.7 (25.7)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B737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21 (25.6)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D87D9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18.9 (23.6)</w:t>
            </w:r>
          </w:p>
        </w:tc>
      </w:tr>
      <w:tr w:rsidR="002817A0" w:rsidRPr="00820DB2" w14:paraId="35991301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7ED92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1B994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393DC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47.6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4D5E9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8F2FD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48.6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A85D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46.3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5E9C2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48.0</w:t>
            </w:r>
          </w:p>
        </w:tc>
      </w:tr>
      <w:tr w:rsidR="002817A0" w:rsidRPr="00820DB2" w14:paraId="3444080E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7AE5DA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0C9E4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DE06A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5.1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2BBF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1D78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57BD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3C598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7.0</w:t>
            </w:r>
          </w:p>
        </w:tc>
      </w:tr>
      <w:tr w:rsidR="002817A0" w:rsidRPr="00820DB2" w14:paraId="2FAA64AA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F5E3C5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 xml:space="preserve">Pack-years of smoking </w:t>
            </w:r>
            <w:r w:rsidRPr="00820DB2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FB88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12.9 (26.9)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C6390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15.2 (37.3)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7A22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12.4 (22.8)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64AAB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14 (27.7)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68574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13.3 (22.7)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6A6B7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14 (25.8)</w:t>
            </w:r>
          </w:p>
        </w:tc>
      </w:tr>
      <w:tr w:rsidR="002817A0" w:rsidRPr="00820DB2" w14:paraId="19192ABB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E4A7D3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709D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1256A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3FA3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F237B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0425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0EF6A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10.0</w:t>
            </w:r>
          </w:p>
        </w:tc>
      </w:tr>
      <w:tr w:rsidR="002817A0" w:rsidRPr="00820DB2" w14:paraId="25740C77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88F50A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Ever use statins,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D67D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F44EA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B6B4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CFB5F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3EA5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C2EFB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100.0</w:t>
            </w:r>
          </w:p>
        </w:tc>
      </w:tr>
      <w:tr w:rsidR="002817A0" w:rsidRPr="00820DB2" w14:paraId="674ECFF1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EECCC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duration of statin use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F377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1F6C5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7.2 (4.8)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BB0C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09891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5.5 (4.1)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D8DD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9849A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4.5 (3.2)</w:t>
            </w:r>
          </w:p>
        </w:tc>
      </w:tr>
      <w:tr w:rsidR="002817A0" w:rsidRPr="00820DB2" w14:paraId="6B633F46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8C3627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65BB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89A3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14.9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15F8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AFB0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7FA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3AE4A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17.3</w:t>
            </w:r>
          </w:p>
        </w:tc>
      </w:tr>
      <w:tr w:rsidR="002817A0" w:rsidRPr="00820DB2" w14:paraId="695A1A51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7F4163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</w:t>
            </w:r>
            <w:r w:rsidRPr="00820DB2">
              <w:rPr>
                <w:color w:val="000000"/>
                <w:sz w:val="21"/>
                <w:szCs w:val="21"/>
              </w:rPr>
              <w:t>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C4E9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49.4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60496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65.3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CDDF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47.0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0D477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56.3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C8E0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39.9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6199E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48.7</w:t>
            </w:r>
          </w:p>
        </w:tc>
      </w:tr>
      <w:tr w:rsidR="002817A0" w:rsidRPr="00820DB2" w14:paraId="5190F3D7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088BE" w14:textId="77777777" w:rsidR="002817A0" w:rsidRPr="00820DB2" w:rsidRDefault="002817A0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Polyps,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AA96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C1C01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30CD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9.6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418AA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1C32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585A6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9.6</w:t>
            </w:r>
          </w:p>
        </w:tc>
      </w:tr>
      <w:tr w:rsidR="002817A0" w:rsidRPr="00820DB2" w14:paraId="7A3D9B05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E75174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820DB2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820DB2">
              <w:rPr>
                <w:color w:val="000000"/>
                <w:sz w:val="21"/>
                <w:szCs w:val="21"/>
              </w:rPr>
              <w:t xml:space="preserve"> </w:t>
            </w:r>
            <w:r w:rsidRPr="00820DB2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  <w:r w:rsidRPr="00820DB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C9A8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2.5 (3.1)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30AFD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2.9 (2.6)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5B40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2.6 (3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69295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(2.9)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4E26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2.8 (3.2)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4E486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3.1 (3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</w:tr>
      <w:tr w:rsidR="002817A0" w:rsidRPr="00820DB2" w14:paraId="23CB5C95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7100C9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7DD2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2B517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63.9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0521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56.4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B90CE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61.3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FB7C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52.2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AA354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56.6</w:t>
            </w:r>
          </w:p>
        </w:tc>
      </w:tr>
      <w:tr w:rsidR="002817A0" w:rsidRPr="00820DB2" w14:paraId="02AB9622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AB8DE7" w14:textId="77777777" w:rsidR="002817A0" w:rsidRPr="00820DB2" w:rsidRDefault="002817A0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FC59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671 (332)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FBF03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759 (34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A8CC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640.8 (318)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3857C2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70</w:t>
            </w:r>
            <w:r>
              <w:rPr>
                <w:color w:val="000000"/>
                <w:sz w:val="21"/>
                <w:szCs w:val="21"/>
              </w:rPr>
              <w:t>6</w:t>
            </w:r>
            <w:r w:rsidRPr="00820DB2">
              <w:rPr>
                <w:color w:val="000000"/>
                <w:sz w:val="21"/>
                <w:szCs w:val="21"/>
              </w:rPr>
              <w:t xml:space="preserve"> (331)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B8BA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594 (307)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79B899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65</w:t>
            </w:r>
            <w:r>
              <w:rPr>
                <w:color w:val="000000"/>
                <w:sz w:val="21"/>
                <w:szCs w:val="21"/>
              </w:rPr>
              <w:t>8</w:t>
            </w:r>
            <w:r w:rsidRPr="00820DB2">
              <w:rPr>
                <w:color w:val="000000"/>
                <w:sz w:val="21"/>
                <w:szCs w:val="21"/>
              </w:rPr>
              <w:t xml:space="preserve"> (32</w:t>
            </w:r>
            <w:r>
              <w:rPr>
                <w:color w:val="000000"/>
                <w:sz w:val="21"/>
                <w:szCs w:val="21"/>
              </w:rPr>
              <w:t>2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</w:tr>
      <w:tr w:rsidR="002817A0" w:rsidRPr="00820DB2" w14:paraId="13696576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AB53F2" w14:textId="77777777" w:rsidR="002817A0" w:rsidRPr="00820DB2" w:rsidRDefault="002817A0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C02A3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555 (42</w:t>
            </w:r>
            <w:r>
              <w:rPr>
                <w:color w:val="000000"/>
                <w:sz w:val="21"/>
                <w:szCs w:val="21"/>
              </w:rPr>
              <w:t>5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20F68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658 (502)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9FB46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533.9 (405)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D88ED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60</w:t>
            </w:r>
            <w:r>
              <w:rPr>
                <w:color w:val="000000"/>
                <w:sz w:val="21"/>
                <w:szCs w:val="21"/>
              </w:rPr>
              <w:t>8</w:t>
            </w:r>
            <w:r w:rsidRPr="00820DB2">
              <w:rPr>
                <w:color w:val="000000"/>
                <w:sz w:val="21"/>
                <w:szCs w:val="21"/>
              </w:rPr>
              <w:t xml:space="preserve"> (46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FEC833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48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 xml:space="preserve"> (369)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733FF4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548 (425)</w:t>
            </w:r>
          </w:p>
        </w:tc>
      </w:tr>
      <w:tr w:rsidR="002817A0" w:rsidRPr="00820DB2" w14:paraId="45868616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60FF8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7F8E7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126</w:t>
            </w:r>
            <w:r>
              <w:rPr>
                <w:color w:val="000000"/>
                <w:sz w:val="21"/>
                <w:szCs w:val="21"/>
              </w:rPr>
              <w:t>8</w:t>
            </w:r>
            <w:r w:rsidRPr="00820DB2">
              <w:rPr>
                <w:color w:val="000000"/>
                <w:sz w:val="21"/>
                <w:szCs w:val="21"/>
              </w:rPr>
              <w:t xml:space="preserve"> (613)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8917E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133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 xml:space="preserve"> (628)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64333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1246 (60</w:t>
            </w:r>
            <w:r>
              <w:rPr>
                <w:color w:val="000000"/>
                <w:sz w:val="21"/>
                <w:szCs w:val="21"/>
              </w:rPr>
              <w:t>5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2CA5F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1319 (627)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6BAA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1179 (58</w:t>
            </w:r>
            <w:r>
              <w:rPr>
                <w:color w:val="000000"/>
                <w:sz w:val="21"/>
                <w:szCs w:val="21"/>
              </w:rPr>
              <w:t>5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94A4E4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1249 (616)</w:t>
            </w:r>
          </w:p>
        </w:tc>
      </w:tr>
      <w:tr w:rsidR="002817A0" w:rsidRPr="00820DB2" w14:paraId="68959CB6" w14:textId="77777777" w:rsidTr="003733F1">
        <w:trPr>
          <w:cantSplit/>
          <w:jc w:val="center"/>
        </w:trPr>
        <w:tc>
          <w:tcPr>
            <w:tcW w:w="1477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2C9DD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71541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52.2 (11.4)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171CA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54.1 (11.2)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31BC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51.6 (11.1)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3E0E8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52.9 (11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FC84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50.7 (10.9)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73D3E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51.6 (10.7)</w:t>
            </w:r>
          </w:p>
        </w:tc>
      </w:tr>
      <w:tr w:rsidR="002817A0" w:rsidRPr="00820DB2" w14:paraId="1D80287A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A9D0C0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A3F6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7.1 (11.6)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1F0A3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7.2 (11.8)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8AC5C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7.4 (12.1)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593C55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7.2 (12.1)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C6CE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7.5 (12.8)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9AECE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6.6 (11.7)</w:t>
            </w:r>
          </w:p>
        </w:tc>
      </w:tr>
      <w:tr w:rsidR="002817A0" w:rsidRPr="00820DB2" w14:paraId="1C53B925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9D84C5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B591A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 xml:space="preserve"> (4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9604A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4.8 (3.8)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C413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4.8 (3.7)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9EEC0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4.6 (3.6)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22EA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4.6 (3.7)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54692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4.5 (3.6)</w:t>
            </w:r>
          </w:p>
        </w:tc>
      </w:tr>
      <w:tr w:rsidR="002817A0" w:rsidRPr="00820DB2" w14:paraId="586CC687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F27318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6317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21.7 (7.1)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4829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22.1 (6.8)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E2A4F6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20.9 (6.4)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F3D7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21.1 (6.3)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6F999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20.3 (6.3)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E2087E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20.6 (6.1)</w:t>
            </w:r>
          </w:p>
        </w:tc>
      </w:tr>
      <w:tr w:rsidR="002817A0" w:rsidRPr="00820DB2" w14:paraId="3D291CE0" w14:textId="77777777" w:rsidTr="003733F1">
        <w:trPr>
          <w:cantSplit/>
          <w:jc w:val="center"/>
        </w:trPr>
        <w:tc>
          <w:tcPr>
            <w:tcW w:w="14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091384" w14:textId="77777777" w:rsidR="002817A0" w:rsidRPr="00820DB2" w:rsidRDefault="002817A0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3E8D10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1821 (59</w:t>
            </w:r>
            <w:r>
              <w:rPr>
                <w:color w:val="000000"/>
                <w:sz w:val="21"/>
                <w:szCs w:val="21"/>
              </w:rPr>
              <w:t>5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B67E0D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175</w:t>
            </w:r>
            <w:r>
              <w:rPr>
                <w:color w:val="000000"/>
                <w:sz w:val="21"/>
                <w:szCs w:val="21"/>
              </w:rPr>
              <w:t>3</w:t>
            </w:r>
            <w:r w:rsidRPr="00820DB2">
              <w:rPr>
                <w:color w:val="000000"/>
                <w:sz w:val="21"/>
                <w:szCs w:val="21"/>
              </w:rPr>
              <w:t xml:space="preserve"> (59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0E6708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1790 (5</w:t>
            </w:r>
            <w:r>
              <w:rPr>
                <w:color w:val="000000"/>
                <w:sz w:val="21"/>
                <w:szCs w:val="21"/>
              </w:rPr>
              <w:t>70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935B1F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1729 (573)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1B9D77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1772 (562)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74929B" w14:textId="77777777" w:rsidR="002817A0" w:rsidRPr="00820DB2" w:rsidRDefault="002817A0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0DB2">
              <w:rPr>
                <w:color w:val="000000"/>
                <w:sz w:val="21"/>
                <w:szCs w:val="21"/>
              </w:rPr>
              <w:t>172</w:t>
            </w:r>
            <w:r>
              <w:rPr>
                <w:color w:val="000000"/>
                <w:sz w:val="21"/>
                <w:szCs w:val="21"/>
              </w:rPr>
              <w:t>9</w:t>
            </w:r>
            <w:r w:rsidRPr="00820DB2">
              <w:rPr>
                <w:color w:val="000000"/>
                <w:sz w:val="21"/>
                <w:szCs w:val="21"/>
              </w:rPr>
              <w:t xml:space="preserve"> (56</w:t>
            </w:r>
            <w:r>
              <w:rPr>
                <w:color w:val="000000"/>
                <w:sz w:val="21"/>
                <w:szCs w:val="21"/>
              </w:rPr>
              <w:t>7</w:t>
            </w:r>
            <w:r w:rsidRPr="00820DB2">
              <w:rPr>
                <w:color w:val="000000"/>
                <w:sz w:val="21"/>
                <w:szCs w:val="21"/>
              </w:rPr>
              <w:t>)</w:t>
            </w:r>
          </w:p>
        </w:tc>
      </w:tr>
    </w:tbl>
    <w:p w14:paraId="6D458BAC" w14:textId="77777777" w:rsidR="002817A0" w:rsidRPr="00EB5D9B" w:rsidRDefault="002817A0" w:rsidP="002817A0">
      <w:pPr>
        <w:adjustRightInd w:val="0"/>
        <w:spacing w:before="12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kg, kilogram; m, meter; METs, metabolic equivalent tasks; ug, microgram; IU, international unit; mg, milligram; AHEI, Alternate Healthy Eating Index score; g, gram; kcal, kilocalorie.</w:t>
      </w:r>
    </w:p>
    <w:p w14:paraId="200C3E92" w14:textId="77777777" w:rsidR="002817A0" w:rsidRPr="00EB5D9B" w:rsidRDefault="002817A0" w:rsidP="002817A0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EB5D9B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EB5D9B">
        <w:rPr>
          <w:color w:val="000000"/>
          <w:sz w:val="21"/>
          <w:szCs w:val="21"/>
          <w:vertAlign w:val="superscript"/>
        </w:rPr>
        <w:t xml:space="preserve"> </w:t>
      </w:r>
      <w:r w:rsidRPr="00EB5D9B">
        <w:rPr>
          <w:color w:val="000000"/>
          <w:sz w:val="21"/>
          <w:szCs w:val="21"/>
        </w:rPr>
        <w:t>Updated information throughout follow-up (NHS: 199</w:t>
      </w:r>
      <w:r>
        <w:rPr>
          <w:color w:val="000000"/>
          <w:sz w:val="21"/>
          <w:szCs w:val="21"/>
        </w:rPr>
        <w:t>4</w:t>
      </w:r>
      <w:r w:rsidRPr="00EB5D9B">
        <w:rPr>
          <w:color w:val="000000"/>
          <w:sz w:val="21"/>
          <w:szCs w:val="21"/>
        </w:rPr>
        <w:t>-2016; HPFS: 1990-</w:t>
      </w:r>
      <w:r>
        <w:rPr>
          <w:color w:val="000000"/>
          <w:sz w:val="21"/>
          <w:szCs w:val="21"/>
        </w:rPr>
        <w:t>2014</w:t>
      </w:r>
      <w:r w:rsidRPr="00EB5D9B">
        <w:rPr>
          <w:color w:val="000000"/>
          <w:sz w:val="21"/>
          <w:szCs w:val="21"/>
        </w:rPr>
        <w:t>) was used to calculate the mean (SD) for continuous variables and percentage for categorical variables. All variables are age-standardized except age.</w:t>
      </w:r>
    </w:p>
    <w:p w14:paraId="10C92EE6" w14:textId="77777777" w:rsidR="002817A0" w:rsidRPr="00EB5D9B" w:rsidRDefault="002817A0" w:rsidP="002817A0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1118E874" w14:textId="77777777" w:rsidR="002817A0" w:rsidRPr="00EB5D9B" w:rsidRDefault="002817A0" w:rsidP="002817A0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c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activity.</w:t>
      </w:r>
    </w:p>
    <w:p w14:paraId="281B4236" w14:textId="039A54C7" w:rsidR="00F57414" w:rsidRPr="00D624B7" w:rsidRDefault="002817A0" w:rsidP="002817A0"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</w:p>
    <w:sectPr w:rsidR="00F57414" w:rsidRPr="00D624B7" w:rsidSect="002817A0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887" w14:textId="77777777" w:rsidR="0043643B" w:rsidRDefault="0043643B" w:rsidP="00577CBD">
      <w:r>
        <w:separator/>
      </w:r>
    </w:p>
  </w:endnote>
  <w:endnote w:type="continuationSeparator" w:id="0">
    <w:p w14:paraId="7C75845D" w14:textId="77777777" w:rsidR="0043643B" w:rsidRDefault="0043643B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049D" w14:textId="77777777" w:rsidR="0043643B" w:rsidRDefault="0043643B" w:rsidP="00577CBD">
      <w:r>
        <w:separator/>
      </w:r>
    </w:p>
  </w:footnote>
  <w:footnote w:type="continuationSeparator" w:id="0">
    <w:p w14:paraId="183F111F" w14:textId="77777777" w:rsidR="0043643B" w:rsidRDefault="0043643B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2817A0"/>
    <w:rsid w:val="0043643B"/>
    <w:rsid w:val="004C6416"/>
    <w:rsid w:val="00577CBD"/>
    <w:rsid w:val="00896C9D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2021-07-29T17:14:00Z</dcterms:modified>
</cp:coreProperties>
</file>