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jsttabel6kleurrijk"/>
        <w:tblpPr w:leftFromText="141" w:rightFromText="141" w:vertAnchor="text" w:horzAnchor="margin" w:tblpXSpec="center" w:tblpY="-31"/>
        <w:tblW w:w="10632" w:type="dxa"/>
        <w:tblLayout w:type="fixed"/>
        <w:tblLook w:val="0620" w:firstRow="1" w:lastRow="0" w:firstColumn="0" w:lastColumn="0" w:noHBand="1" w:noVBand="1"/>
      </w:tblPr>
      <w:tblGrid>
        <w:gridCol w:w="1865"/>
        <w:gridCol w:w="1252"/>
        <w:gridCol w:w="1252"/>
        <w:gridCol w:w="1253"/>
        <w:gridCol w:w="1252"/>
        <w:gridCol w:w="1253"/>
        <w:gridCol w:w="1252"/>
        <w:gridCol w:w="1253"/>
      </w:tblGrid>
      <w:tr w:rsidR="00CB3394" w:rsidRPr="00831888" w:rsidTr="00354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tcW w:w="10632" w:type="dxa"/>
            <w:gridSpan w:val="8"/>
            <w:hideMark/>
          </w:tcPr>
          <w:p w:rsidR="00CB3394" w:rsidRPr="002C2FDE" w:rsidRDefault="00CB3394" w:rsidP="003542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</w:t>
            </w:r>
            <w:r>
              <w:rPr>
                <w:rFonts w:ascii="Times New Roman" w:hAnsi="Times New Roman"/>
                <w:lang w:val="en-GB" w:eastAsia="nl-NL"/>
              </w:rPr>
              <w:t xml:space="preserve">, </w:t>
            </w:r>
            <w:r w:rsidRPr="00737C40">
              <w:rPr>
                <w:rFonts w:ascii="Times New Roman" w:hAnsi="Times New Roman"/>
                <w:lang w:val="en-GB" w:eastAsia="nl-NL"/>
              </w:rPr>
              <w:t>Supplemental Digital Content</w:t>
            </w:r>
            <w:r w:rsidR="00831888">
              <w:rPr>
                <w:rFonts w:ascii="Times New Roman" w:hAnsi="Times New Roman"/>
                <w:lang w:val="en-GB" w:eastAsia="nl-NL"/>
              </w:rPr>
              <w:t xml:space="preserve"> 5</w:t>
            </w:r>
            <w:bookmarkStart w:id="0" w:name="_GoBack"/>
            <w:bookmarkEnd w:id="0"/>
            <w:r w:rsidRPr="002C2FDE">
              <w:rPr>
                <w:rFonts w:ascii="Times New Roman" w:hAnsi="Times New Roman" w:cs="Times New Roman"/>
              </w:rPr>
              <w:t xml:space="preserve">. </w:t>
            </w:r>
            <w:r w:rsidRPr="00CB3394">
              <w:rPr>
                <w:rFonts w:ascii="Times New Roman" w:hAnsi="Times New Roman" w:cs="Times New Roman"/>
                <w:b w:val="0"/>
              </w:rPr>
              <w:t>Proximal extent of reflux episodes</w:t>
            </w:r>
          </w:p>
        </w:tc>
      </w:tr>
      <w:tr w:rsidR="00CB3394" w:rsidRPr="00831888" w:rsidTr="00354200">
        <w:trPr>
          <w:trHeight w:val="659"/>
        </w:trPr>
        <w:tc>
          <w:tcPr>
            <w:tcW w:w="1865" w:type="dxa"/>
          </w:tcPr>
          <w:p w:rsidR="00CB3394" w:rsidRPr="002C2FDE" w:rsidRDefault="00CB3394" w:rsidP="00354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Supine, n (%)</w:t>
            </w:r>
          </w:p>
        </w:tc>
        <w:tc>
          <w:tcPr>
            <w:tcW w:w="1252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Right, n (%)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Left, n (%)</w:t>
            </w:r>
          </w:p>
        </w:tc>
        <w:tc>
          <w:tcPr>
            <w:tcW w:w="1252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Up, n (%)</w:t>
            </w:r>
          </w:p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Prone, n (%)</w:t>
            </w:r>
          </w:p>
        </w:tc>
        <w:tc>
          <w:tcPr>
            <w:tcW w:w="1252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Position Change, n (%)</w:t>
            </w:r>
          </w:p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Total, n (%)</w:t>
            </w:r>
          </w:p>
        </w:tc>
      </w:tr>
      <w:tr w:rsidR="00CB3394" w:rsidRPr="002C2FDE" w:rsidTr="00354200">
        <w:trPr>
          <w:trHeight w:val="659"/>
        </w:trPr>
        <w:tc>
          <w:tcPr>
            <w:tcW w:w="1865" w:type="dxa"/>
            <w:hideMark/>
          </w:tcPr>
          <w:p w:rsidR="00CB3394" w:rsidRPr="002C2FDE" w:rsidRDefault="00CB3394" w:rsidP="003542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Z1 (=17 cm)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23 (22.5)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38 (34.9)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17 (21.3)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 (5.9)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15 (26.8)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94 (24.9)</w:t>
            </w:r>
          </w:p>
        </w:tc>
      </w:tr>
      <w:tr w:rsidR="00CB3394" w:rsidRPr="002C2FDE" w:rsidTr="00354200">
        <w:trPr>
          <w:trHeight w:val="659"/>
        </w:trPr>
        <w:tc>
          <w:tcPr>
            <w:tcW w:w="1865" w:type="dxa"/>
            <w:hideMark/>
          </w:tcPr>
          <w:p w:rsidR="00CB3394" w:rsidRPr="002C2FDE" w:rsidRDefault="00CB3394" w:rsidP="003542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Z2 (= 15 cm)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9 (8.8)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14 (12.8)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8 (10)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3 (17.6)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 (7.7)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3 (5.4)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38 (10.1)</w:t>
            </w:r>
          </w:p>
        </w:tc>
      </w:tr>
      <w:tr w:rsidR="00CB3394" w:rsidRPr="002C2FDE" w:rsidTr="00354200">
        <w:trPr>
          <w:trHeight w:val="659"/>
        </w:trPr>
        <w:tc>
          <w:tcPr>
            <w:tcW w:w="1865" w:type="dxa"/>
            <w:hideMark/>
          </w:tcPr>
          <w:p w:rsidR="00CB3394" w:rsidRPr="002C2FDE" w:rsidRDefault="00CB3394" w:rsidP="003542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Z3 (= 9 cm)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45 (44.1)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29 (26.6)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35 (43.8)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6 (35.3)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5 (38.5)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24 (42.9)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144 (38.2)</w:t>
            </w:r>
          </w:p>
        </w:tc>
      </w:tr>
      <w:tr w:rsidR="00CB3394" w:rsidRPr="002C2FDE" w:rsidTr="00354200">
        <w:trPr>
          <w:trHeight w:val="659"/>
        </w:trPr>
        <w:tc>
          <w:tcPr>
            <w:tcW w:w="1865" w:type="dxa"/>
            <w:hideMark/>
          </w:tcPr>
          <w:p w:rsidR="00CB3394" w:rsidRPr="002C2FDE" w:rsidRDefault="00CB3394" w:rsidP="003542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Z4 (= 7 cm)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15 (14.7)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12 (11)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13 (16.3)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4 (23.5)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 (7.7)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6 (10.7)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51 (13.5)</w:t>
            </w:r>
          </w:p>
        </w:tc>
      </w:tr>
      <w:tr w:rsidR="00CB3394" w:rsidRPr="002C2FDE" w:rsidTr="00354200">
        <w:trPr>
          <w:trHeight w:val="659"/>
        </w:trPr>
        <w:tc>
          <w:tcPr>
            <w:tcW w:w="1865" w:type="dxa"/>
            <w:hideMark/>
          </w:tcPr>
          <w:p w:rsidR="00CB3394" w:rsidRPr="002C2FDE" w:rsidRDefault="00CB3394" w:rsidP="003542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Z5 (= 5 cm)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6 (5.9)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13 (11.9)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4 (5.0)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3 (17.6)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3 (23.1)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7 (12.5)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36 (9.6)</w:t>
            </w:r>
          </w:p>
        </w:tc>
      </w:tr>
      <w:tr w:rsidR="00CB3394" w:rsidRPr="002C2FDE" w:rsidTr="00354200">
        <w:trPr>
          <w:trHeight w:val="659"/>
        </w:trPr>
        <w:tc>
          <w:tcPr>
            <w:tcW w:w="1865" w:type="dxa"/>
          </w:tcPr>
          <w:p w:rsidR="00CB3394" w:rsidRPr="002C2FDE" w:rsidRDefault="00CB3394" w:rsidP="003542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Unknown</w:t>
            </w:r>
          </w:p>
        </w:tc>
        <w:tc>
          <w:tcPr>
            <w:tcW w:w="1252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4 (3.9)</w:t>
            </w:r>
          </w:p>
        </w:tc>
        <w:tc>
          <w:tcPr>
            <w:tcW w:w="1252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3 (2.8)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3 (3.8)</w:t>
            </w:r>
          </w:p>
        </w:tc>
        <w:tc>
          <w:tcPr>
            <w:tcW w:w="1252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3 (23.1)</w:t>
            </w:r>
          </w:p>
        </w:tc>
        <w:tc>
          <w:tcPr>
            <w:tcW w:w="1252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</w:rPr>
            </w:pPr>
            <w:r w:rsidRPr="002C2FDE">
              <w:rPr>
                <w:rFonts w:ascii="Times New Roman" w:hAnsi="Times New Roman" w:cs="Times New Roman"/>
              </w:rPr>
              <w:t>1 (1.8)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14 (3.7)</w:t>
            </w:r>
          </w:p>
        </w:tc>
      </w:tr>
      <w:tr w:rsidR="00CB3394" w:rsidRPr="002C2FDE" w:rsidTr="00354200">
        <w:trPr>
          <w:trHeight w:val="659"/>
        </w:trPr>
        <w:tc>
          <w:tcPr>
            <w:tcW w:w="1865" w:type="dxa"/>
            <w:hideMark/>
          </w:tcPr>
          <w:p w:rsidR="00CB3394" w:rsidRPr="002C2FDE" w:rsidRDefault="00CB3394" w:rsidP="003542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53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52" w:type="dxa"/>
            <w:hideMark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53" w:type="dxa"/>
          </w:tcPr>
          <w:p w:rsidR="00CB3394" w:rsidRPr="002C2FDE" w:rsidRDefault="00CB3394" w:rsidP="00354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DE">
              <w:rPr>
                <w:rFonts w:ascii="Times New Roman" w:hAnsi="Times New Roman" w:cs="Times New Roman"/>
                <w:b/>
              </w:rPr>
              <w:t>377</w:t>
            </w:r>
          </w:p>
        </w:tc>
      </w:tr>
    </w:tbl>
    <w:p w:rsidR="006C5174" w:rsidRPr="00CB3394" w:rsidRDefault="00CB3394">
      <w:pPr>
        <w:rPr>
          <w:rFonts w:ascii="Times New Roman" w:hAnsi="Times New Roman" w:cs="Times New Roman"/>
          <w:lang w:val="en-US"/>
        </w:rPr>
      </w:pPr>
      <w:r w:rsidRPr="00CB3394">
        <w:rPr>
          <w:rFonts w:ascii="Times New Roman" w:hAnsi="Times New Roman" w:cs="Times New Roman"/>
          <w:lang w:val="en-US"/>
        </w:rPr>
        <w:t xml:space="preserve">* When comparing the three most frequent sleep positions, no significant difference </w:t>
      </w:r>
      <w:proofErr w:type="gramStart"/>
      <w:r w:rsidRPr="00CB3394">
        <w:rPr>
          <w:rFonts w:ascii="Times New Roman" w:hAnsi="Times New Roman" w:cs="Times New Roman"/>
          <w:lang w:val="en-US"/>
        </w:rPr>
        <w:t>was observed</w:t>
      </w:r>
      <w:proofErr w:type="gramEnd"/>
      <w:r w:rsidRPr="00CB3394">
        <w:rPr>
          <w:rFonts w:ascii="Times New Roman" w:hAnsi="Times New Roman" w:cs="Times New Roman"/>
          <w:lang w:val="en-US"/>
        </w:rPr>
        <w:t xml:space="preserve"> in the number of reflux episodes on reaching a specific level in the esophagus (Z5 – Z1).</w:t>
      </w:r>
    </w:p>
    <w:sectPr w:rsidR="006C5174" w:rsidRPr="00CB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94"/>
    <w:rsid w:val="00506EB8"/>
    <w:rsid w:val="006C5174"/>
    <w:rsid w:val="00831888"/>
    <w:rsid w:val="00CB3394"/>
    <w:rsid w:val="00D1638F"/>
    <w:rsid w:val="00D32CC9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2AB6"/>
  <w15:chartTrackingRefBased/>
  <w15:docId w15:val="{D37EDAC7-A65A-4A95-8967-52A6EC7F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06EB8"/>
    <w:pPr>
      <w:spacing w:after="0" w:line="480" w:lineRule="auto"/>
    </w:pPr>
    <w:rPr>
      <w:rFonts w:ascii="Times New Roman" w:eastAsia="Batang" w:hAnsi="Times New Roman" w:cs="Times New Roman"/>
      <w:b/>
      <w:sz w:val="3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506EB8"/>
    <w:rPr>
      <w:rFonts w:ascii="Times New Roman" w:eastAsia="Batang" w:hAnsi="Times New Roman" w:cs="Times New Roman"/>
      <w:b/>
      <w:sz w:val="3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06EB8"/>
    <w:pPr>
      <w:numPr>
        <w:ilvl w:val="1"/>
      </w:numPr>
      <w:spacing w:after="200" w:line="276" w:lineRule="auto"/>
    </w:pPr>
    <w:rPr>
      <w:rFonts w:ascii="Trebuchet MS" w:eastAsiaTheme="minorEastAsia" w:hAnsi="Trebuchet MS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6EB8"/>
    <w:rPr>
      <w:rFonts w:ascii="Trebuchet MS" w:eastAsiaTheme="minorEastAsia" w:hAnsi="Trebuchet MS"/>
      <w:spacing w:val="15"/>
      <w:sz w:val="28"/>
    </w:rPr>
  </w:style>
  <w:style w:type="character" w:styleId="Subtielebenadrukking">
    <w:name w:val="Subtle Emphasis"/>
    <w:basedOn w:val="Standaardalinea-lettertype"/>
    <w:uiPriority w:val="19"/>
    <w:qFormat/>
    <w:rsid w:val="00FD361A"/>
    <w:rPr>
      <w:rFonts w:ascii="Verdana" w:hAnsi="Verdana"/>
      <w:i/>
      <w:iCs/>
      <w:color w:val="auto"/>
    </w:rPr>
  </w:style>
  <w:style w:type="table" w:styleId="Lijsttabel6kleurrijk">
    <w:name w:val="List Table 6 Colorful"/>
    <w:basedOn w:val="Standaardtabel"/>
    <w:uiPriority w:val="51"/>
    <w:rsid w:val="00CB339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Company>AMC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Schuitenmaker, J.M. (Jeroen)</dc:creator>
  <cp:keywords/>
  <dc:description/>
  <cp:lastModifiedBy>Schuitenmaker, J.M. (Jeroen)</cp:lastModifiedBy>
  <cp:revision>3</cp:revision>
  <dcterms:created xsi:type="dcterms:W3CDTF">2021-09-27T18:21:00Z</dcterms:created>
  <dcterms:modified xsi:type="dcterms:W3CDTF">2021-11-09T08:56:00Z</dcterms:modified>
</cp:coreProperties>
</file>