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2B2B" w14:textId="6C713D34" w:rsidR="00C6149A" w:rsidRPr="004222B1" w:rsidRDefault="00C45D8C" w:rsidP="005362BB">
      <w:pPr>
        <w:pStyle w:val="NoSpacing"/>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Table, </w:t>
      </w:r>
      <w:r w:rsidR="003D4429" w:rsidRPr="004222B1">
        <w:rPr>
          <w:rFonts w:ascii="Arial" w:hAnsi="Arial" w:cs="Arial"/>
          <w:color w:val="000000" w:themeColor="text1"/>
          <w:sz w:val="22"/>
          <w:szCs w:val="22"/>
        </w:rPr>
        <w:t xml:space="preserve">Supplemental </w:t>
      </w:r>
      <w:r w:rsidR="00946AD1">
        <w:rPr>
          <w:rFonts w:ascii="Arial" w:hAnsi="Arial" w:cs="Arial"/>
          <w:color w:val="000000" w:themeColor="text1"/>
          <w:sz w:val="22"/>
          <w:szCs w:val="22"/>
        </w:rPr>
        <w:t>Digital Content 1</w:t>
      </w:r>
      <w:r w:rsidR="003D4429" w:rsidRPr="004222B1">
        <w:rPr>
          <w:rFonts w:ascii="Arial" w:hAnsi="Arial" w:cs="Arial"/>
          <w:color w:val="000000" w:themeColor="text1"/>
          <w:sz w:val="22"/>
          <w:szCs w:val="22"/>
        </w:rPr>
        <w:t xml:space="preserve">. </w:t>
      </w:r>
      <w:r w:rsidR="00FE0B7B" w:rsidRPr="004222B1">
        <w:rPr>
          <w:rFonts w:ascii="Arial" w:hAnsi="Arial" w:cs="Arial"/>
          <w:color w:val="000000" w:themeColor="text1"/>
          <w:sz w:val="22"/>
          <w:szCs w:val="22"/>
        </w:rPr>
        <w:t xml:space="preserve">Study </w:t>
      </w:r>
      <w:r w:rsidR="00134D6A">
        <w:rPr>
          <w:rFonts w:ascii="Arial" w:hAnsi="Arial" w:cs="Arial"/>
          <w:color w:val="000000" w:themeColor="text1"/>
          <w:sz w:val="22"/>
          <w:szCs w:val="22"/>
        </w:rPr>
        <w:t>d</w:t>
      </w:r>
      <w:r w:rsidR="00FE0B7B" w:rsidRPr="004222B1">
        <w:rPr>
          <w:rFonts w:ascii="Arial" w:hAnsi="Arial" w:cs="Arial"/>
          <w:color w:val="000000" w:themeColor="text1"/>
          <w:sz w:val="22"/>
          <w:szCs w:val="22"/>
        </w:rPr>
        <w:t>efinitions by ICD</w:t>
      </w:r>
      <w:r w:rsidR="00134D6A">
        <w:rPr>
          <w:rFonts w:ascii="Arial" w:hAnsi="Arial" w:cs="Arial"/>
          <w:color w:val="000000" w:themeColor="text1"/>
          <w:sz w:val="22"/>
          <w:szCs w:val="22"/>
        </w:rPr>
        <w:t xml:space="preserve"> </w:t>
      </w:r>
      <w:r w:rsidR="00134D6A" w:rsidRPr="00134D6A">
        <w:rPr>
          <w:rFonts w:ascii="Arial" w:hAnsi="Arial" w:cs="Arial"/>
          <w:color w:val="000000" w:themeColor="text1"/>
          <w:sz w:val="22"/>
          <w:szCs w:val="22"/>
        </w:rPr>
        <w:t xml:space="preserve">Ninth Revision </w:t>
      </w:r>
      <w:r w:rsidR="00134D6A" w:rsidRPr="00134D6A">
        <w:rPr>
          <w:rFonts w:ascii="Arial" w:hAnsi="Arial" w:cs="Arial"/>
          <w:color w:val="000000" w:themeColor="text1"/>
          <w:sz w:val="22"/>
          <w:szCs w:val="22"/>
        </w:rPr>
        <w:t>Clinical Modification</w:t>
      </w:r>
      <w:r w:rsidR="00FE0B7B" w:rsidRPr="00134D6A">
        <w:rPr>
          <w:rFonts w:ascii="Arial" w:hAnsi="Arial" w:cs="Arial"/>
          <w:color w:val="000000" w:themeColor="text1"/>
          <w:sz w:val="22"/>
          <w:szCs w:val="22"/>
        </w:rPr>
        <w:t xml:space="preserve"> </w:t>
      </w:r>
      <w:r w:rsidR="00737CA0">
        <w:rPr>
          <w:rFonts w:ascii="Arial" w:hAnsi="Arial" w:cs="Arial"/>
          <w:color w:val="000000" w:themeColor="text1"/>
          <w:sz w:val="22"/>
          <w:szCs w:val="22"/>
        </w:rPr>
        <w:t xml:space="preserve">(ICD-9-CM) </w:t>
      </w:r>
      <w:r w:rsidR="00FE0B7B" w:rsidRPr="00134D6A">
        <w:rPr>
          <w:rFonts w:ascii="Arial" w:hAnsi="Arial" w:cs="Arial"/>
          <w:color w:val="000000" w:themeColor="text1"/>
          <w:sz w:val="22"/>
          <w:szCs w:val="22"/>
        </w:rPr>
        <w:t xml:space="preserve">and </w:t>
      </w:r>
      <w:r w:rsidR="00134D6A" w:rsidRPr="00134D6A">
        <w:rPr>
          <w:rFonts w:ascii="Arial" w:hAnsi="Arial" w:cs="Arial"/>
          <w:color w:val="000000" w:themeColor="text1"/>
          <w:sz w:val="22"/>
          <w:szCs w:val="22"/>
        </w:rPr>
        <w:t>Tenth Revision Clinical Modification</w:t>
      </w:r>
      <w:r w:rsidR="00FE0B7B" w:rsidRPr="00134D6A">
        <w:rPr>
          <w:rFonts w:ascii="Arial" w:hAnsi="Arial" w:cs="Arial"/>
          <w:color w:val="000000" w:themeColor="text1"/>
          <w:sz w:val="22"/>
          <w:szCs w:val="22"/>
        </w:rPr>
        <w:t xml:space="preserve"> </w:t>
      </w:r>
      <w:r w:rsidR="00737CA0">
        <w:rPr>
          <w:rFonts w:ascii="Arial" w:hAnsi="Arial" w:cs="Arial"/>
          <w:color w:val="000000" w:themeColor="text1"/>
          <w:sz w:val="22"/>
          <w:szCs w:val="22"/>
        </w:rPr>
        <w:t xml:space="preserve">(ICD-10-CM) </w:t>
      </w:r>
      <w:r w:rsidR="00134D6A" w:rsidRPr="00134D6A">
        <w:rPr>
          <w:rFonts w:ascii="Arial" w:hAnsi="Arial" w:cs="Arial"/>
          <w:color w:val="000000" w:themeColor="text1"/>
          <w:sz w:val="22"/>
          <w:szCs w:val="22"/>
        </w:rPr>
        <w:t>c</w:t>
      </w:r>
      <w:r w:rsidR="00FE0B7B" w:rsidRPr="00134D6A">
        <w:rPr>
          <w:rFonts w:ascii="Arial" w:hAnsi="Arial" w:cs="Arial"/>
          <w:color w:val="000000" w:themeColor="text1"/>
          <w:sz w:val="22"/>
          <w:szCs w:val="22"/>
        </w:rPr>
        <w:t>odes</w:t>
      </w:r>
    </w:p>
    <w:tbl>
      <w:tblPr>
        <w:tblStyle w:val="TableGrid"/>
        <w:tblW w:w="0" w:type="auto"/>
        <w:tblLayout w:type="fixed"/>
        <w:tblLook w:val="04A0" w:firstRow="1" w:lastRow="0" w:firstColumn="1" w:lastColumn="0" w:noHBand="0" w:noVBand="1"/>
      </w:tblPr>
      <w:tblGrid>
        <w:gridCol w:w="2065"/>
        <w:gridCol w:w="2250"/>
        <w:gridCol w:w="2250"/>
        <w:gridCol w:w="6323"/>
      </w:tblGrid>
      <w:tr w:rsidR="004222B1" w:rsidRPr="004222B1" w14:paraId="451C6F5F" w14:textId="77777777" w:rsidTr="004222B1">
        <w:tc>
          <w:tcPr>
            <w:tcW w:w="2065" w:type="dxa"/>
            <w:tcBorders>
              <w:bottom w:val="single" w:sz="4" w:space="0" w:color="auto"/>
            </w:tcBorders>
          </w:tcPr>
          <w:p w14:paraId="58C7106F" w14:textId="77777777" w:rsidR="00435C0F" w:rsidRPr="004222B1" w:rsidRDefault="00435C0F" w:rsidP="005362BB">
            <w:pPr>
              <w:spacing w:line="480" w:lineRule="auto"/>
              <w:rPr>
                <w:rFonts w:ascii="Arial" w:hAnsi="Arial" w:cs="Arial"/>
                <w:b/>
                <w:bCs/>
                <w:color w:val="000000" w:themeColor="text1"/>
                <w:sz w:val="22"/>
                <w:szCs w:val="22"/>
              </w:rPr>
            </w:pPr>
            <w:r w:rsidRPr="004222B1">
              <w:rPr>
                <w:rFonts w:ascii="Arial" w:hAnsi="Arial" w:cs="Arial"/>
                <w:b/>
                <w:bCs/>
                <w:color w:val="000000" w:themeColor="text1"/>
                <w:sz w:val="22"/>
                <w:szCs w:val="22"/>
              </w:rPr>
              <w:t>Variable</w:t>
            </w:r>
          </w:p>
        </w:tc>
        <w:tc>
          <w:tcPr>
            <w:tcW w:w="2250" w:type="dxa"/>
            <w:tcBorders>
              <w:bottom w:val="single" w:sz="4" w:space="0" w:color="auto"/>
            </w:tcBorders>
          </w:tcPr>
          <w:p w14:paraId="67CE6077" w14:textId="77777777" w:rsidR="00435C0F" w:rsidRPr="004222B1" w:rsidRDefault="00435C0F" w:rsidP="005362BB">
            <w:pPr>
              <w:spacing w:line="480" w:lineRule="auto"/>
              <w:rPr>
                <w:rFonts w:ascii="Arial" w:hAnsi="Arial" w:cs="Arial"/>
                <w:b/>
                <w:bCs/>
                <w:color w:val="000000" w:themeColor="text1"/>
                <w:sz w:val="22"/>
                <w:szCs w:val="22"/>
              </w:rPr>
            </w:pPr>
            <w:r w:rsidRPr="004222B1">
              <w:rPr>
                <w:rFonts w:ascii="Arial" w:hAnsi="Arial" w:cs="Arial"/>
                <w:b/>
                <w:bCs/>
                <w:color w:val="000000" w:themeColor="text1"/>
                <w:sz w:val="22"/>
                <w:szCs w:val="22"/>
              </w:rPr>
              <w:t>ICD-9-CM</w:t>
            </w:r>
          </w:p>
        </w:tc>
        <w:tc>
          <w:tcPr>
            <w:tcW w:w="2250" w:type="dxa"/>
            <w:tcBorders>
              <w:bottom w:val="single" w:sz="4" w:space="0" w:color="auto"/>
            </w:tcBorders>
          </w:tcPr>
          <w:p w14:paraId="7357B5E1" w14:textId="77777777" w:rsidR="00435C0F" w:rsidRPr="004222B1" w:rsidRDefault="00435C0F" w:rsidP="005362BB">
            <w:pPr>
              <w:spacing w:line="480" w:lineRule="auto"/>
              <w:rPr>
                <w:rFonts w:ascii="Arial" w:hAnsi="Arial" w:cs="Arial"/>
                <w:b/>
                <w:bCs/>
                <w:color w:val="000000" w:themeColor="text1"/>
                <w:sz w:val="22"/>
                <w:szCs w:val="22"/>
              </w:rPr>
            </w:pPr>
            <w:r w:rsidRPr="004222B1">
              <w:rPr>
                <w:rFonts w:ascii="Arial" w:hAnsi="Arial" w:cs="Arial"/>
                <w:b/>
                <w:bCs/>
                <w:color w:val="000000" w:themeColor="text1"/>
                <w:sz w:val="22"/>
                <w:szCs w:val="22"/>
              </w:rPr>
              <w:t>ICD-10-CM</w:t>
            </w:r>
          </w:p>
        </w:tc>
        <w:tc>
          <w:tcPr>
            <w:tcW w:w="6323" w:type="dxa"/>
            <w:tcBorders>
              <w:bottom w:val="single" w:sz="4" w:space="0" w:color="auto"/>
            </w:tcBorders>
          </w:tcPr>
          <w:p w14:paraId="06E97439" w14:textId="77777777" w:rsidR="00435C0F" w:rsidRPr="004222B1" w:rsidRDefault="00435C0F" w:rsidP="005362BB">
            <w:pPr>
              <w:spacing w:line="480" w:lineRule="auto"/>
              <w:rPr>
                <w:rFonts w:ascii="Arial" w:hAnsi="Arial" w:cs="Arial"/>
                <w:b/>
                <w:bCs/>
                <w:color w:val="000000" w:themeColor="text1"/>
                <w:sz w:val="22"/>
                <w:szCs w:val="22"/>
              </w:rPr>
            </w:pPr>
            <w:r w:rsidRPr="004222B1">
              <w:rPr>
                <w:rFonts w:ascii="Arial" w:hAnsi="Arial" w:cs="Arial"/>
                <w:b/>
                <w:bCs/>
                <w:color w:val="000000" w:themeColor="text1"/>
                <w:sz w:val="22"/>
                <w:szCs w:val="22"/>
              </w:rPr>
              <w:t>Comment</w:t>
            </w:r>
          </w:p>
        </w:tc>
      </w:tr>
      <w:tr w:rsidR="00FE0B7B" w:rsidRPr="004222B1" w14:paraId="39C6DDF8" w14:textId="77777777" w:rsidTr="007D647C">
        <w:tc>
          <w:tcPr>
            <w:tcW w:w="12888" w:type="dxa"/>
            <w:gridSpan w:val="4"/>
            <w:tcBorders>
              <w:bottom w:val="single" w:sz="4" w:space="0" w:color="auto"/>
            </w:tcBorders>
          </w:tcPr>
          <w:p w14:paraId="16619CBE" w14:textId="58A0987C" w:rsidR="00FE0B7B" w:rsidRPr="004222B1" w:rsidRDefault="00652C58" w:rsidP="005362BB">
            <w:pPr>
              <w:spacing w:line="480" w:lineRule="auto"/>
              <w:rPr>
                <w:rFonts w:ascii="Arial" w:hAnsi="Arial" w:cs="Arial"/>
                <w:b/>
                <w:color w:val="000000" w:themeColor="text1"/>
                <w:sz w:val="22"/>
                <w:szCs w:val="22"/>
              </w:rPr>
            </w:pPr>
            <w:r w:rsidRPr="004222B1">
              <w:rPr>
                <w:rFonts w:ascii="Arial" w:hAnsi="Arial" w:cs="Arial"/>
                <w:b/>
                <w:color w:val="000000" w:themeColor="text1"/>
                <w:sz w:val="22"/>
                <w:szCs w:val="22"/>
              </w:rPr>
              <w:t>Decompensation</w:t>
            </w:r>
            <w:r w:rsidR="007D647C" w:rsidRPr="004222B1">
              <w:rPr>
                <w:rFonts w:ascii="Arial" w:hAnsi="Arial" w:cs="Arial"/>
                <w:b/>
                <w:color w:val="000000" w:themeColor="text1"/>
                <w:sz w:val="22"/>
                <w:szCs w:val="22"/>
              </w:rPr>
              <w:t xml:space="preserve"> and Portal Hypertension</w:t>
            </w:r>
            <w:r w:rsidRPr="004222B1">
              <w:rPr>
                <w:rFonts w:ascii="Arial" w:hAnsi="Arial" w:cs="Arial"/>
                <w:b/>
                <w:color w:val="000000" w:themeColor="text1"/>
                <w:sz w:val="22"/>
                <w:szCs w:val="22"/>
              </w:rPr>
              <w:t xml:space="preserve"> Variables</w:t>
            </w:r>
          </w:p>
        </w:tc>
      </w:tr>
      <w:tr w:rsidR="004222B1" w:rsidRPr="004222B1" w14:paraId="735AC206" w14:textId="77777777" w:rsidTr="004222B1">
        <w:tc>
          <w:tcPr>
            <w:tcW w:w="2065" w:type="dxa"/>
            <w:tcBorders>
              <w:top w:val="single" w:sz="4" w:space="0" w:color="auto"/>
            </w:tcBorders>
          </w:tcPr>
          <w:p w14:paraId="5C414D39" w14:textId="0DE7EA20" w:rsidR="00613C5C" w:rsidRPr="004222B1" w:rsidRDefault="00613C5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Decomp</w:t>
            </w:r>
            <w:r w:rsidR="00936BB4" w:rsidRPr="004222B1">
              <w:rPr>
                <w:rFonts w:ascii="Arial" w:hAnsi="Arial" w:cs="Arial"/>
                <w:color w:val="000000" w:themeColor="text1"/>
                <w:sz w:val="22"/>
                <w:szCs w:val="22"/>
              </w:rPr>
              <w:t>ensation</w:t>
            </w:r>
          </w:p>
        </w:tc>
        <w:tc>
          <w:tcPr>
            <w:tcW w:w="2250" w:type="dxa"/>
            <w:tcBorders>
              <w:top w:val="single" w:sz="4" w:space="0" w:color="auto"/>
            </w:tcBorders>
          </w:tcPr>
          <w:p w14:paraId="503C7047" w14:textId="77777777" w:rsidR="00613C5C" w:rsidRPr="004222B1" w:rsidRDefault="00613C5C"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0105F967" w14:textId="77777777" w:rsidR="00613C5C" w:rsidRPr="004222B1" w:rsidRDefault="00613C5C" w:rsidP="005362BB">
            <w:pPr>
              <w:spacing w:line="480" w:lineRule="auto"/>
              <w:rPr>
                <w:rFonts w:ascii="Arial" w:hAnsi="Arial" w:cs="Arial"/>
                <w:color w:val="000000" w:themeColor="text1"/>
                <w:sz w:val="22"/>
                <w:szCs w:val="22"/>
              </w:rPr>
            </w:pPr>
          </w:p>
          <w:p w14:paraId="1C91D98B" w14:textId="77777777" w:rsidR="001A2861" w:rsidRPr="004222B1" w:rsidRDefault="001A2861" w:rsidP="005362BB">
            <w:pPr>
              <w:spacing w:line="480" w:lineRule="auto"/>
              <w:rPr>
                <w:rFonts w:ascii="Arial" w:hAnsi="Arial" w:cs="Arial"/>
                <w:color w:val="000000" w:themeColor="text1"/>
                <w:sz w:val="22"/>
                <w:szCs w:val="22"/>
              </w:rPr>
            </w:pPr>
          </w:p>
          <w:p w14:paraId="74B7DBE4" w14:textId="77777777" w:rsidR="001A2861" w:rsidRPr="004222B1" w:rsidRDefault="001A2861" w:rsidP="005362BB">
            <w:pPr>
              <w:spacing w:line="480" w:lineRule="auto"/>
              <w:rPr>
                <w:rFonts w:ascii="Arial" w:hAnsi="Arial" w:cs="Arial"/>
                <w:color w:val="000000" w:themeColor="text1"/>
                <w:sz w:val="22"/>
                <w:szCs w:val="22"/>
              </w:rPr>
            </w:pPr>
          </w:p>
          <w:p w14:paraId="40B3C134" w14:textId="77777777" w:rsidR="001A2861" w:rsidRPr="004222B1" w:rsidRDefault="001A2861" w:rsidP="005362BB">
            <w:pPr>
              <w:spacing w:line="480" w:lineRule="auto"/>
              <w:rPr>
                <w:rFonts w:ascii="Arial" w:hAnsi="Arial" w:cs="Arial"/>
                <w:color w:val="000000" w:themeColor="text1"/>
                <w:sz w:val="22"/>
                <w:szCs w:val="22"/>
              </w:rPr>
            </w:pPr>
          </w:p>
          <w:p w14:paraId="03ED911E" w14:textId="77777777" w:rsidR="001A2861" w:rsidRPr="004222B1" w:rsidRDefault="001A2861" w:rsidP="005362BB">
            <w:pPr>
              <w:spacing w:line="480" w:lineRule="auto"/>
              <w:rPr>
                <w:rFonts w:ascii="Arial" w:hAnsi="Arial" w:cs="Arial"/>
                <w:color w:val="000000" w:themeColor="text1"/>
                <w:sz w:val="22"/>
                <w:szCs w:val="22"/>
              </w:rPr>
            </w:pPr>
          </w:p>
          <w:p w14:paraId="26DB91BB" w14:textId="77777777" w:rsidR="001A2861" w:rsidRPr="004222B1" w:rsidRDefault="001A2861" w:rsidP="005362BB">
            <w:pPr>
              <w:spacing w:line="480" w:lineRule="auto"/>
              <w:rPr>
                <w:rFonts w:ascii="Arial" w:hAnsi="Arial" w:cs="Arial"/>
                <w:color w:val="000000" w:themeColor="text1"/>
                <w:sz w:val="22"/>
                <w:szCs w:val="22"/>
              </w:rPr>
            </w:pPr>
          </w:p>
          <w:p w14:paraId="50B2B199" w14:textId="77777777" w:rsidR="001A2861" w:rsidRPr="004222B1" w:rsidRDefault="001A2861" w:rsidP="005362BB">
            <w:pPr>
              <w:spacing w:line="480" w:lineRule="auto"/>
              <w:rPr>
                <w:rFonts w:ascii="Arial" w:hAnsi="Arial" w:cs="Arial"/>
                <w:color w:val="000000" w:themeColor="text1"/>
                <w:sz w:val="22"/>
                <w:szCs w:val="22"/>
              </w:rPr>
            </w:pPr>
          </w:p>
          <w:p w14:paraId="39AC3533" w14:textId="50726C54" w:rsidR="001A2861" w:rsidRPr="004222B1" w:rsidRDefault="001A2861"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143D2038" w14:textId="26ABC262" w:rsidR="00936BB4" w:rsidRPr="004222B1" w:rsidRDefault="005B18F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Clinical decompensation defined as presence of any of these: </w:t>
            </w:r>
            <w:r w:rsidR="00936BB4" w:rsidRPr="004222B1">
              <w:rPr>
                <w:rFonts w:ascii="Arial" w:hAnsi="Arial" w:cs="Arial"/>
                <w:color w:val="000000" w:themeColor="text1"/>
                <w:sz w:val="22"/>
                <w:szCs w:val="22"/>
              </w:rPr>
              <w:t xml:space="preserve">esophageal </w:t>
            </w:r>
            <w:r w:rsidRPr="004222B1">
              <w:rPr>
                <w:rFonts w:ascii="Arial" w:hAnsi="Arial" w:cs="Arial"/>
                <w:color w:val="000000" w:themeColor="text1"/>
                <w:sz w:val="22"/>
                <w:szCs w:val="22"/>
              </w:rPr>
              <w:t xml:space="preserve">varices with bleeding, hepatic encephalopathy, hepatorenal syndrome, hepatopulmonary syndrome, spontaneous bacterial peritonitis. </w:t>
            </w:r>
            <w:r w:rsidR="00936BB4" w:rsidRPr="004222B1">
              <w:rPr>
                <w:rFonts w:ascii="Arial" w:hAnsi="Arial" w:cs="Arial"/>
                <w:color w:val="000000" w:themeColor="text1"/>
                <w:sz w:val="22"/>
                <w:szCs w:val="22"/>
              </w:rPr>
              <w:t>See below for coding for ascites and non-bleeding varices.</w:t>
            </w:r>
          </w:p>
          <w:p w14:paraId="78CF3A18" w14:textId="77777777" w:rsidR="00936BB4" w:rsidRPr="004222B1" w:rsidRDefault="00936BB4" w:rsidP="005362BB">
            <w:pPr>
              <w:spacing w:line="480" w:lineRule="auto"/>
              <w:rPr>
                <w:rFonts w:ascii="Arial" w:hAnsi="Arial" w:cs="Arial"/>
                <w:color w:val="000000" w:themeColor="text1"/>
                <w:sz w:val="22"/>
                <w:szCs w:val="22"/>
              </w:rPr>
            </w:pPr>
          </w:p>
          <w:p w14:paraId="051A33D0" w14:textId="5D8D5CB8" w:rsidR="00936BB4" w:rsidRPr="004222B1" w:rsidRDefault="00936BB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Records showing a decompensation event were categorized as having cirrhosis.  Biliary cirrhosis was counted as cirrhosis only when decompensation or portal hypertension also occurred (see autoimmune section for further details).  </w:t>
            </w:r>
          </w:p>
          <w:p w14:paraId="4BAEAB86" w14:textId="06F714DE" w:rsidR="005362BB" w:rsidRPr="004222B1" w:rsidRDefault="005362BB" w:rsidP="005362BB">
            <w:pPr>
              <w:spacing w:line="480" w:lineRule="auto"/>
              <w:rPr>
                <w:rFonts w:ascii="Arial" w:hAnsi="Arial" w:cs="Arial"/>
                <w:color w:val="000000" w:themeColor="text1"/>
                <w:sz w:val="22"/>
                <w:szCs w:val="22"/>
              </w:rPr>
            </w:pPr>
          </w:p>
          <w:p w14:paraId="2C47FBC0" w14:textId="703F3600" w:rsidR="005362BB" w:rsidRPr="004222B1" w:rsidRDefault="005362B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Presence of ascites </w:t>
            </w:r>
            <w:r w:rsidR="00936BB4" w:rsidRPr="004222B1">
              <w:rPr>
                <w:rFonts w:ascii="Arial" w:hAnsi="Arial" w:cs="Arial"/>
                <w:color w:val="000000" w:themeColor="text1"/>
                <w:sz w:val="22"/>
                <w:szCs w:val="22"/>
              </w:rPr>
              <w:t>and non-bleeding varices were</w:t>
            </w:r>
            <w:r w:rsidRPr="004222B1">
              <w:rPr>
                <w:rFonts w:ascii="Arial" w:hAnsi="Arial" w:cs="Arial"/>
                <w:color w:val="000000" w:themeColor="text1"/>
                <w:sz w:val="22"/>
                <w:szCs w:val="22"/>
              </w:rPr>
              <w:t xml:space="preserve"> coded in the following manner:</w:t>
            </w:r>
          </w:p>
          <w:p w14:paraId="09985251" w14:textId="7A62D48E" w:rsidR="005362BB" w:rsidRPr="004222B1" w:rsidRDefault="005362BB" w:rsidP="005362BB">
            <w:pPr>
              <w:pStyle w:val="ListParagraph"/>
              <w:numPr>
                <w:ilvl w:val="0"/>
                <w:numId w:val="8"/>
              </w:num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Ascites </w:t>
            </w:r>
            <w:r w:rsidR="00936BB4" w:rsidRPr="004222B1">
              <w:rPr>
                <w:rFonts w:ascii="Arial" w:hAnsi="Arial" w:cs="Arial"/>
                <w:i/>
                <w:iCs/>
                <w:color w:val="000000" w:themeColor="text1"/>
                <w:sz w:val="22"/>
                <w:szCs w:val="22"/>
              </w:rPr>
              <w:t>and</w:t>
            </w:r>
            <w:r w:rsidR="00936BB4"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code for cirrhosis, other specific chronic liver disease, or portal hypertension = </w:t>
            </w:r>
            <w:r w:rsidR="00936BB4" w:rsidRPr="004222B1">
              <w:rPr>
                <w:rFonts w:ascii="Arial" w:hAnsi="Arial" w:cs="Arial"/>
                <w:color w:val="000000" w:themeColor="text1"/>
                <w:sz w:val="22"/>
                <w:szCs w:val="22"/>
              </w:rPr>
              <w:t>cirrhosis and decompensation event</w:t>
            </w:r>
          </w:p>
          <w:p w14:paraId="3C814F89" w14:textId="5F6E0F5D" w:rsidR="00936BB4" w:rsidRPr="004222B1" w:rsidRDefault="00936BB4" w:rsidP="005362BB">
            <w:pPr>
              <w:pStyle w:val="ListParagraph"/>
              <w:numPr>
                <w:ilvl w:val="0"/>
                <w:numId w:val="8"/>
              </w:num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Ascites alone = not counted as</w:t>
            </w:r>
            <w:r w:rsidR="00795AD1" w:rsidRPr="004222B1">
              <w:rPr>
                <w:rFonts w:ascii="Arial" w:hAnsi="Arial" w:cs="Arial"/>
                <w:color w:val="000000" w:themeColor="text1"/>
                <w:sz w:val="22"/>
                <w:szCs w:val="22"/>
              </w:rPr>
              <w:t xml:space="preserve"> clinical</w:t>
            </w:r>
            <w:r w:rsidRPr="004222B1">
              <w:rPr>
                <w:rFonts w:ascii="Arial" w:hAnsi="Arial" w:cs="Arial"/>
                <w:color w:val="000000" w:themeColor="text1"/>
                <w:sz w:val="22"/>
                <w:szCs w:val="22"/>
              </w:rPr>
              <w:t xml:space="preserve"> decompensation</w:t>
            </w:r>
            <w:r w:rsidR="00795AD1" w:rsidRPr="004222B1">
              <w:rPr>
                <w:rFonts w:ascii="Arial" w:hAnsi="Arial" w:cs="Arial"/>
                <w:color w:val="000000" w:themeColor="text1"/>
                <w:sz w:val="22"/>
                <w:szCs w:val="22"/>
              </w:rPr>
              <w:t xml:space="preserve">, placed in no </w:t>
            </w:r>
            <w:r w:rsidR="00737CA0">
              <w:rPr>
                <w:rFonts w:ascii="Arial" w:hAnsi="Arial" w:cs="Arial"/>
                <w:color w:val="000000" w:themeColor="text1"/>
                <w:sz w:val="22"/>
                <w:szCs w:val="22"/>
              </w:rPr>
              <w:t>chronic liver disease (CLD)</w:t>
            </w:r>
            <w:r w:rsidR="00795AD1" w:rsidRPr="004222B1">
              <w:rPr>
                <w:rFonts w:ascii="Arial" w:hAnsi="Arial" w:cs="Arial"/>
                <w:color w:val="000000" w:themeColor="text1"/>
                <w:sz w:val="22"/>
                <w:szCs w:val="22"/>
              </w:rPr>
              <w:t xml:space="preserve"> group</w:t>
            </w:r>
          </w:p>
          <w:p w14:paraId="47302790" w14:textId="77777777" w:rsidR="00936BB4" w:rsidRPr="004222B1" w:rsidRDefault="005362BB" w:rsidP="00936BB4">
            <w:pPr>
              <w:pStyle w:val="ListParagraph"/>
              <w:numPr>
                <w:ilvl w:val="0"/>
                <w:numId w:val="8"/>
              </w:num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Non-bleeding varices </w:t>
            </w:r>
            <w:r w:rsidRPr="004222B1">
              <w:rPr>
                <w:rFonts w:ascii="Arial" w:hAnsi="Arial" w:cs="Arial"/>
                <w:i/>
                <w:iCs/>
                <w:color w:val="000000" w:themeColor="text1"/>
                <w:sz w:val="22"/>
                <w:szCs w:val="22"/>
              </w:rPr>
              <w:t>and</w:t>
            </w:r>
            <w:r w:rsidRPr="004222B1">
              <w:rPr>
                <w:rFonts w:ascii="Arial" w:hAnsi="Arial" w:cs="Arial"/>
                <w:color w:val="000000" w:themeColor="text1"/>
                <w:sz w:val="22"/>
                <w:szCs w:val="22"/>
              </w:rPr>
              <w:t xml:space="preserve"> code for cirrhosis, other specific chronic liver disease, or portal hypertension = cirrhosis. Not counted as clinical decompensation.</w:t>
            </w:r>
          </w:p>
          <w:p w14:paraId="1E81C477" w14:textId="3EADCB1D" w:rsidR="00936BB4" w:rsidRPr="004222B1" w:rsidRDefault="00936BB4" w:rsidP="00936BB4">
            <w:pPr>
              <w:pStyle w:val="ListParagraph"/>
              <w:numPr>
                <w:ilvl w:val="0"/>
                <w:numId w:val="8"/>
              </w:num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Non-bleeding varices alone = not counted as </w:t>
            </w:r>
            <w:r w:rsidR="00795AD1" w:rsidRPr="004222B1">
              <w:rPr>
                <w:rFonts w:ascii="Arial" w:hAnsi="Arial" w:cs="Arial"/>
                <w:color w:val="000000" w:themeColor="text1"/>
                <w:sz w:val="22"/>
                <w:szCs w:val="22"/>
              </w:rPr>
              <w:t xml:space="preserve">clinical </w:t>
            </w:r>
            <w:r w:rsidRPr="004222B1">
              <w:rPr>
                <w:rFonts w:ascii="Arial" w:hAnsi="Arial" w:cs="Arial"/>
                <w:color w:val="000000" w:themeColor="text1"/>
                <w:sz w:val="22"/>
                <w:szCs w:val="22"/>
              </w:rPr>
              <w:t>decompensation</w:t>
            </w:r>
            <w:r w:rsidR="00795AD1" w:rsidRPr="004222B1">
              <w:rPr>
                <w:rFonts w:ascii="Arial" w:hAnsi="Arial" w:cs="Arial"/>
                <w:color w:val="000000" w:themeColor="text1"/>
                <w:sz w:val="22"/>
                <w:szCs w:val="22"/>
              </w:rPr>
              <w:t>, placed in no CLD group</w:t>
            </w:r>
          </w:p>
        </w:tc>
      </w:tr>
      <w:tr w:rsidR="004222B1" w:rsidRPr="004222B1" w14:paraId="10FBCF46" w14:textId="77777777" w:rsidTr="004222B1">
        <w:tc>
          <w:tcPr>
            <w:tcW w:w="2065" w:type="dxa"/>
            <w:tcBorders>
              <w:top w:val="single" w:sz="4" w:space="0" w:color="auto"/>
            </w:tcBorders>
          </w:tcPr>
          <w:p w14:paraId="193D4317" w14:textId="21C0B197" w:rsidR="00B27916" w:rsidRPr="004222B1" w:rsidRDefault="00535FA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Esophageal varices, bleeding</w:t>
            </w:r>
          </w:p>
          <w:p w14:paraId="24771F23" w14:textId="737CEBBD" w:rsidR="00042DB9" w:rsidRPr="004222B1" w:rsidRDefault="00042DB9"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239C7DE2"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456.0</w:t>
            </w:r>
          </w:p>
          <w:p w14:paraId="2EE8851C"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456.20</w:t>
            </w:r>
          </w:p>
          <w:p w14:paraId="2DA35D7C" w14:textId="77777777" w:rsidR="00011E30" w:rsidRPr="004222B1" w:rsidRDefault="00011E30" w:rsidP="005362BB">
            <w:pPr>
              <w:spacing w:line="480" w:lineRule="auto"/>
              <w:rPr>
                <w:rFonts w:ascii="Arial" w:hAnsi="Arial" w:cs="Arial"/>
                <w:color w:val="000000" w:themeColor="text1"/>
                <w:sz w:val="22"/>
                <w:szCs w:val="22"/>
              </w:rPr>
            </w:pPr>
          </w:p>
          <w:p w14:paraId="71B5C9D6" w14:textId="77777777" w:rsidR="00011E30" w:rsidRPr="004222B1" w:rsidRDefault="00011E30" w:rsidP="005362BB">
            <w:pPr>
              <w:spacing w:line="480" w:lineRule="auto"/>
              <w:rPr>
                <w:rFonts w:ascii="Arial" w:hAnsi="Arial" w:cs="Arial"/>
                <w:color w:val="000000" w:themeColor="text1"/>
                <w:sz w:val="22"/>
                <w:szCs w:val="22"/>
              </w:rPr>
            </w:pPr>
          </w:p>
          <w:p w14:paraId="08F25364" w14:textId="1CC25FC7" w:rsidR="00011E30" w:rsidRPr="004222B1" w:rsidRDefault="00011E30"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5375D65A" w14:textId="67E11222"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I85.01</w:t>
            </w:r>
          </w:p>
        </w:tc>
        <w:tc>
          <w:tcPr>
            <w:tcW w:w="6323" w:type="dxa"/>
            <w:tcBorders>
              <w:top w:val="single" w:sz="4" w:space="0" w:color="auto"/>
            </w:tcBorders>
          </w:tcPr>
          <w:p w14:paraId="562ED248" w14:textId="1AB2B04A" w:rsidR="00B27916" w:rsidRPr="004222B1" w:rsidRDefault="00011E3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2FFEF8EE" w14:textId="77777777" w:rsidR="00B27916" w:rsidRPr="004222B1" w:rsidRDefault="00B2791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456.0 Esophageal varices with bleeding</w:t>
            </w:r>
          </w:p>
          <w:p w14:paraId="23AD26BE" w14:textId="77777777" w:rsidR="00B27916" w:rsidRPr="004222B1" w:rsidRDefault="00B2791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456.20 Esophageal varices in diseases classified elsewhere, with bleeding</w:t>
            </w:r>
          </w:p>
          <w:p w14:paraId="6AAD2F48" w14:textId="45F1B386" w:rsidR="00613C5C" w:rsidRPr="004222B1" w:rsidRDefault="00042DB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I85.01 Esophageal varices with bleeding</w:t>
            </w:r>
          </w:p>
        </w:tc>
      </w:tr>
      <w:tr w:rsidR="004222B1" w:rsidRPr="004222B1" w14:paraId="089C73B3" w14:textId="77777777" w:rsidTr="004222B1">
        <w:tc>
          <w:tcPr>
            <w:tcW w:w="2065" w:type="dxa"/>
            <w:tcBorders>
              <w:top w:val="single" w:sz="4" w:space="0" w:color="auto"/>
            </w:tcBorders>
          </w:tcPr>
          <w:p w14:paraId="00BC2F16" w14:textId="4D9F1F6E" w:rsidR="00011E30" w:rsidRPr="004222B1" w:rsidRDefault="00535FA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Esophageal varices, no bleeding</w:t>
            </w:r>
          </w:p>
          <w:p w14:paraId="75A0C506" w14:textId="77777777" w:rsidR="00011E30" w:rsidRPr="004222B1" w:rsidRDefault="00011E30"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71570F1B"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456.1</w:t>
            </w:r>
          </w:p>
          <w:p w14:paraId="33B36EFE" w14:textId="33EB61DD"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456.21</w:t>
            </w:r>
          </w:p>
        </w:tc>
        <w:tc>
          <w:tcPr>
            <w:tcW w:w="2250" w:type="dxa"/>
            <w:tcBorders>
              <w:top w:val="single" w:sz="4" w:space="0" w:color="auto"/>
            </w:tcBorders>
          </w:tcPr>
          <w:p w14:paraId="05B5CAD6" w14:textId="651C2FE3"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I85.00</w:t>
            </w:r>
          </w:p>
        </w:tc>
        <w:tc>
          <w:tcPr>
            <w:tcW w:w="6323" w:type="dxa"/>
            <w:tcBorders>
              <w:top w:val="single" w:sz="4" w:space="0" w:color="auto"/>
            </w:tcBorders>
          </w:tcPr>
          <w:p w14:paraId="76D2121E" w14:textId="559A88FE" w:rsidR="00011E30" w:rsidRPr="004222B1" w:rsidRDefault="00011E3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008EC2EC" w14:textId="339F06BB"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456.1 Esophageal varices without mention of bleeding</w:t>
            </w:r>
          </w:p>
          <w:p w14:paraId="7FD88044"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456.21 Esophageal varices in diseases classified elsewhere, without mention of bleeding</w:t>
            </w:r>
          </w:p>
          <w:p w14:paraId="2FBDBB2C"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I85.00 Esophageal varices without bleeding</w:t>
            </w:r>
          </w:p>
          <w:p w14:paraId="6A5D6339" w14:textId="77777777" w:rsidR="00011E30" w:rsidRPr="004222B1" w:rsidRDefault="00011E30" w:rsidP="005362BB">
            <w:pPr>
              <w:spacing w:line="480" w:lineRule="auto"/>
              <w:rPr>
                <w:rFonts w:ascii="Arial" w:hAnsi="Arial" w:cs="Arial"/>
                <w:color w:val="000000" w:themeColor="text1"/>
                <w:sz w:val="22"/>
                <w:szCs w:val="22"/>
              </w:rPr>
            </w:pPr>
          </w:p>
          <w:p w14:paraId="2A332EF0" w14:textId="65A68520" w:rsidR="007D647C" w:rsidRPr="004222B1" w:rsidRDefault="007D647C"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t>Used to capture cirrhosis, but not a clinical decompensation event</w:t>
            </w:r>
          </w:p>
        </w:tc>
      </w:tr>
      <w:tr w:rsidR="004222B1" w:rsidRPr="004222B1" w14:paraId="4C0E435A" w14:textId="77777777" w:rsidTr="004222B1">
        <w:tc>
          <w:tcPr>
            <w:tcW w:w="2065" w:type="dxa"/>
            <w:tcBorders>
              <w:top w:val="single" w:sz="4" w:space="0" w:color="auto"/>
            </w:tcBorders>
          </w:tcPr>
          <w:p w14:paraId="1549BE4A" w14:textId="450C81D2" w:rsidR="00011E30" w:rsidRPr="004222B1" w:rsidRDefault="00535FA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Hepatic encephalopathy</w:t>
            </w:r>
          </w:p>
        </w:tc>
        <w:tc>
          <w:tcPr>
            <w:tcW w:w="2250" w:type="dxa"/>
            <w:tcBorders>
              <w:top w:val="single" w:sz="4" w:space="0" w:color="auto"/>
            </w:tcBorders>
          </w:tcPr>
          <w:p w14:paraId="4915EA35" w14:textId="244B5929"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572.2</w:t>
            </w:r>
          </w:p>
        </w:tc>
        <w:tc>
          <w:tcPr>
            <w:tcW w:w="2250" w:type="dxa"/>
            <w:tcBorders>
              <w:top w:val="single" w:sz="4" w:space="0" w:color="auto"/>
            </w:tcBorders>
          </w:tcPr>
          <w:p w14:paraId="68C6DE79" w14:textId="1678F65C" w:rsidR="00011E30" w:rsidRPr="004222B1" w:rsidRDefault="00011E30"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0471636B" w14:textId="202FC953" w:rsidR="00011E30" w:rsidRPr="004222B1" w:rsidRDefault="00011E3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3051C563" w14:textId="64810793"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572.2 Hepatic encephalopathy</w:t>
            </w:r>
          </w:p>
        </w:tc>
      </w:tr>
      <w:tr w:rsidR="004222B1" w:rsidRPr="004222B1" w14:paraId="31BF7C4B" w14:textId="77777777" w:rsidTr="004222B1">
        <w:tc>
          <w:tcPr>
            <w:tcW w:w="2065" w:type="dxa"/>
            <w:tcBorders>
              <w:top w:val="single" w:sz="4" w:space="0" w:color="auto"/>
            </w:tcBorders>
          </w:tcPr>
          <w:p w14:paraId="17E994E7" w14:textId="7A506A30" w:rsidR="00011E30" w:rsidRPr="004222B1" w:rsidRDefault="00535FA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Hepatorenal syndrome</w:t>
            </w:r>
          </w:p>
          <w:p w14:paraId="67801855" w14:textId="77777777" w:rsidR="00011E30" w:rsidRPr="004222B1" w:rsidRDefault="00011E30"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38325157" w14:textId="6FE3BAEC"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572.4</w:t>
            </w:r>
          </w:p>
        </w:tc>
        <w:tc>
          <w:tcPr>
            <w:tcW w:w="2250" w:type="dxa"/>
            <w:tcBorders>
              <w:top w:val="single" w:sz="4" w:space="0" w:color="auto"/>
            </w:tcBorders>
          </w:tcPr>
          <w:p w14:paraId="7D6755FC" w14:textId="2BF2E161"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K76.7</w:t>
            </w:r>
          </w:p>
        </w:tc>
        <w:tc>
          <w:tcPr>
            <w:tcW w:w="6323" w:type="dxa"/>
            <w:tcBorders>
              <w:top w:val="single" w:sz="4" w:space="0" w:color="auto"/>
            </w:tcBorders>
          </w:tcPr>
          <w:p w14:paraId="52BA48CB" w14:textId="1C0ABF12" w:rsidR="00011E30" w:rsidRPr="004222B1" w:rsidRDefault="00011E3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35BE1E9C" w14:textId="02F02B50"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572.4 Hepatorenal syndrome</w:t>
            </w:r>
          </w:p>
          <w:p w14:paraId="005AAD85" w14:textId="0BDD32F4"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K76.7 Hepatorenal syndrome</w:t>
            </w:r>
          </w:p>
        </w:tc>
      </w:tr>
      <w:tr w:rsidR="004222B1" w:rsidRPr="004222B1" w14:paraId="6BE16460" w14:textId="77777777" w:rsidTr="004222B1">
        <w:tc>
          <w:tcPr>
            <w:tcW w:w="2065" w:type="dxa"/>
            <w:tcBorders>
              <w:top w:val="single" w:sz="4" w:space="0" w:color="auto"/>
            </w:tcBorders>
          </w:tcPr>
          <w:p w14:paraId="2DFD17B8" w14:textId="26EEB0D6" w:rsidR="00011E30" w:rsidRPr="004222B1" w:rsidRDefault="00535FA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Hepatopulmonary syndrome</w:t>
            </w:r>
          </w:p>
          <w:p w14:paraId="761CE41C" w14:textId="77777777" w:rsidR="00011E30" w:rsidRPr="004222B1" w:rsidRDefault="00011E30"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4D6803C0" w14:textId="59DB4DD4"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573.5</w:t>
            </w:r>
          </w:p>
        </w:tc>
        <w:tc>
          <w:tcPr>
            <w:tcW w:w="2250" w:type="dxa"/>
            <w:tcBorders>
              <w:top w:val="single" w:sz="4" w:space="0" w:color="auto"/>
            </w:tcBorders>
          </w:tcPr>
          <w:p w14:paraId="2A64C713" w14:textId="3D95A0CD"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K76.81</w:t>
            </w:r>
          </w:p>
        </w:tc>
        <w:tc>
          <w:tcPr>
            <w:tcW w:w="6323" w:type="dxa"/>
            <w:tcBorders>
              <w:top w:val="single" w:sz="4" w:space="0" w:color="auto"/>
            </w:tcBorders>
          </w:tcPr>
          <w:p w14:paraId="3121F47F" w14:textId="5F8415D0" w:rsidR="00011E30" w:rsidRPr="004222B1" w:rsidRDefault="00011E3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50C08729" w14:textId="23D80419"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573.5 Hepatopulmonary syndrome</w:t>
            </w:r>
          </w:p>
          <w:p w14:paraId="7735F413" w14:textId="3FF87011"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K76.81 Hepatopulmonary syndrome</w:t>
            </w:r>
          </w:p>
        </w:tc>
      </w:tr>
      <w:tr w:rsidR="004222B1" w:rsidRPr="004222B1" w14:paraId="42DEEBDC" w14:textId="77777777" w:rsidTr="004222B1">
        <w:tc>
          <w:tcPr>
            <w:tcW w:w="2065" w:type="dxa"/>
            <w:tcBorders>
              <w:top w:val="single" w:sz="4" w:space="0" w:color="auto"/>
            </w:tcBorders>
          </w:tcPr>
          <w:p w14:paraId="17F4C44B" w14:textId="420A4441" w:rsidR="00011E30" w:rsidRPr="004222B1" w:rsidRDefault="00535FA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Spontaneous bacterial peritonitis</w:t>
            </w:r>
          </w:p>
        </w:tc>
        <w:tc>
          <w:tcPr>
            <w:tcW w:w="2250" w:type="dxa"/>
            <w:tcBorders>
              <w:top w:val="single" w:sz="4" w:space="0" w:color="auto"/>
            </w:tcBorders>
          </w:tcPr>
          <w:p w14:paraId="241B30CA" w14:textId="13206D5E"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567.2</w:t>
            </w:r>
          </w:p>
        </w:tc>
        <w:tc>
          <w:tcPr>
            <w:tcW w:w="2250" w:type="dxa"/>
            <w:tcBorders>
              <w:top w:val="single" w:sz="4" w:space="0" w:color="auto"/>
            </w:tcBorders>
          </w:tcPr>
          <w:p w14:paraId="422B6A0F" w14:textId="7BEEEA8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K65.2</w:t>
            </w:r>
          </w:p>
        </w:tc>
        <w:tc>
          <w:tcPr>
            <w:tcW w:w="6323" w:type="dxa"/>
            <w:tcBorders>
              <w:top w:val="single" w:sz="4" w:space="0" w:color="auto"/>
            </w:tcBorders>
          </w:tcPr>
          <w:p w14:paraId="090A4337" w14:textId="3883D0FA" w:rsidR="00011E30" w:rsidRPr="004222B1" w:rsidRDefault="00011E3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7F076DA1" w14:textId="2EA19CD4"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567.2 Spontaneous bacterial peritonitis</w:t>
            </w:r>
          </w:p>
          <w:p w14:paraId="16908F87" w14:textId="38F00335"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K65.2 Spontaneous bacterial peritonitis</w:t>
            </w:r>
          </w:p>
        </w:tc>
      </w:tr>
      <w:tr w:rsidR="004222B1" w:rsidRPr="004222B1" w14:paraId="6132F8F0" w14:textId="77777777" w:rsidTr="004222B1">
        <w:tc>
          <w:tcPr>
            <w:tcW w:w="2065" w:type="dxa"/>
            <w:tcBorders>
              <w:top w:val="single" w:sz="4" w:space="0" w:color="auto"/>
            </w:tcBorders>
          </w:tcPr>
          <w:p w14:paraId="4FB8E316" w14:textId="6E718372"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Ascites</w:t>
            </w:r>
          </w:p>
        </w:tc>
        <w:tc>
          <w:tcPr>
            <w:tcW w:w="2250" w:type="dxa"/>
            <w:tcBorders>
              <w:top w:val="single" w:sz="4" w:space="0" w:color="auto"/>
            </w:tcBorders>
          </w:tcPr>
          <w:p w14:paraId="02EC9C29" w14:textId="02BA9E6A"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789.5</w:t>
            </w:r>
          </w:p>
        </w:tc>
        <w:tc>
          <w:tcPr>
            <w:tcW w:w="2250" w:type="dxa"/>
            <w:tcBorders>
              <w:top w:val="single" w:sz="4" w:space="0" w:color="auto"/>
            </w:tcBorders>
          </w:tcPr>
          <w:p w14:paraId="424EB8A0"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R18</w:t>
            </w:r>
          </w:p>
          <w:p w14:paraId="6BACD7A6" w14:textId="3A4D5918"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R18.8</w:t>
            </w:r>
          </w:p>
          <w:p w14:paraId="4A2F8A37" w14:textId="22E69626"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K71.51</w:t>
            </w:r>
          </w:p>
        </w:tc>
        <w:tc>
          <w:tcPr>
            <w:tcW w:w="6323" w:type="dxa"/>
            <w:tcBorders>
              <w:top w:val="single" w:sz="4" w:space="0" w:color="auto"/>
            </w:tcBorders>
          </w:tcPr>
          <w:p w14:paraId="3B03C204" w14:textId="28D9AABF" w:rsidR="00011E30" w:rsidRPr="004222B1" w:rsidRDefault="00011E3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662DD016" w14:textId="031AED06"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789.5 Ascites</w:t>
            </w:r>
          </w:p>
          <w:p w14:paraId="0694CB57"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R18 Ascites</w:t>
            </w:r>
          </w:p>
          <w:p w14:paraId="154978F0"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R18.8 Other ascites</w:t>
            </w:r>
          </w:p>
          <w:p w14:paraId="52544AC4" w14:textId="77777777" w:rsidR="00011E30" w:rsidRPr="004222B1" w:rsidRDefault="00011E3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K71.51 Toxic liver disease with chronic active hepatitis with ascites</w:t>
            </w:r>
          </w:p>
          <w:p w14:paraId="52048E2B" w14:textId="63900446" w:rsidR="00936BB4" w:rsidRPr="004222B1" w:rsidRDefault="00936BB4" w:rsidP="005362BB">
            <w:pPr>
              <w:spacing w:line="480" w:lineRule="auto"/>
              <w:rPr>
                <w:rFonts w:ascii="Arial" w:hAnsi="Arial" w:cs="Arial"/>
                <w:color w:val="000000" w:themeColor="text1"/>
                <w:sz w:val="22"/>
                <w:szCs w:val="22"/>
              </w:rPr>
            </w:pPr>
          </w:p>
          <w:p w14:paraId="1CD6381A" w14:textId="23CAED68" w:rsidR="00936BB4" w:rsidRPr="004222B1" w:rsidRDefault="00936BB4" w:rsidP="00936BB4">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t>Requires concurrent code for cirrhosis, other specific chronic liver disease, or portal hypertension to capture both cirrhosis and decompensation event</w:t>
            </w:r>
          </w:p>
        </w:tc>
      </w:tr>
      <w:tr w:rsidR="00652C58" w:rsidRPr="004222B1" w14:paraId="341FDF81" w14:textId="77777777" w:rsidTr="007D647C">
        <w:tc>
          <w:tcPr>
            <w:tcW w:w="12888" w:type="dxa"/>
            <w:gridSpan w:val="4"/>
            <w:tcBorders>
              <w:bottom w:val="single" w:sz="4" w:space="0" w:color="auto"/>
            </w:tcBorders>
          </w:tcPr>
          <w:p w14:paraId="2DD088E1" w14:textId="661CB664" w:rsidR="00795AD1" w:rsidRPr="004222B1" w:rsidRDefault="00572EAC" w:rsidP="005362BB">
            <w:pPr>
              <w:spacing w:line="480" w:lineRule="auto"/>
              <w:rPr>
                <w:rFonts w:ascii="Arial" w:hAnsi="Arial" w:cs="Arial"/>
                <w:b/>
                <w:color w:val="000000" w:themeColor="text1"/>
                <w:sz w:val="22"/>
                <w:szCs w:val="22"/>
              </w:rPr>
            </w:pPr>
            <w:r w:rsidRPr="004222B1">
              <w:rPr>
                <w:rFonts w:ascii="Arial" w:hAnsi="Arial" w:cs="Arial"/>
                <w:b/>
                <w:color w:val="000000" w:themeColor="text1"/>
                <w:sz w:val="22"/>
                <w:szCs w:val="22"/>
              </w:rPr>
              <w:t>Cirrhosis</w:t>
            </w:r>
            <w:r w:rsidR="00652C58" w:rsidRPr="004222B1">
              <w:rPr>
                <w:rFonts w:ascii="Arial" w:hAnsi="Arial" w:cs="Arial"/>
                <w:b/>
                <w:color w:val="000000" w:themeColor="text1"/>
                <w:sz w:val="22"/>
                <w:szCs w:val="22"/>
              </w:rPr>
              <w:t xml:space="preserve"> Variables</w:t>
            </w:r>
          </w:p>
        </w:tc>
      </w:tr>
      <w:tr w:rsidR="004222B1" w:rsidRPr="004222B1" w14:paraId="662EBC84" w14:textId="77777777" w:rsidTr="004222B1">
        <w:tc>
          <w:tcPr>
            <w:tcW w:w="2065" w:type="dxa"/>
            <w:tcBorders>
              <w:top w:val="single" w:sz="4" w:space="0" w:color="auto"/>
            </w:tcBorders>
          </w:tcPr>
          <w:p w14:paraId="4227EB4C" w14:textId="0FA90DF9" w:rsidR="004222B1" w:rsidRPr="004222B1" w:rsidRDefault="004222B1"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t>Cirrhosis group definition</w:t>
            </w:r>
          </w:p>
        </w:tc>
        <w:tc>
          <w:tcPr>
            <w:tcW w:w="2250" w:type="dxa"/>
            <w:tcBorders>
              <w:top w:val="single" w:sz="4" w:space="0" w:color="auto"/>
            </w:tcBorders>
          </w:tcPr>
          <w:p w14:paraId="107A88BF" w14:textId="77777777" w:rsidR="004222B1" w:rsidRPr="004222B1" w:rsidRDefault="004222B1"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47DCBB76" w14:textId="77777777" w:rsidR="004222B1" w:rsidRPr="004222B1" w:rsidRDefault="004222B1"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0BEC1E39" w14:textId="77777777" w:rsidR="004222B1" w:rsidRDefault="004222B1"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t>Cirrhosis was defined by the following codes:</w:t>
            </w:r>
          </w:p>
          <w:p w14:paraId="40F0E753" w14:textId="382E71B2" w:rsidR="004222B1" w:rsidRDefault="004222B1" w:rsidP="004222B1">
            <w:pPr>
              <w:pStyle w:val="ListParagraph"/>
              <w:numPr>
                <w:ilvl w:val="0"/>
                <w:numId w:val="8"/>
              </w:numPr>
              <w:spacing w:line="480" w:lineRule="auto"/>
              <w:rPr>
                <w:rFonts w:ascii="Arial" w:hAnsi="Arial" w:cs="Arial"/>
                <w:color w:val="000000" w:themeColor="text1"/>
                <w:sz w:val="22"/>
                <w:szCs w:val="22"/>
              </w:rPr>
            </w:pPr>
            <w:r>
              <w:rPr>
                <w:rFonts w:ascii="Arial" w:hAnsi="Arial" w:cs="Arial"/>
                <w:color w:val="000000" w:themeColor="text1"/>
                <w:sz w:val="22"/>
                <w:szCs w:val="22"/>
              </w:rPr>
              <w:t>Presence of at least one cirrhosis code (can occur concurrently with codes in the chronic liver disease category)</w:t>
            </w:r>
          </w:p>
          <w:p w14:paraId="7A1080EB" w14:textId="6012ACAB" w:rsidR="004222B1" w:rsidRPr="004222B1" w:rsidRDefault="004222B1" w:rsidP="004222B1">
            <w:pPr>
              <w:pStyle w:val="ListParagraph"/>
              <w:numPr>
                <w:ilvl w:val="0"/>
                <w:numId w:val="8"/>
              </w:numPr>
              <w:spacing w:line="480" w:lineRule="auto"/>
              <w:rPr>
                <w:rFonts w:ascii="Arial" w:hAnsi="Arial" w:cs="Arial"/>
                <w:color w:val="000000" w:themeColor="text1"/>
                <w:sz w:val="22"/>
                <w:szCs w:val="22"/>
              </w:rPr>
            </w:pPr>
            <w:r>
              <w:rPr>
                <w:rFonts w:ascii="Arial" w:hAnsi="Arial" w:cs="Arial"/>
                <w:color w:val="000000" w:themeColor="text1"/>
                <w:sz w:val="22"/>
                <w:szCs w:val="22"/>
              </w:rPr>
              <w:t>Etiology of cirrhosis described below</w:t>
            </w:r>
          </w:p>
        </w:tc>
      </w:tr>
      <w:tr w:rsidR="004222B1" w:rsidRPr="004222B1" w14:paraId="31274A6F" w14:textId="77777777" w:rsidTr="004222B1">
        <w:tc>
          <w:tcPr>
            <w:tcW w:w="2065" w:type="dxa"/>
            <w:tcBorders>
              <w:top w:val="single" w:sz="4" w:space="0" w:color="auto"/>
            </w:tcBorders>
          </w:tcPr>
          <w:p w14:paraId="76EB38AE" w14:textId="71DBAF51"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Cirrhosis: Alcohol liver disease</w:t>
            </w:r>
          </w:p>
        </w:tc>
        <w:tc>
          <w:tcPr>
            <w:tcW w:w="2250" w:type="dxa"/>
            <w:tcBorders>
              <w:top w:val="single" w:sz="4" w:space="0" w:color="auto"/>
            </w:tcBorders>
          </w:tcPr>
          <w:p w14:paraId="0CC97B1A" w14:textId="77777777"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571.2</w:t>
            </w:r>
          </w:p>
          <w:p w14:paraId="38EA523D" w14:textId="77777777" w:rsidR="006E1CFA" w:rsidRPr="004222B1" w:rsidRDefault="006E1CFA"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0F1ED8B2" w14:textId="77777777"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K70.3</w:t>
            </w:r>
          </w:p>
          <w:p w14:paraId="2D6BE7A7" w14:textId="77777777"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K70.3[01]   </w:t>
            </w:r>
          </w:p>
          <w:p w14:paraId="1061BEB6" w14:textId="77777777" w:rsidR="006E1CFA" w:rsidRPr="004222B1" w:rsidRDefault="006E1CFA"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3B4D35FB" w14:textId="77777777" w:rsidR="006E1CFA" w:rsidRPr="004222B1" w:rsidRDefault="006E1CF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1C1CB182" w14:textId="17DA766B"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571.2 Alcoholic cirrhosis of liver </w:t>
            </w:r>
          </w:p>
          <w:p w14:paraId="7BC43B88" w14:textId="77777777" w:rsidR="006E1CFA" w:rsidRPr="004222B1" w:rsidRDefault="006E1CFA" w:rsidP="005362BB">
            <w:pPr>
              <w:spacing w:line="480" w:lineRule="auto"/>
              <w:rPr>
                <w:rFonts w:ascii="Arial" w:hAnsi="Arial" w:cs="Arial"/>
                <w:color w:val="000000" w:themeColor="text1"/>
                <w:sz w:val="22"/>
                <w:szCs w:val="22"/>
                <w:u w:val="single"/>
              </w:rPr>
            </w:pPr>
          </w:p>
          <w:p w14:paraId="322CC18D" w14:textId="77777777" w:rsidR="006E1CFA" w:rsidRPr="004222B1" w:rsidRDefault="006E1CF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7A09FC7C" w14:textId="47CC0659"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K70.3 Alcoholic cirrhosis of liver</w:t>
            </w:r>
          </w:p>
          <w:p w14:paraId="10DE09B6" w14:textId="2C88F776" w:rsidR="00535FA9"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K70.3[01]   Alcoholic cirrhosis of liver without/with ascites </w:t>
            </w:r>
          </w:p>
        </w:tc>
      </w:tr>
      <w:tr w:rsidR="004222B1" w:rsidRPr="004222B1" w14:paraId="5BF0939A" w14:textId="77777777" w:rsidTr="004222B1">
        <w:tc>
          <w:tcPr>
            <w:tcW w:w="2065" w:type="dxa"/>
            <w:tcBorders>
              <w:top w:val="single" w:sz="4" w:space="0" w:color="auto"/>
            </w:tcBorders>
          </w:tcPr>
          <w:p w14:paraId="3415981E" w14:textId="7922562C"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Cirrhosis: Autoimmune</w:t>
            </w:r>
          </w:p>
        </w:tc>
        <w:tc>
          <w:tcPr>
            <w:tcW w:w="2250" w:type="dxa"/>
            <w:tcBorders>
              <w:top w:val="single" w:sz="4" w:space="0" w:color="auto"/>
            </w:tcBorders>
          </w:tcPr>
          <w:p w14:paraId="2E5E8223" w14:textId="77777777"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571.6</w:t>
            </w:r>
          </w:p>
          <w:p w14:paraId="3B79838D" w14:textId="77777777" w:rsidR="006E1CFA" w:rsidRPr="004222B1" w:rsidRDefault="006E1CFA"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72D00103" w14:textId="77777777"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K74.3</w:t>
            </w:r>
          </w:p>
          <w:p w14:paraId="61DE6D38" w14:textId="77777777"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K74.5</w:t>
            </w:r>
          </w:p>
          <w:p w14:paraId="3FB88B18" w14:textId="77777777" w:rsidR="006E1CFA" w:rsidRPr="004222B1" w:rsidRDefault="006E1CFA"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623FAD30" w14:textId="77777777" w:rsidR="005362BB" w:rsidRPr="004222B1" w:rsidRDefault="006E1CF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1D803E22" w14:textId="57FEBA58" w:rsidR="006E1CFA" w:rsidRPr="004222B1" w:rsidRDefault="006E1CF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rPr>
              <w:t xml:space="preserve">571.6 Biliary cirrhosis </w:t>
            </w:r>
            <w:r w:rsidRPr="004222B1">
              <w:rPr>
                <w:rFonts w:ascii="Arial" w:hAnsi="Arial" w:cs="Arial"/>
                <w:i/>
                <w:iCs/>
                <w:color w:val="000000" w:themeColor="text1"/>
                <w:sz w:val="22"/>
                <w:szCs w:val="22"/>
              </w:rPr>
              <w:t xml:space="preserve">[only coded as cirrhosis if record also shows a portal hypertensive decompensation event (including non-bleeding varices) or portal hypertension, otherwise it is coded as “other chronic liver disease without cirrhosis”] </w:t>
            </w:r>
          </w:p>
          <w:p w14:paraId="2C8E9ABE" w14:textId="77777777" w:rsidR="006E1CFA" w:rsidRPr="004222B1" w:rsidRDefault="006E1CFA" w:rsidP="005362BB">
            <w:pPr>
              <w:spacing w:line="480" w:lineRule="auto"/>
              <w:rPr>
                <w:rFonts w:ascii="Arial" w:hAnsi="Arial" w:cs="Arial"/>
                <w:color w:val="000000" w:themeColor="text1"/>
                <w:sz w:val="22"/>
                <w:szCs w:val="22"/>
                <w:u w:val="single"/>
              </w:rPr>
            </w:pPr>
          </w:p>
          <w:p w14:paraId="75D32E4E" w14:textId="77777777" w:rsidR="006E1CFA" w:rsidRPr="004222B1" w:rsidRDefault="006E1CF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5EF047CD" w14:textId="77777777" w:rsidR="006E1CFA" w:rsidRPr="004222B1" w:rsidRDefault="006E1CFA"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t>The following group of codes are only coded as cirrhosis if record also shows a portal hypertensive decompensation event (including non-bleeding varices) or portal hypertension, otherwise it is coded as “other chronic liver disease without cirrhosis”</w:t>
            </w:r>
          </w:p>
          <w:p w14:paraId="42FF6AE0" w14:textId="648E826A"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K74.3 Primary biliary cirrhosis, Chronic nonsuppurative destructive cholangitis </w:t>
            </w:r>
          </w:p>
          <w:p w14:paraId="25BCED83" w14:textId="3FE407DE" w:rsidR="00535FA9"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K74.5 Biliary cirrhosis, unspecified</w:t>
            </w:r>
          </w:p>
        </w:tc>
      </w:tr>
      <w:tr w:rsidR="004222B1" w:rsidRPr="004222B1" w14:paraId="4387379B" w14:textId="77777777" w:rsidTr="004222B1">
        <w:tc>
          <w:tcPr>
            <w:tcW w:w="2065" w:type="dxa"/>
            <w:tcBorders>
              <w:top w:val="single" w:sz="4" w:space="0" w:color="auto"/>
            </w:tcBorders>
          </w:tcPr>
          <w:p w14:paraId="06ACAEF5" w14:textId="327567B5" w:rsidR="006E1CFA" w:rsidRPr="004222B1" w:rsidRDefault="006E1CF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Cirrhosis: Other</w:t>
            </w:r>
          </w:p>
        </w:tc>
        <w:tc>
          <w:tcPr>
            <w:tcW w:w="2250" w:type="dxa"/>
            <w:tcBorders>
              <w:top w:val="single" w:sz="4" w:space="0" w:color="auto"/>
            </w:tcBorders>
          </w:tcPr>
          <w:p w14:paraId="29C09B29" w14:textId="77777777" w:rsidR="006E1CFA" w:rsidRPr="004222B1" w:rsidRDefault="006E1CFA"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6834B393" w14:textId="77777777" w:rsidR="00535FA9" w:rsidRPr="004222B1" w:rsidRDefault="00535FA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K74.4</w:t>
            </w:r>
          </w:p>
          <w:p w14:paraId="5D0D4989" w14:textId="77777777" w:rsidR="006E1CFA" w:rsidRPr="004222B1" w:rsidRDefault="006E1CFA"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6AEE4910" w14:textId="77777777" w:rsidR="006E1CFA" w:rsidRPr="004222B1" w:rsidRDefault="006E1CF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61CAFE36" w14:textId="2A0EAC09" w:rsidR="00535FA9" w:rsidRPr="004222B1" w:rsidRDefault="00535FA9" w:rsidP="005362BB">
            <w:pPr>
              <w:spacing w:line="480" w:lineRule="auto"/>
              <w:rPr>
                <w:rFonts w:ascii="Arial" w:hAnsi="Arial" w:cs="Arial"/>
                <w:i/>
                <w:iCs/>
                <w:color w:val="000000" w:themeColor="text1"/>
                <w:sz w:val="22"/>
                <w:szCs w:val="22"/>
              </w:rPr>
            </w:pPr>
            <w:r w:rsidRPr="004222B1">
              <w:rPr>
                <w:rFonts w:ascii="Arial" w:hAnsi="Arial" w:cs="Arial"/>
                <w:color w:val="000000" w:themeColor="text1"/>
                <w:sz w:val="22"/>
                <w:szCs w:val="22"/>
              </w:rPr>
              <w:t xml:space="preserve">K74.4 Secondary biliary cirrhosis </w:t>
            </w:r>
            <w:r w:rsidRPr="004222B1">
              <w:rPr>
                <w:rFonts w:ascii="Arial" w:hAnsi="Arial" w:cs="Arial"/>
                <w:i/>
                <w:iCs/>
                <w:color w:val="000000" w:themeColor="text1"/>
                <w:sz w:val="22"/>
                <w:szCs w:val="22"/>
              </w:rPr>
              <w:t>[only coded as cirrhosis if record also shows a portal hypertensive decompensation event (including non-bleeding varices) or portal hypertension, otherwise it is coded as “other chronic liver disease without cirrhosis”]</w:t>
            </w:r>
          </w:p>
        </w:tc>
      </w:tr>
      <w:tr w:rsidR="004222B1" w:rsidRPr="004222B1" w14:paraId="26F15294" w14:textId="77777777" w:rsidTr="004222B1">
        <w:tc>
          <w:tcPr>
            <w:tcW w:w="2065" w:type="dxa"/>
            <w:tcBorders>
              <w:top w:val="single" w:sz="4" w:space="0" w:color="auto"/>
            </w:tcBorders>
          </w:tcPr>
          <w:p w14:paraId="3CEBE9F6" w14:textId="53A76860" w:rsidR="00C6149A" w:rsidRPr="004222B1" w:rsidRDefault="00C6149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Cirrhosis</w:t>
            </w:r>
            <w:r w:rsidR="006E1CFA" w:rsidRPr="004222B1">
              <w:rPr>
                <w:rFonts w:ascii="Arial" w:hAnsi="Arial" w:cs="Arial"/>
                <w:color w:val="000000" w:themeColor="text1"/>
                <w:sz w:val="22"/>
                <w:szCs w:val="22"/>
              </w:rPr>
              <w:t xml:space="preserve">: </w:t>
            </w:r>
            <w:r w:rsidR="00535FA9" w:rsidRPr="004222B1">
              <w:rPr>
                <w:rFonts w:ascii="Arial" w:hAnsi="Arial" w:cs="Arial"/>
                <w:color w:val="000000" w:themeColor="text1"/>
                <w:sz w:val="22"/>
                <w:szCs w:val="22"/>
              </w:rPr>
              <w:t>Unknown</w:t>
            </w:r>
          </w:p>
        </w:tc>
        <w:tc>
          <w:tcPr>
            <w:tcW w:w="2250" w:type="dxa"/>
            <w:tcBorders>
              <w:top w:val="single" w:sz="4" w:space="0" w:color="auto"/>
            </w:tcBorders>
          </w:tcPr>
          <w:p w14:paraId="2CC9F530" w14:textId="7F589EBF" w:rsidR="00A077E6"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571.5</w:t>
            </w:r>
          </w:p>
          <w:p w14:paraId="08298E0E" w14:textId="05CF1314" w:rsidR="0052131D" w:rsidRPr="004222B1" w:rsidRDefault="0052131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572.3</w:t>
            </w:r>
          </w:p>
          <w:p w14:paraId="0740A36B" w14:textId="3A0B53D1"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456.0</w:t>
            </w:r>
          </w:p>
          <w:p w14:paraId="55C9F033" w14:textId="641F223F"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456.1</w:t>
            </w:r>
          </w:p>
          <w:p w14:paraId="54C18C21" w14:textId="6CE3FE69" w:rsidR="00D906CD"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456.2</w:t>
            </w:r>
            <w:r w:rsidR="00D906CD" w:rsidRPr="004222B1">
              <w:rPr>
                <w:rFonts w:ascii="Arial" w:hAnsi="Arial" w:cs="Arial"/>
                <w:color w:val="000000" w:themeColor="text1"/>
                <w:sz w:val="22"/>
                <w:szCs w:val="22"/>
              </w:rPr>
              <w:t>[</w:t>
            </w:r>
            <w:r w:rsidRPr="004222B1">
              <w:rPr>
                <w:rFonts w:ascii="Arial" w:hAnsi="Arial" w:cs="Arial"/>
                <w:color w:val="000000" w:themeColor="text1"/>
                <w:sz w:val="22"/>
                <w:szCs w:val="22"/>
              </w:rPr>
              <w:t>0</w:t>
            </w:r>
            <w:r w:rsidR="00D906CD" w:rsidRPr="004222B1">
              <w:rPr>
                <w:rFonts w:ascii="Arial" w:hAnsi="Arial" w:cs="Arial"/>
                <w:color w:val="000000" w:themeColor="text1"/>
                <w:sz w:val="22"/>
                <w:szCs w:val="22"/>
              </w:rPr>
              <w:t>1]</w:t>
            </w:r>
            <w:r w:rsidRPr="004222B1">
              <w:rPr>
                <w:rFonts w:ascii="Arial" w:hAnsi="Arial" w:cs="Arial"/>
                <w:color w:val="000000" w:themeColor="text1"/>
                <w:sz w:val="22"/>
                <w:szCs w:val="22"/>
              </w:rPr>
              <w:t xml:space="preserve"> </w:t>
            </w:r>
          </w:p>
          <w:p w14:paraId="7D125BD2" w14:textId="07FFAED3"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572.2</w:t>
            </w:r>
          </w:p>
          <w:p w14:paraId="44597403" w14:textId="3204074A"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572.4 </w:t>
            </w:r>
          </w:p>
          <w:p w14:paraId="7B4B5724" w14:textId="324F0714" w:rsidR="00A077E6"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573.5 </w:t>
            </w:r>
          </w:p>
          <w:p w14:paraId="027FB7F9" w14:textId="1CCF4D54" w:rsidR="00A077E6"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567.2 </w:t>
            </w:r>
          </w:p>
          <w:p w14:paraId="4766463B" w14:textId="1D250ACD"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789.5 </w:t>
            </w:r>
          </w:p>
          <w:p w14:paraId="417B549F" w14:textId="77777777" w:rsidR="00C6149A" w:rsidRPr="004222B1" w:rsidRDefault="00C6149A"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387A0CAF" w14:textId="2D04C3EC"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K71.7 </w:t>
            </w:r>
          </w:p>
          <w:p w14:paraId="033B2265" w14:textId="741BAC52" w:rsidR="00DE3E69"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K72.1</w:t>
            </w:r>
            <w:r w:rsidR="00D906CD" w:rsidRPr="004222B1">
              <w:rPr>
                <w:rFonts w:ascii="Arial" w:hAnsi="Arial" w:cs="Arial"/>
                <w:color w:val="000000" w:themeColor="text1"/>
                <w:sz w:val="22"/>
                <w:szCs w:val="22"/>
              </w:rPr>
              <w:t>[01]</w:t>
            </w:r>
            <w:r w:rsidRPr="004222B1">
              <w:rPr>
                <w:rFonts w:ascii="Arial" w:hAnsi="Arial" w:cs="Arial"/>
                <w:color w:val="000000" w:themeColor="text1"/>
                <w:sz w:val="22"/>
                <w:szCs w:val="22"/>
              </w:rPr>
              <w:t xml:space="preserve"> </w:t>
            </w:r>
          </w:p>
          <w:p w14:paraId="637FB029" w14:textId="76A71770"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K74.6 </w:t>
            </w:r>
          </w:p>
          <w:p w14:paraId="0344DDE1" w14:textId="64AEBF9F"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K74.6</w:t>
            </w:r>
            <w:r w:rsidR="00D906CD" w:rsidRPr="004222B1">
              <w:rPr>
                <w:rFonts w:ascii="Arial" w:hAnsi="Arial" w:cs="Arial"/>
                <w:color w:val="000000" w:themeColor="text1"/>
                <w:sz w:val="22"/>
                <w:szCs w:val="22"/>
              </w:rPr>
              <w:t>[</w:t>
            </w:r>
            <w:r w:rsidRPr="004222B1">
              <w:rPr>
                <w:rFonts w:ascii="Arial" w:hAnsi="Arial" w:cs="Arial"/>
                <w:color w:val="000000" w:themeColor="text1"/>
                <w:sz w:val="22"/>
                <w:szCs w:val="22"/>
              </w:rPr>
              <w:t>0</w:t>
            </w:r>
            <w:r w:rsidR="00D906CD" w:rsidRPr="004222B1">
              <w:rPr>
                <w:rFonts w:ascii="Arial" w:hAnsi="Arial" w:cs="Arial"/>
                <w:color w:val="000000" w:themeColor="text1"/>
                <w:sz w:val="22"/>
                <w:szCs w:val="22"/>
              </w:rPr>
              <w:t>9]</w:t>
            </w:r>
            <w:r w:rsidRPr="004222B1">
              <w:rPr>
                <w:rFonts w:ascii="Arial" w:hAnsi="Arial" w:cs="Arial"/>
                <w:color w:val="000000" w:themeColor="text1"/>
                <w:sz w:val="22"/>
                <w:szCs w:val="22"/>
              </w:rPr>
              <w:t xml:space="preserve"> </w:t>
            </w:r>
          </w:p>
          <w:p w14:paraId="62E522A8" w14:textId="1EFA1E17" w:rsidR="00F3081F" w:rsidRPr="004222B1" w:rsidRDefault="00F3081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K76.6</w:t>
            </w:r>
          </w:p>
          <w:p w14:paraId="0400B711" w14:textId="0107D977"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K65.2 </w:t>
            </w:r>
          </w:p>
          <w:p w14:paraId="65EB75E5" w14:textId="004EE91A"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K71.51 </w:t>
            </w:r>
          </w:p>
          <w:p w14:paraId="1516BCB4" w14:textId="43C637AB"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K72.9</w:t>
            </w:r>
            <w:r w:rsidR="00D906CD" w:rsidRPr="004222B1">
              <w:rPr>
                <w:rFonts w:ascii="Arial" w:hAnsi="Arial" w:cs="Arial"/>
                <w:color w:val="000000" w:themeColor="text1"/>
                <w:sz w:val="22"/>
                <w:szCs w:val="22"/>
              </w:rPr>
              <w:t>[01]</w:t>
            </w:r>
            <w:r w:rsidRPr="004222B1">
              <w:rPr>
                <w:rFonts w:ascii="Arial" w:hAnsi="Arial" w:cs="Arial"/>
                <w:color w:val="000000" w:themeColor="text1"/>
                <w:sz w:val="22"/>
                <w:szCs w:val="22"/>
              </w:rPr>
              <w:t xml:space="preserve"> </w:t>
            </w:r>
          </w:p>
          <w:p w14:paraId="074D57EE" w14:textId="36C696B7"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K76.7 </w:t>
            </w:r>
          </w:p>
          <w:p w14:paraId="3D3300BB" w14:textId="7B90A91E"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K76.81 </w:t>
            </w:r>
          </w:p>
          <w:p w14:paraId="68AFD368" w14:textId="77B4DE67"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I85.0 </w:t>
            </w:r>
          </w:p>
          <w:p w14:paraId="3C4E35F1" w14:textId="70C51505"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I85.0[01] </w:t>
            </w:r>
          </w:p>
          <w:p w14:paraId="1F782D61" w14:textId="53C4478B"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R18 </w:t>
            </w:r>
          </w:p>
          <w:p w14:paraId="60719902" w14:textId="1CDEA7D9"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R18.8</w:t>
            </w:r>
          </w:p>
          <w:p w14:paraId="336A240A" w14:textId="4115FAD7" w:rsidR="00617445" w:rsidRPr="004222B1" w:rsidRDefault="00617445"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0BB1AAE0" w14:textId="0AE62A69" w:rsidR="00C6149A" w:rsidRPr="004222B1" w:rsidRDefault="00C6149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ICD-9 Code Descriptions</w:t>
            </w:r>
          </w:p>
          <w:p w14:paraId="39203F9B" w14:textId="14704092" w:rsidR="00891F23" w:rsidRPr="004222B1" w:rsidRDefault="00C6149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571.5 Cirrhosis of liver without mention of alcohol</w:t>
            </w:r>
            <w:r w:rsidR="00DC3294" w:rsidRPr="004222B1">
              <w:rPr>
                <w:rFonts w:ascii="Arial" w:hAnsi="Arial" w:cs="Arial"/>
                <w:color w:val="000000" w:themeColor="text1"/>
                <w:sz w:val="22"/>
                <w:szCs w:val="22"/>
              </w:rPr>
              <w:t xml:space="preserve"> </w:t>
            </w:r>
          </w:p>
          <w:p w14:paraId="6178A96D" w14:textId="3B027597" w:rsidR="00192365" w:rsidRPr="004222B1" w:rsidRDefault="00192365" w:rsidP="005362BB">
            <w:pPr>
              <w:spacing w:line="480" w:lineRule="auto"/>
              <w:rPr>
                <w:rFonts w:ascii="Arial" w:hAnsi="Arial" w:cs="Arial"/>
                <w:iCs/>
                <w:color w:val="000000" w:themeColor="text1"/>
                <w:sz w:val="22"/>
                <w:szCs w:val="22"/>
              </w:rPr>
            </w:pPr>
            <w:r w:rsidRPr="004222B1">
              <w:rPr>
                <w:rFonts w:ascii="Arial" w:hAnsi="Arial" w:cs="Arial"/>
                <w:color w:val="000000" w:themeColor="text1"/>
                <w:sz w:val="22"/>
                <w:szCs w:val="22"/>
              </w:rPr>
              <w:t>572.3</w:t>
            </w:r>
            <w:r w:rsidRPr="004222B1">
              <w:rPr>
                <w:rFonts w:ascii="Arial" w:hAnsi="Arial" w:cs="Arial"/>
                <w:iCs/>
                <w:color w:val="000000" w:themeColor="text1"/>
                <w:sz w:val="22"/>
                <w:szCs w:val="22"/>
                <w:shd w:val="clear" w:color="auto" w:fill="FFFFFF"/>
              </w:rPr>
              <w:t xml:space="preserve"> Portal hypertension</w:t>
            </w:r>
            <w:r w:rsidR="0052131D" w:rsidRPr="004222B1">
              <w:rPr>
                <w:rFonts w:ascii="Arial" w:hAnsi="Arial" w:cs="Arial"/>
                <w:iCs/>
                <w:color w:val="000000" w:themeColor="text1"/>
                <w:sz w:val="22"/>
                <w:szCs w:val="22"/>
                <w:shd w:val="clear" w:color="auto" w:fill="FFFFFF"/>
              </w:rPr>
              <w:t xml:space="preserve"> </w:t>
            </w:r>
            <w:r w:rsidR="0052131D" w:rsidRPr="004222B1">
              <w:rPr>
                <w:rFonts w:ascii="Arial" w:hAnsi="Arial" w:cs="Arial"/>
                <w:i/>
                <w:color w:val="000000" w:themeColor="text1"/>
                <w:sz w:val="22"/>
                <w:szCs w:val="22"/>
                <w:shd w:val="clear" w:color="auto" w:fill="FFFFFF"/>
              </w:rPr>
              <w:t>[only coded as cirrhosis when accompanied by another chronic liver disease</w:t>
            </w:r>
            <w:r w:rsidR="00357A06" w:rsidRPr="004222B1">
              <w:rPr>
                <w:rFonts w:ascii="Arial" w:hAnsi="Arial" w:cs="Arial"/>
                <w:i/>
                <w:color w:val="000000" w:themeColor="text1"/>
                <w:sz w:val="22"/>
                <w:szCs w:val="22"/>
                <w:shd w:val="clear" w:color="auto" w:fill="FFFFFF"/>
              </w:rPr>
              <w:t xml:space="preserve"> or cirrhosis code, </w:t>
            </w:r>
            <w:r w:rsidR="005F4457" w:rsidRPr="004222B1">
              <w:rPr>
                <w:rFonts w:ascii="Arial" w:hAnsi="Arial" w:cs="Arial"/>
                <w:i/>
                <w:color w:val="000000" w:themeColor="text1"/>
                <w:sz w:val="22"/>
                <w:szCs w:val="22"/>
                <w:shd w:val="clear" w:color="auto" w:fill="FFFFFF"/>
              </w:rPr>
              <w:t xml:space="preserve">or non-bleeding varices or any </w:t>
            </w:r>
            <w:r w:rsidR="00357A06" w:rsidRPr="004222B1">
              <w:rPr>
                <w:rFonts w:ascii="Arial" w:hAnsi="Arial" w:cs="Arial"/>
                <w:i/>
                <w:color w:val="000000" w:themeColor="text1"/>
                <w:sz w:val="22"/>
                <w:szCs w:val="22"/>
                <w:shd w:val="clear" w:color="auto" w:fill="FFFFFF"/>
              </w:rPr>
              <w:t>decompensation event</w:t>
            </w:r>
            <w:r w:rsidR="0052131D" w:rsidRPr="004222B1">
              <w:rPr>
                <w:rFonts w:ascii="Arial" w:hAnsi="Arial" w:cs="Arial"/>
                <w:i/>
                <w:color w:val="000000" w:themeColor="text1"/>
                <w:sz w:val="22"/>
                <w:szCs w:val="22"/>
                <w:shd w:val="clear" w:color="auto" w:fill="FFFFFF"/>
              </w:rPr>
              <w:t>]</w:t>
            </w:r>
            <w:r w:rsidR="00DC3294" w:rsidRPr="004222B1">
              <w:rPr>
                <w:rFonts w:ascii="Arial" w:hAnsi="Arial" w:cs="Arial"/>
                <w:i/>
                <w:color w:val="000000" w:themeColor="text1"/>
                <w:sz w:val="22"/>
                <w:szCs w:val="22"/>
                <w:shd w:val="clear" w:color="auto" w:fill="FFFFFF"/>
              </w:rPr>
              <w:t xml:space="preserve"> </w:t>
            </w:r>
          </w:p>
          <w:p w14:paraId="01BEC8E4" w14:textId="77777777" w:rsidR="00192365" w:rsidRPr="004222B1" w:rsidRDefault="00192365" w:rsidP="005362BB">
            <w:pPr>
              <w:spacing w:line="480" w:lineRule="auto"/>
              <w:rPr>
                <w:rFonts w:ascii="Arial" w:hAnsi="Arial" w:cs="Arial"/>
                <w:iCs/>
                <w:color w:val="000000" w:themeColor="text1"/>
                <w:sz w:val="22"/>
                <w:szCs w:val="22"/>
              </w:rPr>
            </w:pPr>
          </w:p>
          <w:p w14:paraId="565C5388" w14:textId="1878A690"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456.0 Esophageal varices with bleeding</w:t>
            </w:r>
          </w:p>
          <w:p w14:paraId="395CEDA6" w14:textId="056B7123"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456.1 Esophageal varices without mention of bleeding</w:t>
            </w:r>
          </w:p>
          <w:p w14:paraId="7A44CF96" w14:textId="35F65C35"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456.20 Esophageal varices in diseases classified elsewhere, with bleeding</w:t>
            </w:r>
          </w:p>
          <w:p w14:paraId="49C2B9DC" w14:textId="500F9580"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456.21 Esophageal varices in </w:t>
            </w:r>
            <w:r w:rsidR="00617445" w:rsidRPr="004222B1">
              <w:rPr>
                <w:rFonts w:ascii="Arial" w:hAnsi="Arial" w:cs="Arial"/>
                <w:color w:val="000000" w:themeColor="text1"/>
                <w:sz w:val="22"/>
                <w:szCs w:val="22"/>
              </w:rPr>
              <w:t>diseases</w:t>
            </w:r>
            <w:r w:rsidRPr="004222B1">
              <w:rPr>
                <w:rFonts w:ascii="Arial" w:hAnsi="Arial" w:cs="Arial"/>
                <w:color w:val="000000" w:themeColor="text1"/>
                <w:sz w:val="22"/>
                <w:szCs w:val="22"/>
              </w:rPr>
              <w:t xml:space="preserve"> classified elsewhere, without mention of bleeding</w:t>
            </w:r>
          </w:p>
          <w:p w14:paraId="1F818AB8" w14:textId="121469EE"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572.2 Hepatic encephalopathy</w:t>
            </w:r>
          </w:p>
          <w:p w14:paraId="3430900D" w14:textId="1418C671"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572.4 Hepatorenal syndrome</w:t>
            </w:r>
          </w:p>
          <w:p w14:paraId="1581A330" w14:textId="5EBAB48E"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573.5 Hepatopulmonary</w:t>
            </w:r>
            <w:r w:rsidR="004F1D6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syndrome</w:t>
            </w:r>
          </w:p>
          <w:p w14:paraId="5323F7DA" w14:textId="6B64AA13"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567.2 Spontaneous bacterial peritonitis</w:t>
            </w:r>
          </w:p>
          <w:p w14:paraId="589DD18E" w14:textId="528A0D8D"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789.5 Ascites</w:t>
            </w:r>
            <w:r w:rsidR="00572EAC" w:rsidRPr="004222B1">
              <w:rPr>
                <w:rFonts w:ascii="Arial" w:hAnsi="Arial" w:cs="Arial"/>
                <w:color w:val="000000" w:themeColor="text1"/>
                <w:sz w:val="22"/>
                <w:szCs w:val="22"/>
              </w:rPr>
              <w:t xml:space="preserve"> </w:t>
            </w:r>
            <w:r w:rsidR="00572EAC" w:rsidRPr="004222B1">
              <w:rPr>
                <w:rFonts w:ascii="Arial" w:hAnsi="Arial" w:cs="Arial"/>
                <w:i/>
                <w:iCs/>
                <w:color w:val="000000" w:themeColor="text1"/>
                <w:sz w:val="22"/>
                <w:szCs w:val="22"/>
              </w:rPr>
              <w:t>[only coded as cirrhosis when accompanied by another chronic liver disease</w:t>
            </w:r>
            <w:r w:rsidR="00391B60" w:rsidRPr="004222B1">
              <w:rPr>
                <w:rFonts w:ascii="Arial" w:hAnsi="Arial" w:cs="Arial"/>
                <w:i/>
                <w:iCs/>
                <w:color w:val="000000" w:themeColor="text1"/>
                <w:sz w:val="22"/>
                <w:szCs w:val="22"/>
              </w:rPr>
              <w:t xml:space="preserve"> or </w:t>
            </w:r>
            <w:r w:rsidR="00357A06" w:rsidRPr="004222B1">
              <w:rPr>
                <w:rFonts w:ascii="Arial" w:hAnsi="Arial" w:cs="Arial"/>
                <w:i/>
                <w:iCs/>
                <w:color w:val="000000" w:themeColor="text1"/>
                <w:sz w:val="22"/>
                <w:szCs w:val="22"/>
              </w:rPr>
              <w:t>cirrhosis code</w:t>
            </w:r>
            <w:r w:rsidR="005E4C9F" w:rsidRPr="004222B1">
              <w:rPr>
                <w:rFonts w:ascii="Arial" w:hAnsi="Arial" w:cs="Arial"/>
                <w:i/>
                <w:iCs/>
                <w:color w:val="000000" w:themeColor="text1"/>
                <w:sz w:val="22"/>
                <w:szCs w:val="22"/>
              </w:rPr>
              <w:t xml:space="preserve"> (including portal hypertension)</w:t>
            </w:r>
            <w:r w:rsidR="00572EAC" w:rsidRPr="004222B1">
              <w:rPr>
                <w:rFonts w:ascii="Arial" w:hAnsi="Arial" w:cs="Arial"/>
                <w:i/>
                <w:iCs/>
                <w:color w:val="000000" w:themeColor="text1"/>
                <w:sz w:val="22"/>
                <w:szCs w:val="22"/>
              </w:rPr>
              <w:t>]</w:t>
            </w:r>
          </w:p>
          <w:p w14:paraId="45C47E2F" w14:textId="77777777" w:rsidR="00073F60" w:rsidRPr="004222B1" w:rsidRDefault="00073F60" w:rsidP="005362BB">
            <w:pPr>
              <w:spacing w:line="480" w:lineRule="auto"/>
              <w:rPr>
                <w:rFonts w:ascii="Arial" w:hAnsi="Arial" w:cs="Arial"/>
                <w:color w:val="000000" w:themeColor="text1"/>
                <w:sz w:val="22"/>
                <w:szCs w:val="22"/>
              </w:rPr>
            </w:pPr>
          </w:p>
          <w:p w14:paraId="74AAFE7D" w14:textId="77777777" w:rsidR="00C6149A" w:rsidRPr="004222B1" w:rsidRDefault="00C6149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3E93FDCC" w14:textId="039C8B61" w:rsidR="00C6149A"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K71.7 Toxic</w:t>
            </w:r>
            <w:r w:rsidR="00C6149A" w:rsidRPr="004222B1">
              <w:rPr>
                <w:rFonts w:ascii="Arial" w:hAnsi="Arial" w:cs="Arial"/>
                <w:color w:val="000000" w:themeColor="text1"/>
                <w:sz w:val="22"/>
                <w:szCs w:val="22"/>
              </w:rPr>
              <w:t xml:space="preserve"> liver disease with fibrosis and cirrhosis of liver</w:t>
            </w:r>
            <w:r w:rsidR="00DC3294" w:rsidRPr="004222B1">
              <w:rPr>
                <w:rFonts w:ascii="Arial" w:hAnsi="Arial" w:cs="Arial"/>
                <w:color w:val="000000" w:themeColor="text1"/>
                <w:sz w:val="22"/>
                <w:szCs w:val="22"/>
              </w:rPr>
              <w:t xml:space="preserve"> </w:t>
            </w:r>
          </w:p>
          <w:p w14:paraId="2C1A85C2" w14:textId="19F94A20" w:rsidR="0061744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K72.10 Chronic hepatic failure without coma</w:t>
            </w:r>
          </w:p>
          <w:p w14:paraId="5DA08837" w14:textId="2FEDB0C2" w:rsidR="00760495" w:rsidRPr="004222B1" w:rsidRDefault="0061744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K72.11 Chronic hepatic failure with coma</w:t>
            </w:r>
          </w:p>
          <w:p w14:paraId="487998B5" w14:textId="4CA2BD72" w:rsidR="00760495" w:rsidRPr="004222B1" w:rsidRDefault="00760495" w:rsidP="005362BB">
            <w:pPr>
              <w:spacing w:line="480" w:lineRule="auto"/>
              <w:rPr>
                <w:rFonts w:ascii="Arial" w:hAnsi="Arial" w:cs="Arial"/>
                <w:color w:val="000000" w:themeColor="text1"/>
                <w:sz w:val="22"/>
                <w:szCs w:val="22"/>
              </w:rPr>
            </w:pPr>
            <w:bookmarkStart w:id="0" w:name="_Hlk57039294"/>
            <w:r w:rsidRPr="004222B1">
              <w:rPr>
                <w:rFonts w:ascii="Arial" w:hAnsi="Arial" w:cs="Arial"/>
                <w:color w:val="000000" w:themeColor="text1"/>
                <w:sz w:val="22"/>
                <w:szCs w:val="22"/>
              </w:rPr>
              <w:t>K74.6 Other and unspecified cirrhosis of liver</w:t>
            </w:r>
            <w:r w:rsidR="00DC3294" w:rsidRPr="004222B1">
              <w:rPr>
                <w:rFonts w:ascii="Arial" w:hAnsi="Arial" w:cs="Arial"/>
                <w:color w:val="000000" w:themeColor="text1"/>
                <w:sz w:val="22"/>
                <w:szCs w:val="22"/>
              </w:rPr>
              <w:t xml:space="preserve"> </w:t>
            </w:r>
          </w:p>
          <w:bookmarkEnd w:id="0"/>
          <w:p w14:paraId="7BE43F27" w14:textId="1A4A9662" w:rsidR="00760495" w:rsidRPr="004222B1" w:rsidRDefault="0076049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K74.60 Unspecified cirrhosis of liver</w:t>
            </w:r>
            <w:r w:rsidR="00DC3294" w:rsidRPr="004222B1">
              <w:rPr>
                <w:rFonts w:ascii="Arial" w:hAnsi="Arial" w:cs="Arial"/>
                <w:color w:val="000000" w:themeColor="text1"/>
                <w:sz w:val="22"/>
                <w:szCs w:val="22"/>
              </w:rPr>
              <w:t xml:space="preserve"> </w:t>
            </w:r>
          </w:p>
          <w:p w14:paraId="140A492A" w14:textId="3169DEB5" w:rsidR="00073F60" w:rsidRPr="004222B1" w:rsidRDefault="0076049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K74.69 Other cirrhosis of liver, including Cryptogenic, Macronodular, Micronodular, Mixed type, Portal, Post-necrotic</w:t>
            </w:r>
            <w:r w:rsidR="00DC3294" w:rsidRPr="004222B1">
              <w:rPr>
                <w:rFonts w:ascii="Arial" w:hAnsi="Arial" w:cs="Arial"/>
                <w:color w:val="000000" w:themeColor="text1"/>
                <w:sz w:val="22"/>
                <w:szCs w:val="22"/>
              </w:rPr>
              <w:t xml:space="preserve"> </w:t>
            </w:r>
          </w:p>
          <w:p w14:paraId="7882E5FB" w14:textId="4702AE49" w:rsidR="00357A06" w:rsidRPr="004222B1" w:rsidRDefault="0052131D" w:rsidP="005362BB">
            <w:pPr>
              <w:spacing w:line="480" w:lineRule="auto"/>
              <w:rPr>
                <w:rFonts w:ascii="Arial" w:hAnsi="Arial" w:cs="Arial"/>
                <w:i/>
                <w:color w:val="000000" w:themeColor="text1"/>
                <w:sz w:val="22"/>
                <w:szCs w:val="22"/>
                <w:shd w:val="clear" w:color="auto" w:fill="FFFFFF"/>
              </w:rPr>
            </w:pPr>
            <w:r w:rsidRPr="004222B1">
              <w:rPr>
                <w:rFonts w:ascii="Arial" w:hAnsi="Arial" w:cs="Arial"/>
                <w:iCs/>
                <w:color w:val="000000" w:themeColor="text1"/>
                <w:sz w:val="22"/>
                <w:szCs w:val="22"/>
                <w:shd w:val="clear" w:color="auto" w:fill="FFFFFF"/>
              </w:rPr>
              <w:t xml:space="preserve">K76.6 Portal hypertension </w:t>
            </w:r>
            <w:r w:rsidR="005F4457" w:rsidRPr="004222B1">
              <w:rPr>
                <w:rFonts w:ascii="Arial" w:hAnsi="Arial" w:cs="Arial"/>
                <w:i/>
                <w:color w:val="000000" w:themeColor="text1"/>
                <w:sz w:val="22"/>
                <w:szCs w:val="22"/>
                <w:shd w:val="clear" w:color="auto" w:fill="FFFFFF"/>
              </w:rPr>
              <w:t>[only coded as cirrhosis when accompanied by another chronic liver disease or cirrhosis code, or non-bleeding varices or any decompensation event</w:t>
            </w:r>
            <w:r w:rsidR="00357A06" w:rsidRPr="004222B1">
              <w:rPr>
                <w:rFonts w:ascii="Arial" w:hAnsi="Arial" w:cs="Arial"/>
                <w:i/>
                <w:color w:val="000000" w:themeColor="text1"/>
                <w:sz w:val="22"/>
                <w:szCs w:val="22"/>
                <w:shd w:val="clear" w:color="auto" w:fill="FFFFFF"/>
              </w:rPr>
              <w:t>]</w:t>
            </w:r>
          </w:p>
          <w:p w14:paraId="724092C1" w14:textId="77777777" w:rsidR="0052131D" w:rsidRPr="004222B1" w:rsidRDefault="0052131D" w:rsidP="005362BB">
            <w:pPr>
              <w:spacing w:line="480" w:lineRule="auto"/>
              <w:rPr>
                <w:rFonts w:ascii="Arial" w:hAnsi="Arial" w:cs="Arial"/>
                <w:i/>
                <w:color w:val="000000" w:themeColor="text1"/>
                <w:sz w:val="22"/>
                <w:szCs w:val="22"/>
              </w:rPr>
            </w:pPr>
          </w:p>
          <w:p w14:paraId="70F0CC7C" w14:textId="261B240B" w:rsidR="004F1D62" w:rsidRPr="004222B1" w:rsidRDefault="004F1D6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K65.2 Spontaneous bacterial peritonitis</w:t>
            </w:r>
          </w:p>
          <w:p w14:paraId="4C7751DA" w14:textId="6097CB45" w:rsidR="004F1D62" w:rsidRPr="004222B1" w:rsidRDefault="004F1D6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K71.51 Toxic liver disease with chronic active hepatitis with ascites</w:t>
            </w:r>
          </w:p>
          <w:p w14:paraId="45AD2C2A" w14:textId="3BAD92EA" w:rsidR="00C6149A" w:rsidRPr="004222B1" w:rsidRDefault="00C6149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K76.7 Hepatorenal syndrome</w:t>
            </w:r>
          </w:p>
          <w:p w14:paraId="2D4C7E52" w14:textId="29242745" w:rsidR="00C6149A" w:rsidRPr="004222B1" w:rsidRDefault="00C6149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K76.81</w:t>
            </w:r>
            <w:r w:rsidR="0099073A"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Hepatopulmonary syndrome</w:t>
            </w:r>
          </w:p>
          <w:p w14:paraId="6B034ABF" w14:textId="2993A233" w:rsidR="002C6818"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I85.0 Esophageal varices</w:t>
            </w:r>
          </w:p>
          <w:p w14:paraId="12078F56" w14:textId="2DD641EA" w:rsidR="00C6149A" w:rsidRPr="004222B1" w:rsidRDefault="002C681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I85.0</w:t>
            </w:r>
            <w:r w:rsidR="00617445" w:rsidRPr="004222B1">
              <w:rPr>
                <w:rFonts w:ascii="Arial" w:hAnsi="Arial" w:cs="Arial"/>
                <w:color w:val="000000" w:themeColor="text1"/>
                <w:sz w:val="22"/>
                <w:szCs w:val="22"/>
              </w:rPr>
              <w:t>[01]</w:t>
            </w:r>
            <w:r w:rsidRPr="004222B1">
              <w:rPr>
                <w:rFonts w:ascii="Arial" w:hAnsi="Arial" w:cs="Arial"/>
                <w:color w:val="000000" w:themeColor="text1"/>
                <w:sz w:val="22"/>
                <w:szCs w:val="22"/>
              </w:rPr>
              <w:t xml:space="preserve"> Esophageal varices without bleeding</w:t>
            </w:r>
            <w:r w:rsidR="00617445" w:rsidRPr="004222B1">
              <w:rPr>
                <w:rFonts w:ascii="Arial" w:hAnsi="Arial" w:cs="Arial"/>
                <w:color w:val="000000" w:themeColor="text1"/>
                <w:sz w:val="22"/>
                <w:szCs w:val="22"/>
              </w:rPr>
              <w:t>/with bleeding</w:t>
            </w:r>
          </w:p>
          <w:p w14:paraId="0FAB7711" w14:textId="67BD3D6B" w:rsidR="00572EAC" w:rsidRPr="004222B1" w:rsidRDefault="00572EAC" w:rsidP="005362BB">
            <w:pPr>
              <w:spacing w:line="480" w:lineRule="auto"/>
              <w:rPr>
                <w:rFonts w:ascii="Arial" w:hAnsi="Arial" w:cs="Arial"/>
                <w:color w:val="000000" w:themeColor="text1"/>
                <w:sz w:val="22"/>
                <w:szCs w:val="22"/>
              </w:rPr>
            </w:pPr>
          </w:p>
          <w:p w14:paraId="61EA1334" w14:textId="6304062F" w:rsidR="00572EAC" w:rsidRPr="004222B1" w:rsidRDefault="00572EAC" w:rsidP="005362BB">
            <w:pPr>
              <w:spacing w:line="480" w:lineRule="auto"/>
              <w:rPr>
                <w:rFonts w:ascii="Arial" w:hAnsi="Arial" w:cs="Arial"/>
                <w:i/>
                <w:color w:val="000000" w:themeColor="text1"/>
                <w:sz w:val="22"/>
                <w:szCs w:val="22"/>
              </w:rPr>
            </w:pPr>
            <w:r w:rsidRPr="004222B1">
              <w:rPr>
                <w:rFonts w:ascii="Arial" w:hAnsi="Arial" w:cs="Arial"/>
                <w:i/>
                <w:color w:val="000000" w:themeColor="text1"/>
                <w:sz w:val="22"/>
                <w:szCs w:val="22"/>
              </w:rPr>
              <w:t>This next group of codes are used to define cirrhosis ONLY when accompanied by another chronic liver disease</w:t>
            </w:r>
            <w:r w:rsidR="0090343B" w:rsidRPr="004222B1">
              <w:rPr>
                <w:rFonts w:ascii="Arial" w:hAnsi="Arial" w:cs="Arial"/>
                <w:i/>
                <w:color w:val="000000" w:themeColor="text1"/>
                <w:sz w:val="22"/>
                <w:szCs w:val="22"/>
              </w:rPr>
              <w:t xml:space="preserve"> or cirrhosis code (including portal hypertension).</w:t>
            </w:r>
          </w:p>
          <w:p w14:paraId="1C74334B" w14:textId="57B427CD" w:rsidR="00EE31C2" w:rsidRPr="004222B1" w:rsidRDefault="00EE31C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K72.9 Hepatic failure, unspecified</w:t>
            </w:r>
            <w:r w:rsidR="00DC3294" w:rsidRPr="004222B1">
              <w:rPr>
                <w:rFonts w:ascii="Arial" w:hAnsi="Arial" w:cs="Arial"/>
                <w:color w:val="000000" w:themeColor="text1"/>
                <w:sz w:val="22"/>
                <w:szCs w:val="22"/>
              </w:rPr>
              <w:t xml:space="preserve"> </w:t>
            </w:r>
          </w:p>
          <w:p w14:paraId="30E07C98" w14:textId="3567BA8A" w:rsidR="00EE31C2" w:rsidRPr="004222B1" w:rsidRDefault="00EE31C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K72.90 Hepatic failure without coma</w:t>
            </w:r>
            <w:r w:rsidR="00DC3294" w:rsidRPr="004222B1">
              <w:rPr>
                <w:rFonts w:ascii="Arial" w:hAnsi="Arial" w:cs="Arial"/>
                <w:color w:val="000000" w:themeColor="text1"/>
                <w:sz w:val="22"/>
                <w:szCs w:val="22"/>
              </w:rPr>
              <w:t xml:space="preserve"> </w:t>
            </w:r>
          </w:p>
          <w:p w14:paraId="5DB5A47D" w14:textId="676C1C84" w:rsidR="00EE31C2" w:rsidRPr="004222B1" w:rsidRDefault="00EE31C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K72.91 Hepatic failure with coma</w:t>
            </w:r>
            <w:r w:rsidR="00DC3294" w:rsidRPr="004222B1">
              <w:rPr>
                <w:rFonts w:ascii="Arial" w:hAnsi="Arial" w:cs="Arial"/>
                <w:color w:val="000000" w:themeColor="text1"/>
                <w:sz w:val="22"/>
                <w:szCs w:val="22"/>
              </w:rPr>
              <w:t xml:space="preserve"> </w:t>
            </w:r>
          </w:p>
          <w:p w14:paraId="4389147D" w14:textId="398EF2BC" w:rsidR="004F1D62" w:rsidRPr="004222B1" w:rsidRDefault="004F1D6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R18 Ascites</w:t>
            </w:r>
            <w:r w:rsidR="00DC3294" w:rsidRPr="004222B1">
              <w:rPr>
                <w:rFonts w:ascii="Arial" w:hAnsi="Arial" w:cs="Arial"/>
                <w:color w:val="000000" w:themeColor="text1"/>
                <w:sz w:val="22"/>
                <w:szCs w:val="22"/>
              </w:rPr>
              <w:t xml:space="preserve"> </w:t>
            </w:r>
          </w:p>
          <w:p w14:paraId="09F56A07" w14:textId="0FEAADB0" w:rsidR="00535FA9" w:rsidRPr="004222B1" w:rsidRDefault="004F1D6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R18.8 Other ascites</w:t>
            </w:r>
          </w:p>
        </w:tc>
      </w:tr>
      <w:tr w:rsidR="004222B1" w:rsidRPr="004222B1" w14:paraId="33A95120" w14:textId="77777777" w:rsidTr="004222B1">
        <w:tc>
          <w:tcPr>
            <w:tcW w:w="2065" w:type="dxa"/>
            <w:tcBorders>
              <w:top w:val="single" w:sz="4" w:space="0" w:color="auto"/>
            </w:tcBorders>
          </w:tcPr>
          <w:p w14:paraId="2AB742E6" w14:textId="62EE847C" w:rsidR="003506A8" w:rsidRPr="004222B1" w:rsidRDefault="00AD65C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Portal hypertension</w:t>
            </w:r>
          </w:p>
        </w:tc>
        <w:tc>
          <w:tcPr>
            <w:tcW w:w="2250" w:type="dxa"/>
            <w:tcBorders>
              <w:top w:val="single" w:sz="4" w:space="0" w:color="auto"/>
            </w:tcBorders>
          </w:tcPr>
          <w:p w14:paraId="538E299A" w14:textId="040397E3" w:rsidR="003506A8" w:rsidRPr="004222B1" w:rsidRDefault="00D906C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572.3</w:t>
            </w:r>
          </w:p>
        </w:tc>
        <w:tc>
          <w:tcPr>
            <w:tcW w:w="2250" w:type="dxa"/>
            <w:tcBorders>
              <w:top w:val="single" w:sz="4" w:space="0" w:color="auto"/>
            </w:tcBorders>
          </w:tcPr>
          <w:p w14:paraId="0FDECDB1" w14:textId="75CB50E3" w:rsidR="003506A8" w:rsidRPr="004222B1" w:rsidRDefault="00D906C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K76.6</w:t>
            </w:r>
          </w:p>
        </w:tc>
        <w:tc>
          <w:tcPr>
            <w:tcW w:w="6323" w:type="dxa"/>
            <w:tcBorders>
              <w:top w:val="single" w:sz="4" w:space="0" w:color="auto"/>
            </w:tcBorders>
          </w:tcPr>
          <w:p w14:paraId="69E1412A" w14:textId="568735C6" w:rsidR="00D906CD" w:rsidRPr="004222B1" w:rsidRDefault="00D906CD"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w:t>
            </w:r>
            <w:r w:rsidR="004D78D5" w:rsidRPr="004222B1">
              <w:rPr>
                <w:rFonts w:ascii="Arial" w:hAnsi="Arial" w:cs="Arial"/>
                <w:color w:val="000000" w:themeColor="text1"/>
                <w:sz w:val="22"/>
                <w:szCs w:val="22"/>
                <w:u w:val="single"/>
              </w:rPr>
              <w:t xml:space="preserve"> and 10</w:t>
            </w:r>
            <w:r w:rsidRPr="004222B1">
              <w:rPr>
                <w:rFonts w:ascii="Arial" w:hAnsi="Arial" w:cs="Arial"/>
                <w:color w:val="000000" w:themeColor="text1"/>
                <w:sz w:val="22"/>
                <w:szCs w:val="22"/>
                <w:u w:val="single"/>
              </w:rPr>
              <w:t xml:space="preserve"> Code Descriptions</w:t>
            </w:r>
          </w:p>
          <w:p w14:paraId="1E99092E" w14:textId="693C0349" w:rsidR="00795AD1" w:rsidRPr="004222B1" w:rsidRDefault="00795AD1" w:rsidP="005362BB">
            <w:pPr>
              <w:spacing w:line="480" w:lineRule="auto"/>
              <w:rPr>
                <w:rFonts w:ascii="Arial" w:hAnsi="Arial" w:cs="Arial"/>
                <w:iCs/>
                <w:color w:val="000000" w:themeColor="text1"/>
                <w:sz w:val="22"/>
                <w:szCs w:val="22"/>
                <w:shd w:val="clear" w:color="auto" w:fill="FFFFFF"/>
              </w:rPr>
            </w:pPr>
            <w:r w:rsidRPr="004222B1">
              <w:rPr>
                <w:rFonts w:ascii="Arial" w:hAnsi="Arial" w:cs="Arial"/>
                <w:i/>
                <w:color w:val="000000" w:themeColor="text1"/>
                <w:sz w:val="22"/>
                <w:szCs w:val="22"/>
                <w:shd w:val="clear" w:color="auto" w:fill="FFFFFF"/>
              </w:rPr>
              <w:t>Only coded as cirrhosis when accompanied by another chronic liver disease or cirrhosis code, or non-bleeding varices or any decompensation event</w:t>
            </w:r>
          </w:p>
          <w:p w14:paraId="26280F57" w14:textId="5B386C21" w:rsidR="00D906CD" w:rsidRPr="004222B1" w:rsidRDefault="00D906CD" w:rsidP="005362BB">
            <w:pPr>
              <w:spacing w:line="480" w:lineRule="auto"/>
              <w:rPr>
                <w:rFonts w:ascii="Arial" w:hAnsi="Arial" w:cs="Arial"/>
                <w:iCs/>
                <w:color w:val="000000" w:themeColor="text1"/>
                <w:sz w:val="22"/>
                <w:szCs w:val="22"/>
                <w:shd w:val="clear" w:color="auto" w:fill="FFFFFF"/>
              </w:rPr>
            </w:pPr>
            <w:r w:rsidRPr="004222B1">
              <w:rPr>
                <w:rFonts w:ascii="Arial" w:hAnsi="Arial" w:cs="Arial"/>
                <w:iCs/>
                <w:color w:val="000000" w:themeColor="text1"/>
                <w:sz w:val="22"/>
                <w:szCs w:val="22"/>
                <w:shd w:val="clear" w:color="auto" w:fill="FFFFFF"/>
              </w:rPr>
              <w:t>572.3</w:t>
            </w:r>
            <w:r w:rsidR="00DD177D" w:rsidRPr="004222B1">
              <w:rPr>
                <w:rFonts w:ascii="Arial" w:hAnsi="Arial" w:cs="Arial"/>
                <w:iCs/>
                <w:color w:val="000000" w:themeColor="text1"/>
                <w:sz w:val="22"/>
                <w:szCs w:val="22"/>
                <w:shd w:val="clear" w:color="auto" w:fill="FFFFFF"/>
              </w:rPr>
              <w:t xml:space="preserve"> Portal hypertension</w:t>
            </w:r>
          </w:p>
          <w:p w14:paraId="7185C37C" w14:textId="3E57027A" w:rsidR="003506A8" w:rsidRPr="004222B1" w:rsidRDefault="00D906CD" w:rsidP="00795AD1">
            <w:pPr>
              <w:spacing w:line="480" w:lineRule="auto"/>
              <w:rPr>
                <w:rFonts w:ascii="Arial" w:hAnsi="Arial" w:cs="Arial"/>
                <w:iCs/>
                <w:color w:val="000000" w:themeColor="text1"/>
                <w:sz w:val="22"/>
                <w:szCs w:val="22"/>
                <w:shd w:val="clear" w:color="auto" w:fill="FFFFFF"/>
              </w:rPr>
            </w:pPr>
            <w:r w:rsidRPr="004222B1">
              <w:rPr>
                <w:rFonts w:ascii="Arial" w:hAnsi="Arial" w:cs="Arial"/>
                <w:iCs/>
                <w:color w:val="000000" w:themeColor="text1"/>
                <w:sz w:val="22"/>
                <w:szCs w:val="22"/>
                <w:shd w:val="clear" w:color="auto" w:fill="FFFFFF"/>
              </w:rPr>
              <w:t>K76.6</w:t>
            </w:r>
            <w:r w:rsidR="00DD177D" w:rsidRPr="004222B1">
              <w:rPr>
                <w:rFonts w:ascii="Arial" w:hAnsi="Arial" w:cs="Arial"/>
                <w:iCs/>
                <w:color w:val="000000" w:themeColor="text1"/>
                <w:sz w:val="22"/>
                <w:szCs w:val="22"/>
                <w:shd w:val="clear" w:color="auto" w:fill="FFFFFF"/>
              </w:rPr>
              <w:t xml:space="preserve"> Portal hypertension</w:t>
            </w:r>
          </w:p>
        </w:tc>
      </w:tr>
      <w:tr w:rsidR="00572EAC" w:rsidRPr="004222B1" w14:paraId="19290163" w14:textId="77777777" w:rsidTr="005B18F7">
        <w:tc>
          <w:tcPr>
            <w:tcW w:w="12888" w:type="dxa"/>
            <w:gridSpan w:val="4"/>
          </w:tcPr>
          <w:p w14:paraId="7F87D5FB" w14:textId="74867E80" w:rsidR="00572EAC" w:rsidRPr="004222B1" w:rsidRDefault="00572EAC" w:rsidP="005362BB">
            <w:pPr>
              <w:spacing w:line="480" w:lineRule="auto"/>
              <w:rPr>
                <w:rFonts w:ascii="Arial" w:hAnsi="Arial" w:cs="Arial"/>
                <w:b/>
                <w:bCs/>
                <w:color w:val="000000" w:themeColor="text1"/>
                <w:sz w:val="22"/>
                <w:szCs w:val="22"/>
              </w:rPr>
            </w:pPr>
            <w:r w:rsidRPr="004222B1">
              <w:rPr>
                <w:rFonts w:ascii="Arial" w:hAnsi="Arial" w:cs="Arial"/>
                <w:b/>
                <w:bCs/>
                <w:color w:val="000000" w:themeColor="text1"/>
                <w:sz w:val="22"/>
                <w:szCs w:val="22"/>
              </w:rPr>
              <w:t>Chronic Liver Disease Variables</w:t>
            </w:r>
          </w:p>
        </w:tc>
      </w:tr>
      <w:tr w:rsidR="005A7C1E" w:rsidRPr="004222B1" w14:paraId="7E83AA74" w14:textId="77777777" w:rsidTr="004222B1">
        <w:tc>
          <w:tcPr>
            <w:tcW w:w="2065" w:type="dxa"/>
          </w:tcPr>
          <w:p w14:paraId="14FCF79C" w14:textId="00215CBE" w:rsidR="005A7C1E" w:rsidRPr="004222B1" w:rsidRDefault="00737CA0"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Non-cirrhotic </w:t>
            </w:r>
            <w:r w:rsidR="00AA5047">
              <w:rPr>
                <w:rFonts w:ascii="Arial" w:hAnsi="Arial" w:cs="Arial"/>
                <w:color w:val="000000" w:themeColor="text1"/>
                <w:sz w:val="22"/>
                <w:szCs w:val="22"/>
              </w:rPr>
              <w:t xml:space="preserve">CLD </w:t>
            </w:r>
            <w:r w:rsidR="005A7C1E">
              <w:rPr>
                <w:rFonts w:ascii="Arial" w:hAnsi="Arial" w:cs="Arial"/>
                <w:color w:val="000000" w:themeColor="text1"/>
                <w:sz w:val="22"/>
                <w:szCs w:val="22"/>
              </w:rPr>
              <w:t>group definition</w:t>
            </w:r>
          </w:p>
        </w:tc>
        <w:tc>
          <w:tcPr>
            <w:tcW w:w="2250" w:type="dxa"/>
          </w:tcPr>
          <w:p w14:paraId="47B3E7F3" w14:textId="77777777" w:rsidR="005A7C1E" w:rsidRPr="004222B1" w:rsidRDefault="005A7C1E" w:rsidP="005362BB">
            <w:pPr>
              <w:spacing w:line="480" w:lineRule="auto"/>
              <w:rPr>
                <w:rFonts w:ascii="Arial" w:hAnsi="Arial" w:cs="Arial"/>
                <w:color w:val="000000" w:themeColor="text1"/>
                <w:sz w:val="22"/>
                <w:szCs w:val="22"/>
              </w:rPr>
            </w:pPr>
          </w:p>
        </w:tc>
        <w:tc>
          <w:tcPr>
            <w:tcW w:w="2250" w:type="dxa"/>
          </w:tcPr>
          <w:p w14:paraId="5BD62BAB" w14:textId="77777777" w:rsidR="005A7C1E" w:rsidRPr="004222B1" w:rsidRDefault="005A7C1E" w:rsidP="005362BB">
            <w:pPr>
              <w:spacing w:line="480" w:lineRule="auto"/>
              <w:rPr>
                <w:rFonts w:ascii="Arial" w:hAnsi="Arial" w:cs="Arial"/>
                <w:color w:val="000000" w:themeColor="text1"/>
                <w:sz w:val="22"/>
                <w:szCs w:val="22"/>
              </w:rPr>
            </w:pPr>
          </w:p>
        </w:tc>
        <w:tc>
          <w:tcPr>
            <w:tcW w:w="6323" w:type="dxa"/>
          </w:tcPr>
          <w:p w14:paraId="350F2895" w14:textId="7AB42DA1" w:rsidR="005A7C1E" w:rsidRDefault="00737CA0" w:rsidP="005A7C1E">
            <w:pPr>
              <w:spacing w:line="480" w:lineRule="auto"/>
              <w:rPr>
                <w:rFonts w:ascii="Arial" w:hAnsi="Arial" w:cs="Arial"/>
                <w:color w:val="000000" w:themeColor="text1"/>
                <w:sz w:val="22"/>
                <w:szCs w:val="22"/>
              </w:rPr>
            </w:pPr>
            <w:r>
              <w:rPr>
                <w:rFonts w:ascii="Arial" w:hAnsi="Arial" w:cs="Arial"/>
                <w:color w:val="000000" w:themeColor="text1"/>
                <w:sz w:val="22"/>
                <w:szCs w:val="22"/>
              </w:rPr>
              <w:t>Non-cirrhotic CLD</w:t>
            </w:r>
            <w:r w:rsidR="005A7C1E">
              <w:rPr>
                <w:rFonts w:ascii="Arial" w:hAnsi="Arial" w:cs="Arial"/>
                <w:color w:val="000000" w:themeColor="text1"/>
                <w:sz w:val="22"/>
                <w:szCs w:val="22"/>
              </w:rPr>
              <w:t xml:space="preserve"> was defined by the following codes:</w:t>
            </w:r>
          </w:p>
          <w:p w14:paraId="2194BB11" w14:textId="151CADE1" w:rsidR="005A7C1E" w:rsidRDefault="005A7C1E" w:rsidP="005A7C1E">
            <w:pPr>
              <w:pStyle w:val="ListParagraph"/>
              <w:numPr>
                <w:ilvl w:val="0"/>
                <w:numId w:val="8"/>
              </w:numPr>
              <w:spacing w:line="480" w:lineRule="auto"/>
              <w:rPr>
                <w:rFonts w:ascii="Arial" w:hAnsi="Arial" w:cs="Arial"/>
                <w:color w:val="000000" w:themeColor="text1"/>
                <w:sz w:val="22"/>
                <w:szCs w:val="22"/>
              </w:rPr>
            </w:pPr>
            <w:r>
              <w:rPr>
                <w:rFonts w:ascii="Arial" w:hAnsi="Arial" w:cs="Arial"/>
                <w:color w:val="000000" w:themeColor="text1"/>
                <w:sz w:val="22"/>
                <w:szCs w:val="22"/>
              </w:rPr>
              <w:t>Presence of at least one chronic liver disease code</w:t>
            </w:r>
          </w:p>
          <w:p w14:paraId="08474125" w14:textId="02C1ABBF" w:rsidR="005A7C1E" w:rsidRDefault="005A7C1E" w:rsidP="005A7C1E">
            <w:pPr>
              <w:pStyle w:val="ListParagraph"/>
              <w:numPr>
                <w:ilvl w:val="0"/>
                <w:numId w:val="8"/>
              </w:numPr>
              <w:spacing w:line="480" w:lineRule="auto"/>
              <w:rPr>
                <w:rFonts w:ascii="Arial" w:hAnsi="Arial" w:cs="Arial"/>
                <w:color w:val="000000" w:themeColor="text1"/>
                <w:sz w:val="22"/>
                <w:szCs w:val="22"/>
              </w:rPr>
            </w:pPr>
            <w:r>
              <w:rPr>
                <w:rFonts w:ascii="Arial" w:hAnsi="Arial" w:cs="Arial"/>
                <w:color w:val="000000" w:themeColor="text1"/>
                <w:sz w:val="22"/>
                <w:szCs w:val="22"/>
              </w:rPr>
              <w:t>If concurrent cirrhosis code, then would be categorized as cirrhosis</w:t>
            </w:r>
          </w:p>
          <w:p w14:paraId="42562985" w14:textId="5A5B1D79" w:rsidR="005A7C1E" w:rsidRPr="005A7C1E" w:rsidRDefault="005A7C1E" w:rsidP="005A7C1E">
            <w:pPr>
              <w:pStyle w:val="ListParagraph"/>
              <w:numPr>
                <w:ilvl w:val="0"/>
                <w:numId w:val="8"/>
              </w:numPr>
              <w:spacing w:line="480" w:lineRule="auto"/>
              <w:rPr>
                <w:rFonts w:ascii="Arial" w:hAnsi="Arial" w:cs="Arial"/>
                <w:color w:val="000000" w:themeColor="text1"/>
                <w:sz w:val="22"/>
                <w:szCs w:val="22"/>
                <w:u w:val="single"/>
              </w:rPr>
            </w:pPr>
            <w:r w:rsidRPr="005A7C1E">
              <w:rPr>
                <w:rFonts w:ascii="Arial" w:hAnsi="Arial" w:cs="Arial"/>
                <w:color w:val="000000" w:themeColor="text1"/>
                <w:sz w:val="22"/>
                <w:szCs w:val="22"/>
              </w:rPr>
              <w:t xml:space="preserve">Etiology of </w:t>
            </w:r>
            <w:r>
              <w:rPr>
                <w:rFonts w:ascii="Arial" w:hAnsi="Arial" w:cs="Arial"/>
                <w:color w:val="000000" w:themeColor="text1"/>
                <w:sz w:val="22"/>
                <w:szCs w:val="22"/>
              </w:rPr>
              <w:t>chronic liver disease</w:t>
            </w:r>
            <w:r w:rsidRPr="005A7C1E">
              <w:rPr>
                <w:rFonts w:ascii="Arial" w:hAnsi="Arial" w:cs="Arial"/>
                <w:color w:val="000000" w:themeColor="text1"/>
                <w:sz w:val="22"/>
                <w:szCs w:val="22"/>
              </w:rPr>
              <w:t xml:space="preserve"> described below</w:t>
            </w:r>
          </w:p>
        </w:tc>
      </w:tr>
      <w:tr w:rsidR="004222B1" w:rsidRPr="004222B1" w14:paraId="42C06322" w14:textId="77777777" w:rsidTr="004222B1">
        <w:tc>
          <w:tcPr>
            <w:tcW w:w="2065" w:type="dxa"/>
          </w:tcPr>
          <w:p w14:paraId="517EB839" w14:textId="1B8BC6D8" w:rsidR="008F2B09" w:rsidRPr="004222B1" w:rsidRDefault="00AA5047"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t>Non-cirrhotic CLD</w:t>
            </w:r>
            <w:r w:rsidR="008F2B09" w:rsidRPr="004222B1">
              <w:rPr>
                <w:rFonts w:ascii="Arial" w:hAnsi="Arial" w:cs="Arial"/>
                <w:color w:val="000000" w:themeColor="text1"/>
                <w:sz w:val="22"/>
                <w:szCs w:val="22"/>
              </w:rPr>
              <w:t xml:space="preserve"> without cirrhosis: </w:t>
            </w:r>
            <w:r w:rsidR="008F2B09" w:rsidRPr="004222B1">
              <w:rPr>
                <w:rFonts w:ascii="Arial" w:hAnsi="Arial" w:cs="Arial"/>
                <w:color w:val="000000" w:themeColor="text1"/>
                <w:sz w:val="22"/>
                <w:szCs w:val="22"/>
              </w:rPr>
              <w:lastRenderedPageBreak/>
              <w:t>Chronic viral hepatitis</w:t>
            </w:r>
          </w:p>
        </w:tc>
        <w:tc>
          <w:tcPr>
            <w:tcW w:w="2250" w:type="dxa"/>
          </w:tcPr>
          <w:p w14:paraId="20161491" w14:textId="67E7E09F" w:rsidR="006C7FE8" w:rsidRPr="004222B1" w:rsidRDefault="006C7FE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571.4[0129]</w:t>
            </w:r>
          </w:p>
          <w:p w14:paraId="0A1FCD0E" w14:textId="2CD0AB79" w:rsidR="006C7FE8"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w:t>
            </w:r>
            <w:r w:rsidR="006C7FE8" w:rsidRPr="004222B1">
              <w:rPr>
                <w:rFonts w:ascii="Arial" w:hAnsi="Arial" w:cs="Arial"/>
                <w:color w:val="000000" w:themeColor="text1"/>
                <w:sz w:val="22"/>
                <w:szCs w:val="22"/>
              </w:rPr>
              <w:t>70.2[0123]</w:t>
            </w:r>
          </w:p>
          <w:p w14:paraId="010A456A" w14:textId="5C4F01D8" w:rsidR="006C7FE8"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0</w:t>
            </w:r>
            <w:r w:rsidR="006C7FE8" w:rsidRPr="004222B1">
              <w:rPr>
                <w:rFonts w:ascii="Arial" w:hAnsi="Arial" w:cs="Arial"/>
                <w:color w:val="000000" w:themeColor="text1"/>
                <w:sz w:val="22"/>
                <w:szCs w:val="22"/>
              </w:rPr>
              <w:t>70.3[0123]</w:t>
            </w:r>
          </w:p>
          <w:p w14:paraId="0215B73F" w14:textId="5E06A0D8" w:rsidR="006C7FE8"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w:t>
            </w:r>
            <w:r w:rsidR="00A44095" w:rsidRPr="004222B1">
              <w:rPr>
                <w:rFonts w:ascii="Arial" w:hAnsi="Arial" w:cs="Arial"/>
                <w:color w:val="000000" w:themeColor="text1"/>
                <w:sz w:val="22"/>
                <w:szCs w:val="22"/>
              </w:rPr>
              <w:t>70.4[</w:t>
            </w:r>
            <w:r w:rsidR="006C7FE8" w:rsidRPr="004222B1">
              <w:rPr>
                <w:rFonts w:ascii="Arial" w:hAnsi="Arial" w:cs="Arial"/>
                <w:color w:val="000000" w:themeColor="text1"/>
                <w:sz w:val="22"/>
                <w:szCs w:val="22"/>
              </w:rPr>
              <w:t>249]</w:t>
            </w:r>
          </w:p>
          <w:p w14:paraId="1623A729" w14:textId="3F557575" w:rsidR="006C7FE8"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w:t>
            </w:r>
            <w:r w:rsidR="006C7FE8" w:rsidRPr="004222B1">
              <w:rPr>
                <w:rFonts w:ascii="Arial" w:hAnsi="Arial" w:cs="Arial"/>
                <w:color w:val="000000" w:themeColor="text1"/>
                <w:sz w:val="22"/>
                <w:szCs w:val="22"/>
              </w:rPr>
              <w:t>70.5[249]</w:t>
            </w:r>
          </w:p>
          <w:p w14:paraId="70D08281" w14:textId="4C87CE10" w:rsidR="006C7FE8"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w:t>
            </w:r>
            <w:r w:rsidR="006C7FE8" w:rsidRPr="004222B1">
              <w:rPr>
                <w:rFonts w:ascii="Arial" w:hAnsi="Arial" w:cs="Arial"/>
                <w:color w:val="000000" w:themeColor="text1"/>
                <w:sz w:val="22"/>
                <w:szCs w:val="22"/>
              </w:rPr>
              <w:t>70.6</w:t>
            </w:r>
          </w:p>
          <w:p w14:paraId="0A2B7FAC" w14:textId="10F91D5F" w:rsidR="006C7FE8"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w:t>
            </w:r>
            <w:r w:rsidR="006C7FE8" w:rsidRPr="004222B1">
              <w:rPr>
                <w:rFonts w:ascii="Arial" w:hAnsi="Arial" w:cs="Arial"/>
                <w:color w:val="000000" w:themeColor="text1"/>
                <w:sz w:val="22"/>
                <w:szCs w:val="22"/>
              </w:rPr>
              <w:t>70.7[01]</w:t>
            </w:r>
          </w:p>
          <w:p w14:paraId="41CD9B76" w14:textId="3FE88C05" w:rsidR="006C7FE8"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w:t>
            </w:r>
            <w:r w:rsidR="006C7FE8" w:rsidRPr="004222B1">
              <w:rPr>
                <w:rFonts w:ascii="Arial" w:hAnsi="Arial" w:cs="Arial"/>
                <w:color w:val="000000" w:themeColor="text1"/>
                <w:sz w:val="22"/>
                <w:szCs w:val="22"/>
              </w:rPr>
              <w:t>70.9</w:t>
            </w:r>
          </w:p>
          <w:p w14:paraId="07D1DDA1" w14:textId="2F480DF7" w:rsidR="006C7FE8" w:rsidRPr="004222B1" w:rsidRDefault="006C7FE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V02.6[0129]</w:t>
            </w:r>
          </w:p>
          <w:p w14:paraId="669D3859" w14:textId="06ABDDFE" w:rsidR="00167187" w:rsidRPr="004222B1" w:rsidRDefault="00167187" w:rsidP="005362BB">
            <w:pPr>
              <w:spacing w:line="480" w:lineRule="auto"/>
              <w:rPr>
                <w:rFonts w:ascii="Arial" w:hAnsi="Arial" w:cs="Arial"/>
                <w:color w:val="000000" w:themeColor="text1"/>
                <w:sz w:val="22"/>
                <w:szCs w:val="22"/>
                <w:highlight w:val="cyan"/>
              </w:rPr>
            </w:pPr>
          </w:p>
        </w:tc>
        <w:tc>
          <w:tcPr>
            <w:tcW w:w="2250" w:type="dxa"/>
          </w:tcPr>
          <w:p w14:paraId="2CF55D53" w14:textId="4C8DA6E8" w:rsidR="00F556D9" w:rsidRPr="004222B1" w:rsidRDefault="00F556D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K71.3</w:t>
            </w:r>
          </w:p>
          <w:p w14:paraId="7148EC58" w14:textId="7F5D95B9" w:rsidR="00F556D9" w:rsidRPr="004222B1" w:rsidRDefault="00F556D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K71.4</w:t>
            </w:r>
          </w:p>
          <w:p w14:paraId="4445CE45" w14:textId="30B4C4BD" w:rsidR="0058274A" w:rsidRPr="004222B1" w:rsidRDefault="0058274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K71.5</w:t>
            </w:r>
          </w:p>
          <w:p w14:paraId="12313734" w14:textId="45A1334A" w:rsidR="00F556D9" w:rsidRPr="004222B1" w:rsidRDefault="00BC266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K71.50</w:t>
            </w:r>
          </w:p>
          <w:p w14:paraId="0F819AF8" w14:textId="77777777" w:rsidR="00A1285C" w:rsidRPr="004222B1" w:rsidRDefault="00A1285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K73.[01289]</w:t>
            </w:r>
          </w:p>
          <w:p w14:paraId="3D168A0A" w14:textId="54398908" w:rsidR="002E6C50" w:rsidRPr="004222B1" w:rsidRDefault="006C7FE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K74.[012</w:t>
            </w:r>
            <w:r w:rsidR="00163E5F" w:rsidRPr="004222B1">
              <w:rPr>
                <w:rFonts w:ascii="Arial" w:hAnsi="Arial" w:cs="Arial"/>
                <w:color w:val="000000" w:themeColor="text1"/>
                <w:sz w:val="22"/>
                <w:szCs w:val="22"/>
              </w:rPr>
              <w:t>]</w:t>
            </w:r>
          </w:p>
          <w:p w14:paraId="24BA6E96"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B18.[01289]</w:t>
            </w:r>
          </w:p>
          <w:p w14:paraId="3E5FAEAF"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B19.[01]</w:t>
            </w:r>
          </w:p>
          <w:p w14:paraId="77BD4A16"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B19.1[01]</w:t>
            </w:r>
          </w:p>
          <w:p w14:paraId="33D01804"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B19.2</w:t>
            </w:r>
          </w:p>
          <w:p w14:paraId="51362C31"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B19.2[01]</w:t>
            </w:r>
          </w:p>
          <w:p w14:paraId="0694E074" w14:textId="378006AA"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B19.9</w:t>
            </w:r>
          </w:p>
          <w:p w14:paraId="18736E80"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O98.41</w:t>
            </w:r>
          </w:p>
          <w:p w14:paraId="1F62EC5C"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O98.41[1239]</w:t>
            </w:r>
          </w:p>
          <w:p w14:paraId="31124051"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O98.42</w:t>
            </w:r>
          </w:p>
          <w:p w14:paraId="243A346D" w14:textId="77777777" w:rsidR="002E6C50" w:rsidRPr="004222B1" w:rsidRDefault="002E6C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O98.43</w:t>
            </w:r>
          </w:p>
          <w:p w14:paraId="67F9FAA2" w14:textId="77777777" w:rsidR="002E6C50" w:rsidRPr="004222B1" w:rsidRDefault="002E6C50" w:rsidP="005362BB">
            <w:pPr>
              <w:spacing w:line="480" w:lineRule="auto"/>
              <w:rPr>
                <w:rFonts w:ascii="Arial" w:hAnsi="Arial" w:cs="Arial"/>
                <w:color w:val="000000" w:themeColor="text1"/>
                <w:sz w:val="22"/>
                <w:szCs w:val="22"/>
              </w:rPr>
            </w:pPr>
          </w:p>
          <w:p w14:paraId="6A7605BF" w14:textId="613AFBFF" w:rsidR="002E6C50" w:rsidRPr="004222B1" w:rsidRDefault="002E6C50" w:rsidP="005362BB">
            <w:pPr>
              <w:spacing w:line="480" w:lineRule="auto"/>
              <w:rPr>
                <w:rFonts w:ascii="Arial" w:hAnsi="Arial" w:cs="Arial"/>
                <w:color w:val="000000" w:themeColor="text1"/>
                <w:sz w:val="22"/>
                <w:szCs w:val="22"/>
                <w:highlight w:val="cyan"/>
              </w:rPr>
            </w:pPr>
          </w:p>
        </w:tc>
        <w:tc>
          <w:tcPr>
            <w:tcW w:w="6323" w:type="dxa"/>
          </w:tcPr>
          <w:p w14:paraId="7B70A05F" w14:textId="0A701D08" w:rsidR="00336984" w:rsidRPr="004222B1" w:rsidRDefault="0033698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u w:val="single"/>
              </w:rPr>
              <w:lastRenderedPageBreak/>
              <w:t>ICD-9 Code Descriptions</w:t>
            </w:r>
          </w:p>
          <w:p w14:paraId="725FD4C2" w14:textId="26A24F09" w:rsidR="00336984" w:rsidRPr="004222B1" w:rsidRDefault="00B00D0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571.4 </w:t>
            </w:r>
            <w:r w:rsidR="00C15510" w:rsidRPr="004222B1">
              <w:rPr>
                <w:rFonts w:ascii="Arial" w:hAnsi="Arial" w:cs="Arial"/>
                <w:color w:val="000000" w:themeColor="text1"/>
                <w:sz w:val="22"/>
                <w:szCs w:val="22"/>
              </w:rPr>
              <w:t>Chronic hepatitis</w:t>
            </w:r>
          </w:p>
          <w:p w14:paraId="7FA87893" w14:textId="77777777" w:rsidR="00C15510" w:rsidRPr="004222B1" w:rsidRDefault="00C15510" w:rsidP="005362BB">
            <w:pPr>
              <w:spacing w:line="480" w:lineRule="auto"/>
              <w:rPr>
                <w:rFonts w:ascii="Arial" w:hAnsi="Arial" w:cs="Arial"/>
                <w:color w:val="000000" w:themeColor="text1"/>
                <w:sz w:val="22"/>
                <w:szCs w:val="22"/>
              </w:rPr>
            </w:pPr>
          </w:p>
          <w:p w14:paraId="5CE8CB48" w14:textId="47DFB054" w:rsidR="00336984"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070.2x/070.3x </w:t>
            </w:r>
            <w:r w:rsidR="00336984" w:rsidRPr="004222B1">
              <w:rPr>
                <w:rFonts w:ascii="Arial" w:hAnsi="Arial" w:cs="Arial"/>
                <w:color w:val="000000" w:themeColor="text1"/>
                <w:sz w:val="22"/>
                <w:szCs w:val="22"/>
              </w:rPr>
              <w:t>Viral hepatitis B with</w:t>
            </w:r>
            <w:r w:rsidR="00B00D0F" w:rsidRPr="004222B1">
              <w:rPr>
                <w:rFonts w:ascii="Arial" w:hAnsi="Arial" w:cs="Arial"/>
                <w:color w:val="000000" w:themeColor="text1"/>
                <w:sz w:val="22"/>
                <w:szCs w:val="22"/>
              </w:rPr>
              <w:t>/without</w:t>
            </w:r>
            <w:r w:rsidR="00336984" w:rsidRPr="004222B1">
              <w:rPr>
                <w:rFonts w:ascii="Arial" w:hAnsi="Arial" w:cs="Arial"/>
                <w:color w:val="000000" w:themeColor="text1"/>
                <w:sz w:val="22"/>
                <w:szCs w:val="22"/>
              </w:rPr>
              <w:t xml:space="preserve"> hepatic coma</w:t>
            </w:r>
          </w:p>
          <w:p w14:paraId="122E580D" w14:textId="37C47D5C"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070.42 Hepatitis delta without mention of active hepatitis B disease with hepatic coma, Hepatitis delta with hepatitis B carrier state</w:t>
            </w:r>
          </w:p>
          <w:p w14:paraId="21F588D5" w14:textId="61FDEE95"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070.44 Chronic hepatitis C with hepatic coma</w:t>
            </w:r>
          </w:p>
          <w:p w14:paraId="3C341034" w14:textId="638F2294" w:rsidR="00336984"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070.49 </w:t>
            </w:r>
            <w:r w:rsidR="00336984" w:rsidRPr="004222B1">
              <w:rPr>
                <w:rFonts w:ascii="Arial" w:hAnsi="Arial" w:cs="Arial"/>
                <w:color w:val="000000" w:themeColor="text1"/>
                <w:sz w:val="22"/>
                <w:szCs w:val="22"/>
              </w:rPr>
              <w:t>Other specified viral hepatitis with hepatic coma</w:t>
            </w:r>
          </w:p>
          <w:p w14:paraId="345E72C8" w14:textId="408E298A" w:rsidR="00336984"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070.5 </w:t>
            </w:r>
            <w:r w:rsidR="00336984" w:rsidRPr="004222B1">
              <w:rPr>
                <w:rFonts w:ascii="Arial" w:hAnsi="Arial" w:cs="Arial"/>
                <w:color w:val="000000" w:themeColor="text1"/>
                <w:sz w:val="22"/>
                <w:szCs w:val="22"/>
              </w:rPr>
              <w:t>Other specified viral hepatitis without mention of hepatic coma</w:t>
            </w:r>
          </w:p>
          <w:p w14:paraId="60FB95EE" w14:textId="399FED17"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070.52 Hepatitis delta without mention of active hepatitis B disease or hepatic coma</w:t>
            </w:r>
          </w:p>
          <w:p w14:paraId="2EB3ADC5" w14:textId="1E6BCE6C"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070.54 Chronic hepatitis C without mention of hepatic coma</w:t>
            </w:r>
          </w:p>
          <w:p w14:paraId="3E1E1E08" w14:textId="305BA237"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070.59 Other specified viral hepatitis without mention of hepatic coma </w:t>
            </w:r>
          </w:p>
          <w:p w14:paraId="638A11B7" w14:textId="4DCF5889"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070.6 Unspecified viral hepatitis with hepatic coma </w:t>
            </w:r>
          </w:p>
          <w:p w14:paraId="062B7902" w14:textId="7F425882"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070.7 Unspecified viral hepatitis C</w:t>
            </w:r>
          </w:p>
          <w:p w14:paraId="160DA901" w14:textId="0547EA1B"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070.70 Unspecified viral hepatitis C without hepatic coma, Unspecified viral hepatitis C NOS</w:t>
            </w:r>
          </w:p>
          <w:p w14:paraId="25193B52" w14:textId="64FE872F"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070.71 Unspecified viral hepatitis C with hepatic coma </w:t>
            </w:r>
          </w:p>
          <w:p w14:paraId="3C1DB3E7" w14:textId="186E5FEF" w:rsidR="00C15510" w:rsidRPr="004222B1" w:rsidRDefault="00C1551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070.9 Unspecified viral hepatitis without mention of hepatic coma, Viral hepatitis NOS</w:t>
            </w:r>
          </w:p>
          <w:p w14:paraId="5D630BDE" w14:textId="77777777" w:rsidR="005163CF" w:rsidRPr="004222B1" w:rsidRDefault="005163CF" w:rsidP="005362BB">
            <w:pPr>
              <w:spacing w:line="480" w:lineRule="auto"/>
              <w:rPr>
                <w:rFonts w:ascii="Arial" w:hAnsi="Arial" w:cs="Arial"/>
                <w:color w:val="000000" w:themeColor="text1"/>
                <w:sz w:val="22"/>
                <w:szCs w:val="22"/>
              </w:rPr>
            </w:pPr>
          </w:p>
          <w:p w14:paraId="12B40348" w14:textId="2EA40D96" w:rsidR="005163CF" w:rsidRPr="004222B1" w:rsidRDefault="005163C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V02.6 Carrier or suspected carrier of viral hepatitis</w:t>
            </w:r>
          </w:p>
          <w:p w14:paraId="1EEEA4E5" w14:textId="208FB870" w:rsidR="005163CF" w:rsidRPr="004222B1" w:rsidRDefault="005163C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V02.60 Viral hepatitis carrier, unspecified</w:t>
            </w:r>
          </w:p>
          <w:p w14:paraId="4438A076" w14:textId="4C4A799D" w:rsidR="005163CF" w:rsidRPr="004222B1" w:rsidRDefault="005163C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V02.61 Hepatitis B carrier</w:t>
            </w:r>
          </w:p>
          <w:p w14:paraId="4B709C58" w14:textId="085BEE11" w:rsidR="005163CF" w:rsidRPr="004222B1" w:rsidRDefault="005163C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V02.62 Hepatitis C carrier</w:t>
            </w:r>
          </w:p>
          <w:p w14:paraId="58282DB5" w14:textId="6EE871DF" w:rsidR="005163CF" w:rsidRPr="004222B1" w:rsidRDefault="005163C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V02.69 Other viral hepatitis carrier</w:t>
            </w:r>
          </w:p>
          <w:p w14:paraId="456F7371" w14:textId="77777777" w:rsidR="005163CF" w:rsidRPr="004222B1" w:rsidRDefault="005163CF" w:rsidP="005362BB">
            <w:pPr>
              <w:spacing w:line="480" w:lineRule="auto"/>
              <w:rPr>
                <w:rFonts w:ascii="Arial" w:hAnsi="Arial" w:cs="Arial"/>
                <w:color w:val="000000" w:themeColor="text1"/>
                <w:sz w:val="22"/>
                <w:szCs w:val="22"/>
              </w:rPr>
            </w:pPr>
          </w:p>
          <w:p w14:paraId="23E070CB" w14:textId="7309159D" w:rsidR="005163CF" w:rsidRPr="004222B1" w:rsidRDefault="005163CF"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7453EFD0" w14:textId="20C011A2" w:rsidR="005163CF" w:rsidRPr="004222B1" w:rsidRDefault="00DD177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K71.3 Toxic</w:t>
            </w:r>
            <w:r w:rsidR="005163CF" w:rsidRPr="004222B1">
              <w:rPr>
                <w:rFonts w:ascii="Arial" w:hAnsi="Arial" w:cs="Arial"/>
                <w:color w:val="000000" w:themeColor="text1"/>
                <w:sz w:val="22"/>
                <w:szCs w:val="22"/>
              </w:rPr>
              <w:t xml:space="preserve"> liver disease with chronic persistent hepatitis </w:t>
            </w:r>
          </w:p>
          <w:p w14:paraId="5323F71F" w14:textId="4EBEEC82" w:rsidR="005163CF" w:rsidRPr="004222B1" w:rsidRDefault="00DD177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K71.4 Toxic</w:t>
            </w:r>
            <w:r w:rsidR="005163CF" w:rsidRPr="004222B1">
              <w:rPr>
                <w:rFonts w:ascii="Arial" w:hAnsi="Arial" w:cs="Arial"/>
                <w:color w:val="000000" w:themeColor="text1"/>
                <w:sz w:val="22"/>
                <w:szCs w:val="22"/>
              </w:rPr>
              <w:t xml:space="preserve"> liver disease with chronic lobular hepatitis </w:t>
            </w:r>
          </w:p>
          <w:p w14:paraId="25CC4425" w14:textId="6D2C115A" w:rsidR="005163CF" w:rsidRPr="004222B1" w:rsidRDefault="00DD177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K71.5 Toxic</w:t>
            </w:r>
            <w:r w:rsidR="005163CF" w:rsidRPr="004222B1">
              <w:rPr>
                <w:rFonts w:ascii="Arial" w:hAnsi="Arial" w:cs="Arial"/>
                <w:color w:val="000000" w:themeColor="text1"/>
                <w:sz w:val="22"/>
                <w:szCs w:val="22"/>
              </w:rPr>
              <w:t xml:space="preserve"> liver disease with chronic active hepatitis</w:t>
            </w:r>
          </w:p>
          <w:p w14:paraId="285EF7CA" w14:textId="59A7E81C" w:rsidR="005163CF" w:rsidRPr="004222B1" w:rsidRDefault="005163C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K71.5</w:t>
            </w:r>
            <w:r w:rsidR="004F1D62" w:rsidRPr="004222B1">
              <w:rPr>
                <w:rFonts w:ascii="Arial" w:hAnsi="Arial" w:cs="Arial"/>
                <w:color w:val="000000" w:themeColor="text1"/>
                <w:sz w:val="22"/>
                <w:szCs w:val="22"/>
              </w:rPr>
              <w:t>0</w:t>
            </w:r>
            <w:r w:rsidR="00DD177D"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Toxic liver disease with chronic active hepatitis without ascites</w:t>
            </w:r>
          </w:p>
          <w:p w14:paraId="7231A660" w14:textId="77777777" w:rsidR="005163CF" w:rsidRPr="004222B1" w:rsidRDefault="005163CF" w:rsidP="005362BB">
            <w:pPr>
              <w:spacing w:line="480" w:lineRule="auto"/>
              <w:rPr>
                <w:rFonts w:ascii="Arial" w:hAnsi="Arial" w:cs="Arial"/>
                <w:color w:val="000000" w:themeColor="text1"/>
                <w:sz w:val="22"/>
                <w:szCs w:val="22"/>
                <w:highlight w:val="cyan"/>
              </w:rPr>
            </w:pPr>
          </w:p>
          <w:p w14:paraId="75C8A157" w14:textId="77777777"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K73 Chronic hepatitis, not elsewhere classified</w:t>
            </w:r>
          </w:p>
          <w:p w14:paraId="2CE2792C" w14:textId="77777777"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K73.0 Chronic persistent hepatitis, not elsewhere classified </w:t>
            </w:r>
          </w:p>
          <w:p w14:paraId="074F5C7D" w14:textId="77777777"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K73.1 Chronic lobular hepatitis, not elsewhere classified </w:t>
            </w:r>
          </w:p>
          <w:p w14:paraId="0A9BD02D" w14:textId="77777777"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K73.2 Chronic active hepatitis, not elsewhere classified </w:t>
            </w:r>
          </w:p>
          <w:p w14:paraId="168DFAA2" w14:textId="77777777"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K73.8 Other chronic hepatitis, not elsewhere classified</w:t>
            </w:r>
          </w:p>
          <w:p w14:paraId="5FD4D9BD" w14:textId="77777777"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K73.9 Chronic hepatitis, unspecified</w:t>
            </w:r>
          </w:p>
          <w:p w14:paraId="03B20D0B" w14:textId="77777777" w:rsidR="00D43615" w:rsidRPr="004222B1" w:rsidRDefault="00D43615" w:rsidP="005362BB">
            <w:pPr>
              <w:spacing w:line="480" w:lineRule="auto"/>
              <w:rPr>
                <w:rFonts w:ascii="Arial" w:hAnsi="Arial" w:cs="Arial"/>
                <w:color w:val="000000" w:themeColor="text1"/>
                <w:sz w:val="22"/>
                <w:szCs w:val="22"/>
                <w:highlight w:val="cyan"/>
              </w:rPr>
            </w:pPr>
          </w:p>
          <w:p w14:paraId="60AB0941" w14:textId="273AF079" w:rsidR="00D43615" w:rsidRPr="004222B1" w:rsidRDefault="00DD177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K74.0 Hepatic</w:t>
            </w:r>
            <w:r w:rsidR="00D43615" w:rsidRPr="004222B1">
              <w:rPr>
                <w:rFonts w:ascii="Arial" w:hAnsi="Arial" w:cs="Arial"/>
                <w:color w:val="000000" w:themeColor="text1"/>
                <w:sz w:val="22"/>
                <w:szCs w:val="22"/>
              </w:rPr>
              <w:t xml:space="preserve"> fibrosis </w:t>
            </w:r>
          </w:p>
          <w:p w14:paraId="1C8EED8A" w14:textId="6D9B347F" w:rsidR="00D43615" w:rsidRPr="004222B1" w:rsidRDefault="00DD177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K74.1 Hepatic</w:t>
            </w:r>
            <w:r w:rsidR="00D43615" w:rsidRPr="004222B1">
              <w:rPr>
                <w:rFonts w:ascii="Arial" w:hAnsi="Arial" w:cs="Arial"/>
                <w:color w:val="000000" w:themeColor="text1"/>
                <w:sz w:val="22"/>
                <w:szCs w:val="22"/>
              </w:rPr>
              <w:t xml:space="preserve"> sclerosis</w:t>
            </w:r>
          </w:p>
          <w:p w14:paraId="7B68C587" w14:textId="257A8ACF" w:rsidR="00D43615" w:rsidRPr="004222B1" w:rsidRDefault="00DD177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K74.2 Hepatic</w:t>
            </w:r>
            <w:r w:rsidR="00D43615" w:rsidRPr="004222B1">
              <w:rPr>
                <w:rFonts w:ascii="Arial" w:hAnsi="Arial" w:cs="Arial"/>
                <w:color w:val="000000" w:themeColor="text1"/>
                <w:sz w:val="22"/>
                <w:szCs w:val="22"/>
              </w:rPr>
              <w:t xml:space="preserve"> fibrosis with hepatic sclerosis</w:t>
            </w:r>
          </w:p>
          <w:p w14:paraId="07156729" w14:textId="2AF9E089" w:rsidR="00D43615" w:rsidRPr="004222B1" w:rsidRDefault="00D43615" w:rsidP="005362BB">
            <w:pPr>
              <w:spacing w:line="480" w:lineRule="auto"/>
              <w:rPr>
                <w:rFonts w:ascii="Arial" w:hAnsi="Arial" w:cs="Arial"/>
                <w:color w:val="000000" w:themeColor="text1"/>
                <w:sz w:val="22"/>
                <w:szCs w:val="22"/>
                <w:highlight w:val="cyan"/>
              </w:rPr>
            </w:pPr>
          </w:p>
          <w:p w14:paraId="5B2349BD" w14:textId="77777777"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B18.0/1 Chronic viral hepatitis B with/without delta-agent</w:t>
            </w:r>
          </w:p>
          <w:p w14:paraId="73D0BA30" w14:textId="223C88B8" w:rsidR="00D43615" w:rsidRPr="004222B1" w:rsidRDefault="00B163C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B18.2 Chronic</w:t>
            </w:r>
            <w:r w:rsidR="00D43615" w:rsidRPr="004222B1">
              <w:rPr>
                <w:rFonts w:ascii="Arial" w:hAnsi="Arial" w:cs="Arial"/>
                <w:color w:val="000000" w:themeColor="text1"/>
                <w:sz w:val="22"/>
                <w:szCs w:val="22"/>
              </w:rPr>
              <w:t xml:space="preserve"> viral hepatitis C </w:t>
            </w:r>
          </w:p>
          <w:p w14:paraId="2983BE2C" w14:textId="022C167E" w:rsidR="00D43615" w:rsidRPr="004222B1" w:rsidRDefault="00B163C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B18.8 Other</w:t>
            </w:r>
            <w:r w:rsidR="00D43615" w:rsidRPr="004222B1">
              <w:rPr>
                <w:rFonts w:ascii="Arial" w:hAnsi="Arial" w:cs="Arial"/>
                <w:color w:val="000000" w:themeColor="text1"/>
                <w:sz w:val="22"/>
                <w:szCs w:val="22"/>
              </w:rPr>
              <w:t xml:space="preserve"> chronic viral hepatitis</w:t>
            </w:r>
          </w:p>
          <w:p w14:paraId="3E2365D7" w14:textId="1DA0EE6F"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B18.9 Chronic viral hepatitis, unspecified </w:t>
            </w:r>
          </w:p>
          <w:p w14:paraId="41E7CA27" w14:textId="77777777" w:rsidR="00B163C0" w:rsidRPr="004222B1" w:rsidRDefault="00B163C0" w:rsidP="005362BB">
            <w:pPr>
              <w:spacing w:line="480" w:lineRule="auto"/>
              <w:rPr>
                <w:rFonts w:ascii="Arial" w:hAnsi="Arial" w:cs="Arial"/>
                <w:color w:val="000000" w:themeColor="text1"/>
                <w:sz w:val="22"/>
                <w:szCs w:val="22"/>
              </w:rPr>
            </w:pPr>
          </w:p>
          <w:p w14:paraId="728E22C8" w14:textId="4E75F0BA"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 Unspecified viral hepatitis</w:t>
            </w:r>
          </w:p>
          <w:p w14:paraId="51D93A22" w14:textId="082A54FD" w:rsidR="00D43615" w:rsidRPr="004222B1" w:rsidRDefault="00B163C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B19.0 Unspecified</w:t>
            </w:r>
            <w:r w:rsidR="00D43615" w:rsidRPr="004222B1">
              <w:rPr>
                <w:rFonts w:ascii="Arial" w:hAnsi="Arial" w:cs="Arial"/>
                <w:color w:val="000000" w:themeColor="text1"/>
                <w:sz w:val="22"/>
                <w:szCs w:val="22"/>
              </w:rPr>
              <w:t xml:space="preserve"> viral hepatitis with hepatic coma </w:t>
            </w:r>
          </w:p>
          <w:p w14:paraId="1597FE59" w14:textId="531B5B02" w:rsidR="00D43615" w:rsidRPr="004222B1" w:rsidRDefault="00B163C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B19.1 Unspecified</w:t>
            </w:r>
            <w:r w:rsidR="00D43615" w:rsidRPr="004222B1">
              <w:rPr>
                <w:rFonts w:ascii="Arial" w:hAnsi="Arial" w:cs="Arial"/>
                <w:color w:val="000000" w:themeColor="text1"/>
                <w:sz w:val="22"/>
                <w:szCs w:val="22"/>
              </w:rPr>
              <w:t xml:space="preserve"> viral hepatitis B</w:t>
            </w:r>
          </w:p>
          <w:p w14:paraId="03056790" w14:textId="30959BC6"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B19.10</w:t>
            </w:r>
            <w:r w:rsidR="00B163C0"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Unspecified viral hepatitis B without hepatic coma, Unspecified viral hepatitis B NOS</w:t>
            </w:r>
          </w:p>
          <w:p w14:paraId="0162C0E1" w14:textId="140F9BD5"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B19.11</w:t>
            </w:r>
            <w:r w:rsidR="00B163C0"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Unspecified viral hepatitis B with hepatic coma </w:t>
            </w:r>
          </w:p>
          <w:p w14:paraId="448E28BE" w14:textId="3D810775" w:rsidR="00D43615" w:rsidRPr="004222B1" w:rsidRDefault="00B163C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B19.2 Unspecified</w:t>
            </w:r>
            <w:r w:rsidR="00D43615" w:rsidRPr="004222B1">
              <w:rPr>
                <w:rFonts w:ascii="Arial" w:hAnsi="Arial" w:cs="Arial"/>
                <w:color w:val="000000" w:themeColor="text1"/>
                <w:sz w:val="22"/>
                <w:szCs w:val="22"/>
              </w:rPr>
              <w:t xml:space="preserve"> viral hepatitis C</w:t>
            </w:r>
          </w:p>
          <w:p w14:paraId="1CBDE9EB" w14:textId="1E18B0F1"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B19.20</w:t>
            </w:r>
            <w:r w:rsidR="00B163C0"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Unspecified viral hepatitis C without hepatic coma, Viral hepatitis C NOS</w:t>
            </w:r>
          </w:p>
          <w:p w14:paraId="3CC3AE7E" w14:textId="4FAD828B"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B19.21</w:t>
            </w:r>
            <w:r w:rsidR="00B163C0"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Unspecified viral hepatitis C with hepatic coma </w:t>
            </w:r>
          </w:p>
          <w:p w14:paraId="788984C7" w14:textId="71169C0E" w:rsidR="00D43615" w:rsidRPr="004222B1" w:rsidRDefault="00D436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B19.9 Unspecified viral hepatitis without hepatic coma, Viral hepatitis NOS</w:t>
            </w:r>
          </w:p>
          <w:p w14:paraId="4EC9109B" w14:textId="350C9601" w:rsidR="00963EF3" w:rsidRPr="004222B1" w:rsidRDefault="00963EF3" w:rsidP="005362BB">
            <w:pPr>
              <w:spacing w:line="480" w:lineRule="auto"/>
              <w:rPr>
                <w:rFonts w:ascii="Arial" w:hAnsi="Arial" w:cs="Arial"/>
                <w:color w:val="000000" w:themeColor="text1"/>
                <w:sz w:val="22"/>
                <w:szCs w:val="22"/>
              </w:rPr>
            </w:pPr>
          </w:p>
          <w:p w14:paraId="30D51655" w14:textId="79C67D7D" w:rsidR="00963EF3" w:rsidRPr="004222B1" w:rsidRDefault="00963EF3" w:rsidP="005362BB">
            <w:pPr>
              <w:spacing w:line="480" w:lineRule="auto"/>
              <w:rPr>
                <w:rFonts w:ascii="Arial" w:hAnsi="Arial" w:cs="Arial"/>
                <w:color w:val="000000" w:themeColor="text1"/>
                <w:sz w:val="22"/>
                <w:szCs w:val="22"/>
                <w:highlight w:val="cyan"/>
              </w:rPr>
            </w:pPr>
            <w:r w:rsidRPr="004222B1">
              <w:rPr>
                <w:rFonts w:ascii="Arial" w:hAnsi="Arial" w:cs="Arial"/>
                <w:color w:val="000000" w:themeColor="text1"/>
                <w:sz w:val="22"/>
                <w:szCs w:val="22"/>
              </w:rPr>
              <w:t>O98.4x Viral hepatitis complicating pregnancy, childbirth and the puerperium</w:t>
            </w:r>
          </w:p>
          <w:p w14:paraId="55308DE5" w14:textId="21E74601" w:rsidR="00D43615" w:rsidRPr="004222B1" w:rsidRDefault="00D43615" w:rsidP="005362BB">
            <w:pPr>
              <w:spacing w:line="480" w:lineRule="auto"/>
              <w:rPr>
                <w:rFonts w:ascii="Arial" w:hAnsi="Arial" w:cs="Arial"/>
                <w:color w:val="000000" w:themeColor="text1"/>
                <w:sz w:val="22"/>
                <w:szCs w:val="22"/>
                <w:highlight w:val="cyan"/>
              </w:rPr>
            </w:pPr>
          </w:p>
        </w:tc>
      </w:tr>
      <w:tr w:rsidR="004222B1" w:rsidRPr="004222B1" w14:paraId="6C216C59" w14:textId="77777777" w:rsidTr="004222B1">
        <w:tc>
          <w:tcPr>
            <w:tcW w:w="2065" w:type="dxa"/>
          </w:tcPr>
          <w:p w14:paraId="6CC9A7B3" w14:textId="3CFE05F7" w:rsidR="008F2B09" w:rsidRPr="004222B1" w:rsidRDefault="00AA5047"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Non-cirrhotic CLD</w:t>
            </w:r>
            <w:r w:rsidR="008F2B09" w:rsidRPr="004222B1">
              <w:rPr>
                <w:rFonts w:ascii="Arial" w:hAnsi="Arial" w:cs="Arial"/>
                <w:color w:val="000000" w:themeColor="text1"/>
                <w:sz w:val="22"/>
                <w:szCs w:val="22"/>
              </w:rPr>
              <w:t>: Alcoholic liver disease</w:t>
            </w:r>
          </w:p>
          <w:p w14:paraId="689983F6" w14:textId="670CB005" w:rsidR="008F2B09" w:rsidRPr="004222B1" w:rsidRDefault="008F2B09" w:rsidP="005362BB">
            <w:pPr>
              <w:spacing w:line="480" w:lineRule="auto"/>
              <w:rPr>
                <w:rFonts w:ascii="Arial" w:hAnsi="Arial" w:cs="Arial"/>
                <w:color w:val="000000" w:themeColor="text1"/>
                <w:sz w:val="22"/>
                <w:szCs w:val="22"/>
              </w:rPr>
            </w:pPr>
          </w:p>
        </w:tc>
        <w:tc>
          <w:tcPr>
            <w:tcW w:w="2250" w:type="dxa"/>
          </w:tcPr>
          <w:p w14:paraId="1E0DC957" w14:textId="77777777"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571.0</w:t>
            </w:r>
          </w:p>
          <w:p w14:paraId="76A7D83E" w14:textId="458C6CFE" w:rsidR="0078080C"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571.3</w:t>
            </w:r>
          </w:p>
          <w:p w14:paraId="438FDB33"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291</w:t>
            </w:r>
          </w:p>
          <w:p w14:paraId="00D908BA"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291.[01234589]</w:t>
            </w:r>
          </w:p>
          <w:p w14:paraId="2BEED83B" w14:textId="373E1FD2" w:rsidR="007A0179"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291.8[129]</w:t>
            </w:r>
          </w:p>
          <w:p w14:paraId="5932CC75"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303</w:t>
            </w:r>
          </w:p>
          <w:p w14:paraId="0CDA8D5F"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303.0</w:t>
            </w:r>
          </w:p>
          <w:p w14:paraId="29D00F08" w14:textId="77777777" w:rsidR="0078080C" w:rsidRPr="004222B1" w:rsidRDefault="0078080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303.0[0123]</w:t>
            </w:r>
          </w:p>
          <w:p w14:paraId="19CC6288"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303.9</w:t>
            </w:r>
          </w:p>
          <w:p w14:paraId="50ECB0D4" w14:textId="31889F1A"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303.9[0123]</w:t>
            </w:r>
          </w:p>
          <w:p w14:paraId="614C649C"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p>
          <w:p w14:paraId="348B777A" w14:textId="1929D852"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V11.3</w:t>
            </w:r>
          </w:p>
          <w:p w14:paraId="43A1F07D" w14:textId="29075123"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305.[0123]</w:t>
            </w:r>
          </w:p>
          <w:p w14:paraId="1581E2CD"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357.5</w:t>
            </w:r>
          </w:p>
          <w:p w14:paraId="32E69FCD"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425.5</w:t>
            </w:r>
          </w:p>
          <w:p w14:paraId="548D4055"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535.3</w:t>
            </w:r>
          </w:p>
          <w:p w14:paraId="5D08E52C" w14:textId="18C06C61"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535.3[01]</w:t>
            </w:r>
          </w:p>
          <w:p w14:paraId="4DFAD435" w14:textId="290A95B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760.71</w:t>
            </w:r>
          </w:p>
          <w:p w14:paraId="171E95B2"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790.3</w:t>
            </w:r>
          </w:p>
          <w:p w14:paraId="64686C67" w14:textId="0B618244" w:rsidR="0078080C" w:rsidRPr="004222B1" w:rsidRDefault="0078080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980.[012389]</w:t>
            </w:r>
          </w:p>
        </w:tc>
        <w:tc>
          <w:tcPr>
            <w:tcW w:w="2250" w:type="dxa"/>
          </w:tcPr>
          <w:p w14:paraId="3C12AAA2" w14:textId="77777777"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K70.[01]</w:t>
            </w:r>
          </w:p>
          <w:p w14:paraId="0B99EB34" w14:textId="65578312"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K70.2</w:t>
            </w:r>
          </w:p>
          <w:p w14:paraId="2464C33F" w14:textId="771C168C"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K70.4</w:t>
            </w:r>
          </w:p>
          <w:p w14:paraId="48A2FAEA" w14:textId="77777777"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K70.4[01]</w:t>
            </w:r>
          </w:p>
          <w:p w14:paraId="2A5A8F4B" w14:textId="694C23D3" w:rsidR="0078080C"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K70.9</w:t>
            </w:r>
          </w:p>
          <w:p w14:paraId="6065BD84"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F10.1</w:t>
            </w:r>
          </w:p>
          <w:p w14:paraId="3A244A7E"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F10.1[024589]</w:t>
            </w:r>
          </w:p>
          <w:p w14:paraId="1D4A9FF0"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F10.12[019]</w:t>
            </w:r>
          </w:p>
          <w:p w14:paraId="52E67DB2"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F10.15[019]</w:t>
            </w:r>
          </w:p>
          <w:p w14:paraId="6F7108C0"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F10.18[0128]</w:t>
            </w:r>
          </w:p>
          <w:p w14:paraId="0A9C8435" w14:textId="77777777" w:rsidR="0078080C" w:rsidRPr="004222B1" w:rsidRDefault="0078080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w:t>
            </w:r>
          </w:p>
          <w:p w14:paraId="1FC3D466" w14:textId="4F7E4A33" w:rsidR="0078080C" w:rsidRPr="004222B1" w:rsidRDefault="0078080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F10.2[012]</w:t>
            </w:r>
          </w:p>
          <w:p w14:paraId="07873197"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F10.22[019]</w:t>
            </w:r>
          </w:p>
          <w:p w14:paraId="68861D22"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F10.2[3456789]</w:t>
            </w:r>
          </w:p>
          <w:p w14:paraId="7C1892CA"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F10.23[0129]</w:t>
            </w:r>
          </w:p>
          <w:p w14:paraId="55C44FBC"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F10.25[019]</w:t>
            </w:r>
          </w:p>
          <w:p w14:paraId="4B9A5758" w14:textId="161E441B"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F10.28[0128]</w:t>
            </w:r>
          </w:p>
          <w:p w14:paraId="47327B4D"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w:t>
            </w:r>
          </w:p>
          <w:p w14:paraId="76B103D3" w14:textId="5CB6C3C3"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F10.9[245</w:t>
            </w:r>
            <w:r w:rsidR="005E1A1B" w:rsidRPr="004222B1">
              <w:rPr>
                <w:rFonts w:ascii="Arial" w:hAnsi="Arial" w:cs="Arial"/>
                <w:color w:val="000000" w:themeColor="text1"/>
                <w:sz w:val="22"/>
                <w:szCs w:val="22"/>
              </w:rPr>
              <w:t>678</w:t>
            </w:r>
            <w:r w:rsidRPr="004222B1">
              <w:rPr>
                <w:rFonts w:ascii="Arial" w:hAnsi="Arial" w:cs="Arial"/>
                <w:color w:val="000000" w:themeColor="text1"/>
                <w:sz w:val="22"/>
                <w:szCs w:val="22"/>
              </w:rPr>
              <w:t>9]</w:t>
            </w:r>
          </w:p>
          <w:p w14:paraId="7FECA119"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F10.92[019]</w:t>
            </w:r>
          </w:p>
          <w:p w14:paraId="33ED2834"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F10.95[019]</w:t>
            </w:r>
          </w:p>
          <w:p w14:paraId="307305DA" w14:textId="2227833F" w:rsidR="00AD17C3"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F10.98[0128]</w:t>
            </w:r>
          </w:p>
          <w:p w14:paraId="4775E493"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G62.1</w:t>
            </w:r>
          </w:p>
          <w:p w14:paraId="10CEBE9C"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I42.6</w:t>
            </w:r>
          </w:p>
          <w:p w14:paraId="66732D07"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K29.2</w:t>
            </w:r>
          </w:p>
          <w:p w14:paraId="6B9354E2"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K29.2[01]</w:t>
            </w:r>
          </w:p>
          <w:p w14:paraId="0E2C5F29"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G31.2</w:t>
            </w:r>
          </w:p>
          <w:p w14:paraId="629C77AD" w14:textId="60E2CDA5" w:rsidR="00B96571"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G72.1</w:t>
            </w:r>
          </w:p>
          <w:p w14:paraId="01E8D295" w14:textId="7B15B943"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Q86.0</w:t>
            </w:r>
          </w:p>
          <w:p w14:paraId="36729469" w14:textId="77F810E6" w:rsidR="00B63C86"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O35.4XX[0123459]</w:t>
            </w:r>
          </w:p>
          <w:p w14:paraId="3BC6ED16" w14:textId="77777777" w:rsidR="0078080C" w:rsidRPr="004222B1" w:rsidRDefault="0078080C"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K85.2</w:t>
            </w:r>
          </w:p>
          <w:p w14:paraId="094A2554" w14:textId="59823384" w:rsidR="0078080C" w:rsidRPr="004222B1" w:rsidRDefault="0078080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K86.0</w:t>
            </w:r>
          </w:p>
          <w:p w14:paraId="151384CF" w14:textId="4D37596F" w:rsidR="00163E5F" w:rsidRPr="004222B1" w:rsidRDefault="00163E5F" w:rsidP="005362BB">
            <w:pPr>
              <w:spacing w:line="480" w:lineRule="auto"/>
              <w:rPr>
                <w:rFonts w:ascii="Arial" w:hAnsi="Arial" w:cs="Arial"/>
                <w:color w:val="000000" w:themeColor="text1"/>
                <w:sz w:val="22"/>
                <w:szCs w:val="22"/>
              </w:rPr>
            </w:pPr>
          </w:p>
        </w:tc>
        <w:tc>
          <w:tcPr>
            <w:tcW w:w="6323" w:type="dxa"/>
          </w:tcPr>
          <w:p w14:paraId="0A167501" w14:textId="57986859" w:rsidR="002E42C4" w:rsidRPr="004222B1" w:rsidRDefault="007E4415"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ICD-9 Code Descriptions</w:t>
            </w:r>
          </w:p>
          <w:p w14:paraId="1A936A94" w14:textId="77777777" w:rsidR="002E42C4" w:rsidRPr="004222B1" w:rsidRDefault="002E42C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571.0 Alcoholic fatty liver</w:t>
            </w:r>
          </w:p>
          <w:p w14:paraId="6CC377B8" w14:textId="007BC901" w:rsidR="002E42C4" w:rsidRPr="004222B1" w:rsidRDefault="002E42C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571.3 Alcoholic liver damage, unspecified</w:t>
            </w:r>
          </w:p>
          <w:p w14:paraId="27DAD999" w14:textId="11DA78D6" w:rsidR="0078080C" w:rsidRPr="004222B1" w:rsidRDefault="0078080C" w:rsidP="005362BB">
            <w:pPr>
              <w:spacing w:line="480" w:lineRule="auto"/>
              <w:rPr>
                <w:rFonts w:ascii="Arial" w:hAnsi="Arial" w:cs="Arial"/>
                <w:color w:val="000000" w:themeColor="text1"/>
                <w:sz w:val="22"/>
                <w:szCs w:val="22"/>
              </w:rPr>
            </w:pPr>
          </w:p>
          <w:p w14:paraId="055A55D7" w14:textId="2A638431" w:rsidR="0078080C" w:rsidRPr="004222B1" w:rsidRDefault="0078080C"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lastRenderedPageBreak/>
              <w:t>The next group of codes for non-liver related alcohol use or disorders are used to define alcoholic liver disease if used in combination with a CLD code with unknown etiology.</w:t>
            </w:r>
          </w:p>
          <w:p w14:paraId="4D09FCA5" w14:textId="72DDAC9C"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 </w:t>
            </w:r>
            <w:r w:rsidR="0078080C" w:rsidRPr="004222B1">
              <w:rPr>
                <w:rFonts w:ascii="Arial" w:hAnsi="Arial" w:cs="Arial"/>
                <w:color w:val="000000" w:themeColor="text1"/>
                <w:sz w:val="22"/>
                <w:szCs w:val="22"/>
              </w:rPr>
              <w:t>Alcohol-induced mental disorders</w:t>
            </w:r>
          </w:p>
          <w:p w14:paraId="132E32AA" w14:textId="5C6DC580"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291.0 </w:t>
            </w:r>
            <w:r w:rsidR="0078080C" w:rsidRPr="004222B1">
              <w:rPr>
                <w:rFonts w:ascii="Arial" w:hAnsi="Arial" w:cs="Arial"/>
                <w:color w:val="000000" w:themeColor="text1"/>
                <w:sz w:val="22"/>
                <w:szCs w:val="22"/>
              </w:rPr>
              <w:t>Alcohol withdrawal delirium</w:t>
            </w:r>
          </w:p>
          <w:p w14:paraId="6E5A6CBC" w14:textId="1FA83D1C"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291.1 </w:t>
            </w:r>
            <w:r w:rsidR="0078080C" w:rsidRPr="004222B1">
              <w:rPr>
                <w:rFonts w:ascii="Arial" w:hAnsi="Arial" w:cs="Arial"/>
                <w:color w:val="000000" w:themeColor="text1"/>
                <w:sz w:val="22"/>
                <w:szCs w:val="22"/>
              </w:rPr>
              <w:t>Alcohol-induced persisting amnestic disorder</w:t>
            </w:r>
          </w:p>
          <w:p w14:paraId="1E0A655B" w14:textId="019F9A07"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291.2 </w:t>
            </w:r>
            <w:r w:rsidR="0078080C" w:rsidRPr="004222B1">
              <w:rPr>
                <w:rFonts w:ascii="Arial" w:hAnsi="Arial" w:cs="Arial"/>
                <w:color w:val="000000" w:themeColor="text1"/>
                <w:sz w:val="22"/>
                <w:szCs w:val="22"/>
              </w:rPr>
              <w:t>Alcohol-induced persisting dementia</w:t>
            </w:r>
          </w:p>
          <w:p w14:paraId="0FDF0DAF" w14:textId="5A2CAB0A"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291.3 </w:t>
            </w:r>
            <w:r w:rsidR="0078080C" w:rsidRPr="004222B1">
              <w:rPr>
                <w:rFonts w:ascii="Arial" w:hAnsi="Arial" w:cs="Arial"/>
                <w:color w:val="000000" w:themeColor="text1"/>
                <w:sz w:val="22"/>
                <w:szCs w:val="22"/>
              </w:rPr>
              <w:t>Alcohol-induced psychotic disorder with hallucinations</w:t>
            </w:r>
          </w:p>
          <w:p w14:paraId="7B1C99D5" w14:textId="51F6786F"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291.4 </w:t>
            </w:r>
            <w:r w:rsidR="0078080C" w:rsidRPr="004222B1">
              <w:rPr>
                <w:rFonts w:ascii="Arial" w:hAnsi="Arial" w:cs="Arial"/>
                <w:color w:val="000000" w:themeColor="text1"/>
                <w:sz w:val="22"/>
                <w:szCs w:val="22"/>
              </w:rPr>
              <w:t>Idiosyncratic alcohol intoxication</w:t>
            </w:r>
          </w:p>
          <w:p w14:paraId="1346877A" w14:textId="16C2F35B"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291.5 </w:t>
            </w:r>
            <w:r w:rsidR="0078080C" w:rsidRPr="004222B1">
              <w:rPr>
                <w:rFonts w:ascii="Arial" w:hAnsi="Arial" w:cs="Arial"/>
                <w:color w:val="000000" w:themeColor="text1"/>
                <w:sz w:val="22"/>
                <w:szCs w:val="22"/>
              </w:rPr>
              <w:t>Alcohol-induced psychotic disorder with delusions</w:t>
            </w:r>
          </w:p>
          <w:p w14:paraId="13C819FB" w14:textId="33E38A74"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291.8 </w:t>
            </w:r>
            <w:r w:rsidR="0078080C" w:rsidRPr="004222B1">
              <w:rPr>
                <w:rFonts w:ascii="Arial" w:hAnsi="Arial" w:cs="Arial"/>
                <w:color w:val="000000" w:themeColor="text1"/>
                <w:sz w:val="22"/>
                <w:szCs w:val="22"/>
              </w:rPr>
              <w:t>Other specified alcohol-induced mental disorders</w:t>
            </w:r>
          </w:p>
          <w:p w14:paraId="7E9970AC" w14:textId="0CAFB166"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291.81 </w:t>
            </w:r>
            <w:r w:rsidR="0078080C" w:rsidRPr="004222B1">
              <w:rPr>
                <w:rFonts w:ascii="Arial" w:hAnsi="Arial" w:cs="Arial"/>
                <w:color w:val="000000" w:themeColor="text1"/>
                <w:sz w:val="22"/>
                <w:szCs w:val="22"/>
              </w:rPr>
              <w:t>Alcohol withdrawal</w:t>
            </w:r>
          </w:p>
          <w:p w14:paraId="5F84630E" w14:textId="5A91BAD9"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291.82 </w:t>
            </w:r>
            <w:r w:rsidR="0078080C" w:rsidRPr="004222B1">
              <w:rPr>
                <w:rFonts w:ascii="Arial" w:hAnsi="Arial" w:cs="Arial"/>
                <w:color w:val="000000" w:themeColor="text1"/>
                <w:sz w:val="22"/>
                <w:szCs w:val="22"/>
              </w:rPr>
              <w:t>Alcohol-induced sleep disorder</w:t>
            </w:r>
          </w:p>
          <w:p w14:paraId="74D8F191" w14:textId="78AE4048"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291.89 </w:t>
            </w:r>
            <w:r w:rsidR="0078080C" w:rsidRPr="004222B1">
              <w:rPr>
                <w:rFonts w:ascii="Arial" w:hAnsi="Arial" w:cs="Arial"/>
                <w:color w:val="000000" w:themeColor="text1"/>
                <w:sz w:val="22"/>
                <w:szCs w:val="22"/>
              </w:rPr>
              <w:t xml:space="preserve">Other </w:t>
            </w:r>
            <w:r w:rsidRPr="004222B1">
              <w:rPr>
                <w:rFonts w:ascii="Arial" w:hAnsi="Arial" w:cs="Arial"/>
                <w:color w:val="000000" w:themeColor="text1"/>
                <w:sz w:val="22"/>
                <w:szCs w:val="22"/>
              </w:rPr>
              <w:t>alcohol-induced mental disorders</w:t>
            </w:r>
          </w:p>
          <w:p w14:paraId="41B82D94" w14:textId="0547F5B3"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291.9 </w:t>
            </w:r>
            <w:r w:rsidR="0078080C" w:rsidRPr="004222B1">
              <w:rPr>
                <w:rFonts w:ascii="Arial" w:hAnsi="Arial" w:cs="Arial"/>
                <w:color w:val="000000" w:themeColor="text1"/>
                <w:sz w:val="22"/>
                <w:szCs w:val="22"/>
              </w:rPr>
              <w:t>Unspecified alcohol-induced mental disorders</w:t>
            </w:r>
          </w:p>
          <w:p w14:paraId="34A98ED9" w14:textId="77777777"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p>
          <w:p w14:paraId="51B961CE" w14:textId="2673482D"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303 </w:t>
            </w:r>
            <w:r w:rsidR="0078080C" w:rsidRPr="004222B1">
              <w:rPr>
                <w:rFonts w:ascii="Arial" w:hAnsi="Arial" w:cs="Arial"/>
                <w:color w:val="000000" w:themeColor="text1"/>
                <w:sz w:val="22"/>
                <w:szCs w:val="22"/>
              </w:rPr>
              <w:t>Alcohol dependence syndrome</w:t>
            </w:r>
          </w:p>
          <w:p w14:paraId="4FE9E9E9" w14:textId="28DAA705"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303.0 </w:t>
            </w:r>
            <w:r w:rsidR="0078080C" w:rsidRPr="004222B1">
              <w:rPr>
                <w:rFonts w:ascii="Arial" w:hAnsi="Arial" w:cs="Arial"/>
                <w:color w:val="000000" w:themeColor="text1"/>
                <w:sz w:val="22"/>
                <w:szCs w:val="22"/>
              </w:rPr>
              <w:t>Acute alcoholic intoxication</w:t>
            </w:r>
          </w:p>
          <w:p w14:paraId="674632F8" w14:textId="57C027E0"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303.00 Acute alcoholic intoxication in alcoholism, unspecified</w:t>
            </w:r>
          </w:p>
          <w:p w14:paraId="01C6AA00" w14:textId="71F5E72A"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303.01 Acute alcoholic intoxication in alcoholism, continuous</w:t>
            </w:r>
          </w:p>
          <w:p w14:paraId="01B22348" w14:textId="6F4CB74C"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303.02 Acute alcoholic intoxication in alcoholism, episodic</w:t>
            </w:r>
          </w:p>
          <w:p w14:paraId="6D20D61E" w14:textId="0216570E"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303.03 Acute alcoholic intoxication in alcoholism, in remission</w:t>
            </w:r>
          </w:p>
          <w:p w14:paraId="5BBF73D3" w14:textId="04EA1A11"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303.9 </w:t>
            </w:r>
            <w:r w:rsidR="0078080C" w:rsidRPr="004222B1">
              <w:rPr>
                <w:rFonts w:ascii="Arial" w:hAnsi="Arial" w:cs="Arial"/>
                <w:color w:val="000000" w:themeColor="text1"/>
                <w:sz w:val="22"/>
                <w:szCs w:val="22"/>
              </w:rPr>
              <w:t>Other and unspecified alcohol dependence</w:t>
            </w:r>
          </w:p>
          <w:p w14:paraId="23F6AE5B" w14:textId="3ED185DA"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303.90 Other and unspecified alcohol dependence, unspecified</w:t>
            </w:r>
          </w:p>
          <w:p w14:paraId="0708D00B" w14:textId="24466892"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303.91 Other and unspecified alcohol dependence, continuous</w:t>
            </w:r>
          </w:p>
          <w:p w14:paraId="3C2663A2" w14:textId="544A4AAD"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303.92 Other and unspecified alcohol dependence, episodic</w:t>
            </w:r>
          </w:p>
          <w:p w14:paraId="411FA517" w14:textId="3CABB479"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303.93 Other and unspecified alcohol dependence, in remission</w:t>
            </w:r>
          </w:p>
          <w:p w14:paraId="22374DBE" w14:textId="77777777"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p>
          <w:p w14:paraId="380A89BF" w14:textId="5C86DBD0"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V11.3 Personal history of alcoholism</w:t>
            </w:r>
          </w:p>
          <w:p w14:paraId="41780025" w14:textId="37014045"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305.0 Nondependent a</w:t>
            </w:r>
            <w:r w:rsidR="0078080C" w:rsidRPr="004222B1">
              <w:rPr>
                <w:rFonts w:ascii="Arial" w:hAnsi="Arial" w:cs="Arial"/>
                <w:color w:val="000000" w:themeColor="text1"/>
                <w:sz w:val="22"/>
                <w:szCs w:val="22"/>
              </w:rPr>
              <w:t>lcohol abuse</w:t>
            </w:r>
          </w:p>
          <w:p w14:paraId="460B78FF" w14:textId="621FBC62"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305.00 Alcohol abuse, unspecified</w:t>
            </w:r>
          </w:p>
          <w:p w14:paraId="768AECBE" w14:textId="39C0A5A0"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305.01 Alcohol abuse, continuous</w:t>
            </w:r>
          </w:p>
          <w:p w14:paraId="2E9ECBC9" w14:textId="666642DB"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305.02 Alcohol abuse, episodic</w:t>
            </w:r>
          </w:p>
          <w:p w14:paraId="7C1FAB04" w14:textId="3C74E31C"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305.03 Alcohol abuse, in remission</w:t>
            </w:r>
          </w:p>
          <w:p w14:paraId="7AE44DE4" w14:textId="77777777" w:rsidR="007A0179" w:rsidRPr="004222B1" w:rsidRDefault="007A0179" w:rsidP="005362BB">
            <w:pPr>
              <w:autoSpaceDE w:val="0"/>
              <w:autoSpaceDN w:val="0"/>
              <w:adjustRightInd w:val="0"/>
              <w:spacing w:line="480" w:lineRule="auto"/>
              <w:rPr>
                <w:rFonts w:ascii="Arial" w:hAnsi="Arial" w:cs="Arial"/>
                <w:color w:val="000000" w:themeColor="text1"/>
                <w:sz w:val="22"/>
                <w:szCs w:val="22"/>
              </w:rPr>
            </w:pPr>
          </w:p>
          <w:p w14:paraId="02A44FF8" w14:textId="070FD1DF" w:rsidR="0078080C" w:rsidRPr="004222B1" w:rsidRDefault="007A0179"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357.5 </w:t>
            </w:r>
            <w:r w:rsidR="0078080C" w:rsidRPr="004222B1">
              <w:rPr>
                <w:rFonts w:ascii="Arial" w:hAnsi="Arial" w:cs="Arial"/>
                <w:color w:val="000000" w:themeColor="text1"/>
                <w:sz w:val="22"/>
                <w:szCs w:val="22"/>
              </w:rPr>
              <w:t>Alcoholic polyneuropathy</w:t>
            </w:r>
          </w:p>
          <w:p w14:paraId="749C9B82" w14:textId="2763D190" w:rsidR="0078080C"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425.5 </w:t>
            </w:r>
            <w:r w:rsidR="0078080C" w:rsidRPr="004222B1">
              <w:rPr>
                <w:rFonts w:ascii="Arial" w:hAnsi="Arial" w:cs="Arial"/>
                <w:color w:val="000000" w:themeColor="text1"/>
                <w:sz w:val="22"/>
                <w:szCs w:val="22"/>
              </w:rPr>
              <w:t>Alcoholic cardiomyopathy</w:t>
            </w:r>
          </w:p>
          <w:p w14:paraId="3706AFD5" w14:textId="33C2F15B" w:rsidR="0078080C"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535.3 </w:t>
            </w:r>
            <w:r w:rsidR="0078080C" w:rsidRPr="004222B1">
              <w:rPr>
                <w:rFonts w:ascii="Arial" w:hAnsi="Arial" w:cs="Arial"/>
                <w:color w:val="000000" w:themeColor="text1"/>
                <w:sz w:val="22"/>
                <w:szCs w:val="22"/>
              </w:rPr>
              <w:t>Alcoholic gastritis</w:t>
            </w:r>
          </w:p>
          <w:p w14:paraId="58B21210" w14:textId="229201CA"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535.30 Alcoholic gastritis (without hemorrhage)</w:t>
            </w:r>
          </w:p>
          <w:p w14:paraId="32E0A94F" w14:textId="77777777"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535.31 Alcoholic gastritis with hemorrhage</w:t>
            </w:r>
          </w:p>
          <w:p w14:paraId="035D6111" w14:textId="77777777"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p>
          <w:p w14:paraId="5D99FEEA" w14:textId="6FCC1563" w:rsidR="0078080C"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760.71 </w:t>
            </w:r>
            <w:r w:rsidR="0078080C" w:rsidRPr="004222B1">
              <w:rPr>
                <w:rFonts w:ascii="Arial" w:hAnsi="Arial" w:cs="Arial"/>
                <w:color w:val="000000" w:themeColor="text1"/>
                <w:sz w:val="22"/>
                <w:szCs w:val="22"/>
              </w:rPr>
              <w:t>Alcohol affecting fetus or newborn via placenta or breast milk</w:t>
            </w:r>
          </w:p>
          <w:p w14:paraId="52034E17" w14:textId="63D7AAF6" w:rsidR="0078080C" w:rsidRPr="004222B1" w:rsidRDefault="0078080C" w:rsidP="005362BB">
            <w:pPr>
              <w:spacing w:line="480" w:lineRule="auto"/>
              <w:rPr>
                <w:rFonts w:ascii="Arial" w:hAnsi="Arial" w:cs="Arial"/>
                <w:color w:val="000000" w:themeColor="text1"/>
                <w:sz w:val="22"/>
                <w:szCs w:val="22"/>
              </w:rPr>
            </w:pPr>
          </w:p>
          <w:p w14:paraId="1D22BABC" w14:textId="1FEF483E" w:rsidR="0078080C"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790.3 </w:t>
            </w:r>
            <w:r w:rsidR="0078080C" w:rsidRPr="004222B1">
              <w:rPr>
                <w:rFonts w:ascii="Arial" w:hAnsi="Arial" w:cs="Arial"/>
                <w:color w:val="000000" w:themeColor="text1"/>
                <w:sz w:val="22"/>
                <w:szCs w:val="22"/>
              </w:rPr>
              <w:t>Excessive blood level of alcohol</w:t>
            </w:r>
          </w:p>
          <w:p w14:paraId="4A722845" w14:textId="2A3A3327"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980.0 Toxic effect of ethyl alcohol/denatured alcohol/ethanol/grain alcohol</w:t>
            </w:r>
          </w:p>
          <w:p w14:paraId="00060E35" w14:textId="4273971D"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980.1 Toxic effect of methyl alcohol/methanol/wood alcohol</w:t>
            </w:r>
          </w:p>
          <w:p w14:paraId="6F82AA0F" w14:textId="19E4742D"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980.2 Toxic effect of isopropyl alcohol/dimethyl carbinol/isopropanol/rubbing alcohol</w:t>
            </w:r>
          </w:p>
          <w:p w14:paraId="4E31D5C6" w14:textId="522F7B44"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980.3 Toxic effect of fusel oil, alcohol: amyl/butyl/propyl</w:t>
            </w:r>
          </w:p>
          <w:p w14:paraId="2D75E537" w14:textId="2DDFCF55"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980.8 Toxic effect of other specified alcohols</w:t>
            </w:r>
          </w:p>
          <w:p w14:paraId="7E21C4D8" w14:textId="1EF8535B" w:rsidR="00B67371" w:rsidRPr="004222B1" w:rsidRDefault="00B673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980.9 Toxic effect of unspecified alcohol</w:t>
            </w:r>
          </w:p>
          <w:p w14:paraId="52F719DA" w14:textId="77777777" w:rsidR="0078080C" w:rsidRPr="004222B1" w:rsidRDefault="0078080C" w:rsidP="005362BB">
            <w:pPr>
              <w:spacing w:line="480" w:lineRule="auto"/>
              <w:rPr>
                <w:rFonts w:ascii="Arial" w:hAnsi="Arial" w:cs="Arial"/>
                <w:color w:val="000000" w:themeColor="text1"/>
                <w:sz w:val="22"/>
                <w:szCs w:val="22"/>
              </w:rPr>
            </w:pPr>
          </w:p>
          <w:p w14:paraId="41BEC394" w14:textId="17719140" w:rsidR="007E4415" w:rsidRPr="004222B1" w:rsidRDefault="007E4415"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412B46EA" w14:textId="73E560C8" w:rsidR="007E4415" w:rsidRPr="004222B1" w:rsidRDefault="007E44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K70.0 Alcoholic fatty liver </w:t>
            </w:r>
          </w:p>
          <w:p w14:paraId="71551EDA" w14:textId="53895651" w:rsidR="007E4415" w:rsidRPr="004222B1" w:rsidRDefault="00080DE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K70.2 Alcoholic</w:t>
            </w:r>
            <w:r w:rsidR="007E4415" w:rsidRPr="004222B1">
              <w:rPr>
                <w:rFonts w:ascii="Arial" w:hAnsi="Arial" w:cs="Arial"/>
                <w:color w:val="000000" w:themeColor="text1"/>
                <w:sz w:val="22"/>
                <w:szCs w:val="22"/>
              </w:rPr>
              <w:t xml:space="preserve"> fibrosis and sclerosis of liver</w:t>
            </w:r>
          </w:p>
          <w:p w14:paraId="698D9105" w14:textId="1E9563BD" w:rsidR="007E4415" w:rsidRPr="004222B1" w:rsidRDefault="00080DE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K70.4 Alcoholic</w:t>
            </w:r>
            <w:r w:rsidR="007E4415" w:rsidRPr="004222B1">
              <w:rPr>
                <w:rFonts w:ascii="Arial" w:hAnsi="Arial" w:cs="Arial"/>
                <w:color w:val="000000" w:themeColor="text1"/>
                <w:sz w:val="22"/>
                <w:szCs w:val="22"/>
              </w:rPr>
              <w:t xml:space="preserve"> hepatic failure</w:t>
            </w:r>
          </w:p>
          <w:p w14:paraId="77016885" w14:textId="77777777" w:rsidR="007E4415" w:rsidRPr="004222B1" w:rsidRDefault="007E44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K70.4[01]   Alcoholic hepatic failure without/with coma </w:t>
            </w:r>
          </w:p>
          <w:p w14:paraId="0C13B240" w14:textId="77777777" w:rsidR="007E4415" w:rsidRPr="004222B1" w:rsidRDefault="007E44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K70.9 Alcoholic liver disease, unspecified</w:t>
            </w:r>
          </w:p>
          <w:p w14:paraId="06647210" w14:textId="18698F1C" w:rsidR="008F2B09" w:rsidRPr="004222B1" w:rsidRDefault="008F2B09" w:rsidP="005362BB">
            <w:pPr>
              <w:spacing w:line="480" w:lineRule="auto"/>
              <w:rPr>
                <w:rFonts w:ascii="Arial" w:hAnsi="Arial" w:cs="Arial"/>
                <w:color w:val="000000" w:themeColor="text1"/>
                <w:sz w:val="22"/>
                <w:szCs w:val="22"/>
              </w:rPr>
            </w:pPr>
          </w:p>
          <w:p w14:paraId="24A3EC95" w14:textId="64A98713" w:rsidR="0078080C" w:rsidRPr="004222B1" w:rsidRDefault="0078080C"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t>The next group of codes for non-liver related alcohol use or disorders are used to define alcoholic liver disease if used in combination with a CLD code with unknown etiology.</w:t>
            </w:r>
          </w:p>
          <w:p w14:paraId="5192219B" w14:textId="590E697C" w:rsidR="0078080C"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F10.1 </w:t>
            </w:r>
            <w:r w:rsidR="0078080C" w:rsidRPr="004222B1">
              <w:rPr>
                <w:rFonts w:ascii="Arial" w:hAnsi="Arial" w:cs="Arial"/>
                <w:color w:val="000000" w:themeColor="text1"/>
                <w:sz w:val="22"/>
                <w:szCs w:val="22"/>
              </w:rPr>
              <w:t>Alcohol abuse</w:t>
            </w:r>
          </w:p>
          <w:p w14:paraId="418694B6" w14:textId="7570A158"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F10.10 Alcohol abuse, uncomplicated</w:t>
            </w:r>
          </w:p>
          <w:p w14:paraId="7CEAA7B3" w14:textId="39858710"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F10.12 Alcohol abuse with intoxication</w:t>
            </w:r>
          </w:p>
          <w:p w14:paraId="529B32F9" w14:textId="66FDD92E"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F10.120 Alcohol abuse with intoxication, uncomplicated</w:t>
            </w:r>
          </w:p>
          <w:p w14:paraId="3381AD1A" w14:textId="10839D7F"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F10.121 Alcohol abuse with intoxication, delirium </w:t>
            </w:r>
          </w:p>
          <w:p w14:paraId="243DC1FE" w14:textId="2770B594"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F10.29 Alcohol abuse with intoxication, unspecified</w:t>
            </w:r>
          </w:p>
          <w:p w14:paraId="29F2AC95" w14:textId="6B6F8AE6"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F10.14 Alcohol abuse with alcohol-induced mood disorder</w:t>
            </w:r>
          </w:p>
          <w:p w14:paraId="31308261" w14:textId="236DF4C5"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F10.15 Alcohol abuse with alcohol-induced psychotic disorder</w:t>
            </w:r>
          </w:p>
          <w:p w14:paraId="4C53F1B9" w14:textId="25FB5956"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F10.150 Alcohol abuse with alcohol-induced psychotic disorder, with delusions</w:t>
            </w:r>
          </w:p>
          <w:p w14:paraId="369F069E" w14:textId="1E38516B"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F10.151 Alcohol abuse with alcohol-induced psychotic disorder, with hallucinations</w:t>
            </w:r>
          </w:p>
          <w:p w14:paraId="7198369B" w14:textId="3365C71B"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F10.159 Alcohol abuse with alcohol-induced psychotic disorder, unspecified</w:t>
            </w:r>
          </w:p>
          <w:p w14:paraId="62942ED9" w14:textId="6B146F22"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F10.18 Alcohol abuse with other alcohol-induced disorders</w:t>
            </w:r>
          </w:p>
          <w:p w14:paraId="078955A9" w14:textId="2CA5BFA1"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F10.180 Alcohol abuse with alcohol-induced anxiety disorder</w:t>
            </w:r>
          </w:p>
          <w:p w14:paraId="6DB53E28" w14:textId="6A0DF0F0"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F10.181 Alcohol abuse with alcohol-induced sexual dysfunction</w:t>
            </w:r>
          </w:p>
          <w:p w14:paraId="756DF5F5" w14:textId="5E860673"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F10.182 Alcohol abuse with alcohol-induced sleep disorder</w:t>
            </w:r>
          </w:p>
          <w:p w14:paraId="74BBAD5B" w14:textId="10C48B78"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F10.188 Alcohol abuse with other alcohol-induced disorder</w:t>
            </w:r>
          </w:p>
          <w:p w14:paraId="09F86650" w14:textId="3AA7E03A"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p>
          <w:p w14:paraId="6E201B09" w14:textId="656BCDB0" w:rsidR="0078080C"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F10.2 </w:t>
            </w:r>
            <w:r w:rsidR="0078080C" w:rsidRPr="004222B1">
              <w:rPr>
                <w:rFonts w:ascii="Arial" w:hAnsi="Arial" w:cs="Arial"/>
                <w:color w:val="000000" w:themeColor="text1"/>
                <w:sz w:val="22"/>
                <w:szCs w:val="22"/>
              </w:rPr>
              <w:t>Alcohol dependence</w:t>
            </w:r>
          </w:p>
          <w:p w14:paraId="73BEC535" w14:textId="3447AD5C" w:rsidR="00B860C3" w:rsidRPr="004222B1" w:rsidRDefault="00B860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F10.20</w:t>
            </w:r>
            <w:r w:rsidR="00E859F0" w:rsidRPr="004222B1">
              <w:rPr>
                <w:rFonts w:ascii="Arial" w:hAnsi="Arial" w:cs="Arial"/>
                <w:color w:val="000000" w:themeColor="text1"/>
                <w:sz w:val="22"/>
                <w:szCs w:val="22"/>
              </w:rPr>
              <w:t xml:space="preserve"> Alcohol dependence, uncomplicated</w:t>
            </w:r>
          </w:p>
          <w:p w14:paraId="3CD28301" w14:textId="4D2E0B42"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F10.21 Alcohol dependence, in remission</w:t>
            </w:r>
          </w:p>
          <w:p w14:paraId="7A72C38E" w14:textId="644A8A56"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F10.22 Alcohol dependence with intoxication</w:t>
            </w:r>
          </w:p>
          <w:p w14:paraId="1AA9E407" w14:textId="18C8132B"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F10.220 Alcohol dependence with intoxication, uncomplicated</w:t>
            </w:r>
          </w:p>
          <w:p w14:paraId="6A255A61" w14:textId="2AC1A725"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F10.221 Alcohol dependence with intoxication, delirium</w:t>
            </w:r>
          </w:p>
          <w:p w14:paraId="78B81738" w14:textId="41CE8767"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F10.229 Alcohol dependence with intoxication, unspecified</w:t>
            </w:r>
          </w:p>
          <w:p w14:paraId="028AF63C" w14:textId="010FCA01"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F10.23 Alcohol dependence with withdrawal</w:t>
            </w:r>
          </w:p>
          <w:p w14:paraId="55C5280F" w14:textId="2CFEE188"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F10.230 Alcohol dependence with withdrawal, uncomplicated</w:t>
            </w:r>
          </w:p>
          <w:p w14:paraId="491EF699" w14:textId="0A2DF771"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F10.231 Alcohol dependence with withdrawal, delirium</w:t>
            </w:r>
          </w:p>
          <w:p w14:paraId="207A688B" w14:textId="4F62053B"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F10.232 Alcohol dependence with withdrawal, with perceptual disturbance</w:t>
            </w:r>
          </w:p>
          <w:p w14:paraId="7E6F7FDF" w14:textId="213073C6"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F10.239 Alcohol dependence with withdrawal, unspecified</w:t>
            </w:r>
          </w:p>
          <w:p w14:paraId="5AD62D99" w14:textId="5E3D2B60"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F10.24 Alcohol dependence with alcohol-induced mood disorder</w:t>
            </w:r>
          </w:p>
          <w:p w14:paraId="6BB5E83A" w14:textId="662B03F5"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F10.25 Alcohol dependence with alcohol-induced psychotic disorder</w:t>
            </w:r>
          </w:p>
          <w:p w14:paraId="1B43CD3C" w14:textId="392F7976"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F10.250 Alcohol dependence with alcohol-induced psychotic disorder, with delusions</w:t>
            </w:r>
          </w:p>
          <w:p w14:paraId="6D537D67" w14:textId="009E7A12"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F10.251 Alcohol dependence with alcohol-induced psychotic disorder, with hallucinations</w:t>
            </w:r>
          </w:p>
          <w:p w14:paraId="38D0DF94" w14:textId="531F5DA7"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F10.259 Alcohol dependence with alcohol-induced psychotic disorder, unspecified</w:t>
            </w:r>
          </w:p>
          <w:p w14:paraId="7558AA2E" w14:textId="6534F18C"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F10.26 Alcohol dependence with alcohol-induced persisting amnestic disorder</w:t>
            </w:r>
          </w:p>
          <w:p w14:paraId="3B237089" w14:textId="55A1FAC1"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F10.27 Alcohol dependence with alcohol-induced persisting dementia</w:t>
            </w:r>
          </w:p>
          <w:p w14:paraId="421DB181" w14:textId="25F79B84"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F10.28 Alcohol dependence with other alcohol-induced disorders</w:t>
            </w:r>
          </w:p>
          <w:p w14:paraId="2715D046" w14:textId="69628E09"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F10.280 Alcohol dependence with alcohol-induced anxiety disorder</w:t>
            </w:r>
          </w:p>
          <w:p w14:paraId="2425C98C" w14:textId="018D2DE7"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F10.281 Alcohol dependence with alcohol-induced sexual dysfunction</w:t>
            </w:r>
          </w:p>
          <w:p w14:paraId="41C2A436" w14:textId="03DEFA80"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F10.282 Alcohol dependence with alcohol-induced sleep disorder</w:t>
            </w:r>
          </w:p>
          <w:p w14:paraId="5A395D4C" w14:textId="1670B0C6"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F10.288 Alcohol dependence with other alcohol-induced disorder</w:t>
            </w:r>
          </w:p>
          <w:p w14:paraId="6EDC80BF" w14:textId="51201412"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F10.29 Alcohol dependence with unspecified alcohol-induced disorder</w:t>
            </w:r>
          </w:p>
          <w:p w14:paraId="5ABDA787" w14:textId="77777777" w:rsidR="00E859F0" w:rsidRPr="004222B1" w:rsidRDefault="00E859F0" w:rsidP="005362BB">
            <w:pPr>
              <w:autoSpaceDE w:val="0"/>
              <w:autoSpaceDN w:val="0"/>
              <w:adjustRightInd w:val="0"/>
              <w:spacing w:line="480" w:lineRule="auto"/>
              <w:rPr>
                <w:rFonts w:ascii="Arial" w:hAnsi="Arial" w:cs="Arial"/>
                <w:color w:val="000000" w:themeColor="text1"/>
                <w:sz w:val="22"/>
                <w:szCs w:val="22"/>
              </w:rPr>
            </w:pPr>
          </w:p>
          <w:p w14:paraId="60BA1F67" w14:textId="71EB302C" w:rsidR="0078080C" w:rsidRPr="004222B1" w:rsidRDefault="00AD17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F10.9 </w:t>
            </w:r>
            <w:r w:rsidR="0078080C" w:rsidRPr="004222B1">
              <w:rPr>
                <w:rFonts w:ascii="Arial" w:hAnsi="Arial" w:cs="Arial"/>
                <w:color w:val="000000" w:themeColor="text1"/>
                <w:sz w:val="22"/>
                <w:szCs w:val="22"/>
              </w:rPr>
              <w:t>Alcohol use, unspecified</w:t>
            </w:r>
          </w:p>
          <w:p w14:paraId="66A3FC0C" w14:textId="0D52E251" w:rsidR="00AD17C3" w:rsidRPr="004222B1" w:rsidRDefault="00AD17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F10.92 Alcohol use, unspecified with intoxication</w:t>
            </w:r>
          </w:p>
          <w:p w14:paraId="3FC0FBC4" w14:textId="46F1026C" w:rsidR="00AD17C3" w:rsidRPr="004222B1" w:rsidRDefault="00AD17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F10.920</w:t>
            </w:r>
            <w:r w:rsidR="00E1722A" w:rsidRPr="004222B1">
              <w:rPr>
                <w:rFonts w:ascii="Arial" w:hAnsi="Arial" w:cs="Arial"/>
                <w:color w:val="000000" w:themeColor="text1"/>
                <w:sz w:val="22"/>
                <w:szCs w:val="22"/>
              </w:rPr>
              <w:t xml:space="preserve"> Alcohol use, unspecified with intoxication, uncomplicated</w:t>
            </w:r>
          </w:p>
          <w:p w14:paraId="0095C230" w14:textId="6F69DDB6" w:rsidR="00AD17C3" w:rsidRPr="004222B1" w:rsidRDefault="00AD17C3"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w:t>
            </w:r>
            <w:r w:rsidR="00E1722A" w:rsidRPr="004222B1">
              <w:rPr>
                <w:rFonts w:ascii="Arial" w:hAnsi="Arial" w:cs="Arial"/>
                <w:color w:val="000000" w:themeColor="text1"/>
                <w:sz w:val="22"/>
                <w:szCs w:val="22"/>
              </w:rPr>
              <w:t>21 Alcohol use, unspecified with intoxication, delirium</w:t>
            </w:r>
          </w:p>
          <w:p w14:paraId="50875901" w14:textId="718B46E0"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F10.929 Alcohol use, unspecified with intoxication, unspecified </w:t>
            </w:r>
          </w:p>
          <w:p w14:paraId="072AF3E4" w14:textId="33589DEF"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F10.94 Alcohol use, unspecified, with alcohol-induced mood disorder</w:t>
            </w:r>
          </w:p>
          <w:p w14:paraId="69AFA6C6" w14:textId="08A528C2"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F10.95 Alcohol use, unspecified with alcohol-induced psychotic disorder</w:t>
            </w:r>
          </w:p>
          <w:p w14:paraId="4F0EDF9B" w14:textId="63E7A539"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F10.950 Alcohol use, unspecified with alcohol-induced psychotic disorder, with delusions</w:t>
            </w:r>
          </w:p>
          <w:p w14:paraId="2862C5D3" w14:textId="719D6C2A"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F10.951 Alcohol use, unspecified with alcohol-induced psychotic disorder, with hallucinations</w:t>
            </w:r>
          </w:p>
          <w:p w14:paraId="4BC4DB53" w14:textId="7697AE18"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F10.959 Alcohol use, unspecified with alcohol-induced psychotic disorder, unspecified</w:t>
            </w:r>
          </w:p>
          <w:p w14:paraId="33FEC93A" w14:textId="3BA752CC"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F10.96 Alcohol use, unspecified, with alcohol-induced persisting amnestic disorder</w:t>
            </w:r>
          </w:p>
          <w:p w14:paraId="1D202996" w14:textId="0C6D6B7B"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F10.97 Alcohol use, unspecified, with persisting dementia</w:t>
            </w:r>
          </w:p>
          <w:p w14:paraId="5CC0F6BE" w14:textId="2FB65C2C"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F10.98 Alcohol use, unspecified, with other alcohol-induced disorders</w:t>
            </w:r>
          </w:p>
          <w:p w14:paraId="01FAC866" w14:textId="21468149"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F10.980 Alcohol use, unspecified, with alcohol-induced anxiety disorder</w:t>
            </w:r>
          </w:p>
          <w:p w14:paraId="16686F0F" w14:textId="7580F11D"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F10.981 Alcohol use, unspecified, with alcohol-induced sexual dysfunction</w:t>
            </w:r>
          </w:p>
          <w:p w14:paraId="380A8A88" w14:textId="768D9828"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F10.982 Alcohol use, unspecified, with alcohol-induced sleep disorder</w:t>
            </w:r>
          </w:p>
          <w:p w14:paraId="1430F31B" w14:textId="3FFA1595"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F10.988 Alcohol use, unspecified, with other alcohol-induced disorder</w:t>
            </w:r>
          </w:p>
          <w:p w14:paraId="4FE25A7B" w14:textId="781ACA05"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F10.99 Alcohol use, unspecified with unspecified alcohol-induced disorder</w:t>
            </w:r>
          </w:p>
          <w:p w14:paraId="36C51A4D" w14:textId="77777777" w:rsidR="00E1722A" w:rsidRPr="004222B1" w:rsidRDefault="00E1722A" w:rsidP="005362BB">
            <w:pPr>
              <w:autoSpaceDE w:val="0"/>
              <w:autoSpaceDN w:val="0"/>
              <w:adjustRightInd w:val="0"/>
              <w:spacing w:line="480" w:lineRule="auto"/>
              <w:rPr>
                <w:rFonts w:ascii="Arial" w:hAnsi="Arial" w:cs="Arial"/>
                <w:color w:val="000000" w:themeColor="text1"/>
                <w:sz w:val="22"/>
                <w:szCs w:val="22"/>
              </w:rPr>
            </w:pPr>
          </w:p>
          <w:p w14:paraId="5F53AB6D" w14:textId="2529F187" w:rsidR="0078080C"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G62.1 </w:t>
            </w:r>
            <w:r w:rsidR="0078080C" w:rsidRPr="004222B1">
              <w:rPr>
                <w:rFonts w:ascii="Arial" w:hAnsi="Arial" w:cs="Arial"/>
                <w:color w:val="000000" w:themeColor="text1"/>
                <w:sz w:val="22"/>
                <w:szCs w:val="22"/>
              </w:rPr>
              <w:t>Alcoholic polyneuropathy</w:t>
            </w:r>
          </w:p>
          <w:p w14:paraId="27E45BDA" w14:textId="0248D718" w:rsidR="0078080C"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I42.6 </w:t>
            </w:r>
            <w:r w:rsidR="0078080C" w:rsidRPr="004222B1">
              <w:rPr>
                <w:rFonts w:ascii="Arial" w:hAnsi="Arial" w:cs="Arial"/>
                <w:color w:val="000000" w:themeColor="text1"/>
                <w:sz w:val="22"/>
                <w:szCs w:val="22"/>
              </w:rPr>
              <w:t>Alcoholic cardiomyopathy</w:t>
            </w:r>
          </w:p>
          <w:p w14:paraId="7EA47935" w14:textId="4AE988E6" w:rsidR="0078080C"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K49.2 </w:t>
            </w:r>
            <w:r w:rsidR="0078080C" w:rsidRPr="004222B1">
              <w:rPr>
                <w:rFonts w:ascii="Arial" w:hAnsi="Arial" w:cs="Arial"/>
                <w:color w:val="000000" w:themeColor="text1"/>
                <w:sz w:val="22"/>
                <w:szCs w:val="22"/>
              </w:rPr>
              <w:t>Alcoholic gastritis</w:t>
            </w:r>
          </w:p>
          <w:p w14:paraId="7C35AD8D" w14:textId="361838D8" w:rsidR="00B96571"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K49.20 Alcoholic gastritis without bleeding</w:t>
            </w:r>
          </w:p>
          <w:p w14:paraId="5A497568" w14:textId="299B0857" w:rsidR="00B96571"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K49.21 Alcoholic gastritis with bleeding</w:t>
            </w:r>
          </w:p>
          <w:p w14:paraId="06CADD3E" w14:textId="15EA4B9C" w:rsidR="0078080C"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G31.2 </w:t>
            </w:r>
            <w:r w:rsidR="0078080C" w:rsidRPr="004222B1">
              <w:rPr>
                <w:rFonts w:ascii="Arial" w:hAnsi="Arial" w:cs="Arial"/>
                <w:color w:val="000000" w:themeColor="text1"/>
                <w:sz w:val="22"/>
                <w:szCs w:val="22"/>
              </w:rPr>
              <w:t>Degeneration of nervous system due to alcohol</w:t>
            </w:r>
          </w:p>
          <w:p w14:paraId="2F965816" w14:textId="77C8F258" w:rsidR="0078080C"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G72.1 </w:t>
            </w:r>
            <w:r w:rsidR="0078080C" w:rsidRPr="004222B1">
              <w:rPr>
                <w:rFonts w:ascii="Arial" w:hAnsi="Arial" w:cs="Arial"/>
                <w:color w:val="000000" w:themeColor="text1"/>
                <w:sz w:val="22"/>
                <w:szCs w:val="22"/>
              </w:rPr>
              <w:t>Alcoholic myopathy</w:t>
            </w:r>
          </w:p>
          <w:p w14:paraId="73060CFB" w14:textId="77777777" w:rsidR="00B96571" w:rsidRPr="004222B1" w:rsidRDefault="00B96571" w:rsidP="005362BB">
            <w:pPr>
              <w:autoSpaceDE w:val="0"/>
              <w:autoSpaceDN w:val="0"/>
              <w:adjustRightInd w:val="0"/>
              <w:spacing w:line="480" w:lineRule="auto"/>
              <w:rPr>
                <w:rFonts w:ascii="Arial" w:hAnsi="Arial" w:cs="Arial"/>
                <w:color w:val="000000" w:themeColor="text1"/>
                <w:sz w:val="22"/>
                <w:szCs w:val="22"/>
              </w:rPr>
            </w:pPr>
          </w:p>
          <w:p w14:paraId="35BDFF30" w14:textId="1C0A2BF3" w:rsidR="0078080C" w:rsidRPr="004222B1" w:rsidRDefault="00B96571"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Q86.0 </w:t>
            </w:r>
            <w:r w:rsidR="0078080C" w:rsidRPr="004222B1">
              <w:rPr>
                <w:rFonts w:ascii="Arial" w:hAnsi="Arial" w:cs="Arial"/>
                <w:color w:val="000000" w:themeColor="text1"/>
                <w:sz w:val="22"/>
                <w:szCs w:val="22"/>
              </w:rPr>
              <w:t>Fetal alcohol syndrome (dysmorphic)</w:t>
            </w:r>
          </w:p>
          <w:p w14:paraId="54F39AF2" w14:textId="65E023E3" w:rsidR="0078080C"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O35.4 </w:t>
            </w:r>
            <w:r w:rsidR="0078080C" w:rsidRPr="004222B1">
              <w:rPr>
                <w:rFonts w:ascii="Arial" w:hAnsi="Arial" w:cs="Arial"/>
                <w:color w:val="000000" w:themeColor="text1"/>
                <w:sz w:val="22"/>
                <w:szCs w:val="22"/>
              </w:rPr>
              <w:t>Maternal care for (suspected) damage to fetus from alcohol</w:t>
            </w:r>
          </w:p>
          <w:p w14:paraId="62CDB020" w14:textId="3F3658B1"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O35.4XX0 Maternal care for (suspected) damage to fetus from alcohol, not applicable or unspecified</w:t>
            </w:r>
          </w:p>
          <w:p w14:paraId="73ACAF74" w14:textId="14FD5518"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O35.4XX1 Maternal care for (suspected) damage to fetus from alcohol, fetus 1</w:t>
            </w:r>
          </w:p>
          <w:p w14:paraId="42D3E4A2" w14:textId="2F537E8D"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O35.4XX2 Maternal care for (suspected) damage to fetus from alcohol, fetus 2</w:t>
            </w:r>
          </w:p>
          <w:p w14:paraId="55F6FF7B" w14:textId="01E67C48"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O35.4XX3 Maternal care for (suspected) damage to fetus from alcohol, fetus 3</w:t>
            </w:r>
          </w:p>
          <w:p w14:paraId="7FB3E959" w14:textId="57B14B64"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O35.4XX4 Maternal care for (suspected) damage to fetus from alcohol, fetus 4</w:t>
            </w:r>
          </w:p>
          <w:p w14:paraId="7CB5B19C" w14:textId="616BB72A"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O35.4XX5 Maternal care for (suspected) damage to fetus from alcohol, fetus 5</w:t>
            </w:r>
          </w:p>
          <w:p w14:paraId="6AECF7BE" w14:textId="1676F997"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O35.4XX9 Maternal care for (suspected) damage to fetus from alcohol, other fetus</w:t>
            </w:r>
          </w:p>
          <w:p w14:paraId="6D66C63D" w14:textId="77777777" w:rsidR="00B63C86" w:rsidRPr="004222B1" w:rsidRDefault="00B63C86" w:rsidP="005362BB">
            <w:pPr>
              <w:autoSpaceDE w:val="0"/>
              <w:autoSpaceDN w:val="0"/>
              <w:adjustRightInd w:val="0"/>
              <w:spacing w:line="480" w:lineRule="auto"/>
              <w:rPr>
                <w:rFonts w:ascii="Arial" w:hAnsi="Arial" w:cs="Arial"/>
                <w:color w:val="000000" w:themeColor="text1"/>
                <w:sz w:val="22"/>
                <w:szCs w:val="22"/>
              </w:rPr>
            </w:pPr>
          </w:p>
          <w:p w14:paraId="208C0CD5" w14:textId="1C333485" w:rsidR="0078080C" w:rsidRPr="004222B1" w:rsidRDefault="00B63C86" w:rsidP="005362BB">
            <w:pPr>
              <w:autoSpaceDE w:val="0"/>
              <w:autoSpaceDN w:val="0"/>
              <w:adjustRightInd w:val="0"/>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K85.2 </w:t>
            </w:r>
            <w:r w:rsidR="0078080C" w:rsidRPr="004222B1">
              <w:rPr>
                <w:rFonts w:ascii="Arial" w:hAnsi="Arial" w:cs="Arial"/>
                <w:color w:val="000000" w:themeColor="text1"/>
                <w:sz w:val="22"/>
                <w:szCs w:val="22"/>
              </w:rPr>
              <w:t>Alcohol-induced acute pancreatitis</w:t>
            </w:r>
          </w:p>
          <w:p w14:paraId="28DAC76D" w14:textId="6E849EFE" w:rsidR="0078080C" w:rsidRPr="004222B1" w:rsidRDefault="00B63C8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K96.0 </w:t>
            </w:r>
            <w:r w:rsidR="0078080C" w:rsidRPr="004222B1">
              <w:rPr>
                <w:rFonts w:ascii="Arial" w:hAnsi="Arial" w:cs="Arial"/>
                <w:color w:val="000000" w:themeColor="text1"/>
                <w:sz w:val="22"/>
                <w:szCs w:val="22"/>
              </w:rPr>
              <w:t>Alcohol-induced chronic pancreatitis</w:t>
            </w:r>
          </w:p>
        </w:tc>
      </w:tr>
      <w:tr w:rsidR="004222B1" w:rsidRPr="004222B1" w14:paraId="2D827458" w14:textId="77777777" w:rsidTr="004222B1">
        <w:tc>
          <w:tcPr>
            <w:tcW w:w="2065" w:type="dxa"/>
          </w:tcPr>
          <w:p w14:paraId="26B96DC5" w14:textId="13AB619C" w:rsidR="00963EF3" w:rsidRPr="004222B1" w:rsidRDefault="00AA5047"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Non-cirrhotic CLD</w:t>
            </w:r>
            <w:r w:rsidR="00963EF3" w:rsidRPr="004222B1">
              <w:rPr>
                <w:rFonts w:ascii="Arial" w:hAnsi="Arial" w:cs="Arial"/>
                <w:color w:val="000000" w:themeColor="text1"/>
                <w:sz w:val="22"/>
                <w:szCs w:val="22"/>
              </w:rPr>
              <w:t>: NAFLD/NASH</w:t>
            </w:r>
          </w:p>
        </w:tc>
        <w:tc>
          <w:tcPr>
            <w:tcW w:w="2250" w:type="dxa"/>
          </w:tcPr>
          <w:p w14:paraId="32B4E048" w14:textId="672CB62A" w:rsidR="00963EF3"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571.8</w:t>
            </w:r>
          </w:p>
        </w:tc>
        <w:tc>
          <w:tcPr>
            <w:tcW w:w="2250" w:type="dxa"/>
          </w:tcPr>
          <w:p w14:paraId="7B8B7887" w14:textId="77777777" w:rsidR="00963EF3"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K76.0</w:t>
            </w:r>
          </w:p>
          <w:p w14:paraId="600CE918" w14:textId="5685DF6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K75.81</w:t>
            </w:r>
          </w:p>
        </w:tc>
        <w:tc>
          <w:tcPr>
            <w:tcW w:w="6323" w:type="dxa"/>
          </w:tcPr>
          <w:p w14:paraId="2B801074" w14:textId="56C150B1" w:rsidR="00CE581A" w:rsidRPr="004222B1" w:rsidRDefault="00CE581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4ACBBF99" w14:textId="205BBE10"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571.8</w:t>
            </w:r>
            <w:r w:rsidR="00080DE3"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Other chronic nonalcoholic liver disease</w:t>
            </w:r>
          </w:p>
          <w:p w14:paraId="5FE5E2D8" w14:textId="5C3BED23" w:rsidR="008F2B09" w:rsidRPr="004222B1" w:rsidRDefault="008F2B09" w:rsidP="005362BB">
            <w:pPr>
              <w:spacing w:line="480" w:lineRule="auto"/>
              <w:rPr>
                <w:rFonts w:ascii="Arial" w:hAnsi="Arial" w:cs="Arial"/>
                <w:color w:val="000000" w:themeColor="text1"/>
                <w:sz w:val="22"/>
                <w:szCs w:val="22"/>
              </w:rPr>
            </w:pPr>
          </w:p>
          <w:p w14:paraId="690163AA" w14:textId="02052D70" w:rsidR="00CE581A" w:rsidRPr="004222B1" w:rsidRDefault="00CE581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47F83EA6" w14:textId="16EBA5FA" w:rsidR="00963EF3" w:rsidRPr="004222B1" w:rsidRDefault="00963EF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K76.0 Fatty (change of) liver, not elsewhere classified, Nonalcoholic fatty liver disease (NAFLD)</w:t>
            </w:r>
          </w:p>
          <w:p w14:paraId="6A572DBC" w14:textId="435AD96F" w:rsidR="00963EF3" w:rsidRPr="004222B1" w:rsidRDefault="00963EF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K75.81 Nonalcoholic steatohepatitis (NASH)</w:t>
            </w:r>
          </w:p>
        </w:tc>
      </w:tr>
      <w:tr w:rsidR="004222B1" w:rsidRPr="004222B1" w14:paraId="0BF4C362" w14:textId="77777777" w:rsidTr="004222B1">
        <w:tc>
          <w:tcPr>
            <w:tcW w:w="2065" w:type="dxa"/>
          </w:tcPr>
          <w:p w14:paraId="45619570" w14:textId="2F246848" w:rsidR="00963EF3" w:rsidRPr="004222B1" w:rsidRDefault="00AA5047"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t>Non-cirrhotic CLD</w:t>
            </w:r>
            <w:r w:rsidR="008F2B09" w:rsidRPr="004222B1">
              <w:rPr>
                <w:rFonts w:ascii="Arial" w:hAnsi="Arial" w:cs="Arial"/>
                <w:color w:val="000000" w:themeColor="text1"/>
                <w:sz w:val="22"/>
                <w:szCs w:val="22"/>
              </w:rPr>
              <w:t>: Autoimmune</w:t>
            </w:r>
          </w:p>
          <w:p w14:paraId="2E27FB51" w14:textId="3D321522" w:rsidR="008F2B09" w:rsidRPr="004222B1" w:rsidRDefault="008F2B09" w:rsidP="005362BB">
            <w:pPr>
              <w:spacing w:line="480" w:lineRule="auto"/>
              <w:rPr>
                <w:rFonts w:ascii="Arial" w:hAnsi="Arial" w:cs="Arial"/>
                <w:color w:val="000000" w:themeColor="text1"/>
                <w:sz w:val="22"/>
                <w:szCs w:val="22"/>
              </w:rPr>
            </w:pPr>
          </w:p>
        </w:tc>
        <w:tc>
          <w:tcPr>
            <w:tcW w:w="2250" w:type="dxa"/>
          </w:tcPr>
          <w:p w14:paraId="5089DD7F" w14:textId="70855224" w:rsidR="00963EF3"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571.42</w:t>
            </w:r>
          </w:p>
          <w:p w14:paraId="4D19C41C" w14:textId="73FA207C" w:rsidR="00CE581A"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571.6</w:t>
            </w:r>
          </w:p>
          <w:p w14:paraId="5DBD3CE4" w14:textId="6980C114" w:rsidR="00DF5BA5" w:rsidRPr="004222B1" w:rsidRDefault="00DF5BA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576.1</w:t>
            </w:r>
          </w:p>
          <w:p w14:paraId="4EE11290" w14:textId="5D742E1C" w:rsidR="00CE581A" w:rsidRPr="004222B1" w:rsidRDefault="00CE581A" w:rsidP="005362BB">
            <w:pPr>
              <w:spacing w:line="480" w:lineRule="auto"/>
              <w:rPr>
                <w:rFonts w:ascii="Arial" w:hAnsi="Arial" w:cs="Arial"/>
                <w:color w:val="000000" w:themeColor="text1"/>
                <w:sz w:val="22"/>
                <w:szCs w:val="22"/>
              </w:rPr>
            </w:pPr>
          </w:p>
        </w:tc>
        <w:tc>
          <w:tcPr>
            <w:tcW w:w="2250" w:type="dxa"/>
          </w:tcPr>
          <w:p w14:paraId="11FF22A7" w14:textId="77777777" w:rsidR="00F25BC7" w:rsidRPr="004222B1" w:rsidRDefault="00F25BC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K74.3 </w:t>
            </w:r>
          </w:p>
          <w:p w14:paraId="02F3F0F0" w14:textId="02AD3F38" w:rsidR="005317F3" w:rsidRPr="004222B1" w:rsidRDefault="00F25BC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K74.5 </w:t>
            </w:r>
          </w:p>
          <w:p w14:paraId="0B27CCA4" w14:textId="4AD54E34" w:rsidR="00CE581A"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K75.3 </w:t>
            </w:r>
          </w:p>
          <w:p w14:paraId="10E25EDC" w14:textId="74260BF6" w:rsidR="00CE581A"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K75.4 </w:t>
            </w:r>
          </w:p>
          <w:p w14:paraId="575DE900" w14:textId="1C5C8D60" w:rsidR="00CE581A"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K75.8</w:t>
            </w:r>
            <w:r w:rsidR="005317F3" w:rsidRPr="004222B1">
              <w:rPr>
                <w:rFonts w:ascii="Arial" w:hAnsi="Arial" w:cs="Arial"/>
                <w:color w:val="000000" w:themeColor="text1"/>
                <w:sz w:val="22"/>
                <w:szCs w:val="22"/>
              </w:rPr>
              <w:t>[9]</w:t>
            </w:r>
          </w:p>
          <w:p w14:paraId="1BD48F85" w14:textId="297E47F7" w:rsidR="00CE581A"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K75.9 </w:t>
            </w:r>
          </w:p>
          <w:p w14:paraId="4492B277" w14:textId="6C9B9D1A" w:rsidR="00CE581A"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K83.0 </w:t>
            </w:r>
          </w:p>
          <w:p w14:paraId="2B920ABC" w14:textId="77777777" w:rsidR="00963EF3" w:rsidRPr="004222B1" w:rsidRDefault="00963EF3" w:rsidP="005362BB">
            <w:pPr>
              <w:spacing w:line="480" w:lineRule="auto"/>
              <w:rPr>
                <w:rFonts w:ascii="Arial" w:hAnsi="Arial" w:cs="Arial"/>
                <w:color w:val="000000" w:themeColor="text1"/>
                <w:sz w:val="22"/>
                <w:szCs w:val="22"/>
              </w:rPr>
            </w:pPr>
          </w:p>
        </w:tc>
        <w:tc>
          <w:tcPr>
            <w:tcW w:w="6323" w:type="dxa"/>
            <w:shd w:val="clear" w:color="auto" w:fill="auto"/>
          </w:tcPr>
          <w:p w14:paraId="5993F4BA" w14:textId="77777777" w:rsidR="00CE581A" w:rsidRPr="004222B1" w:rsidRDefault="00CE581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ICD-9 Code Descriptions</w:t>
            </w:r>
          </w:p>
          <w:p w14:paraId="19DC0770" w14:textId="78575D85" w:rsidR="00CE581A" w:rsidRPr="004222B1" w:rsidRDefault="00CE581A"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571.42 Autoimmune hepatitis</w:t>
            </w:r>
          </w:p>
          <w:p w14:paraId="4CE3E54C" w14:textId="64E87786" w:rsidR="00CE581A" w:rsidRPr="004222B1" w:rsidRDefault="00CE581A" w:rsidP="005362BB">
            <w:pPr>
              <w:spacing w:line="480" w:lineRule="auto"/>
              <w:rPr>
                <w:rFonts w:ascii="Arial" w:hAnsi="Arial" w:cs="Arial"/>
                <w:i/>
                <w:iCs/>
                <w:color w:val="000000" w:themeColor="text1"/>
                <w:sz w:val="22"/>
                <w:szCs w:val="22"/>
              </w:rPr>
            </w:pPr>
            <w:r w:rsidRPr="004222B1">
              <w:rPr>
                <w:rFonts w:ascii="Arial" w:hAnsi="Arial" w:cs="Arial"/>
                <w:color w:val="000000" w:themeColor="text1"/>
                <w:sz w:val="22"/>
                <w:szCs w:val="22"/>
              </w:rPr>
              <w:lastRenderedPageBreak/>
              <w:t xml:space="preserve">571.6 Biliary cirrhosis </w:t>
            </w:r>
            <w:r w:rsidRPr="004222B1">
              <w:rPr>
                <w:rFonts w:ascii="Arial" w:hAnsi="Arial" w:cs="Arial"/>
                <w:i/>
                <w:iCs/>
                <w:color w:val="000000" w:themeColor="text1"/>
                <w:sz w:val="22"/>
                <w:szCs w:val="22"/>
              </w:rPr>
              <w:t xml:space="preserve">[counts as “other chronic liver disease without cirrhosis” if there is no </w:t>
            </w:r>
            <w:r w:rsidR="00DF5BA5" w:rsidRPr="004222B1">
              <w:rPr>
                <w:rFonts w:ascii="Arial" w:hAnsi="Arial" w:cs="Arial"/>
                <w:i/>
                <w:iCs/>
                <w:color w:val="000000" w:themeColor="text1"/>
                <w:sz w:val="22"/>
                <w:szCs w:val="22"/>
              </w:rPr>
              <w:t xml:space="preserve">portal hypertensive </w:t>
            </w:r>
            <w:r w:rsidRPr="004222B1">
              <w:rPr>
                <w:rFonts w:ascii="Arial" w:hAnsi="Arial" w:cs="Arial"/>
                <w:i/>
                <w:iCs/>
                <w:color w:val="000000" w:themeColor="text1"/>
                <w:sz w:val="22"/>
                <w:szCs w:val="22"/>
              </w:rPr>
              <w:t>decompensation event</w:t>
            </w:r>
            <w:r w:rsidR="005E0BFA" w:rsidRPr="004222B1">
              <w:rPr>
                <w:rFonts w:ascii="Arial" w:hAnsi="Arial" w:cs="Arial"/>
                <w:i/>
                <w:iCs/>
                <w:color w:val="000000" w:themeColor="text1"/>
                <w:sz w:val="22"/>
                <w:szCs w:val="22"/>
              </w:rPr>
              <w:t xml:space="preserve"> </w:t>
            </w:r>
            <w:r w:rsidR="00DF5BA5" w:rsidRPr="004222B1">
              <w:rPr>
                <w:rFonts w:ascii="Arial" w:hAnsi="Arial" w:cs="Arial"/>
                <w:i/>
                <w:iCs/>
                <w:color w:val="000000" w:themeColor="text1"/>
                <w:sz w:val="22"/>
                <w:szCs w:val="22"/>
              </w:rPr>
              <w:t>(including</w:t>
            </w:r>
            <w:r w:rsidR="005E0BFA" w:rsidRPr="004222B1">
              <w:rPr>
                <w:rFonts w:ascii="Arial" w:hAnsi="Arial" w:cs="Arial"/>
                <w:i/>
                <w:iCs/>
                <w:color w:val="000000" w:themeColor="text1"/>
                <w:sz w:val="22"/>
                <w:szCs w:val="22"/>
              </w:rPr>
              <w:t xml:space="preserve"> </w:t>
            </w:r>
            <w:r w:rsidR="00DF5BA5" w:rsidRPr="004222B1">
              <w:rPr>
                <w:rFonts w:ascii="Arial" w:hAnsi="Arial" w:cs="Arial"/>
                <w:i/>
                <w:iCs/>
                <w:color w:val="000000" w:themeColor="text1"/>
                <w:sz w:val="22"/>
                <w:szCs w:val="22"/>
              </w:rPr>
              <w:t>non-bleeding</w:t>
            </w:r>
            <w:r w:rsidR="005E0BFA" w:rsidRPr="004222B1">
              <w:rPr>
                <w:rFonts w:ascii="Arial" w:hAnsi="Arial" w:cs="Arial"/>
                <w:i/>
                <w:iCs/>
                <w:color w:val="000000" w:themeColor="text1"/>
                <w:sz w:val="22"/>
                <w:szCs w:val="22"/>
              </w:rPr>
              <w:t xml:space="preserve"> varices</w:t>
            </w:r>
            <w:r w:rsidR="00DF5BA5" w:rsidRPr="004222B1">
              <w:rPr>
                <w:rFonts w:ascii="Arial" w:hAnsi="Arial" w:cs="Arial"/>
                <w:i/>
                <w:iCs/>
                <w:color w:val="000000" w:themeColor="text1"/>
                <w:sz w:val="22"/>
                <w:szCs w:val="22"/>
              </w:rPr>
              <w:t>)</w:t>
            </w:r>
            <w:r w:rsidRPr="004222B1">
              <w:rPr>
                <w:rFonts w:ascii="Arial" w:hAnsi="Arial" w:cs="Arial"/>
                <w:i/>
                <w:iCs/>
                <w:color w:val="000000" w:themeColor="text1"/>
                <w:sz w:val="22"/>
                <w:szCs w:val="22"/>
              </w:rPr>
              <w:t xml:space="preserve"> </w:t>
            </w:r>
            <w:r w:rsidR="005317F3" w:rsidRPr="004222B1">
              <w:rPr>
                <w:rFonts w:ascii="Arial" w:hAnsi="Arial" w:cs="Arial"/>
                <w:i/>
                <w:iCs/>
                <w:color w:val="000000" w:themeColor="text1"/>
                <w:sz w:val="22"/>
                <w:szCs w:val="22"/>
              </w:rPr>
              <w:t xml:space="preserve">or portal hypertension </w:t>
            </w:r>
            <w:r w:rsidRPr="004222B1">
              <w:rPr>
                <w:rFonts w:ascii="Arial" w:hAnsi="Arial" w:cs="Arial"/>
                <w:i/>
                <w:iCs/>
                <w:color w:val="000000" w:themeColor="text1"/>
                <w:sz w:val="22"/>
                <w:szCs w:val="22"/>
              </w:rPr>
              <w:t>associated with it]</w:t>
            </w:r>
          </w:p>
          <w:p w14:paraId="728B654F" w14:textId="56897FD6" w:rsidR="00DF5BA5" w:rsidRPr="004222B1" w:rsidRDefault="00DF5BA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576.1 Cholangitis (captures primary sclerosing cholangitis)</w:t>
            </w:r>
          </w:p>
          <w:p w14:paraId="6890FCC1" w14:textId="77777777" w:rsidR="00CE581A" w:rsidRPr="004222B1" w:rsidRDefault="00CE581A" w:rsidP="005362BB">
            <w:pPr>
              <w:spacing w:line="480" w:lineRule="auto"/>
              <w:rPr>
                <w:rFonts w:ascii="Arial" w:hAnsi="Arial" w:cs="Arial"/>
                <w:i/>
                <w:iCs/>
                <w:color w:val="000000" w:themeColor="text1"/>
                <w:sz w:val="22"/>
                <w:szCs w:val="22"/>
              </w:rPr>
            </w:pPr>
          </w:p>
          <w:p w14:paraId="22A17614" w14:textId="4B7C8F3A" w:rsidR="00CE581A" w:rsidRPr="004222B1" w:rsidRDefault="00CE581A"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52250648" w14:textId="49E04A80" w:rsidR="00DF5BA5" w:rsidRPr="004222B1" w:rsidRDefault="00F25BC7"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t>The following group of</w:t>
            </w:r>
            <w:r w:rsidR="00DF5BA5" w:rsidRPr="004222B1">
              <w:rPr>
                <w:rFonts w:ascii="Arial" w:hAnsi="Arial" w:cs="Arial"/>
                <w:i/>
                <w:iCs/>
                <w:color w:val="000000" w:themeColor="text1"/>
                <w:sz w:val="22"/>
                <w:szCs w:val="22"/>
              </w:rPr>
              <w:t xml:space="preserve"> codes</w:t>
            </w:r>
            <w:r w:rsidRPr="004222B1">
              <w:rPr>
                <w:rFonts w:ascii="Arial" w:hAnsi="Arial" w:cs="Arial"/>
                <w:i/>
                <w:iCs/>
                <w:color w:val="000000" w:themeColor="text1"/>
                <w:sz w:val="22"/>
                <w:szCs w:val="22"/>
              </w:rPr>
              <w:t xml:space="preserve"> </w:t>
            </w:r>
            <w:r w:rsidR="00DF5BA5" w:rsidRPr="004222B1">
              <w:rPr>
                <w:rFonts w:ascii="Arial" w:hAnsi="Arial" w:cs="Arial"/>
                <w:i/>
                <w:iCs/>
                <w:color w:val="000000" w:themeColor="text1"/>
                <w:sz w:val="22"/>
                <w:szCs w:val="22"/>
              </w:rPr>
              <w:t>are coded</w:t>
            </w:r>
            <w:r w:rsidRPr="004222B1">
              <w:rPr>
                <w:rFonts w:ascii="Arial" w:hAnsi="Arial" w:cs="Arial"/>
                <w:i/>
                <w:iCs/>
                <w:color w:val="000000" w:themeColor="text1"/>
                <w:sz w:val="22"/>
                <w:szCs w:val="22"/>
              </w:rPr>
              <w:t xml:space="preserve"> as “other chronic liver disease without cirrhosis” if there is no</w:t>
            </w:r>
            <w:r w:rsidR="00DF5BA5" w:rsidRPr="004222B1">
              <w:rPr>
                <w:rFonts w:ascii="Arial" w:hAnsi="Arial" w:cs="Arial"/>
                <w:i/>
                <w:iCs/>
                <w:color w:val="000000" w:themeColor="text1"/>
                <w:sz w:val="22"/>
                <w:szCs w:val="22"/>
              </w:rPr>
              <w:t xml:space="preserve"> portal hypertensive</w:t>
            </w:r>
            <w:r w:rsidRPr="004222B1">
              <w:rPr>
                <w:rFonts w:ascii="Arial" w:hAnsi="Arial" w:cs="Arial"/>
                <w:i/>
                <w:iCs/>
                <w:color w:val="000000" w:themeColor="text1"/>
                <w:sz w:val="22"/>
                <w:szCs w:val="22"/>
              </w:rPr>
              <w:t xml:space="preserve"> decompensation event</w:t>
            </w:r>
            <w:r w:rsidR="00DF5BA5" w:rsidRPr="004222B1">
              <w:rPr>
                <w:rFonts w:ascii="Arial" w:hAnsi="Arial" w:cs="Arial"/>
                <w:i/>
                <w:iCs/>
                <w:color w:val="000000" w:themeColor="text1"/>
                <w:sz w:val="22"/>
                <w:szCs w:val="22"/>
              </w:rPr>
              <w:t xml:space="preserve"> (including non-bleeding varices)</w:t>
            </w:r>
            <w:r w:rsidRPr="004222B1">
              <w:rPr>
                <w:rFonts w:ascii="Arial" w:hAnsi="Arial" w:cs="Arial"/>
                <w:i/>
                <w:iCs/>
                <w:color w:val="000000" w:themeColor="text1"/>
                <w:sz w:val="22"/>
                <w:szCs w:val="22"/>
              </w:rPr>
              <w:t xml:space="preserve"> </w:t>
            </w:r>
            <w:r w:rsidR="005317F3" w:rsidRPr="004222B1">
              <w:rPr>
                <w:rFonts w:ascii="Arial" w:hAnsi="Arial" w:cs="Arial"/>
                <w:i/>
                <w:iCs/>
                <w:color w:val="000000" w:themeColor="text1"/>
                <w:sz w:val="22"/>
                <w:szCs w:val="22"/>
              </w:rPr>
              <w:t xml:space="preserve">or portal hypertension </w:t>
            </w:r>
            <w:r w:rsidRPr="004222B1">
              <w:rPr>
                <w:rFonts w:ascii="Arial" w:hAnsi="Arial" w:cs="Arial"/>
                <w:i/>
                <w:iCs/>
                <w:color w:val="000000" w:themeColor="text1"/>
                <w:sz w:val="22"/>
                <w:szCs w:val="22"/>
              </w:rPr>
              <w:t>associated with it</w:t>
            </w:r>
            <w:r w:rsidR="00DF5BA5" w:rsidRPr="004222B1">
              <w:rPr>
                <w:rFonts w:ascii="Arial" w:hAnsi="Arial" w:cs="Arial"/>
                <w:i/>
                <w:iCs/>
                <w:color w:val="000000" w:themeColor="text1"/>
                <w:sz w:val="22"/>
                <w:szCs w:val="22"/>
              </w:rPr>
              <w:t>.</w:t>
            </w:r>
          </w:p>
          <w:p w14:paraId="4BA3BB5E" w14:textId="666571B1"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K74.3 Primary biliary cirrhosis, Chronic nonsuppurative destructive cholangitis</w:t>
            </w:r>
          </w:p>
          <w:p w14:paraId="78ECFD4F" w14:textId="5D7901BE"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K74.5 Biliary cirrhosis, unspecified</w:t>
            </w:r>
          </w:p>
          <w:p w14:paraId="4FBAC851" w14:textId="77777777" w:rsidR="00A07E11" w:rsidRPr="004222B1" w:rsidRDefault="00A07E11" w:rsidP="005362BB">
            <w:pPr>
              <w:spacing w:line="480" w:lineRule="auto"/>
              <w:rPr>
                <w:rFonts w:ascii="Arial" w:hAnsi="Arial" w:cs="Arial"/>
                <w:color w:val="000000" w:themeColor="text1"/>
                <w:sz w:val="22"/>
                <w:szCs w:val="22"/>
              </w:rPr>
            </w:pPr>
          </w:p>
          <w:p w14:paraId="0E5B39C7" w14:textId="36BEC5E6"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K75.3 Granulomatous hepatitis, not elsewhere classified</w:t>
            </w:r>
          </w:p>
          <w:p w14:paraId="5CC43C0B" w14:textId="77777777"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K75.4 Autoimmune hepatitis, Lupoid hepatitis NEC</w:t>
            </w:r>
          </w:p>
          <w:p w14:paraId="6F40470A" w14:textId="77777777"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K75.8 Other specified inflammatory liver diseases</w:t>
            </w:r>
          </w:p>
          <w:p w14:paraId="0FF22AB2" w14:textId="77777777"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K75.89 Other specified inflammatory liver diseases</w:t>
            </w:r>
          </w:p>
          <w:p w14:paraId="585C9D0B" w14:textId="77777777"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K75.9 Inflammatory liver disease, unspecified</w:t>
            </w:r>
          </w:p>
          <w:p w14:paraId="1CB2A1C5" w14:textId="0F5449AC"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K83.0 Cholangitis without liver abscess (captures primary sclerosing cholangitis)</w:t>
            </w:r>
          </w:p>
        </w:tc>
      </w:tr>
      <w:tr w:rsidR="004222B1" w:rsidRPr="004222B1" w14:paraId="19202932" w14:textId="77777777" w:rsidTr="004222B1">
        <w:tc>
          <w:tcPr>
            <w:tcW w:w="2065" w:type="dxa"/>
          </w:tcPr>
          <w:p w14:paraId="66C5122E" w14:textId="484F538C" w:rsidR="008F2B09" w:rsidRPr="004222B1" w:rsidRDefault="00AA5047"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Non-cirrhotic CLD</w:t>
            </w:r>
            <w:r w:rsidR="008F2B09" w:rsidRPr="004222B1">
              <w:rPr>
                <w:rFonts w:ascii="Arial" w:hAnsi="Arial" w:cs="Arial"/>
                <w:color w:val="000000" w:themeColor="text1"/>
                <w:sz w:val="22"/>
                <w:szCs w:val="22"/>
              </w:rPr>
              <w:t>: Copper/Iron M</w:t>
            </w:r>
            <w:r w:rsidR="003506A8" w:rsidRPr="004222B1">
              <w:rPr>
                <w:rFonts w:ascii="Arial" w:hAnsi="Arial" w:cs="Arial"/>
                <w:color w:val="000000" w:themeColor="text1"/>
                <w:sz w:val="22"/>
                <w:szCs w:val="22"/>
              </w:rPr>
              <w:t>etabolism</w:t>
            </w:r>
            <w:r w:rsidR="008F2B09" w:rsidRPr="004222B1">
              <w:rPr>
                <w:rFonts w:ascii="Arial" w:hAnsi="Arial" w:cs="Arial"/>
                <w:color w:val="000000" w:themeColor="text1"/>
                <w:sz w:val="22"/>
                <w:szCs w:val="22"/>
              </w:rPr>
              <w:t xml:space="preserve"> Disorders</w:t>
            </w:r>
          </w:p>
        </w:tc>
        <w:tc>
          <w:tcPr>
            <w:tcW w:w="2250" w:type="dxa"/>
          </w:tcPr>
          <w:p w14:paraId="1C58FD99" w14:textId="470E9F68" w:rsidR="006F3E50" w:rsidRPr="004222B1" w:rsidRDefault="006F3E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275.01</w:t>
            </w:r>
          </w:p>
          <w:p w14:paraId="17063552" w14:textId="44152F55" w:rsidR="006F3E50" w:rsidRPr="004222B1" w:rsidRDefault="006F3E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275.03</w:t>
            </w:r>
          </w:p>
          <w:p w14:paraId="4C72A23A" w14:textId="6461F09F"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275.1</w:t>
            </w:r>
          </w:p>
          <w:p w14:paraId="31575271" w14:textId="0BEBDBE7" w:rsidR="00163E5F" w:rsidRPr="004222B1" w:rsidRDefault="00163E5F" w:rsidP="005362BB">
            <w:pPr>
              <w:spacing w:line="480" w:lineRule="auto"/>
              <w:rPr>
                <w:rFonts w:ascii="Arial" w:hAnsi="Arial" w:cs="Arial"/>
                <w:color w:val="000000" w:themeColor="text1"/>
                <w:sz w:val="22"/>
                <w:szCs w:val="22"/>
              </w:rPr>
            </w:pPr>
          </w:p>
        </w:tc>
        <w:tc>
          <w:tcPr>
            <w:tcW w:w="2250" w:type="dxa"/>
          </w:tcPr>
          <w:p w14:paraId="5C8038C6" w14:textId="77777777"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E83.01</w:t>
            </w:r>
          </w:p>
          <w:p w14:paraId="3E0EE5C9" w14:textId="77777777"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E83.11</w:t>
            </w:r>
          </w:p>
          <w:p w14:paraId="5C923266" w14:textId="77777777" w:rsidR="00163E5F" w:rsidRPr="004222B1" w:rsidRDefault="00163E5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E83.11[0189]</w:t>
            </w:r>
          </w:p>
          <w:p w14:paraId="7E0289D2" w14:textId="7126E1CB" w:rsidR="00163E5F" w:rsidRPr="004222B1" w:rsidRDefault="00163E5F" w:rsidP="005362BB">
            <w:pPr>
              <w:spacing w:line="480" w:lineRule="auto"/>
              <w:rPr>
                <w:rFonts w:ascii="Arial" w:hAnsi="Arial" w:cs="Arial"/>
                <w:color w:val="000000" w:themeColor="text1"/>
                <w:sz w:val="22"/>
                <w:szCs w:val="22"/>
              </w:rPr>
            </w:pPr>
          </w:p>
        </w:tc>
        <w:tc>
          <w:tcPr>
            <w:tcW w:w="6323" w:type="dxa"/>
          </w:tcPr>
          <w:p w14:paraId="5E227C64" w14:textId="77777777" w:rsidR="0047561B" w:rsidRPr="004222B1" w:rsidRDefault="0047561B"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7DE8917E" w14:textId="57B81F39" w:rsidR="0047561B" w:rsidRPr="004222B1" w:rsidRDefault="006F3E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275.01 Hereditary hemochromatosis </w:t>
            </w:r>
          </w:p>
          <w:p w14:paraId="4D92BDE0" w14:textId="5A0EF683" w:rsidR="006F3E50" w:rsidRPr="004222B1" w:rsidRDefault="006F3E5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275.03 Other hemochromatosis</w:t>
            </w:r>
          </w:p>
          <w:p w14:paraId="55382A34" w14:textId="111E5C2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275.1 Disorders of copper metabolism (captures Wilson’s disease)</w:t>
            </w:r>
          </w:p>
          <w:p w14:paraId="45D30B4F" w14:textId="77777777" w:rsidR="0047561B" w:rsidRPr="004222B1" w:rsidRDefault="0047561B" w:rsidP="005362BB">
            <w:pPr>
              <w:spacing w:line="480" w:lineRule="auto"/>
              <w:rPr>
                <w:rFonts w:ascii="Arial" w:hAnsi="Arial" w:cs="Arial"/>
                <w:color w:val="000000" w:themeColor="text1"/>
                <w:sz w:val="22"/>
                <w:szCs w:val="22"/>
              </w:rPr>
            </w:pPr>
          </w:p>
          <w:p w14:paraId="66B7F6EA" w14:textId="25A86B60" w:rsidR="008F2B09" w:rsidRPr="004222B1" w:rsidRDefault="0047561B"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3A8849AC" w14:textId="3A94FFA6"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E83.01</w:t>
            </w:r>
            <w:r w:rsidR="005317F3"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Wilson's disease</w:t>
            </w:r>
          </w:p>
          <w:p w14:paraId="197F1D15" w14:textId="4DE4F12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E83.11</w:t>
            </w:r>
            <w:r w:rsidR="005317F3"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Hemochromatosis</w:t>
            </w:r>
          </w:p>
          <w:p w14:paraId="3C8B810D" w14:textId="7B2F15E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E83.110</w:t>
            </w:r>
            <w:r w:rsidR="007C3FDB"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Hereditary hemochromatosis: Bronzed diabetes, Pigmentary cirrhosis (of liver), Primary (hereditary) hemochromatosis</w:t>
            </w:r>
          </w:p>
          <w:p w14:paraId="4EE2A211" w14:textId="5ADEC6A0"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E83.111</w:t>
            </w:r>
            <w:r w:rsidR="007C3FDB"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Hemochromatosis due to repeated red blood cell transfusions: Iron overload due to repeated red blood cell </w:t>
            </w:r>
            <w:r w:rsidRPr="004222B1">
              <w:rPr>
                <w:rFonts w:ascii="Arial" w:hAnsi="Arial" w:cs="Arial"/>
                <w:color w:val="000000" w:themeColor="text1"/>
                <w:sz w:val="22"/>
                <w:szCs w:val="22"/>
              </w:rPr>
              <w:lastRenderedPageBreak/>
              <w:t>transfusions, Transfusion (red blood cell) associated hemochromatosis</w:t>
            </w:r>
          </w:p>
          <w:p w14:paraId="677057EA" w14:textId="79AE55E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E83.118</w:t>
            </w:r>
            <w:r w:rsidR="007C3FDB"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Other hemochromatosis</w:t>
            </w:r>
          </w:p>
          <w:p w14:paraId="426E3626" w14:textId="2F9B16D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E83.119</w:t>
            </w:r>
            <w:r w:rsidR="007C3FDB"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Hemochromatosis, unspecified</w:t>
            </w:r>
          </w:p>
        </w:tc>
      </w:tr>
      <w:tr w:rsidR="004222B1" w:rsidRPr="004222B1" w14:paraId="2B532A67" w14:textId="77777777" w:rsidTr="004222B1">
        <w:tc>
          <w:tcPr>
            <w:tcW w:w="2065" w:type="dxa"/>
          </w:tcPr>
          <w:p w14:paraId="41845E55" w14:textId="49B0DF27" w:rsidR="008F2B09" w:rsidRPr="004222B1" w:rsidRDefault="00AA5047" w:rsidP="005362BB">
            <w:pPr>
              <w:spacing w:line="480" w:lineRule="auto"/>
              <w:rPr>
                <w:rFonts w:ascii="Arial" w:hAnsi="Arial" w:cs="Arial"/>
                <w:color w:val="000000" w:themeColor="text1"/>
                <w:sz w:val="22"/>
                <w:szCs w:val="22"/>
              </w:rPr>
            </w:pPr>
            <w:bookmarkStart w:id="1" w:name="_Hlk57023867"/>
            <w:bookmarkStart w:id="2" w:name="_Hlk57023898"/>
            <w:r>
              <w:rPr>
                <w:rFonts w:ascii="Arial" w:hAnsi="Arial" w:cs="Arial"/>
                <w:color w:val="000000" w:themeColor="text1"/>
                <w:sz w:val="22"/>
                <w:szCs w:val="22"/>
              </w:rPr>
              <w:lastRenderedPageBreak/>
              <w:t>Non-cirrhotic CLD</w:t>
            </w:r>
            <w:r w:rsidR="008F2B09" w:rsidRPr="004222B1">
              <w:rPr>
                <w:rFonts w:ascii="Arial" w:hAnsi="Arial" w:cs="Arial"/>
                <w:color w:val="000000" w:themeColor="text1"/>
                <w:sz w:val="22"/>
                <w:szCs w:val="22"/>
              </w:rPr>
              <w:t>: Other</w:t>
            </w:r>
            <w:bookmarkEnd w:id="1"/>
          </w:p>
        </w:tc>
        <w:tc>
          <w:tcPr>
            <w:tcW w:w="2250" w:type="dxa"/>
          </w:tcPr>
          <w:p w14:paraId="05F3C1CA" w14:textId="04B95519" w:rsidR="00FB59E8" w:rsidRPr="004222B1" w:rsidRDefault="00FB59E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573.0</w:t>
            </w:r>
          </w:p>
          <w:p w14:paraId="6CF8FF5E" w14:textId="77777777" w:rsidR="00FB59E8" w:rsidRPr="004222B1" w:rsidRDefault="00FB59E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273.4</w:t>
            </w:r>
          </w:p>
          <w:p w14:paraId="2EB2E3EB" w14:textId="77777777" w:rsidR="00FB59E8" w:rsidRPr="004222B1" w:rsidRDefault="00FB59E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453.0</w:t>
            </w:r>
          </w:p>
          <w:p w14:paraId="23DC75B3" w14:textId="77777777" w:rsidR="00FB59E8"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277.3[09]</w:t>
            </w:r>
          </w:p>
          <w:p w14:paraId="0E23C257" w14:textId="4135E001"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120[.012389]</w:t>
            </w:r>
          </w:p>
        </w:tc>
        <w:tc>
          <w:tcPr>
            <w:tcW w:w="2250" w:type="dxa"/>
          </w:tcPr>
          <w:p w14:paraId="1FDE3B88" w14:textId="08F21D16"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K74.4</w:t>
            </w:r>
          </w:p>
          <w:p w14:paraId="3B3E3341" w14:textId="77777777" w:rsidR="009E6144" w:rsidRPr="004222B1" w:rsidRDefault="009E614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E88.01</w:t>
            </w:r>
          </w:p>
          <w:p w14:paraId="5C411456" w14:textId="77777777" w:rsidR="009E6144" w:rsidRPr="004222B1" w:rsidRDefault="009E614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I82.0</w:t>
            </w:r>
          </w:p>
          <w:p w14:paraId="70BCEAE1" w14:textId="4F9B287E" w:rsidR="00760495" w:rsidRPr="004222B1" w:rsidRDefault="009E614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w:t>
            </w:r>
            <w:r w:rsidR="00760495" w:rsidRPr="004222B1">
              <w:rPr>
                <w:rFonts w:ascii="Arial" w:hAnsi="Arial" w:cs="Arial"/>
                <w:color w:val="000000" w:themeColor="text1"/>
                <w:sz w:val="22"/>
                <w:szCs w:val="22"/>
              </w:rPr>
              <w:t xml:space="preserve">76.1 </w:t>
            </w:r>
          </w:p>
          <w:p w14:paraId="45FCCF6B" w14:textId="31D9CBD9" w:rsidR="00760495" w:rsidRPr="004222B1" w:rsidRDefault="0076049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K76.4  </w:t>
            </w:r>
          </w:p>
          <w:p w14:paraId="0EAE0DEC" w14:textId="0B6E0FAA" w:rsidR="00760495" w:rsidRPr="004222B1" w:rsidRDefault="0076049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K76.5 </w:t>
            </w:r>
          </w:p>
          <w:p w14:paraId="4658C63D" w14:textId="185B9958" w:rsidR="00760495" w:rsidRPr="004222B1" w:rsidRDefault="0076049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K76.8 </w:t>
            </w:r>
          </w:p>
          <w:p w14:paraId="17311356" w14:textId="7F799235" w:rsidR="00760495" w:rsidRPr="004222B1" w:rsidRDefault="0076049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K76.9 </w:t>
            </w:r>
          </w:p>
          <w:p w14:paraId="75EAEC18" w14:textId="6CA495E3"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E85[.0123489]</w:t>
            </w:r>
          </w:p>
          <w:p w14:paraId="01171CFB" w14:textId="27AC4BFA"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E85.8[129]</w:t>
            </w:r>
          </w:p>
          <w:p w14:paraId="0CE346D2" w14:textId="47B60B45" w:rsidR="005317F3" w:rsidRPr="004222B1" w:rsidRDefault="009E614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B65[.012389]</w:t>
            </w:r>
          </w:p>
        </w:tc>
        <w:tc>
          <w:tcPr>
            <w:tcW w:w="6323" w:type="dxa"/>
          </w:tcPr>
          <w:p w14:paraId="3EA95EB8" w14:textId="63054255" w:rsidR="0047561B" w:rsidRPr="004222B1" w:rsidRDefault="0047561B"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4B5E394D" w14:textId="55024060" w:rsidR="00A07E11" w:rsidRPr="004222B1" w:rsidRDefault="002E42C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573.0 Chronic passive congestion of liver</w:t>
            </w:r>
            <w:r w:rsidR="00CB339C" w:rsidRPr="004222B1">
              <w:rPr>
                <w:rFonts w:ascii="Arial" w:hAnsi="Arial" w:cs="Arial"/>
                <w:color w:val="000000" w:themeColor="text1"/>
                <w:sz w:val="22"/>
                <w:szCs w:val="22"/>
              </w:rPr>
              <w:t xml:space="preserve"> </w:t>
            </w:r>
          </w:p>
          <w:p w14:paraId="06672F0F" w14:textId="526C87B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273.4 Alpha 1 antitrypsin deficiency</w:t>
            </w:r>
            <w:r w:rsidR="00CB339C" w:rsidRPr="004222B1">
              <w:rPr>
                <w:rFonts w:ascii="Arial" w:hAnsi="Arial" w:cs="Arial"/>
                <w:color w:val="000000" w:themeColor="text1"/>
                <w:sz w:val="22"/>
                <w:szCs w:val="22"/>
              </w:rPr>
              <w:t xml:space="preserve"> </w:t>
            </w:r>
          </w:p>
          <w:p w14:paraId="3F851968" w14:textId="75151F0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453.0 Budd-Chiari syndrome</w:t>
            </w:r>
          </w:p>
          <w:p w14:paraId="46535E7A" w14:textId="075C4491" w:rsidR="00682E07" w:rsidRPr="004222B1" w:rsidRDefault="00682E07" w:rsidP="005362BB">
            <w:pPr>
              <w:spacing w:line="480" w:lineRule="auto"/>
              <w:rPr>
                <w:rFonts w:ascii="Arial" w:hAnsi="Arial" w:cs="Arial"/>
                <w:color w:val="000000" w:themeColor="text1"/>
                <w:sz w:val="22"/>
                <w:szCs w:val="22"/>
              </w:rPr>
            </w:pPr>
          </w:p>
          <w:p w14:paraId="79BF24C5" w14:textId="3355C2A2"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277.3 Amyloidosis</w:t>
            </w:r>
          </w:p>
          <w:p w14:paraId="7C18888E" w14:textId="03C475AD"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277.30 Amyloidosis, unspecified</w:t>
            </w:r>
          </w:p>
          <w:p w14:paraId="22E31F9A" w14:textId="342ACBCE"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277.39 Other amyloidosis</w:t>
            </w:r>
          </w:p>
          <w:p w14:paraId="68D96192" w14:textId="290819C5"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120 Schistosomiasis</w:t>
            </w:r>
          </w:p>
          <w:p w14:paraId="36D175E8" w14:textId="282A146C"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120.0 Schistosomiasis due to Schistosoma haematobium</w:t>
            </w:r>
          </w:p>
          <w:p w14:paraId="715E2E81" w14:textId="0789ADE7"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120.1 Schistosomiasis due to Schistosoma mansoni</w:t>
            </w:r>
          </w:p>
          <w:p w14:paraId="47E11EB4" w14:textId="47E391FB"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120.2 Schistosomiasis due to Schistosoma japonicum</w:t>
            </w:r>
          </w:p>
          <w:p w14:paraId="0064345C" w14:textId="289D1A9A"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120.3 Cutaneous schistosomiasis</w:t>
            </w:r>
          </w:p>
          <w:p w14:paraId="2E1255F8" w14:textId="5515C7AA"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120.8 Other specified schistosomiasis</w:t>
            </w:r>
          </w:p>
          <w:p w14:paraId="3F99B992" w14:textId="7CCF877F" w:rsidR="00682E07" w:rsidRPr="004222B1" w:rsidRDefault="00682E0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120.9 Schistosomiasis, unspecified</w:t>
            </w:r>
          </w:p>
          <w:p w14:paraId="702C8524" w14:textId="3A1592D5" w:rsidR="008F2B09" w:rsidRPr="004222B1" w:rsidRDefault="008F2B09" w:rsidP="005362BB">
            <w:pPr>
              <w:spacing w:line="480" w:lineRule="auto"/>
              <w:rPr>
                <w:rFonts w:ascii="Arial" w:hAnsi="Arial" w:cs="Arial"/>
                <w:color w:val="000000" w:themeColor="text1"/>
                <w:sz w:val="22"/>
                <w:szCs w:val="22"/>
                <w:highlight w:val="cyan"/>
              </w:rPr>
            </w:pPr>
          </w:p>
          <w:p w14:paraId="604047DB" w14:textId="77777777" w:rsidR="007C3FDB" w:rsidRPr="004222B1" w:rsidRDefault="0047561B"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59CB70F2" w14:textId="0B2A3984"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K74.4 Secondary biliary cirrhosis</w:t>
            </w:r>
          </w:p>
          <w:p w14:paraId="0C38BB75" w14:textId="77777777" w:rsidR="009E6144" w:rsidRPr="004222B1" w:rsidRDefault="009E614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E88.01 Alpha 1 antitrypsin deficiency </w:t>
            </w:r>
          </w:p>
          <w:p w14:paraId="777C2BF3" w14:textId="77777777" w:rsidR="009E6144" w:rsidRPr="004222B1" w:rsidRDefault="009E6144"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I82.0 Budd-Chiari syndrome  </w:t>
            </w:r>
          </w:p>
          <w:p w14:paraId="12FEA0F4" w14:textId="77777777" w:rsidR="00C12660" w:rsidRPr="004222B1" w:rsidRDefault="00C12660" w:rsidP="005362BB">
            <w:pPr>
              <w:spacing w:line="480" w:lineRule="auto"/>
              <w:rPr>
                <w:rFonts w:ascii="Arial" w:hAnsi="Arial" w:cs="Arial"/>
                <w:color w:val="000000" w:themeColor="text1"/>
                <w:sz w:val="22"/>
                <w:szCs w:val="22"/>
              </w:rPr>
            </w:pPr>
          </w:p>
          <w:p w14:paraId="19A4597C" w14:textId="5EC15341" w:rsidR="00A07E11" w:rsidRPr="004222B1" w:rsidRDefault="00A07E11"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rPr>
              <w:t>K76.1 Chronic passive congestion of liver, Cardiac cirrhosis Cardiac sclerosis</w:t>
            </w:r>
          </w:p>
          <w:p w14:paraId="26BB5B1B" w14:textId="17E73938" w:rsidR="00A07E11" w:rsidRPr="004222B1" w:rsidRDefault="005317F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K76.4 Peliosis</w:t>
            </w:r>
            <w:r w:rsidR="00A07E11" w:rsidRPr="004222B1">
              <w:rPr>
                <w:rFonts w:ascii="Arial" w:hAnsi="Arial" w:cs="Arial"/>
                <w:color w:val="000000" w:themeColor="text1"/>
                <w:sz w:val="22"/>
                <w:szCs w:val="22"/>
              </w:rPr>
              <w:t xml:space="preserve"> hepatis, Hepatic angiomatosis</w:t>
            </w:r>
            <w:r w:rsidR="00CB339C" w:rsidRPr="004222B1">
              <w:rPr>
                <w:rFonts w:ascii="Arial" w:hAnsi="Arial" w:cs="Arial"/>
                <w:color w:val="000000" w:themeColor="text1"/>
                <w:sz w:val="22"/>
                <w:szCs w:val="22"/>
              </w:rPr>
              <w:t xml:space="preserve"> – other </w:t>
            </w:r>
          </w:p>
          <w:p w14:paraId="7CA2DE2A" w14:textId="107B6586" w:rsidR="00A07E11" w:rsidRPr="004222B1" w:rsidRDefault="00A07E1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K76.5 Hepatic veno-occlusive disease</w:t>
            </w:r>
          </w:p>
          <w:p w14:paraId="384FCE84" w14:textId="77777777"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 Amyloidosis</w:t>
            </w:r>
          </w:p>
          <w:p w14:paraId="68B26D26" w14:textId="5C959CE4"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E85.0 Non-neuropathic heredofamilial amyloidosis</w:t>
            </w:r>
          </w:p>
          <w:p w14:paraId="72B0B8FB" w14:textId="7B3367D2"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E85.1 Neuropathic heredofamilial amyloidosis</w:t>
            </w:r>
          </w:p>
          <w:p w14:paraId="7E22D8EC" w14:textId="05F6FB97"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E85.2 Heredofamilial amyloidosis, unspecified</w:t>
            </w:r>
          </w:p>
          <w:p w14:paraId="6F1E941D" w14:textId="0323E1B6"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E85.3 Secondary systemic amyloidosis</w:t>
            </w:r>
          </w:p>
          <w:p w14:paraId="1296B70C" w14:textId="0657A46B"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E85.4 Organ-limited amyloidosis</w:t>
            </w:r>
          </w:p>
          <w:p w14:paraId="6B4B42A2" w14:textId="42FA2614"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E85.8 Other amyloidosis</w:t>
            </w:r>
          </w:p>
          <w:p w14:paraId="11939F64" w14:textId="409BEE79"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E85.81 Light chain (AL) amyloidosis</w:t>
            </w:r>
          </w:p>
          <w:p w14:paraId="39185EC4" w14:textId="1FE9386C"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E85.82 Wild-type transthyretin-related (ATTR) amyloidosis</w:t>
            </w:r>
          </w:p>
          <w:p w14:paraId="5126583B" w14:textId="1FFB1C4E"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E85.89 Other amyloidosis</w:t>
            </w:r>
          </w:p>
          <w:p w14:paraId="1FF8D84E" w14:textId="2C8344FB"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E85.9 Amyloidosis, unspecified</w:t>
            </w:r>
          </w:p>
          <w:p w14:paraId="03CFE084" w14:textId="77777777"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B65 Schistosomiasis</w:t>
            </w:r>
          </w:p>
          <w:p w14:paraId="6554A9C4" w14:textId="77777777"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B65.0 Schistosomiasis due to Schistosoma haematobium</w:t>
            </w:r>
          </w:p>
          <w:p w14:paraId="2C1F5560" w14:textId="77777777"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B65.1 Schistosomiasis due to Schistosoma mansoni</w:t>
            </w:r>
          </w:p>
          <w:p w14:paraId="620C0C1D" w14:textId="239A2FA6"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B65.2 Schistosomiasis due to Schistosoma japonicum</w:t>
            </w:r>
          </w:p>
          <w:p w14:paraId="6D22BB29" w14:textId="5AE2ED29"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B65.3 Cercarial dermatitis</w:t>
            </w:r>
          </w:p>
          <w:p w14:paraId="5B294FF1" w14:textId="77777777" w:rsidR="00C12660"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B65.8 Other schistosomiasis</w:t>
            </w:r>
          </w:p>
          <w:p w14:paraId="06209725" w14:textId="6BC8EBC8" w:rsidR="009E6144" w:rsidRPr="004222B1" w:rsidRDefault="00C1266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B65.9 Schistosomiasis, unspecified </w:t>
            </w:r>
          </w:p>
        </w:tc>
      </w:tr>
      <w:tr w:rsidR="004222B1" w:rsidRPr="004222B1" w14:paraId="5CAF7116" w14:textId="77777777" w:rsidTr="004222B1">
        <w:tc>
          <w:tcPr>
            <w:tcW w:w="2065" w:type="dxa"/>
          </w:tcPr>
          <w:p w14:paraId="5242721C" w14:textId="39A62E1C" w:rsidR="007C3FDB" w:rsidRPr="004222B1" w:rsidRDefault="00AA5047" w:rsidP="005362BB">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Non-cirrhotic CLD</w:t>
            </w:r>
            <w:r w:rsidR="007C3FDB" w:rsidRPr="004222B1">
              <w:rPr>
                <w:rFonts w:ascii="Arial" w:hAnsi="Arial" w:cs="Arial"/>
                <w:color w:val="000000" w:themeColor="text1"/>
                <w:sz w:val="22"/>
                <w:szCs w:val="22"/>
              </w:rPr>
              <w:t>: Unknown</w:t>
            </w:r>
          </w:p>
        </w:tc>
        <w:tc>
          <w:tcPr>
            <w:tcW w:w="2250" w:type="dxa"/>
          </w:tcPr>
          <w:p w14:paraId="431060E1" w14:textId="77777777"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571.9</w:t>
            </w:r>
          </w:p>
          <w:p w14:paraId="5A2081A0" w14:textId="045B5F70"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573.9</w:t>
            </w:r>
          </w:p>
        </w:tc>
        <w:tc>
          <w:tcPr>
            <w:tcW w:w="2250" w:type="dxa"/>
          </w:tcPr>
          <w:p w14:paraId="3F4B3263" w14:textId="12B2D653"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K76.8</w:t>
            </w:r>
          </w:p>
          <w:p w14:paraId="2C19AEB8" w14:textId="1000ED11"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K76.9</w:t>
            </w:r>
          </w:p>
        </w:tc>
        <w:tc>
          <w:tcPr>
            <w:tcW w:w="6323" w:type="dxa"/>
          </w:tcPr>
          <w:p w14:paraId="7F85E652" w14:textId="77777777" w:rsidR="007C3FDB" w:rsidRPr="004222B1" w:rsidRDefault="007C3FDB"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0EE73893" w14:textId="18005533"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571.9 Unspecified chronic liver disease without mention of alcohol  </w:t>
            </w:r>
          </w:p>
          <w:p w14:paraId="511F72D2" w14:textId="78EF083F"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573.9 Unspecified disorder of liver</w:t>
            </w:r>
          </w:p>
          <w:p w14:paraId="4AA64BBF" w14:textId="77777777" w:rsidR="007C3FDB" w:rsidRPr="004222B1" w:rsidRDefault="007C3FDB" w:rsidP="005362BB">
            <w:pPr>
              <w:spacing w:line="480" w:lineRule="auto"/>
              <w:rPr>
                <w:rFonts w:ascii="Arial" w:hAnsi="Arial" w:cs="Arial"/>
                <w:color w:val="000000" w:themeColor="text1"/>
                <w:sz w:val="22"/>
                <w:szCs w:val="22"/>
                <w:u w:val="single"/>
              </w:rPr>
            </w:pPr>
          </w:p>
          <w:p w14:paraId="68B4ACC2" w14:textId="28D435B6" w:rsidR="007C3FDB" w:rsidRPr="004222B1" w:rsidRDefault="007C3FDB"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4B028E0E" w14:textId="02DBAE46"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K76.8 Other specified diseases of liver </w:t>
            </w:r>
          </w:p>
          <w:p w14:paraId="70508948" w14:textId="160A4D26" w:rsidR="007C3FDB" w:rsidRPr="004222B1" w:rsidRDefault="007C3FD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K76.9 Liver disease, unspecified</w:t>
            </w:r>
          </w:p>
        </w:tc>
      </w:tr>
      <w:tr w:rsidR="00D57565" w:rsidRPr="004222B1" w14:paraId="0CD80AB0" w14:textId="77777777" w:rsidTr="00C12660">
        <w:tc>
          <w:tcPr>
            <w:tcW w:w="12888" w:type="dxa"/>
            <w:gridSpan w:val="4"/>
          </w:tcPr>
          <w:p w14:paraId="44A86FDB" w14:textId="50BD8A1E" w:rsidR="00D57565" w:rsidRPr="004222B1" w:rsidRDefault="00D57565" w:rsidP="005362BB">
            <w:pPr>
              <w:spacing w:line="480" w:lineRule="auto"/>
              <w:rPr>
                <w:rFonts w:ascii="Arial" w:hAnsi="Arial" w:cs="Arial"/>
                <w:color w:val="000000" w:themeColor="text1"/>
                <w:sz w:val="22"/>
                <w:szCs w:val="22"/>
                <w:u w:val="single"/>
              </w:rPr>
            </w:pPr>
            <w:r w:rsidRPr="004222B1">
              <w:rPr>
                <w:rFonts w:ascii="Arial" w:hAnsi="Arial" w:cs="Arial"/>
                <w:b/>
                <w:color w:val="000000" w:themeColor="text1"/>
                <w:sz w:val="22"/>
                <w:szCs w:val="22"/>
              </w:rPr>
              <w:lastRenderedPageBreak/>
              <w:t>Etiology Definitions</w:t>
            </w:r>
          </w:p>
        </w:tc>
      </w:tr>
      <w:tr w:rsidR="004222B1" w:rsidRPr="004222B1" w14:paraId="1C531A73" w14:textId="77777777" w:rsidTr="004222B1">
        <w:tc>
          <w:tcPr>
            <w:tcW w:w="2065" w:type="dxa"/>
          </w:tcPr>
          <w:p w14:paraId="10FC3E18" w14:textId="6AD660B6"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Chronic viral hepatitis</w:t>
            </w:r>
          </w:p>
        </w:tc>
        <w:tc>
          <w:tcPr>
            <w:tcW w:w="2250" w:type="dxa"/>
          </w:tcPr>
          <w:p w14:paraId="37E6D98A"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2E344D2A"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19E80075" w14:textId="77777777" w:rsidR="00D57565"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w:t>
            </w:r>
            <w:r w:rsidR="00D57565" w:rsidRPr="004222B1">
              <w:rPr>
                <w:rFonts w:ascii="Arial" w:hAnsi="Arial" w:cs="Arial"/>
                <w:color w:val="000000" w:themeColor="text1"/>
                <w:sz w:val="22"/>
                <w:szCs w:val="22"/>
              </w:rPr>
              <w:t xml:space="preserve">tiology of cirrhosis or CLD </w:t>
            </w:r>
            <w:r w:rsidRPr="004222B1">
              <w:rPr>
                <w:rFonts w:ascii="Arial" w:hAnsi="Arial" w:cs="Arial"/>
                <w:color w:val="000000" w:themeColor="text1"/>
                <w:sz w:val="22"/>
                <w:szCs w:val="22"/>
              </w:rPr>
              <w:t>determined</w:t>
            </w:r>
            <w:r w:rsidR="00D57565" w:rsidRPr="004222B1">
              <w:rPr>
                <w:rFonts w:ascii="Arial" w:hAnsi="Arial" w:cs="Arial"/>
                <w:color w:val="000000" w:themeColor="text1"/>
                <w:sz w:val="22"/>
                <w:szCs w:val="22"/>
              </w:rPr>
              <w:t xml:space="preserve"> if presence of code for chronic viral hepatitis</w:t>
            </w:r>
            <w:r w:rsidRPr="004222B1">
              <w:rPr>
                <w:rFonts w:ascii="Arial" w:hAnsi="Arial" w:cs="Arial"/>
                <w:color w:val="000000" w:themeColor="text1"/>
                <w:sz w:val="22"/>
                <w:szCs w:val="22"/>
              </w:rPr>
              <w:t xml:space="preserve"> (listed under CLD: chronic viral hepatitis).</w:t>
            </w:r>
          </w:p>
          <w:p w14:paraId="2781096B" w14:textId="48FFD700" w:rsidR="00AD65C3" w:rsidRPr="004222B1" w:rsidRDefault="00AD65C3" w:rsidP="005362BB">
            <w:pPr>
              <w:spacing w:line="480" w:lineRule="auto"/>
              <w:rPr>
                <w:rFonts w:ascii="Arial" w:hAnsi="Arial" w:cs="Arial"/>
                <w:color w:val="000000" w:themeColor="text1"/>
                <w:sz w:val="22"/>
                <w:szCs w:val="22"/>
              </w:rPr>
            </w:pPr>
          </w:p>
        </w:tc>
      </w:tr>
      <w:tr w:rsidR="004222B1" w:rsidRPr="004222B1" w14:paraId="09C1DA4F" w14:textId="77777777" w:rsidTr="004222B1">
        <w:tc>
          <w:tcPr>
            <w:tcW w:w="2065" w:type="dxa"/>
          </w:tcPr>
          <w:p w14:paraId="55EAC61D" w14:textId="5AD3ED1E"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Alcoholic liver disease</w:t>
            </w:r>
          </w:p>
        </w:tc>
        <w:tc>
          <w:tcPr>
            <w:tcW w:w="2250" w:type="dxa"/>
          </w:tcPr>
          <w:p w14:paraId="2ABF36DB"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04A82DC1"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0F7B5469" w14:textId="2CB2FA8B"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Etiology of cirrhosis or CLD </w:t>
            </w:r>
            <w:r w:rsidR="007460AD" w:rsidRPr="004222B1">
              <w:rPr>
                <w:rFonts w:ascii="Arial" w:hAnsi="Arial" w:cs="Arial"/>
                <w:color w:val="000000" w:themeColor="text1"/>
                <w:sz w:val="22"/>
                <w:szCs w:val="22"/>
              </w:rPr>
              <w:t>determined</w:t>
            </w:r>
            <w:r w:rsidRPr="004222B1">
              <w:rPr>
                <w:rFonts w:ascii="Arial" w:hAnsi="Arial" w:cs="Arial"/>
                <w:color w:val="000000" w:themeColor="text1"/>
                <w:sz w:val="22"/>
                <w:szCs w:val="22"/>
              </w:rPr>
              <w:t xml:space="preserve"> if presence of code for alcoholic liver disease</w:t>
            </w:r>
            <w:r w:rsidR="007460AD" w:rsidRPr="004222B1">
              <w:rPr>
                <w:rFonts w:ascii="Arial" w:hAnsi="Arial" w:cs="Arial"/>
                <w:color w:val="000000" w:themeColor="text1"/>
                <w:sz w:val="22"/>
                <w:szCs w:val="22"/>
              </w:rPr>
              <w:t xml:space="preserve"> (listed under cirrhosis: alcoholic liver disease and CLD: alcoholic liver disease)</w:t>
            </w:r>
            <w:r w:rsidRPr="004222B1">
              <w:rPr>
                <w:rFonts w:ascii="Arial" w:hAnsi="Arial" w:cs="Arial"/>
                <w:color w:val="000000" w:themeColor="text1"/>
                <w:sz w:val="22"/>
                <w:szCs w:val="22"/>
              </w:rPr>
              <w:t>.</w:t>
            </w:r>
          </w:p>
          <w:p w14:paraId="368D67D4" w14:textId="77777777" w:rsidR="007460AD" w:rsidRPr="004222B1" w:rsidRDefault="007460AD" w:rsidP="005362BB">
            <w:pPr>
              <w:spacing w:line="480" w:lineRule="auto"/>
              <w:rPr>
                <w:rFonts w:ascii="Arial" w:hAnsi="Arial" w:cs="Arial"/>
                <w:color w:val="000000" w:themeColor="text1"/>
                <w:sz w:val="22"/>
                <w:szCs w:val="22"/>
              </w:rPr>
            </w:pPr>
          </w:p>
          <w:p w14:paraId="42EFEF73" w14:textId="243E5717" w:rsidR="00F707F3"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In addition, also</w:t>
            </w:r>
            <w:r w:rsidR="00D57565" w:rsidRPr="004222B1">
              <w:rPr>
                <w:rFonts w:ascii="Arial" w:hAnsi="Arial" w:cs="Arial"/>
                <w:color w:val="000000" w:themeColor="text1"/>
                <w:sz w:val="22"/>
                <w:szCs w:val="22"/>
              </w:rPr>
              <w:t xml:space="preserve"> considered alcoholic liver disease if code for </w:t>
            </w:r>
            <w:r w:rsidRPr="004222B1">
              <w:rPr>
                <w:rFonts w:ascii="Arial" w:hAnsi="Arial" w:cs="Arial"/>
                <w:color w:val="000000" w:themeColor="text1"/>
                <w:sz w:val="22"/>
                <w:szCs w:val="22"/>
              </w:rPr>
              <w:t>non-liver related alcohol use or disorders are used in combination with a cirrhosis or CLD code with unknown etiology.</w:t>
            </w:r>
          </w:p>
        </w:tc>
      </w:tr>
      <w:tr w:rsidR="004222B1" w:rsidRPr="004222B1" w14:paraId="2CB0232B" w14:textId="77777777" w:rsidTr="004222B1">
        <w:tc>
          <w:tcPr>
            <w:tcW w:w="2065" w:type="dxa"/>
          </w:tcPr>
          <w:p w14:paraId="1D1E7A4C" w14:textId="5A452AD3"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NAFLD/NASH</w:t>
            </w:r>
          </w:p>
        </w:tc>
        <w:tc>
          <w:tcPr>
            <w:tcW w:w="2250" w:type="dxa"/>
          </w:tcPr>
          <w:p w14:paraId="35466CD5"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69C9FC32"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04DCFBAF" w14:textId="069FCE3F" w:rsidR="00D57565"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Etiology of cirrhosis or CLD determined if presence of code for NAFLD/NASH (listed under CLD: NAFLD/NASH).</w:t>
            </w:r>
          </w:p>
        </w:tc>
      </w:tr>
      <w:tr w:rsidR="004222B1" w:rsidRPr="004222B1" w14:paraId="121BECFB" w14:textId="77777777" w:rsidTr="004222B1">
        <w:tc>
          <w:tcPr>
            <w:tcW w:w="2065" w:type="dxa"/>
          </w:tcPr>
          <w:p w14:paraId="6E8DC68B" w14:textId="5E834ED1"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Autoimmune</w:t>
            </w:r>
          </w:p>
        </w:tc>
        <w:tc>
          <w:tcPr>
            <w:tcW w:w="2250" w:type="dxa"/>
          </w:tcPr>
          <w:p w14:paraId="5006B79C"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2CBEB1EA"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2ABC3A79" w14:textId="3BB805E7" w:rsidR="00D57565"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Etiology of cirrhosis or CLD determined if presence of code for autoimmune disorders (listed under cirrhosis: autoimmune and CLD: autoimmune).</w:t>
            </w:r>
          </w:p>
        </w:tc>
      </w:tr>
      <w:tr w:rsidR="004222B1" w:rsidRPr="004222B1" w14:paraId="72EE674A" w14:textId="77777777" w:rsidTr="004222B1">
        <w:tc>
          <w:tcPr>
            <w:tcW w:w="2065" w:type="dxa"/>
          </w:tcPr>
          <w:p w14:paraId="48D40CB3" w14:textId="65944AF3"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Copper/</w:t>
            </w:r>
            <w:r w:rsidR="007460AD" w:rsidRPr="004222B1">
              <w:rPr>
                <w:rFonts w:ascii="Arial" w:hAnsi="Arial" w:cs="Arial"/>
                <w:color w:val="000000" w:themeColor="text1"/>
                <w:sz w:val="22"/>
                <w:szCs w:val="22"/>
              </w:rPr>
              <w:t>I</w:t>
            </w:r>
            <w:r w:rsidRPr="004222B1">
              <w:rPr>
                <w:rFonts w:ascii="Arial" w:hAnsi="Arial" w:cs="Arial"/>
                <w:color w:val="000000" w:themeColor="text1"/>
                <w:sz w:val="22"/>
                <w:szCs w:val="22"/>
              </w:rPr>
              <w:t xml:space="preserve">ron </w:t>
            </w:r>
            <w:r w:rsidR="007460AD" w:rsidRPr="004222B1">
              <w:rPr>
                <w:rFonts w:ascii="Arial" w:hAnsi="Arial" w:cs="Arial"/>
                <w:color w:val="000000" w:themeColor="text1"/>
                <w:sz w:val="22"/>
                <w:szCs w:val="22"/>
              </w:rPr>
              <w:t>M</w:t>
            </w:r>
            <w:r w:rsidRPr="004222B1">
              <w:rPr>
                <w:rFonts w:ascii="Arial" w:hAnsi="Arial" w:cs="Arial"/>
                <w:color w:val="000000" w:themeColor="text1"/>
                <w:sz w:val="22"/>
                <w:szCs w:val="22"/>
              </w:rPr>
              <w:t xml:space="preserve">etabolism </w:t>
            </w:r>
            <w:r w:rsidR="007460AD" w:rsidRPr="004222B1">
              <w:rPr>
                <w:rFonts w:ascii="Arial" w:hAnsi="Arial" w:cs="Arial"/>
                <w:color w:val="000000" w:themeColor="text1"/>
                <w:sz w:val="22"/>
                <w:szCs w:val="22"/>
              </w:rPr>
              <w:t>D</w:t>
            </w:r>
            <w:r w:rsidRPr="004222B1">
              <w:rPr>
                <w:rFonts w:ascii="Arial" w:hAnsi="Arial" w:cs="Arial"/>
                <w:color w:val="000000" w:themeColor="text1"/>
                <w:sz w:val="22"/>
                <w:szCs w:val="22"/>
              </w:rPr>
              <w:t>isorders</w:t>
            </w:r>
          </w:p>
        </w:tc>
        <w:tc>
          <w:tcPr>
            <w:tcW w:w="2250" w:type="dxa"/>
          </w:tcPr>
          <w:p w14:paraId="09F7FCCE"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09AA3325"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6178D0C8" w14:textId="1DC73F8B" w:rsidR="00F707F3"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Etiology of cirrhosis or CLD determined if presence of code for copper/iron metabolism disorders (listed under CLD: copper/iron metabolism disorders).</w:t>
            </w:r>
          </w:p>
        </w:tc>
      </w:tr>
      <w:tr w:rsidR="004222B1" w:rsidRPr="004222B1" w14:paraId="6DA79BCE" w14:textId="77777777" w:rsidTr="004222B1">
        <w:tc>
          <w:tcPr>
            <w:tcW w:w="2065" w:type="dxa"/>
          </w:tcPr>
          <w:p w14:paraId="61D6315F" w14:textId="75EBFDE6"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w:t>
            </w:r>
          </w:p>
        </w:tc>
        <w:tc>
          <w:tcPr>
            <w:tcW w:w="2250" w:type="dxa"/>
          </w:tcPr>
          <w:p w14:paraId="713106B7"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00DB8854"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0109BD16" w14:textId="7FDD7C0D" w:rsidR="00F707F3"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Etiology of cirrhosis or CLD determined if presence of code for other (listed under cirrhosis: other and CLD: other).</w:t>
            </w:r>
          </w:p>
        </w:tc>
      </w:tr>
      <w:tr w:rsidR="004222B1" w:rsidRPr="004222B1" w14:paraId="63332E92" w14:textId="77777777" w:rsidTr="004222B1">
        <w:tc>
          <w:tcPr>
            <w:tcW w:w="2065" w:type="dxa"/>
          </w:tcPr>
          <w:p w14:paraId="7D91ECC9" w14:textId="41F239B9"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Unknown</w:t>
            </w:r>
          </w:p>
        </w:tc>
        <w:tc>
          <w:tcPr>
            <w:tcW w:w="2250" w:type="dxa"/>
          </w:tcPr>
          <w:p w14:paraId="6235E230"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48333F5A"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3D9393DF" w14:textId="1D8A3F55" w:rsidR="00D57565"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Etiology of cirrhosis or CLD determined if presence of code for unknown (listed under cirrhosis: unknown and CLD: unknown)</w:t>
            </w:r>
            <w:r w:rsidR="00F707F3" w:rsidRPr="004222B1">
              <w:rPr>
                <w:rFonts w:ascii="Arial" w:hAnsi="Arial" w:cs="Arial"/>
                <w:color w:val="000000" w:themeColor="text1"/>
                <w:sz w:val="22"/>
                <w:szCs w:val="22"/>
              </w:rPr>
              <w:t xml:space="preserve"> and no other etiologies can be determined by codes</w:t>
            </w:r>
            <w:r w:rsidRPr="004222B1">
              <w:rPr>
                <w:rFonts w:ascii="Arial" w:hAnsi="Arial" w:cs="Arial"/>
                <w:color w:val="000000" w:themeColor="text1"/>
                <w:sz w:val="22"/>
                <w:szCs w:val="22"/>
              </w:rPr>
              <w:t>.</w:t>
            </w:r>
          </w:p>
          <w:p w14:paraId="5BAC5B4C" w14:textId="7E374E05" w:rsidR="00F707F3" w:rsidRPr="004222B1" w:rsidRDefault="00F707F3" w:rsidP="005362BB">
            <w:pPr>
              <w:spacing w:line="480" w:lineRule="auto"/>
              <w:rPr>
                <w:rFonts w:ascii="Arial" w:hAnsi="Arial" w:cs="Arial"/>
                <w:color w:val="000000" w:themeColor="text1"/>
                <w:sz w:val="22"/>
                <w:szCs w:val="22"/>
              </w:rPr>
            </w:pPr>
          </w:p>
          <w:p w14:paraId="71123975" w14:textId="6EED06A4" w:rsidR="00F707F3" w:rsidRPr="004222B1" w:rsidRDefault="00F707F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If code for unknown etiology is used in combination with code that defines another etiology, the etiology of cirrhosis or CLD is considered that alternative, defined etiology (rather than unknown or mixed).</w:t>
            </w:r>
          </w:p>
        </w:tc>
      </w:tr>
      <w:tr w:rsidR="004222B1" w:rsidRPr="004222B1" w14:paraId="37633184" w14:textId="77777777" w:rsidTr="004222B1">
        <w:tc>
          <w:tcPr>
            <w:tcW w:w="2065" w:type="dxa"/>
          </w:tcPr>
          <w:p w14:paraId="72DC5A19" w14:textId="69C57B1A" w:rsidR="00D57565" w:rsidRPr="004222B1" w:rsidRDefault="00D5756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Mixed</w:t>
            </w:r>
          </w:p>
        </w:tc>
        <w:tc>
          <w:tcPr>
            <w:tcW w:w="2250" w:type="dxa"/>
          </w:tcPr>
          <w:p w14:paraId="0A79550A" w14:textId="77777777" w:rsidR="00D57565" w:rsidRPr="004222B1" w:rsidRDefault="00D57565" w:rsidP="005362BB">
            <w:pPr>
              <w:spacing w:line="480" w:lineRule="auto"/>
              <w:rPr>
                <w:rFonts w:ascii="Arial" w:hAnsi="Arial" w:cs="Arial"/>
                <w:color w:val="000000" w:themeColor="text1"/>
                <w:sz w:val="22"/>
                <w:szCs w:val="22"/>
              </w:rPr>
            </w:pPr>
          </w:p>
        </w:tc>
        <w:tc>
          <w:tcPr>
            <w:tcW w:w="2250" w:type="dxa"/>
          </w:tcPr>
          <w:p w14:paraId="6BC02018" w14:textId="77777777" w:rsidR="00D57565" w:rsidRPr="004222B1" w:rsidRDefault="00D57565" w:rsidP="005362BB">
            <w:pPr>
              <w:spacing w:line="480" w:lineRule="auto"/>
              <w:rPr>
                <w:rFonts w:ascii="Arial" w:hAnsi="Arial" w:cs="Arial"/>
                <w:color w:val="000000" w:themeColor="text1"/>
                <w:sz w:val="22"/>
                <w:szCs w:val="22"/>
              </w:rPr>
            </w:pPr>
          </w:p>
        </w:tc>
        <w:tc>
          <w:tcPr>
            <w:tcW w:w="6323" w:type="dxa"/>
          </w:tcPr>
          <w:p w14:paraId="516B7F07" w14:textId="2AF2D943" w:rsidR="00D57565" w:rsidRPr="004222B1" w:rsidRDefault="007460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Defined by presence of codes for two or more etiologies</w:t>
            </w:r>
            <w:r w:rsidR="00F707F3" w:rsidRPr="004222B1">
              <w:rPr>
                <w:rFonts w:ascii="Arial" w:hAnsi="Arial" w:cs="Arial"/>
                <w:color w:val="000000" w:themeColor="text1"/>
                <w:sz w:val="22"/>
                <w:szCs w:val="22"/>
              </w:rPr>
              <w:t xml:space="preserve"> (excluding unknown etiology)</w:t>
            </w:r>
            <w:r w:rsidR="00342BA0" w:rsidRPr="004222B1">
              <w:rPr>
                <w:rFonts w:ascii="Arial" w:hAnsi="Arial" w:cs="Arial"/>
                <w:color w:val="000000" w:themeColor="text1"/>
                <w:sz w:val="22"/>
                <w:szCs w:val="22"/>
              </w:rPr>
              <w:t>.</w:t>
            </w:r>
          </w:p>
          <w:p w14:paraId="0E1014AF" w14:textId="77777777" w:rsidR="00F707F3" w:rsidRPr="004222B1" w:rsidRDefault="00F707F3" w:rsidP="005362BB">
            <w:pPr>
              <w:spacing w:line="480" w:lineRule="auto"/>
              <w:rPr>
                <w:rFonts w:ascii="Arial" w:hAnsi="Arial" w:cs="Arial"/>
                <w:color w:val="000000" w:themeColor="text1"/>
                <w:sz w:val="22"/>
                <w:szCs w:val="22"/>
              </w:rPr>
            </w:pPr>
          </w:p>
          <w:p w14:paraId="449C3327" w14:textId="18AF35E7" w:rsidR="00F84B31" w:rsidRPr="004222B1" w:rsidRDefault="00F84B3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Mixed etiology also includes combination of non-liver related alcohol use/disorder code and a cirrhosis or CLD code indicating another etiology.</w:t>
            </w:r>
          </w:p>
        </w:tc>
      </w:tr>
      <w:bookmarkEnd w:id="2"/>
      <w:tr w:rsidR="008F2B09" w:rsidRPr="004222B1" w14:paraId="6010AD7F" w14:textId="77777777" w:rsidTr="007D647C">
        <w:tc>
          <w:tcPr>
            <w:tcW w:w="12888" w:type="dxa"/>
            <w:gridSpan w:val="4"/>
          </w:tcPr>
          <w:p w14:paraId="23286753" w14:textId="44613E50" w:rsidR="008F2B09" w:rsidRPr="004222B1" w:rsidRDefault="008F2B09" w:rsidP="005362BB">
            <w:pPr>
              <w:spacing w:line="480" w:lineRule="auto"/>
              <w:rPr>
                <w:rFonts w:ascii="Arial" w:hAnsi="Arial" w:cs="Arial"/>
                <w:b/>
                <w:color w:val="000000" w:themeColor="text1"/>
                <w:sz w:val="22"/>
                <w:szCs w:val="22"/>
              </w:rPr>
            </w:pPr>
            <w:r w:rsidRPr="004222B1">
              <w:rPr>
                <w:rFonts w:ascii="Arial" w:hAnsi="Arial" w:cs="Arial"/>
                <w:b/>
                <w:color w:val="000000" w:themeColor="text1"/>
                <w:sz w:val="22"/>
                <w:szCs w:val="22"/>
              </w:rPr>
              <w:lastRenderedPageBreak/>
              <w:t>Exclusions</w:t>
            </w:r>
          </w:p>
        </w:tc>
      </w:tr>
      <w:tr w:rsidR="004222B1" w:rsidRPr="004222B1" w14:paraId="301C4CA7" w14:textId="77777777" w:rsidTr="004222B1">
        <w:tc>
          <w:tcPr>
            <w:tcW w:w="2065" w:type="dxa"/>
          </w:tcPr>
          <w:p w14:paraId="15124B53" w14:textId="6DF25D8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Acute Liver Diseases</w:t>
            </w:r>
          </w:p>
        </w:tc>
        <w:tc>
          <w:tcPr>
            <w:tcW w:w="2250" w:type="dxa"/>
          </w:tcPr>
          <w:p w14:paraId="4B781DC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573.1 </w:t>
            </w:r>
          </w:p>
          <w:p w14:paraId="5A1A2F2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573.2 </w:t>
            </w:r>
          </w:p>
          <w:p w14:paraId="08334CD1" w14:textId="76CFFC2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573.3</w:t>
            </w:r>
          </w:p>
          <w:p w14:paraId="3316906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070.0 </w:t>
            </w:r>
          </w:p>
          <w:p w14:paraId="4E2B6C90" w14:textId="62A100D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070.1</w:t>
            </w:r>
          </w:p>
          <w:p w14:paraId="72F0BC9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070.41 </w:t>
            </w:r>
          </w:p>
          <w:p w14:paraId="187F8C0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070.43 </w:t>
            </w:r>
          </w:p>
          <w:p w14:paraId="702BB19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070.51 </w:t>
            </w:r>
          </w:p>
          <w:p w14:paraId="79E07EB9" w14:textId="5749183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070.53</w:t>
            </w:r>
          </w:p>
        </w:tc>
        <w:tc>
          <w:tcPr>
            <w:tcW w:w="2250" w:type="dxa"/>
          </w:tcPr>
          <w:p w14:paraId="7A6C44B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K71.0 </w:t>
            </w:r>
          </w:p>
          <w:p w14:paraId="26960FDB" w14:textId="56CF6A5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K71.1</w:t>
            </w:r>
            <w:r w:rsidR="00002AEF" w:rsidRPr="004222B1">
              <w:rPr>
                <w:rFonts w:ascii="Arial" w:hAnsi="Arial" w:cs="Arial"/>
                <w:color w:val="000000" w:themeColor="text1"/>
                <w:sz w:val="22"/>
                <w:szCs w:val="22"/>
              </w:rPr>
              <w:t>[01]</w:t>
            </w:r>
            <w:r w:rsidRPr="004222B1">
              <w:rPr>
                <w:rFonts w:ascii="Arial" w:hAnsi="Arial" w:cs="Arial"/>
                <w:color w:val="000000" w:themeColor="text1"/>
                <w:sz w:val="22"/>
                <w:szCs w:val="22"/>
              </w:rPr>
              <w:t xml:space="preserve"> </w:t>
            </w:r>
          </w:p>
          <w:p w14:paraId="1E64189C" w14:textId="6E3078F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K71.2</w:t>
            </w:r>
          </w:p>
          <w:p w14:paraId="0110CFC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K71.6</w:t>
            </w:r>
          </w:p>
          <w:p w14:paraId="7CFE994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K71.8 </w:t>
            </w:r>
          </w:p>
          <w:p w14:paraId="6AFD7BCC" w14:textId="2409D28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K71.9</w:t>
            </w:r>
          </w:p>
          <w:p w14:paraId="57BE963A" w14:textId="27DDE42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K75.2</w:t>
            </w:r>
          </w:p>
          <w:p w14:paraId="4596186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B15 </w:t>
            </w:r>
          </w:p>
          <w:p w14:paraId="2A33A98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B15.0 </w:t>
            </w:r>
          </w:p>
          <w:p w14:paraId="57D14A1F" w14:textId="0686699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B15.9</w:t>
            </w:r>
          </w:p>
          <w:p w14:paraId="1315794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B16 </w:t>
            </w:r>
          </w:p>
          <w:p w14:paraId="39DB6A5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B16.0 </w:t>
            </w:r>
          </w:p>
          <w:p w14:paraId="318B96F9"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B16.1 </w:t>
            </w:r>
          </w:p>
          <w:p w14:paraId="532BA29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B16.2 </w:t>
            </w:r>
          </w:p>
          <w:p w14:paraId="4C09C71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B16.9</w:t>
            </w:r>
          </w:p>
          <w:p w14:paraId="5D7F15A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B17 </w:t>
            </w:r>
          </w:p>
          <w:p w14:paraId="6F6F58B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B17.0 </w:t>
            </w:r>
          </w:p>
          <w:p w14:paraId="1DAAB67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B17.1 </w:t>
            </w:r>
          </w:p>
          <w:p w14:paraId="39272C14" w14:textId="2B879AC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B17.1</w:t>
            </w:r>
            <w:r w:rsidR="000C3B36" w:rsidRPr="004222B1">
              <w:rPr>
                <w:rFonts w:ascii="Arial" w:hAnsi="Arial" w:cs="Arial"/>
                <w:color w:val="000000" w:themeColor="text1"/>
                <w:sz w:val="22"/>
                <w:szCs w:val="22"/>
              </w:rPr>
              <w:t>[</w:t>
            </w:r>
            <w:r w:rsidRPr="004222B1">
              <w:rPr>
                <w:rFonts w:ascii="Arial" w:hAnsi="Arial" w:cs="Arial"/>
                <w:color w:val="000000" w:themeColor="text1"/>
                <w:sz w:val="22"/>
                <w:szCs w:val="22"/>
              </w:rPr>
              <w:t>0</w:t>
            </w:r>
            <w:r w:rsidR="000C3B36" w:rsidRPr="004222B1">
              <w:rPr>
                <w:rFonts w:ascii="Arial" w:hAnsi="Arial" w:cs="Arial"/>
                <w:color w:val="000000" w:themeColor="text1"/>
                <w:sz w:val="22"/>
                <w:szCs w:val="22"/>
              </w:rPr>
              <w:t>1]</w:t>
            </w:r>
            <w:r w:rsidRPr="004222B1">
              <w:rPr>
                <w:rFonts w:ascii="Arial" w:hAnsi="Arial" w:cs="Arial"/>
                <w:color w:val="000000" w:themeColor="text1"/>
                <w:sz w:val="22"/>
                <w:szCs w:val="22"/>
              </w:rPr>
              <w:t xml:space="preserve"> </w:t>
            </w:r>
          </w:p>
          <w:p w14:paraId="69E4575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B17.2 </w:t>
            </w:r>
          </w:p>
          <w:p w14:paraId="77F88E0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B17.8 </w:t>
            </w:r>
          </w:p>
          <w:p w14:paraId="156EB84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B17.9</w:t>
            </w:r>
          </w:p>
          <w:p w14:paraId="346A7BAA" w14:textId="77777777" w:rsidR="008F2B09" w:rsidRPr="004222B1" w:rsidRDefault="008F2B09" w:rsidP="005362BB">
            <w:pPr>
              <w:spacing w:line="480" w:lineRule="auto"/>
              <w:rPr>
                <w:rFonts w:ascii="Arial" w:hAnsi="Arial" w:cs="Arial"/>
                <w:color w:val="000000" w:themeColor="text1"/>
                <w:sz w:val="22"/>
                <w:szCs w:val="22"/>
              </w:rPr>
            </w:pPr>
          </w:p>
        </w:tc>
        <w:tc>
          <w:tcPr>
            <w:tcW w:w="6323" w:type="dxa"/>
          </w:tcPr>
          <w:p w14:paraId="51300C98" w14:textId="5A289ECD" w:rsidR="008F2B09" w:rsidRPr="004222B1" w:rsidRDefault="008F2B09"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lastRenderedPageBreak/>
              <w:t xml:space="preserve">Excluded from analysis, unless a concomitant chronic liver disease or cirrhosis existed, then included with </w:t>
            </w:r>
            <w:r w:rsidR="00F6115D" w:rsidRPr="004222B1">
              <w:rPr>
                <w:rFonts w:ascii="Arial" w:hAnsi="Arial" w:cs="Arial"/>
                <w:i/>
                <w:iCs/>
                <w:color w:val="000000" w:themeColor="text1"/>
                <w:sz w:val="22"/>
                <w:szCs w:val="22"/>
              </w:rPr>
              <w:t>c</w:t>
            </w:r>
            <w:r w:rsidRPr="004222B1">
              <w:rPr>
                <w:rFonts w:ascii="Arial" w:hAnsi="Arial" w:cs="Arial"/>
                <w:i/>
                <w:iCs/>
                <w:color w:val="000000" w:themeColor="text1"/>
                <w:sz w:val="22"/>
                <w:szCs w:val="22"/>
              </w:rPr>
              <w:t xml:space="preserve">irrhosis group or </w:t>
            </w:r>
            <w:r w:rsidR="00F6115D" w:rsidRPr="004222B1">
              <w:rPr>
                <w:rFonts w:ascii="Arial" w:hAnsi="Arial" w:cs="Arial"/>
                <w:i/>
                <w:iCs/>
                <w:color w:val="000000" w:themeColor="text1"/>
                <w:sz w:val="22"/>
                <w:szCs w:val="22"/>
              </w:rPr>
              <w:t>CLD</w:t>
            </w:r>
            <w:r w:rsidRPr="004222B1">
              <w:rPr>
                <w:rFonts w:ascii="Arial" w:hAnsi="Arial" w:cs="Arial"/>
                <w:i/>
                <w:iCs/>
                <w:color w:val="000000" w:themeColor="text1"/>
                <w:sz w:val="22"/>
                <w:szCs w:val="22"/>
              </w:rPr>
              <w:t xml:space="preserve"> without </w:t>
            </w:r>
            <w:r w:rsidR="00F6115D" w:rsidRPr="004222B1">
              <w:rPr>
                <w:rFonts w:ascii="Arial" w:hAnsi="Arial" w:cs="Arial"/>
                <w:i/>
                <w:iCs/>
                <w:color w:val="000000" w:themeColor="text1"/>
                <w:sz w:val="22"/>
                <w:szCs w:val="22"/>
              </w:rPr>
              <w:t>c</w:t>
            </w:r>
            <w:r w:rsidRPr="004222B1">
              <w:rPr>
                <w:rFonts w:ascii="Arial" w:hAnsi="Arial" w:cs="Arial"/>
                <w:i/>
                <w:iCs/>
                <w:color w:val="000000" w:themeColor="text1"/>
                <w:sz w:val="22"/>
                <w:szCs w:val="22"/>
              </w:rPr>
              <w:t>irrhosis group.</w:t>
            </w:r>
          </w:p>
          <w:p w14:paraId="3B601170" w14:textId="77777777" w:rsidR="008F2B09" w:rsidRPr="004222B1" w:rsidRDefault="008F2B09" w:rsidP="005362BB">
            <w:pPr>
              <w:spacing w:line="480" w:lineRule="auto"/>
              <w:rPr>
                <w:rFonts w:ascii="Arial" w:hAnsi="Arial" w:cs="Arial"/>
                <w:color w:val="000000" w:themeColor="text1"/>
                <w:sz w:val="22"/>
                <w:szCs w:val="22"/>
              </w:rPr>
            </w:pPr>
          </w:p>
          <w:p w14:paraId="1607D2EA" w14:textId="6A7A4C94"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45331C1F" w14:textId="24412E5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573.1</w:t>
            </w:r>
            <w:r w:rsidR="00EE31C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Hepatitis in viral diseases classified elsewhere </w:t>
            </w:r>
          </w:p>
          <w:p w14:paraId="54CAA52E" w14:textId="12C14995" w:rsidR="008F2B09" w:rsidRPr="004222B1" w:rsidRDefault="004D78D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w:t>
            </w:r>
            <w:r w:rsidR="008F2B09" w:rsidRPr="004222B1">
              <w:rPr>
                <w:rFonts w:ascii="Arial" w:hAnsi="Arial" w:cs="Arial"/>
                <w:color w:val="000000" w:themeColor="text1"/>
                <w:sz w:val="22"/>
                <w:szCs w:val="22"/>
              </w:rPr>
              <w:t>Coxsackie virus disease (074.8), cytomegalic inclusion virus disease (078.5), infectious mononucleosis (075), but does not include hepatitis (in): mumps (072.71), viral (070.0-070.9), yellow fever (060.0-060.9)</w:t>
            </w:r>
            <w:r w:rsidRPr="004222B1">
              <w:rPr>
                <w:rFonts w:ascii="Arial" w:hAnsi="Arial" w:cs="Arial"/>
                <w:color w:val="000000" w:themeColor="text1"/>
                <w:sz w:val="22"/>
                <w:szCs w:val="22"/>
              </w:rPr>
              <w:t>]</w:t>
            </w:r>
          </w:p>
          <w:p w14:paraId="7D2FC055" w14:textId="5F19843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573.2</w:t>
            </w:r>
            <w:r w:rsidR="00EE31C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Hepatitis in other infectious diseases classified elsewhere</w:t>
            </w:r>
          </w:p>
          <w:p w14:paraId="2BF268ED" w14:textId="14883CBB" w:rsidR="008F2B09" w:rsidRPr="004222B1" w:rsidRDefault="004D78D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w:t>
            </w:r>
            <w:r w:rsidR="008F2B09" w:rsidRPr="004222B1">
              <w:rPr>
                <w:rFonts w:ascii="Arial" w:hAnsi="Arial" w:cs="Arial"/>
                <w:color w:val="000000" w:themeColor="text1"/>
                <w:sz w:val="22"/>
                <w:szCs w:val="22"/>
              </w:rPr>
              <w:t>Does not include hepatitis in: late syphilis (095.3), secondary syphilis (091.62), toxoplasmosis (130.5)</w:t>
            </w:r>
            <w:r w:rsidRPr="004222B1">
              <w:rPr>
                <w:rFonts w:ascii="Arial" w:hAnsi="Arial" w:cs="Arial"/>
                <w:color w:val="000000" w:themeColor="text1"/>
                <w:sz w:val="22"/>
                <w:szCs w:val="22"/>
              </w:rPr>
              <w:t>]</w:t>
            </w:r>
          </w:p>
          <w:p w14:paraId="0DB0233E" w14:textId="2A78A08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573.3</w:t>
            </w:r>
            <w:r w:rsidR="00EE31C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Hepatitis, unspecified; Toxic (noninfectious) hepatitis</w:t>
            </w:r>
          </w:p>
          <w:p w14:paraId="3944BE84" w14:textId="77777777" w:rsidR="008F2B09" w:rsidRPr="004222B1" w:rsidRDefault="008F2B09" w:rsidP="005362BB">
            <w:pPr>
              <w:spacing w:line="480" w:lineRule="auto"/>
              <w:rPr>
                <w:rFonts w:ascii="Arial" w:hAnsi="Arial" w:cs="Arial"/>
                <w:color w:val="000000" w:themeColor="text1"/>
                <w:sz w:val="22"/>
                <w:szCs w:val="22"/>
              </w:rPr>
            </w:pPr>
          </w:p>
          <w:p w14:paraId="465631FD" w14:textId="65D62046"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070.0, 070.1 Viral hepatitis A with/without mention of hepatic coma</w:t>
            </w:r>
          </w:p>
          <w:p w14:paraId="73C88E59" w14:textId="417D572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070.41</w:t>
            </w:r>
            <w:r w:rsidR="00EE31C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Acute hepatitis C with hepatic coma</w:t>
            </w:r>
          </w:p>
          <w:p w14:paraId="479EB746" w14:textId="46D1487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070.43</w:t>
            </w:r>
            <w:r w:rsidR="00EE31C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Hepatitis E with hepatic coma</w:t>
            </w:r>
          </w:p>
          <w:p w14:paraId="2EE9C8AE" w14:textId="7A2E5910"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070.51</w:t>
            </w:r>
            <w:r w:rsidR="00EE31C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Acute hepatitis C without mention of hepatic coma</w:t>
            </w:r>
          </w:p>
          <w:p w14:paraId="59C4834A" w14:textId="47BCA4C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070.53</w:t>
            </w:r>
            <w:r w:rsidR="00EE31C2"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Hepatitis E without mention of hepatic coma</w:t>
            </w:r>
          </w:p>
          <w:p w14:paraId="51BB24FE" w14:textId="77777777" w:rsidR="008F2B09" w:rsidRPr="004222B1" w:rsidRDefault="008F2B09" w:rsidP="005362BB">
            <w:pPr>
              <w:spacing w:line="480" w:lineRule="auto"/>
              <w:rPr>
                <w:rFonts w:ascii="Arial" w:hAnsi="Arial" w:cs="Arial"/>
                <w:color w:val="000000" w:themeColor="text1"/>
                <w:sz w:val="22"/>
                <w:szCs w:val="22"/>
              </w:rPr>
            </w:pPr>
          </w:p>
          <w:p w14:paraId="3F02D6DC" w14:textId="27762F8A"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6AF98D36" w14:textId="32DF33D1" w:rsidR="008F2B09" w:rsidRPr="004222B1" w:rsidRDefault="00002AE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K71.0 Toxic</w:t>
            </w:r>
            <w:r w:rsidR="008F2B09" w:rsidRPr="004222B1">
              <w:rPr>
                <w:rFonts w:ascii="Arial" w:hAnsi="Arial" w:cs="Arial"/>
                <w:color w:val="000000" w:themeColor="text1"/>
                <w:sz w:val="22"/>
                <w:szCs w:val="22"/>
              </w:rPr>
              <w:t xml:space="preserve"> liver disease with cholestasis</w:t>
            </w:r>
            <w:r w:rsidRPr="004222B1">
              <w:rPr>
                <w:rFonts w:ascii="Arial" w:hAnsi="Arial" w:cs="Arial"/>
                <w:color w:val="000000" w:themeColor="text1"/>
                <w:sz w:val="22"/>
                <w:szCs w:val="22"/>
              </w:rPr>
              <w:t xml:space="preserve">; </w:t>
            </w:r>
            <w:r w:rsidR="008F2B09" w:rsidRPr="004222B1">
              <w:rPr>
                <w:rFonts w:ascii="Arial" w:hAnsi="Arial" w:cs="Arial"/>
                <w:color w:val="000000" w:themeColor="text1"/>
                <w:sz w:val="22"/>
                <w:szCs w:val="22"/>
              </w:rPr>
              <w:t>Cholestasis with hepatocyte injury</w:t>
            </w:r>
            <w:r w:rsidRPr="004222B1">
              <w:rPr>
                <w:rFonts w:ascii="Arial" w:hAnsi="Arial" w:cs="Arial"/>
                <w:color w:val="000000" w:themeColor="text1"/>
                <w:sz w:val="22"/>
                <w:szCs w:val="22"/>
              </w:rPr>
              <w:t xml:space="preserve">; </w:t>
            </w:r>
            <w:r w:rsidR="008F2B09" w:rsidRPr="004222B1">
              <w:rPr>
                <w:rFonts w:ascii="Arial" w:hAnsi="Arial" w:cs="Arial"/>
                <w:color w:val="000000" w:themeColor="text1"/>
                <w:sz w:val="22"/>
                <w:szCs w:val="22"/>
              </w:rPr>
              <w:t>'Pure' cholestasis</w:t>
            </w:r>
          </w:p>
          <w:p w14:paraId="02AB41EA" w14:textId="2AFEFFE9" w:rsidR="008F2B09" w:rsidRPr="004222B1" w:rsidRDefault="00002AE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K71.1 Toxic</w:t>
            </w:r>
            <w:r w:rsidR="008F2B09" w:rsidRPr="004222B1">
              <w:rPr>
                <w:rFonts w:ascii="Arial" w:hAnsi="Arial" w:cs="Arial"/>
                <w:color w:val="000000" w:themeColor="text1"/>
                <w:sz w:val="22"/>
                <w:szCs w:val="22"/>
              </w:rPr>
              <w:t xml:space="preserve"> liver disease with hepatic necrosis</w:t>
            </w:r>
          </w:p>
          <w:p w14:paraId="7F0C53B1" w14:textId="041CE596"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K71.10</w:t>
            </w:r>
            <w:r w:rsidR="00002AEF"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Toxic liver disease with hepatic necrosis, without coma </w:t>
            </w:r>
          </w:p>
          <w:p w14:paraId="16F3BB85" w14:textId="5335BBB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K71.11</w:t>
            </w:r>
            <w:r w:rsidR="00002AEF"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Toxic liver disease with hepatic necrosis, with coma</w:t>
            </w:r>
          </w:p>
          <w:p w14:paraId="1F6D9E6E" w14:textId="54C93739" w:rsidR="008F2B09" w:rsidRPr="004222B1" w:rsidRDefault="00002AE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K71.2 Toxic</w:t>
            </w:r>
            <w:r w:rsidR="008F2B09" w:rsidRPr="004222B1">
              <w:rPr>
                <w:rFonts w:ascii="Arial" w:hAnsi="Arial" w:cs="Arial"/>
                <w:color w:val="000000" w:themeColor="text1"/>
                <w:sz w:val="22"/>
                <w:szCs w:val="22"/>
              </w:rPr>
              <w:t xml:space="preserve"> liver disease with acute hepatitis</w:t>
            </w:r>
          </w:p>
          <w:p w14:paraId="4B63B5E1" w14:textId="48254638" w:rsidR="008F2B09" w:rsidRPr="004222B1" w:rsidRDefault="00002AE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K71.6 Toxic</w:t>
            </w:r>
            <w:r w:rsidR="008F2B09" w:rsidRPr="004222B1">
              <w:rPr>
                <w:rFonts w:ascii="Arial" w:hAnsi="Arial" w:cs="Arial"/>
                <w:color w:val="000000" w:themeColor="text1"/>
                <w:sz w:val="22"/>
                <w:szCs w:val="22"/>
              </w:rPr>
              <w:t xml:space="preserve"> liver disease with hepatitis, not elsewhere classified</w:t>
            </w:r>
          </w:p>
          <w:p w14:paraId="4B45635C" w14:textId="7E6707EE" w:rsidR="008F2B09" w:rsidRPr="004222B1" w:rsidRDefault="00002AE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K71.8 Toxic</w:t>
            </w:r>
            <w:r w:rsidR="008F2B09" w:rsidRPr="004222B1">
              <w:rPr>
                <w:rFonts w:ascii="Arial" w:hAnsi="Arial" w:cs="Arial"/>
                <w:color w:val="000000" w:themeColor="text1"/>
                <w:sz w:val="22"/>
                <w:szCs w:val="22"/>
              </w:rPr>
              <w:t xml:space="preserve"> liver disease with other disorders of liver </w:t>
            </w:r>
          </w:p>
          <w:p w14:paraId="4001AC78" w14:textId="3D420AF4" w:rsidR="008F2B09" w:rsidRPr="004222B1" w:rsidRDefault="00002AE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K71.9 Toxic</w:t>
            </w:r>
            <w:r w:rsidR="008F2B09" w:rsidRPr="004222B1">
              <w:rPr>
                <w:rFonts w:ascii="Arial" w:hAnsi="Arial" w:cs="Arial"/>
                <w:color w:val="000000" w:themeColor="text1"/>
                <w:sz w:val="22"/>
                <w:szCs w:val="22"/>
              </w:rPr>
              <w:t xml:space="preserve"> liver disease, unspecified</w:t>
            </w:r>
          </w:p>
          <w:p w14:paraId="1B424E97" w14:textId="77777777" w:rsidR="008F2B09" w:rsidRPr="004222B1" w:rsidRDefault="008F2B09" w:rsidP="005362BB">
            <w:pPr>
              <w:spacing w:line="480" w:lineRule="auto"/>
              <w:rPr>
                <w:rFonts w:ascii="Arial" w:hAnsi="Arial" w:cs="Arial"/>
                <w:color w:val="000000" w:themeColor="text1"/>
                <w:sz w:val="22"/>
                <w:szCs w:val="22"/>
              </w:rPr>
            </w:pPr>
          </w:p>
          <w:p w14:paraId="59CDA5E9" w14:textId="2A5D4D6D" w:rsidR="008F2B09" w:rsidRPr="004222B1" w:rsidRDefault="00002AE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K72.0 Acute</w:t>
            </w:r>
            <w:r w:rsidR="008F2B09" w:rsidRPr="004222B1">
              <w:rPr>
                <w:rFonts w:ascii="Arial" w:hAnsi="Arial" w:cs="Arial"/>
                <w:color w:val="000000" w:themeColor="text1"/>
                <w:sz w:val="22"/>
                <w:szCs w:val="22"/>
              </w:rPr>
              <w:t xml:space="preserve"> and subacute hepatic failure</w:t>
            </w:r>
          </w:p>
          <w:p w14:paraId="4162B82E" w14:textId="5CC75FA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K72.00</w:t>
            </w:r>
            <w:r w:rsidR="00002AEF"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Acute and subacute hepatic failure without coma </w:t>
            </w:r>
          </w:p>
          <w:p w14:paraId="0340A311" w14:textId="6D3DBE2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K72.01</w:t>
            </w:r>
            <w:r w:rsidR="00002AEF"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Acute and subacute hepatic failure with coma</w:t>
            </w:r>
          </w:p>
          <w:p w14:paraId="68B38359" w14:textId="77777777" w:rsidR="008F2B09" w:rsidRPr="004222B1" w:rsidRDefault="008F2B09" w:rsidP="005362BB">
            <w:pPr>
              <w:spacing w:line="480" w:lineRule="auto"/>
              <w:rPr>
                <w:rFonts w:ascii="Arial" w:hAnsi="Arial" w:cs="Arial"/>
                <w:color w:val="000000" w:themeColor="text1"/>
                <w:sz w:val="22"/>
                <w:szCs w:val="22"/>
              </w:rPr>
            </w:pPr>
          </w:p>
          <w:p w14:paraId="49C2D40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K75.2 Nonspecific reactive hepatitis</w:t>
            </w:r>
          </w:p>
          <w:p w14:paraId="524E1E69" w14:textId="77777777" w:rsidR="008F2B09" w:rsidRPr="004222B1" w:rsidRDefault="008F2B09" w:rsidP="005362BB">
            <w:pPr>
              <w:spacing w:line="480" w:lineRule="auto"/>
              <w:rPr>
                <w:rFonts w:ascii="Arial" w:hAnsi="Arial" w:cs="Arial"/>
                <w:color w:val="000000" w:themeColor="text1"/>
                <w:sz w:val="22"/>
                <w:szCs w:val="22"/>
              </w:rPr>
            </w:pPr>
          </w:p>
          <w:p w14:paraId="19F18F9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B15 Acute hepatitis A</w:t>
            </w:r>
          </w:p>
          <w:p w14:paraId="631F6255" w14:textId="39D73494"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B15.0 Hepatitis</w:t>
            </w:r>
            <w:r w:rsidR="008F2B09" w:rsidRPr="004222B1">
              <w:rPr>
                <w:rFonts w:ascii="Arial" w:hAnsi="Arial" w:cs="Arial"/>
                <w:color w:val="000000" w:themeColor="text1"/>
                <w:sz w:val="22"/>
                <w:szCs w:val="22"/>
              </w:rPr>
              <w:t xml:space="preserve"> A with hepatic coma</w:t>
            </w:r>
          </w:p>
          <w:p w14:paraId="460C5116" w14:textId="42461F57"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B15.9 Hepatitis</w:t>
            </w:r>
            <w:r w:rsidR="008F2B09" w:rsidRPr="004222B1">
              <w:rPr>
                <w:rFonts w:ascii="Arial" w:hAnsi="Arial" w:cs="Arial"/>
                <w:color w:val="000000" w:themeColor="text1"/>
                <w:sz w:val="22"/>
                <w:szCs w:val="22"/>
              </w:rPr>
              <w:t xml:space="preserve"> A without hepatic coma; Hepatitis A (acute)(viral) NOS</w:t>
            </w:r>
          </w:p>
          <w:p w14:paraId="618F9CA5" w14:textId="77777777" w:rsidR="008F2B09" w:rsidRPr="004222B1" w:rsidRDefault="008F2B09" w:rsidP="005362BB">
            <w:pPr>
              <w:spacing w:line="480" w:lineRule="auto"/>
              <w:rPr>
                <w:rFonts w:ascii="Arial" w:hAnsi="Arial" w:cs="Arial"/>
                <w:color w:val="000000" w:themeColor="text1"/>
                <w:sz w:val="22"/>
                <w:szCs w:val="22"/>
              </w:rPr>
            </w:pPr>
          </w:p>
          <w:p w14:paraId="5D79561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B16 Acute hepatitis B</w:t>
            </w:r>
          </w:p>
          <w:p w14:paraId="12E946CB" w14:textId="3C001FE1"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B16.0 Acute</w:t>
            </w:r>
            <w:r w:rsidR="008F2B09" w:rsidRPr="004222B1">
              <w:rPr>
                <w:rFonts w:ascii="Arial" w:hAnsi="Arial" w:cs="Arial"/>
                <w:color w:val="000000" w:themeColor="text1"/>
                <w:sz w:val="22"/>
                <w:szCs w:val="22"/>
              </w:rPr>
              <w:t xml:space="preserve"> hepatitis B with delta-agent with hepatic coma </w:t>
            </w:r>
          </w:p>
          <w:p w14:paraId="1A4D8C53" w14:textId="34F16D15"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B16.1 Acute</w:t>
            </w:r>
            <w:r w:rsidR="008F2B09" w:rsidRPr="004222B1">
              <w:rPr>
                <w:rFonts w:ascii="Arial" w:hAnsi="Arial" w:cs="Arial"/>
                <w:color w:val="000000" w:themeColor="text1"/>
                <w:sz w:val="22"/>
                <w:szCs w:val="22"/>
              </w:rPr>
              <w:t xml:space="preserve"> hepatitis B with delta-agent without hepatic coma </w:t>
            </w:r>
          </w:p>
          <w:p w14:paraId="2C0D16EF" w14:textId="6F632133"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B16.2 Acute</w:t>
            </w:r>
            <w:r w:rsidR="008F2B09" w:rsidRPr="004222B1">
              <w:rPr>
                <w:rFonts w:ascii="Arial" w:hAnsi="Arial" w:cs="Arial"/>
                <w:color w:val="000000" w:themeColor="text1"/>
                <w:sz w:val="22"/>
                <w:szCs w:val="22"/>
              </w:rPr>
              <w:t xml:space="preserve"> hepatitis B without delta-agent with hepatic coma</w:t>
            </w:r>
          </w:p>
          <w:p w14:paraId="0D358CF1" w14:textId="408C4A39"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B16.9 Acute</w:t>
            </w:r>
            <w:r w:rsidR="008F2B09" w:rsidRPr="004222B1">
              <w:rPr>
                <w:rFonts w:ascii="Arial" w:hAnsi="Arial" w:cs="Arial"/>
                <w:color w:val="000000" w:themeColor="text1"/>
                <w:sz w:val="22"/>
                <w:szCs w:val="22"/>
              </w:rPr>
              <w:t xml:space="preserve"> hepatitis B without delta-agent and without hepatic coma; Hepatitis B (acute) (viral) NOS</w:t>
            </w:r>
          </w:p>
          <w:p w14:paraId="5A6CC347" w14:textId="77777777" w:rsidR="008F2B09" w:rsidRPr="004222B1" w:rsidRDefault="008F2B09" w:rsidP="005362BB">
            <w:pPr>
              <w:spacing w:line="480" w:lineRule="auto"/>
              <w:rPr>
                <w:rFonts w:ascii="Arial" w:hAnsi="Arial" w:cs="Arial"/>
                <w:color w:val="000000" w:themeColor="text1"/>
                <w:sz w:val="22"/>
                <w:szCs w:val="22"/>
              </w:rPr>
            </w:pPr>
          </w:p>
          <w:p w14:paraId="198C70C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 Other acute viral hepatitis</w:t>
            </w:r>
          </w:p>
          <w:p w14:paraId="3BD06BE6" w14:textId="26FE4678"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B17.0 Acute</w:t>
            </w:r>
            <w:r w:rsidR="008F2B09" w:rsidRPr="004222B1">
              <w:rPr>
                <w:rFonts w:ascii="Arial" w:hAnsi="Arial" w:cs="Arial"/>
                <w:color w:val="000000" w:themeColor="text1"/>
                <w:sz w:val="22"/>
                <w:szCs w:val="22"/>
              </w:rPr>
              <w:t xml:space="preserve"> delta-(super) infection of hepatitis B carrier </w:t>
            </w:r>
          </w:p>
          <w:p w14:paraId="45C820F5" w14:textId="19DA4FA8"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B17.1 Acute</w:t>
            </w:r>
            <w:r w:rsidR="008F2B09" w:rsidRPr="004222B1">
              <w:rPr>
                <w:rFonts w:ascii="Arial" w:hAnsi="Arial" w:cs="Arial"/>
                <w:color w:val="000000" w:themeColor="text1"/>
                <w:sz w:val="22"/>
                <w:szCs w:val="22"/>
              </w:rPr>
              <w:t xml:space="preserve"> hepatitis C</w:t>
            </w:r>
          </w:p>
          <w:p w14:paraId="29A53F02" w14:textId="756A7E22"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B17.10</w:t>
            </w:r>
            <w:r w:rsidR="000C3B36"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Acute hepatitis C without hepatic coma; Acute hepatitis C NOS</w:t>
            </w:r>
          </w:p>
          <w:p w14:paraId="436EE7B3" w14:textId="5DDF77F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B17.11</w:t>
            </w:r>
            <w:r w:rsidR="000C3B36"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Acute hepatitis C with hepatic coma </w:t>
            </w:r>
          </w:p>
          <w:p w14:paraId="10BB8BCE" w14:textId="541F6C83"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B17.2 Acute</w:t>
            </w:r>
            <w:r w:rsidR="008F2B09" w:rsidRPr="004222B1">
              <w:rPr>
                <w:rFonts w:ascii="Arial" w:hAnsi="Arial" w:cs="Arial"/>
                <w:color w:val="000000" w:themeColor="text1"/>
                <w:sz w:val="22"/>
                <w:szCs w:val="22"/>
              </w:rPr>
              <w:t xml:space="preserve"> hepatitis E</w:t>
            </w:r>
          </w:p>
          <w:p w14:paraId="05EF2625" w14:textId="3AB2A1D3" w:rsidR="008F2B09" w:rsidRPr="004222B1" w:rsidRDefault="000C3B36"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B17.8 Other</w:t>
            </w:r>
            <w:r w:rsidR="008F2B09" w:rsidRPr="004222B1">
              <w:rPr>
                <w:rFonts w:ascii="Arial" w:hAnsi="Arial" w:cs="Arial"/>
                <w:color w:val="000000" w:themeColor="text1"/>
                <w:sz w:val="22"/>
                <w:szCs w:val="22"/>
              </w:rPr>
              <w:t xml:space="preserve"> specified acute viral hepatitis; Hepatitis non-A non-B (acute) (viral) NEC</w:t>
            </w:r>
          </w:p>
          <w:p w14:paraId="270A18E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B17.9 Acute viral hepatitis, unspecified; Acute hepatitis NOS</w:t>
            </w:r>
          </w:p>
          <w:p w14:paraId="7416F75B" w14:textId="71F6E05C" w:rsidR="000C3B36" w:rsidRPr="004222B1" w:rsidRDefault="000C3B36" w:rsidP="005362BB">
            <w:pPr>
              <w:spacing w:line="480" w:lineRule="auto"/>
              <w:rPr>
                <w:rFonts w:ascii="Arial" w:hAnsi="Arial" w:cs="Arial"/>
                <w:color w:val="000000" w:themeColor="text1"/>
                <w:sz w:val="22"/>
                <w:szCs w:val="22"/>
              </w:rPr>
            </w:pPr>
          </w:p>
        </w:tc>
      </w:tr>
      <w:tr w:rsidR="004222B1" w:rsidRPr="004222B1" w14:paraId="0F8C6D17" w14:textId="77777777" w:rsidTr="004222B1">
        <w:tc>
          <w:tcPr>
            <w:tcW w:w="2065" w:type="dxa"/>
          </w:tcPr>
          <w:p w14:paraId="01A3C5D0" w14:textId="08681285" w:rsidR="00F3081F" w:rsidRPr="004222B1" w:rsidRDefault="00F3081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Alcoholic hepatitis</w:t>
            </w:r>
          </w:p>
        </w:tc>
        <w:tc>
          <w:tcPr>
            <w:tcW w:w="2250" w:type="dxa"/>
          </w:tcPr>
          <w:p w14:paraId="02E86E9E" w14:textId="1862E2AA" w:rsidR="00F3081F" w:rsidRPr="004222B1" w:rsidRDefault="00DA574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571.1</w:t>
            </w:r>
          </w:p>
        </w:tc>
        <w:tc>
          <w:tcPr>
            <w:tcW w:w="2250" w:type="dxa"/>
          </w:tcPr>
          <w:p w14:paraId="29E863C4" w14:textId="1AAE6217" w:rsidR="00F3081F" w:rsidRPr="004222B1" w:rsidRDefault="00DA574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K70.1[1]</w:t>
            </w:r>
          </w:p>
        </w:tc>
        <w:tc>
          <w:tcPr>
            <w:tcW w:w="6323" w:type="dxa"/>
          </w:tcPr>
          <w:p w14:paraId="0DB70E31" w14:textId="6108DF67" w:rsidR="00DA5748" w:rsidRPr="004222B1" w:rsidRDefault="00DA5748"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36EACA7E" w14:textId="2C6F57B9" w:rsidR="00DA5748" w:rsidRPr="004222B1" w:rsidRDefault="00DA5748"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571.1 Acute alcoholic hepatitis (included as chronic liver disease as majority of patients have chronic liver damage)</w:t>
            </w:r>
          </w:p>
          <w:p w14:paraId="7FF8ED42" w14:textId="46C0A742" w:rsidR="00DA5748" w:rsidRPr="004222B1" w:rsidRDefault="00DA5748" w:rsidP="005362BB">
            <w:pPr>
              <w:spacing w:line="480" w:lineRule="auto"/>
              <w:rPr>
                <w:rFonts w:ascii="Arial" w:hAnsi="Arial" w:cs="Arial"/>
                <w:color w:val="000000" w:themeColor="text1"/>
                <w:sz w:val="22"/>
                <w:szCs w:val="22"/>
                <w:highlight w:val="cyan"/>
              </w:rPr>
            </w:pPr>
            <w:r w:rsidRPr="004222B1">
              <w:rPr>
                <w:rFonts w:ascii="Arial" w:hAnsi="Arial" w:cs="Arial"/>
                <w:color w:val="000000" w:themeColor="text1"/>
                <w:sz w:val="22"/>
                <w:szCs w:val="22"/>
              </w:rPr>
              <w:t>K70.1 Alcoholic hepatitis</w:t>
            </w:r>
            <w:r w:rsidRPr="004222B1">
              <w:rPr>
                <w:rFonts w:ascii="Arial" w:hAnsi="Arial" w:cs="Arial"/>
                <w:color w:val="000000" w:themeColor="text1"/>
                <w:sz w:val="22"/>
                <w:szCs w:val="22"/>
                <w:highlight w:val="cyan"/>
              </w:rPr>
              <w:t xml:space="preserve"> </w:t>
            </w:r>
          </w:p>
          <w:p w14:paraId="46EED476" w14:textId="28A120F4" w:rsidR="00F3081F" w:rsidRPr="004222B1" w:rsidRDefault="00F3081F"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K70.11 Alcoholic hepatitis with ascites</w:t>
            </w:r>
          </w:p>
          <w:p w14:paraId="5348164D" w14:textId="77777777" w:rsidR="00F3081F" w:rsidRPr="004222B1" w:rsidRDefault="00F3081F" w:rsidP="005362BB">
            <w:pPr>
              <w:spacing w:line="480" w:lineRule="auto"/>
              <w:rPr>
                <w:rFonts w:ascii="Arial" w:hAnsi="Arial" w:cs="Arial"/>
                <w:color w:val="000000" w:themeColor="text1"/>
                <w:sz w:val="22"/>
                <w:szCs w:val="22"/>
              </w:rPr>
            </w:pPr>
          </w:p>
        </w:tc>
      </w:tr>
      <w:tr w:rsidR="004222B1" w:rsidRPr="004222B1" w14:paraId="124D86D4" w14:textId="77777777" w:rsidTr="004222B1">
        <w:tc>
          <w:tcPr>
            <w:tcW w:w="2065" w:type="dxa"/>
          </w:tcPr>
          <w:p w14:paraId="6D78F42F" w14:textId="1E37A02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Prior Liver Transpla</w:t>
            </w:r>
            <w:r w:rsidR="007E4415" w:rsidRPr="004222B1">
              <w:rPr>
                <w:rFonts w:ascii="Arial" w:hAnsi="Arial" w:cs="Arial"/>
                <w:color w:val="000000" w:themeColor="text1"/>
                <w:sz w:val="22"/>
                <w:szCs w:val="22"/>
              </w:rPr>
              <w:t xml:space="preserve">nt </w:t>
            </w:r>
          </w:p>
        </w:tc>
        <w:tc>
          <w:tcPr>
            <w:tcW w:w="2250" w:type="dxa"/>
          </w:tcPr>
          <w:p w14:paraId="007BF3A3" w14:textId="77777777" w:rsidR="008F2B09" w:rsidRPr="004222B1" w:rsidRDefault="004D78D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996.82</w:t>
            </w:r>
          </w:p>
          <w:p w14:paraId="543CA011" w14:textId="2E3E6046" w:rsidR="004D78D5" w:rsidRPr="004222B1" w:rsidRDefault="004D78D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V42.7</w:t>
            </w:r>
          </w:p>
        </w:tc>
        <w:tc>
          <w:tcPr>
            <w:tcW w:w="2250" w:type="dxa"/>
          </w:tcPr>
          <w:p w14:paraId="12707657" w14:textId="1390B455" w:rsidR="004D78D5" w:rsidRPr="004222B1" w:rsidRDefault="004D78D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T86.4[01239]</w:t>
            </w:r>
          </w:p>
          <w:p w14:paraId="7F789FF3" w14:textId="3A6D76B8" w:rsidR="004D78D5" w:rsidRPr="004222B1" w:rsidRDefault="004D78D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Z48.23</w:t>
            </w:r>
          </w:p>
          <w:p w14:paraId="34D582B8" w14:textId="519D1DE5" w:rsidR="004D78D5" w:rsidRPr="004222B1" w:rsidRDefault="004D78D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Z94.4</w:t>
            </w:r>
          </w:p>
        </w:tc>
        <w:tc>
          <w:tcPr>
            <w:tcW w:w="6323" w:type="dxa"/>
          </w:tcPr>
          <w:p w14:paraId="5F2CAF9E" w14:textId="2BDAB57D" w:rsidR="004D78D5" w:rsidRPr="004222B1" w:rsidRDefault="004D78D5"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25EA896B" w14:textId="2A002FC7" w:rsidR="008F2B09"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996.82</w:t>
            </w:r>
            <w:r w:rsidR="00435201"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Complications of transplanted organ</w:t>
            </w:r>
            <w:r w:rsidR="00435201"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Transplant failure or rejection: Liver</w:t>
            </w:r>
          </w:p>
          <w:p w14:paraId="4C852C7F" w14:textId="4848E496"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V42.7</w:t>
            </w:r>
            <w:r w:rsidR="00435201"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Organ or tissue replaced by transplant: Liver</w:t>
            </w:r>
          </w:p>
          <w:p w14:paraId="2F763243" w14:textId="77777777" w:rsidR="004D78D5" w:rsidRPr="004222B1" w:rsidRDefault="004D78D5" w:rsidP="005362BB">
            <w:pPr>
              <w:spacing w:line="480" w:lineRule="auto"/>
              <w:rPr>
                <w:rFonts w:ascii="Arial" w:hAnsi="Arial" w:cs="Arial"/>
                <w:color w:val="000000" w:themeColor="text1"/>
                <w:sz w:val="22"/>
                <w:szCs w:val="22"/>
              </w:rPr>
            </w:pPr>
          </w:p>
          <w:p w14:paraId="1722BCD8" w14:textId="293C5731" w:rsidR="007E4415" w:rsidRPr="004222B1" w:rsidRDefault="004D78D5"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6BD397CC" w14:textId="7FA6BCE6"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T86.4 Complications of liver transplant</w:t>
            </w:r>
          </w:p>
          <w:p w14:paraId="78389EC6" w14:textId="1E743377"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T86.40 Unspecified complication of liver transplant</w:t>
            </w:r>
          </w:p>
          <w:p w14:paraId="5E8E3E34" w14:textId="417CD472"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T86.41 Liver transplant rejection</w:t>
            </w:r>
          </w:p>
          <w:p w14:paraId="06F92826" w14:textId="26C00D3C"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T86.42 Liver transplant failure</w:t>
            </w:r>
          </w:p>
          <w:p w14:paraId="72B874A0" w14:textId="1653B211"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T86.43 Liver transplant infection</w:t>
            </w:r>
          </w:p>
          <w:p w14:paraId="3CBD20A5" w14:textId="493F2468"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Use additional code to identify infection, such as: Cytomegalovirus (CMV) infection (B25.-)</w:t>
            </w:r>
          </w:p>
          <w:p w14:paraId="792E19EC" w14:textId="77777777"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T86.49 Other complications of liver transplant</w:t>
            </w:r>
          </w:p>
          <w:p w14:paraId="18AB1E79" w14:textId="71231AF6" w:rsidR="003A4385" w:rsidRPr="004222B1" w:rsidRDefault="007E44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Z48.23 Encounter for aftercare following liver transplant</w:t>
            </w:r>
          </w:p>
          <w:p w14:paraId="6ACE362B" w14:textId="1B078E37" w:rsidR="007E4415" w:rsidRPr="004222B1" w:rsidRDefault="007E441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Z94.4 Liver transplant status</w:t>
            </w:r>
          </w:p>
          <w:p w14:paraId="7E049ED0" w14:textId="4BC67CB6" w:rsidR="007E4415" w:rsidRPr="004222B1" w:rsidRDefault="007E4415" w:rsidP="005362BB">
            <w:pPr>
              <w:spacing w:line="480" w:lineRule="auto"/>
              <w:rPr>
                <w:rFonts w:ascii="Arial" w:hAnsi="Arial" w:cs="Arial"/>
                <w:color w:val="000000" w:themeColor="text1"/>
                <w:sz w:val="22"/>
                <w:szCs w:val="22"/>
              </w:rPr>
            </w:pPr>
          </w:p>
        </w:tc>
      </w:tr>
      <w:tr w:rsidR="00BE0F8F" w:rsidRPr="004222B1" w14:paraId="0A92D4D7" w14:textId="77777777" w:rsidTr="005B18F7">
        <w:tc>
          <w:tcPr>
            <w:tcW w:w="12888" w:type="dxa"/>
            <w:gridSpan w:val="4"/>
          </w:tcPr>
          <w:p w14:paraId="1411D130" w14:textId="5B115E73" w:rsidR="00BE0F8F" w:rsidRPr="004222B1" w:rsidRDefault="00BE0F8F" w:rsidP="005362BB">
            <w:pPr>
              <w:spacing w:line="480" w:lineRule="auto"/>
              <w:rPr>
                <w:rFonts w:ascii="Arial" w:hAnsi="Arial" w:cs="Arial"/>
                <w:b/>
                <w:bCs/>
                <w:color w:val="000000" w:themeColor="text1"/>
                <w:sz w:val="22"/>
                <w:szCs w:val="22"/>
              </w:rPr>
            </w:pPr>
            <w:r w:rsidRPr="004222B1">
              <w:rPr>
                <w:rFonts w:ascii="Arial" w:hAnsi="Arial" w:cs="Arial"/>
                <w:b/>
                <w:bCs/>
                <w:color w:val="000000" w:themeColor="text1"/>
                <w:sz w:val="22"/>
                <w:szCs w:val="22"/>
              </w:rPr>
              <w:lastRenderedPageBreak/>
              <w:t>Pregnancy Codes</w:t>
            </w:r>
          </w:p>
        </w:tc>
      </w:tr>
      <w:tr w:rsidR="004222B1" w:rsidRPr="004222B1" w14:paraId="5B85E1E3" w14:textId="77777777" w:rsidTr="004222B1">
        <w:tc>
          <w:tcPr>
            <w:tcW w:w="2065" w:type="dxa"/>
          </w:tcPr>
          <w:p w14:paraId="48B58067" w14:textId="2BCC043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Pregnancy Definitions</w:t>
            </w:r>
          </w:p>
        </w:tc>
        <w:tc>
          <w:tcPr>
            <w:tcW w:w="2250" w:type="dxa"/>
          </w:tcPr>
          <w:p w14:paraId="760BD22C" w14:textId="77777777" w:rsidR="008F2B09" w:rsidRPr="004222B1" w:rsidRDefault="008F2B09" w:rsidP="005362BB">
            <w:pPr>
              <w:spacing w:line="480" w:lineRule="auto"/>
              <w:rPr>
                <w:rFonts w:ascii="Arial" w:hAnsi="Arial" w:cs="Arial"/>
                <w:color w:val="000000" w:themeColor="text1"/>
                <w:sz w:val="22"/>
                <w:szCs w:val="22"/>
              </w:rPr>
            </w:pPr>
          </w:p>
        </w:tc>
        <w:tc>
          <w:tcPr>
            <w:tcW w:w="2250" w:type="dxa"/>
          </w:tcPr>
          <w:p w14:paraId="3E8ACB42" w14:textId="77777777" w:rsidR="008F2B09" w:rsidRPr="004222B1" w:rsidRDefault="008F2B09" w:rsidP="005362BB">
            <w:pPr>
              <w:spacing w:line="480" w:lineRule="auto"/>
              <w:rPr>
                <w:rFonts w:ascii="Arial" w:hAnsi="Arial" w:cs="Arial"/>
                <w:color w:val="000000" w:themeColor="text1"/>
                <w:sz w:val="22"/>
                <w:szCs w:val="22"/>
              </w:rPr>
            </w:pPr>
          </w:p>
        </w:tc>
        <w:tc>
          <w:tcPr>
            <w:tcW w:w="6323" w:type="dxa"/>
          </w:tcPr>
          <w:p w14:paraId="6DA484C1" w14:textId="685033F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Discharge codes and </w:t>
            </w:r>
            <w:r w:rsidR="00F6115D" w:rsidRPr="004222B1">
              <w:rPr>
                <w:rFonts w:ascii="Arial" w:hAnsi="Arial" w:cs="Arial"/>
                <w:color w:val="000000" w:themeColor="text1"/>
                <w:sz w:val="22"/>
                <w:szCs w:val="22"/>
              </w:rPr>
              <w:t>p</w:t>
            </w:r>
            <w:r w:rsidRPr="004222B1">
              <w:rPr>
                <w:rFonts w:ascii="Arial" w:hAnsi="Arial" w:cs="Arial"/>
                <w:color w:val="000000" w:themeColor="text1"/>
                <w:sz w:val="22"/>
                <w:szCs w:val="22"/>
              </w:rPr>
              <w:t xml:space="preserve">rocedure </w:t>
            </w:r>
            <w:r w:rsidR="00F6115D" w:rsidRPr="004222B1">
              <w:rPr>
                <w:rFonts w:ascii="Arial" w:hAnsi="Arial" w:cs="Arial"/>
                <w:color w:val="000000" w:themeColor="text1"/>
                <w:sz w:val="22"/>
                <w:szCs w:val="22"/>
              </w:rPr>
              <w:t>c</w:t>
            </w:r>
            <w:r w:rsidRPr="004222B1">
              <w:rPr>
                <w:rFonts w:ascii="Arial" w:hAnsi="Arial" w:cs="Arial"/>
                <w:color w:val="000000" w:themeColor="text1"/>
                <w:sz w:val="22"/>
                <w:szCs w:val="22"/>
              </w:rPr>
              <w:t>odes were considered for identifying pregnancy records.</w:t>
            </w:r>
            <w:r w:rsidR="00BE0F8F"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To avoid counting multiple records for the same pregnancy, codes that indicated an end of pregnancy event were searched.</w:t>
            </w:r>
            <w:r w:rsidR="00BE0F8F"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Non-natural causes of termination events were excluded from analysis, as were miscarriages and spontaneous or missed abortions.</w:t>
            </w:r>
          </w:p>
        </w:tc>
      </w:tr>
      <w:tr w:rsidR="004222B1" w:rsidRPr="004222B1" w14:paraId="7731C9A3" w14:textId="77777777" w:rsidTr="004222B1">
        <w:tc>
          <w:tcPr>
            <w:tcW w:w="2065" w:type="dxa"/>
          </w:tcPr>
          <w:p w14:paraId="728CCD15" w14:textId="4960EC0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Pregnancy Inclusion Codes</w:t>
            </w:r>
          </w:p>
        </w:tc>
        <w:tc>
          <w:tcPr>
            <w:tcW w:w="2250" w:type="dxa"/>
          </w:tcPr>
          <w:p w14:paraId="12626E98" w14:textId="08D28883"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Discharge Codes</w:t>
            </w:r>
          </w:p>
          <w:p w14:paraId="6862E5C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632</w:t>
            </w:r>
          </w:p>
          <w:p w14:paraId="3516BF6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634.[0-9][012]</w:t>
            </w:r>
          </w:p>
          <w:p w14:paraId="44BA2C7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640.[09]1</w:t>
            </w:r>
          </w:p>
          <w:p w14:paraId="3548745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641.[012389]1</w:t>
            </w:r>
          </w:p>
          <w:p w14:paraId="37A5419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642.[012345679][12]</w:t>
            </w:r>
          </w:p>
          <w:p w14:paraId="59D333D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643.[01289]1</w:t>
            </w:r>
          </w:p>
          <w:p w14:paraId="1677EEE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644.21</w:t>
            </w:r>
          </w:p>
          <w:p w14:paraId="1216130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645.[12]1</w:t>
            </w:r>
          </w:p>
          <w:p w14:paraId="73E4C2F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646.[0123456789]1</w:t>
            </w:r>
          </w:p>
          <w:p w14:paraId="3393EB35" w14:textId="77777777" w:rsidR="00941B32"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646.[124568]2</w:t>
            </w:r>
          </w:p>
          <w:p w14:paraId="05FDAA19" w14:textId="744FC70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647.[012345689][12]</w:t>
            </w:r>
          </w:p>
          <w:p w14:paraId="6F73223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648.[0123456789][12]</w:t>
            </w:r>
          </w:p>
          <w:p w14:paraId="2EF3E34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649.[012345678]1</w:t>
            </w:r>
          </w:p>
          <w:p w14:paraId="5D640D0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649.[0123468]2</w:t>
            </w:r>
          </w:p>
          <w:p w14:paraId="6254189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650</w:t>
            </w:r>
          </w:p>
          <w:p w14:paraId="4F400CE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651.[0123456789]1</w:t>
            </w:r>
          </w:p>
          <w:p w14:paraId="673CE98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652.[0123456789]1</w:t>
            </w:r>
          </w:p>
          <w:p w14:paraId="26D74BB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653.[0123456789]1</w:t>
            </w:r>
          </w:p>
          <w:p w14:paraId="2C8162E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654.[0123456789]1</w:t>
            </w:r>
          </w:p>
          <w:p w14:paraId="7ABB4E0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654.[013456789]2</w:t>
            </w:r>
          </w:p>
          <w:p w14:paraId="7EADE2F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655.[0123456789]1</w:t>
            </w:r>
          </w:p>
          <w:p w14:paraId="6FE84DE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656.[012356789]1</w:t>
            </w:r>
          </w:p>
          <w:p w14:paraId="3E02929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656.4[013]</w:t>
            </w:r>
          </w:p>
          <w:p w14:paraId="03BE1FF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657.01</w:t>
            </w:r>
          </w:p>
          <w:p w14:paraId="2FDE202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658.[0123489]1</w:t>
            </w:r>
          </w:p>
          <w:p w14:paraId="7784399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659.[0123456789]1</w:t>
            </w:r>
          </w:p>
          <w:p w14:paraId="26A1D28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660.[0123456789]1</w:t>
            </w:r>
          </w:p>
          <w:p w14:paraId="2917921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661.[012349]1</w:t>
            </w:r>
          </w:p>
          <w:p w14:paraId="084C438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662.[0123]1</w:t>
            </w:r>
          </w:p>
          <w:p w14:paraId="70C7CE09"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663.[012345689]1</w:t>
            </w:r>
          </w:p>
          <w:p w14:paraId="3C38255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664.[012345689]1</w:t>
            </w:r>
          </w:p>
          <w:p w14:paraId="50FDF81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665.[013456789]1</w:t>
            </w:r>
          </w:p>
          <w:p w14:paraId="3A2350A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665.[2789]2</w:t>
            </w:r>
          </w:p>
          <w:p w14:paraId="77D9659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666.[0123]2</w:t>
            </w:r>
          </w:p>
          <w:p w14:paraId="6A1B2CA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667.[01]2</w:t>
            </w:r>
          </w:p>
          <w:p w14:paraId="2F8D7BA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668.[01289][12]</w:t>
            </w:r>
          </w:p>
          <w:p w14:paraId="61CDA63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669.[012456789]1</w:t>
            </w:r>
          </w:p>
          <w:p w14:paraId="296E38B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669.[0123489]2</w:t>
            </w:r>
          </w:p>
          <w:p w14:paraId="048288D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670.[01238]2</w:t>
            </w:r>
          </w:p>
          <w:p w14:paraId="1EC7869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671.[0123589]1</w:t>
            </w:r>
          </w:p>
          <w:p w14:paraId="6782AEA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671.[0124589]2</w:t>
            </w:r>
          </w:p>
          <w:p w14:paraId="1B72790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672.02</w:t>
            </w:r>
          </w:p>
          <w:p w14:paraId="11991AB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673.[01238]1</w:t>
            </w:r>
          </w:p>
          <w:p w14:paraId="39A3BCC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673.[01238]2</w:t>
            </w:r>
          </w:p>
          <w:p w14:paraId="598DB1E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674.[05]1</w:t>
            </w:r>
          </w:p>
          <w:p w14:paraId="2BEF9B3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674.[01234589]2</w:t>
            </w:r>
          </w:p>
          <w:p w14:paraId="2221E60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675.[01289]1</w:t>
            </w:r>
          </w:p>
          <w:p w14:paraId="0982164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675.[01289]2</w:t>
            </w:r>
          </w:p>
          <w:p w14:paraId="5E9D47B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676.[012345689]1</w:t>
            </w:r>
          </w:p>
          <w:p w14:paraId="52D4C12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676.[012345689]2</w:t>
            </w:r>
          </w:p>
          <w:p w14:paraId="470292D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678.[01]1</w:t>
            </w:r>
          </w:p>
          <w:p w14:paraId="48C8193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679.[01]1</w:t>
            </w:r>
          </w:p>
          <w:p w14:paraId="3F7D693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679.[01]2</w:t>
            </w:r>
          </w:p>
          <w:p w14:paraId="493B43D1" w14:textId="507D29A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V27.[012345679]</w:t>
            </w:r>
          </w:p>
          <w:p w14:paraId="6CB4998D" w14:textId="77777777" w:rsidR="008F2B09" w:rsidRPr="004222B1" w:rsidRDefault="008F2B09" w:rsidP="005362BB">
            <w:pPr>
              <w:spacing w:line="480" w:lineRule="auto"/>
              <w:rPr>
                <w:rFonts w:ascii="Arial" w:hAnsi="Arial" w:cs="Arial"/>
                <w:color w:val="000000" w:themeColor="text1"/>
                <w:sz w:val="22"/>
                <w:szCs w:val="22"/>
              </w:rPr>
            </w:pPr>
          </w:p>
          <w:p w14:paraId="72DD5564" w14:textId="120FE664"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Procedure Codes</w:t>
            </w:r>
          </w:p>
          <w:p w14:paraId="066798F4" w14:textId="7A28309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72.[0123456789]</w:t>
            </w:r>
          </w:p>
          <w:p w14:paraId="4F636DC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72.2[19]</w:t>
            </w:r>
          </w:p>
          <w:p w14:paraId="3478554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72.3[19]</w:t>
            </w:r>
          </w:p>
          <w:p w14:paraId="076C255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72.5[1234]</w:t>
            </w:r>
          </w:p>
          <w:p w14:paraId="5AE0417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72.7[19]</w:t>
            </w:r>
          </w:p>
          <w:p w14:paraId="683C05B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74.[01249]</w:t>
            </w:r>
          </w:p>
          <w:p w14:paraId="61B3F9A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74.99</w:t>
            </w:r>
          </w:p>
          <w:p w14:paraId="1EA493BF" w14:textId="77777777" w:rsidR="008F2B09" w:rsidRPr="004222B1" w:rsidRDefault="008F2B09" w:rsidP="005362BB">
            <w:pPr>
              <w:spacing w:line="480" w:lineRule="auto"/>
              <w:rPr>
                <w:rFonts w:ascii="Arial" w:hAnsi="Arial" w:cs="Arial"/>
                <w:color w:val="000000" w:themeColor="text1"/>
                <w:sz w:val="22"/>
                <w:szCs w:val="22"/>
              </w:rPr>
            </w:pPr>
          </w:p>
        </w:tc>
        <w:tc>
          <w:tcPr>
            <w:tcW w:w="2250" w:type="dxa"/>
          </w:tcPr>
          <w:p w14:paraId="1DB95AAC" w14:textId="4E28A86F"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Discharge Codes</w:t>
            </w:r>
          </w:p>
          <w:p w14:paraId="05ECA21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O60.10X[0123459]</w:t>
            </w:r>
          </w:p>
          <w:p w14:paraId="621251F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O60.12X[0123459]</w:t>
            </w:r>
          </w:p>
          <w:p w14:paraId="73E08C1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O60.13X[0123459]</w:t>
            </w:r>
          </w:p>
          <w:p w14:paraId="086B09C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O60.14X[0123459]</w:t>
            </w:r>
          </w:p>
          <w:p w14:paraId="0D62CC6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O60.2</w:t>
            </w:r>
          </w:p>
          <w:p w14:paraId="2248F66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O60.20</w:t>
            </w:r>
          </w:p>
          <w:p w14:paraId="64214C2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O60.20X[0123459]</w:t>
            </w:r>
          </w:p>
          <w:p w14:paraId="6C72FDE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O60.22</w:t>
            </w:r>
          </w:p>
          <w:p w14:paraId="12839EA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O60.22X[0123459]</w:t>
            </w:r>
          </w:p>
          <w:p w14:paraId="5E6A196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O60.23</w:t>
            </w:r>
          </w:p>
          <w:p w14:paraId="1E122DDC" w14:textId="43818070" w:rsidR="003A4385"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O60.23X[0123459]</w:t>
            </w:r>
          </w:p>
          <w:p w14:paraId="03F72345" w14:textId="77777777" w:rsidR="00941B32"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O80</w:t>
            </w:r>
          </w:p>
          <w:p w14:paraId="56F70328" w14:textId="3B10C105"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O82 (these two should be superfluous when Z37 is accounted for)</w:t>
            </w:r>
          </w:p>
          <w:p w14:paraId="40BCE0C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w:t>
            </w:r>
          </w:p>
          <w:p w14:paraId="2907921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Z37.[012345679]</w:t>
            </w:r>
          </w:p>
          <w:p w14:paraId="227BB8B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Z37.5[012349]</w:t>
            </w:r>
          </w:p>
          <w:p w14:paraId="7F695DA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Z37.6[012349]</w:t>
            </w:r>
          </w:p>
          <w:p w14:paraId="1EDF56C5" w14:textId="77777777" w:rsidR="008F2B09" w:rsidRPr="004222B1" w:rsidRDefault="008F2B09" w:rsidP="005362BB">
            <w:pPr>
              <w:spacing w:line="480" w:lineRule="auto"/>
              <w:rPr>
                <w:rFonts w:ascii="Arial" w:hAnsi="Arial" w:cs="Arial"/>
                <w:color w:val="000000" w:themeColor="text1"/>
                <w:sz w:val="22"/>
                <w:szCs w:val="22"/>
              </w:rPr>
            </w:pPr>
          </w:p>
          <w:p w14:paraId="4A0F632A" w14:textId="17FB5183"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Procedure Codes</w:t>
            </w:r>
          </w:p>
          <w:p w14:paraId="76455929"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0W8NXZZ</w:t>
            </w:r>
          </w:p>
          <w:p w14:paraId="5D7A81D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10D00Z[012]</w:t>
            </w:r>
          </w:p>
          <w:p w14:paraId="3FD30C8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10D07Z[34568]</w:t>
            </w:r>
          </w:p>
          <w:p w14:paraId="1E93D269"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10S07ZZ</w:t>
            </w:r>
          </w:p>
          <w:p w14:paraId="27FBD14D" w14:textId="77777777" w:rsidR="008F2B09" w:rsidRPr="004222B1" w:rsidRDefault="008F2B09" w:rsidP="005362BB">
            <w:pPr>
              <w:spacing w:line="480" w:lineRule="auto"/>
              <w:rPr>
                <w:rFonts w:ascii="Arial" w:hAnsi="Arial" w:cs="Arial"/>
                <w:color w:val="000000" w:themeColor="text1"/>
                <w:sz w:val="22"/>
                <w:szCs w:val="22"/>
              </w:rPr>
            </w:pPr>
          </w:p>
          <w:p w14:paraId="2AC4B644" w14:textId="11314DAB" w:rsidR="008F2B09" w:rsidRPr="004222B1" w:rsidRDefault="008F2B09" w:rsidP="005362BB">
            <w:pPr>
              <w:spacing w:line="480" w:lineRule="auto"/>
              <w:rPr>
                <w:rFonts w:ascii="Arial" w:hAnsi="Arial" w:cs="Arial"/>
                <w:color w:val="000000" w:themeColor="text1"/>
                <w:sz w:val="22"/>
                <w:szCs w:val="22"/>
              </w:rPr>
            </w:pPr>
          </w:p>
        </w:tc>
        <w:tc>
          <w:tcPr>
            <w:tcW w:w="6323" w:type="dxa"/>
          </w:tcPr>
          <w:p w14:paraId="1D662829" w14:textId="36A8296E" w:rsidR="00B94355"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Discharge Codes</w:t>
            </w:r>
          </w:p>
          <w:p w14:paraId="23ABA28A" w14:textId="6C4A3DB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Preterm labor with preterm delivery</w:t>
            </w:r>
          </w:p>
          <w:p w14:paraId="0A87551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Term delivery with preterm labor</w:t>
            </w:r>
          </w:p>
          <w:p w14:paraId="04D7F56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Outcome of delivery indicator</w:t>
            </w:r>
          </w:p>
          <w:p w14:paraId="100027CB" w14:textId="77777777" w:rsidR="003A4385" w:rsidRPr="004222B1" w:rsidRDefault="003A4385" w:rsidP="005362BB">
            <w:pPr>
              <w:spacing w:line="480" w:lineRule="auto"/>
              <w:rPr>
                <w:rFonts w:ascii="Arial" w:hAnsi="Arial" w:cs="Arial"/>
                <w:color w:val="000000" w:themeColor="text1"/>
                <w:sz w:val="22"/>
                <w:szCs w:val="22"/>
              </w:rPr>
            </w:pPr>
          </w:p>
          <w:p w14:paraId="744FAD0C" w14:textId="0A7D9D17"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O80 Encounter for full-term uncomplicated delivery</w:t>
            </w:r>
          </w:p>
          <w:p w14:paraId="2FAE8BF0" w14:textId="7CED136D" w:rsidR="003A4385" w:rsidRPr="004222B1" w:rsidRDefault="003A4385"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lastRenderedPageBreak/>
              <w:t>Delivery requiring minimal or no assistance, with or without episiotomy, without fetal manipulation [e.g., rotation version] or instrumentation [forceps] of a spontaneous, cephalic, vaginal, full-term, single, live-born infant. This code is for use as a single diagnosis code and is not to be used with any other code from chapter 15.</w:t>
            </w:r>
          </w:p>
          <w:p w14:paraId="563B434A" w14:textId="2E0F26B3" w:rsidR="003A4385" w:rsidRPr="004222B1" w:rsidRDefault="003A4385"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t>Use additional code to indicate outcome of delivery (Z37.0)</w:t>
            </w:r>
          </w:p>
          <w:p w14:paraId="164C5C4C" w14:textId="77777777" w:rsidR="003A4385" w:rsidRPr="004222B1" w:rsidRDefault="003A4385" w:rsidP="005362BB">
            <w:pPr>
              <w:spacing w:line="480" w:lineRule="auto"/>
              <w:rPr>
                <w:rFonts w:ascii="Arial" w:hAnsi="Arial" w:cs="Arial"/>
                <w:color w:val="000000" w:themeColor="text1"/>
                <w:sz w:val="22"/>
                <w:szCs w:val="22"/>
              </w:rPr>
            </w:pPr>
          </w:p>
          <w:p w14:paraId="71F23BF4" w14:textId="40B6E8BB" w:rsidR="003A4385" w:rsidRPr="004222B1" w:rsidRDefault="003A43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O82 Encounter for c</w:t>
            </w:r>
            <w:r w:rsidR="004222B1" w:rsidRPr="004222B1">
              <w:rPr>
                <w:rFonts w:ascii="Arial" w:hAnsi="Arial" w:cs="Arial"/>
                <w:color w:val="000000" w:themeColor="text1"/>
                <w:sz w:val="22"/>
                <w:szCs w:val="22"/>
              </w:rPr>
              <w:t>a</w:t>
            </w:r>
            <w:r w:rsidRPr="004222B1">
              <w:rPr>
                <w:rFonts w:ascii="Arial" w:hAnsi="Arial" w:cs="Arial"/>
                <w:color w:val="000000" w:themeColor="text1"/>
                <w:sz w:val="22"/>
                <w:szCs w:val="22"/>
              </w:rPr>
              <w:t>esarean delivery without indication</w:t>
            </w:r>
          </w:p>
          <w:p w14:paraId="75E41718" w14:textId="298470D6" w:rsidR="008F2B09" w:rsidRPr="004222B1" w:rsidRDefault="003A4385" w:rsidP="005362BB">
            <w:pPr>
              <w:spacing w:line="480" w:lineRule="auto"/>
              <w:rPr>
                <w:rFonts w:ascii="Arial" w:hAnsi="Arial" w:cs="Arial"/>
                <w:i/>
                <w:iCs/>
                <w:color w:val="000000" w:themeColor="text1"/>
                <w:sz w:val="22"/>
                <w:szCs w:val="22"/>
              </w:rPr>
            </w:pPr>
            <w:r w:rsidRPr="004222B1">
              <w:rPr>
                <w:rFonts w:ascii="Arial" w:hAnsi="Arial" w:cs="Arial"/>
                <w:i/>
                <w:iCs/>
                <w:color w:val="000000" w:themeColor="text1"/>
                <w:sz w:val="22"/>
                <w:szCs w:val="22"/>
              </w:rPr>
              <w:t>Use additional code to indicate outcome of delivery (Z37.0)</w:t>
            </w:r>
          </w:p>
          <w:p w14:paraId="58E98135" w14:textId="77777777" w:rsidR="003A4385" w:rsidRPr="004222B1" w:rsidRDefault="003A4385" w:rsidP="005362BB">
            <w:pPr>
              <w:spacing w:line="480" w:lineRule="auto"/>
              <w:rPr>
                <w:rFonts w:ascii="Arial" w:hAnsi="Arial" w:cs="Arial"/>
                <w:color w:val="000000" w:themeColor="text1"/>
                <w:sz w:val="22"/>
                <w:szCs w:val="22"/>
              </w:rPr>
            </w:pPr>
          </w:p>
          <w:p w14:paraId="4D1DCA2D" w14:textId="29838DF8"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Procedure Codes</w:t>
            </w:r>
          </w:p>
          <w:p w14:paraId="7B03197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Low/Mid/High forceps operation, Outlet forceps operation</w:t>
            </w:r>
          </w:p>
          <w:p w14:paraId="40F3F51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Forceps rotation of fetal head: DeLee maneuver, Key-in-lock rotation, Kielland rotation, Scanzoni's maneuver; </w:t>
            </w:r>
          </w:p>
          <w:p w14:paraId="6A0F5D7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Breech extraction</w:t>
            </w:r>
          </w:p>
          <w:p w14:paraId="6A8232D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Partial breech extraction with forceps to aftercoming head</w:t>
            </w:r>
          </w:p>
          <w:p w14:paraId="1FE639C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partial breech extraction</w:t>
            </w:r>
          </w:p>
          <w:p w14:paraId="5E444E6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Total breech extraction with forceps to aftercoming head</w:t>
            </w:r>
          </w:p>
          <w:p w14:paraId="7D81AD7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total breech extraction</w:t>
            </w:r>
          </w:p>
          <w:p w14:paraId="72E7E64C" w14:textId="09786BA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Forceps application to aftercoming head, Piper forceps operation</w:t>
            </w:r>
          </w:p>
          <w:p w14:paraId="457AE36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Vacuum extraction</w:t>
            </w:r>
          </w:p>
          <w:p w14:paraId="1673A32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instrumental delivery</w:t>
            </w:r>
          </w:p>
          <w:p w14:paraId="6D466E0C" w14:textId="6BC6A29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w:t>
            </w:r>
            <w:r w:rsidR="004222B1" w:rsidRPr="004222B1">
              <w:rPr>
                <w:rFonts w:ascii="Arial" w:hAnsi="Arial" w:cs="Arial"/>
                <w:color w:val="000000" w:themeColor="text1"/>
                <w:sz w:val="22"/>
                <w:szCs w:val="22"/>
              </w:rPr>
              <w:t>a</w:t>
            </w:r>
            <w:r w:rsidRPr="004222B1">
              <w:rPr>
                <w:rFonts w:ascii="Arial" w:hAnsi="Arial" w:cs="Arial"/>
                <w:color w:val="000000" w:themeColor="text1"/>
                <w:sz w:val="22"/>
                <w:szCs w:val="22"/>
              </w:rPr>
              <w:t>esarean section</w:t>
            </w:r>
          </w:p>
          <w:p w14:paraId="57912B2A" w14:textId="775F396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c</w:t>
            </w:r>
            <w:r w:rsidR="004222B1" w:rsidRPr="004222B1">
              <w:rPr>
                <w:rFonts w:ascii="Arial" w:hAnsi="Arial" w:cs="Arial"/>
                <w:color w:val="000000" w:themeColor="text1"/>
                <w:sz w:val="22"/>
                <w:szCs w:val="22"/>
              </w:rPr>
              <w:t>a</w:t>
            </w:r>
            <w:r w:rsidRPr="004222B1">
              <w:rPr>
                <w:rFonts w:ascii="Arial" w:hAnsi="Arial" w:cs="Arial"/>
                <w:color w:val="000000" w:themeColor="text1"/>
                <w:sz w:val="22"/>
                <w:szCs w:val="22"/>
              </w:rPr>
              <w:t>esarean section of unspecified type: C</w:t>
            </w:r>
            <w:r w:rsidR="004222B1" w:rsidRPr="004222B1">
              <w:rPr>
                <w:rFonts w:ascii="Arial" w:hAnsi="Arial" w:cs="Arial"/>
                <w:color w:val="000000" w:themeColor="text1"/>
                <w:sz w:val="22"/>
                <w:szCs w:val="22"/>
              </w:rPr>
              <w:t>a</w:t>
            </w:r>
            <w:r w:rsidRPr="004222B1">
              <w:rPr>
                <w:rFonts w:ascii="Arial" w:hAnsi="Arial" w:cs="Arial"/>
                <w:color w:val="000000" w:themeColor="text1"/>
                <w:sz w:val="22"/>
                <w:szCs w:val="22"/>
              </w:rPr>
              <w:t>esarean section NOS, Obstetrical abdominouterotomy, Obstetrical hysterotomy</w:t>
            </w:r>
          </w:p>
        </w:tc>
      </w:tr>
      <w:tr w:rsidR="004222B1" w:rsidRPr="004222B1" w14:paraId="61799907" w14:textId="77777777" w:rsidTr="004222B1">
        <w:tc>
          <w:tcPr>
            <w:tcW w:w="2065" w:type="dxa"/>
            <w:tcBorders>
              <w:bottom w:val="single" w:sz="4" w:space="0" w:color="auto"/>
            </w:tcBorders>
          </w:tcPr>
          <w:p w14:paraId="3A37B262" w14:textId="513C263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Pregnancy Exclusion Codes</w:t>
            </w:r>
          </w:p>
        </w:tc>
        <w:tc>
          <w:tcPr>
            <w:tcW w:w="2250" w:type="dxa"/>
            <w:tcBorders>
              <w:bottom w:val="single" w:sz="4" w:space="0" w:color="auto"/>
            </w:tcBorders>
          </w:tcPr>
          <w:p w14:paraId="0FB46763" w14:textId="5A8B2864"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Discharge Codes</w:t>
            </w:r>
          </w:p>
          <w:p w14:paraId="2A0986DA" w14:textId="20CE025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Pregnant with non-natural termination:</w:t>
            </w:r>
          </w:p>
          <w:p w14:paraId="6CD47EF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630</w:t>
            </w:r>
          </w:p>
          <w:p w14:paraId="2F18BE3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631</w:t>
            </w:r>
          </w:p>
          <w:p w14:paraId="634581F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631.[08]</w:t>
            </w:r>
          </w:p>
          <w:p w14:paraId="7C97DFF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w:t>
            </w:r>
          </w:p>
          <w:p w14:paraId="6977A42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633.0</w:t>
            </w:r>
          </w:p>
          <w:p w14:paraId="2DE23B0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633.0[01]</w:t>
            </w:r>
          </w:p>
          <w:p w14:paraId="5AFF258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633.1</w:t>
            </w:r>
          </w:p>
          <w:p w14:paraId="26B3A0B0" w14:textId="3FE7137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633.1[01]</w:t>
            </w:r>
          </w:p>
          <w:p w14:paraId="542844F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633.2</w:t>
            </w:r>
          </w:p>
          <w:p w14:paraId="27E9DCE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633.2[01]</w:t>
            </w:r>
          </w:p>
          <w:p w14:paraId="51CCF78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633.8</w:t>
            </w:r>
          </w:p>
          <w:p w14:paraId="3F405C1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633.8[01]</w:t>
            </w:r>
          </w:p>
          <w:p w14:paraId="231ACA9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633.9</w:t>
            </w:r>
          </w:p>
          <w:p w14:paraId="3C8FD1BE" w14:textId="1EE332B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633.9[01]</w:t>
            </w:r>
          </w:p>
          <w:p w14:paraId="746E2B1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635.[012345679][012]</w:t>
            </w:r>
          </w:p>
          <w:p w14:paraId="417896C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636.[012345679][012]</w:t>
            </w:r>
          </w:p>
          <w:p w14:paraId="4A3D46C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637.[012345679][012]</w:t>
            </w:r>
          </w:p>
          <w:p w14:paraId="2BD03A9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638</w:t>
            </w:r>
          </w:p>
          <w:p w14:paraId="42C1B249" w14:textId="16EF0C4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638.[0123456789]</w:t>
            </w:r>
          </w:p>
          <w:p w14:paraId="6BB67B98" w14:textId="77777777" w:rsidR="008F2B09" w:rsidRPr="004222B1" w:rsidRDefault="008F2B09" w:rsidP="005362BB">
            <w:pPr>
              <w:spacing w:line="480" w:lineRule="auto"/>
              <w:rPr>
                <w:rFonts w:ascii="Arial" w:hAnsi="Arial" w:cs="Arial"/>
                <w:color w:val="000000" w:themeColor="text1"/>
                <w:sz w:val="22"/>
                <w:szCs w:val="22"/>
              </w:rPr>
            </w:pPr>
          </w:p>
          <w:p w14:paraId="5253BBEC" w14:textId="3EBD7B62"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Miscarriage or spontaneous/missed abortion:</w:t>
            </w:r>
          </w:p>
          <w:p w14:paraId="06332C3B" w14:textId="30D18CE8" w:rsidR="004222B1" w:rsidRPr="004222B1" w:rsidRDefault="004222B1"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632</w:t>
            </w:r>
          </w:p>
          <w:p w14:paraId="7D2EE322" w14:textId="102C107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634.[0123456789][012]</w:t>
            </w:r>
          </w:p>
          <w:p w14:paraId="057F7DC5" w14:textId="77777777" w:rsidR="008F2B09" w:rsidRPr="004222B1" w:rsidRDefault="008F2B09" w:rsidP="005362BB">
            <w:pPr>
              <w:spacing w:line="480" w:lineRule="auto"/>
              <w:rPr>
                <w:rFonts w:ascii="Arial" w:hAnsi="Arial" w:cs="Arial"/>
                <w:color w:val="000000" w:themeColor="text1"/>
                <w:sz w:val="22"/>
                <w:szCs w:val="22"/>
              </w:rPr>
            </w:pPr>
          </w:p>
          <w:p w14:paraId="37EC6C4C" w14:textId="7810702D"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Procedure Codes</w:t>
            </w:r>
          </w:p>
          <w:p w14:paraId="6B739114" w14:textId="2F15A052"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Non-naturally terminated</w:t>
            </w:r>
            <w:r w:rsidR="004222B1" w:rsidRPr="004222B1">
              <w:rPr>
                <w:rFonts w:ascii="Arial" w:hAnsi="Arial" w:cs="Arial"/>
                <w:color w:val="000000" w:themeColor="text1"/>
                <w:sz w:val="22"/>
                <w:szCs w:val="22"/>
              </w:rPr>
              <w:t>:</w:t>
            </w:r>
          </w:p>
          <w:p w14:paraId="69D2747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69.01</w:t>
            </w:r>
          </w:p>
          <w:p w14:paraId="49CBF1A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69.51</w:t>
            </w:r>
          </w:p>
          <w:p w14:paraId="30031C8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74.3</w:t>
            </w:r>
          </w:p>
          <w:p w14:paraId="026AB7C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74.91</w:t>
            </w:r>
          </w:p>
          <w:p w14:paraId="05C3292E" w14:textId="5319C28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75.0</w:t>
            </w:r>
          </w:p>
        </w:tc>
        <w:tc>
          <w:tcPr>
            <w:tcW w:w="2250" w:type="dxa"/>
            <w:tcBorders>
              <w:bottom w:val="single" w:sz="4" w:space="0" w:color="auto"/>
            </w:tcBorders>
          </w:tcPr>
          <w:p w14:paraId="2A573D09" w14:textId="2799631D"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Discharge Codes</w:t>
            </w:r>
          </w:p>
          <w:p w14:paraId="0AD6F595" w14:textId="63247E2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Pregnant with non-natural termination:</w:t>
            </w:r>
          </w:p>
          <w:p w14:paraId="739815C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O00</w:t>
            </w:r>
          </w:p>
          <w:p w14:paraId="2C88DD3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O00.[01289]</w:t>
            </w:r>
          </w:p>
          <w:p w14:paraId="199B8A7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O01</w:t>
            </w:r>
          </w:p>
          <w:p w14:paraId="7F1C620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O01.[019]</w:t>
            </w:r>
          </w:p>
          <w:p w14:paraId="7EEA96F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O02</w:t>
            </w:r>
          </w:p>
          <w:p w14:paraId="08AE6085" w14:textId="1D2FFBD3"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O02[</w:t>
            </w:r>
            <w:r w:rsidR="00EB52A7" w:rsidRPr="004222B1">
              <w:rPr>
                <w:rFonts w:ascii="Arial" w:hAnsi="Arial" w:cs="Arial"/>
                <w:color w:val="000000" w:themeColor="text1"/>
                <w:sz w:val="22"/>
                <w:szCs w:val="22"/>
              </w:rPr>
              <w:t>.</w:t>
            </w:r>
            <w:r w:rsidRPr="004222B1">
              <w:rPr>
                <w:rFonts w:ascii="Arial" w:hAnsi="Arial" w:cs="Arial"/>
                <w:color w:val="000000" w:themeColor="text1"/>
                <w:sz w:val="22"/>
                <w:szCs w:val="22"/>
              </w:rPr>
              <w:t>089]</w:t>
            </w:r>
          </w:p>
          <w:p w14:paraId="24B9794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O02.8</w:t>
            </w:r>
          </w:p>
          <w:p w14:paraId="7A6D692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O02.8[19]</w:t>
            </w:r>
          </w:p>
          <w:p w14:paraId="52682CB9"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O02.9</w:t>
            </w:r>
          </w:p>
          <w:p w14:paraId="0188A58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O04.8</w:t>
            </w:r>
          </w:p>
          <w:p w14:paraId="7242EA3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O04.8[09]</w:t>
            </w:r>
          </w:p>
          <w:p w14:paraId="2281128E" w14:textId="75382EA6"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O07</w:t>
            </w:r>
          </w:p>
          <w:p w14:paraId="07627EE9" w14:textId="77777777" w:rsidR="008F2B09" w:rsidRPr="004222B1" w:rsidRDefault="008F2B09" w:rsidP="005362BB">
            <w:pPr>
              <w:spacing w:line="480" w:lineRule="auto"/>
              <w:rPr>
                <w:rFonts w:ascii="Arial" w:hAnsi="Arial" w:cs="Arial"/>
                <w:color w:val="000000" w:themeColor="text1"/>
                <w:sz w:val="22"/>
                <w:szCs w:val="22"/>
              </w:rPr>
            </w:pPr>
          </w:p>
          <w:p w14:paraId="25EA8F42" w14:textId="2939D0B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Miscarriage or spontaneous/missed abortion:</w:t>
            </w:r>
          </w:p>
          <w:p w14:paraId="328699F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O02.1</w:t>
            </w:r>
          </w:p>
          <w:p w14:paraId="70CD5B0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O03</w:t>
            </w:r>
          </w:p>
          <w:p w14:paraId="112A855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O03.[012]</w:t>
            </w:r>
          </w:p>
          <w:p w14:paraId="274969D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O03.3</w:t>
            </w:r>
          </w:p>
          <w:p w14:paraId="466E28C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O03.3[0123456789]</w:t>
            </w:r>
          </w:p>
          <w:p w14:paraId="0B1F6C0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O03.[45678]</w:t>
            </w:r>
          </w:p>
          <w:p w14:paraId="4F802D8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O03.8[0123456789]</w:t>
            </w:r>
          </w:p>
          <w:p w14:paraId="34A3EC39" w14:textId="1AEB878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O03.9</w:t>
            </w:r>
          </w:p>
          <w:p w14:paraId="58BB25BA" w14:textId="77777777" w:rsidR="008F2B09" w:rsidRPr="004222B1" w:rsidRDefault="008F2B09" w:rsidP="005362BB">
            <w:pPr>
              <w:spacing w:line="480" w:lineRule="auto"/>
              <w:rPr>
                <w:rFonts w:ascii="Arial" w:hAnsi="Arial" w:cs="Arial"/>
                <w:color w:val="000000" w:themeColor="text1"/>
                <w:sz w:val="22"/>
                <w:szCs w:val="22"/>
              </w:rPr>
            </w:pPr>
          </w:p>
          <w:p w14:paraId="06229B11" w14:textId="03B7FFCF"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Procedure Codes</w:t>
            </w:r>
          </w:p>
          <w:p w14:paraId="661913B5" w14:textId="1B29D67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Non-naturally terminated</w:t>
            </w:r>
            <w:r w:rsidR="004222B1" w:rsidRPr="004222B1">
              <w:rPr>
                <w:rFonts w:ascii="Arial" w:hAnsi="Arial" w:cs="Arial"/>
                <w:color w:val="000000" w:themeColor="text1"/>
                <w:sz w:val="22"/>
                <w:szCs w:val="22"/>
              </w:rPr>
              <w:t>:</w:t>
            </w:r>
          </w:p>
          <w:p w14:paraId="6B15FEA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10A0[034]ZZ</w:t>
            </w:r>
          </w:p>
          <w:p w14:paraId="45D6A50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10A07Z6</w:t>
            </w:r>
          </w:p>
          <w:p w14:paraId="5685FA7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10A07ZX</w:t>
            </w:r>
          </w:p>
          <w:p w14:paraId="6CE5DFB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10A07ZZ</w:t>
            </w:r>
          </w:p>
          <w:p w14:paraId="49C597A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10A08ZZ</w:t>
            </w:r>
          </w:p>
          <w:p w14:paraId="0DF7F4A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10T2[034]ZZ</w:t>
            </w:r>
          </w:p>
          <w:p w14:paraId="55442E16" w14:textId="77777777" w:rsidR="008F2B09" w:rsidRPr="004222B1" w:rsidRDefault="008F2B09" w:rsidP="005362BB">
            <w:pPr>
              <w:spacing w:line="480" w:lineRule="auto"/>
              <w:rPr>
                <w:rFonts w:ascii="Arial" w:hAnsi="Arial" w:cs="Arial"/>
                <w:color w:val="000000" w:themeColor="text1"/>
                <w:sz w:val="22"/>
                <w:szCs w:val="22"/>
              </w:rPr>
            </w:pPr>
          </w:p>
          <w:p w14:paraId="2B0F7971" w14:textId="7C72A581" w:rsidR="008F2B09" w:rsidRPr="004222B1" w:rsidRDefault="008F2B09" w:rsidP="005362BB">
            <w:pPr>
              <w:spacing w:line="480" w:lineRule="auto"/>
              <w:rPr>
                <w:rFonts w:ascii="Arial" w:hAnsi="Arial" w:cs="Arial"/>
                <w:color w:val="000000" w:themeColor="text1"/>
                <w:sz w:val="22"/>
                <w:szCs w:val="22"/>
              </w:rPr>
            </w:pPr>
          </w:p>
        </w:tc>
        <w:tc>
          <w:tcPr>
            <w:tcW w:w="6323" w:type="dxa"/>
            <w:tcBorders>
              <w:bottom w:val="single" w:sz="4" w:space="0" w:color="auto"/>
            </w:tcBorders>
          </w:tcPr>
          <w:p w14:paraId="4B7876ED" w14:textId="2F01886C"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Discharge Codes</w:t>
            </w:r>
          </w:p>
          <w:p w14:paraId="62AB9FB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Ectopic pregnancy</w:t>
            </w:r>
          </w:p>
          <w:p w14:paraId="6D1AF8F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Hydatidiform mole</w:t>
            </w:r>
          </w:p>
          <w:p w14:paraId="3ECEBCA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abnormal products of conception</w:t>
            </w:r>
          </w:p>
          <w:p w14:paraId="1C283C1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(Induced) termination of pregnancy</w:t>
            </w:r>
          </w:p>
          <w:p w14:paraId="4E962E0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Failed attempted termination of pregnancy</w:t>
            </w:r>
          </w:p>
          <w:p w14:paraId="41FA43F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Miscarriage or spontaneous/missed abortion</w:t>
            </w:r>
          </w:p>
          <w:p w14:paraId="6D6BC018" w14:textId="77777777" w:rsidR="008F2B09" w:rsidRPr="004222B1" w:rsidRDefault="008F2B09" w:rsidP="005362BB">
            <w:pPr>
              <w:spacing w:line="480" w:lineRule="auto"/>
              <w:rPr>
                <w:rFonts w:ascii="Arial" w:hAnsi="Arial" w:cs="Arial"/>
                <w:color w:val="000000" w:themeColor="text1"/>
                <w:sz w:val="22"/>
                <w:szCs w:val="22"/>
              </w:rPr>
            </w:pPr>
          </w:p>
          <w:p w14:paraId="1270890F" w14:textId="41C50328"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Procedure Codes</w:t>
            </w:r>
          </w:p>
          <w:p w14:paraId="2C02013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Dilation and curettage for termination of pregnancy</w:t>
            </w:r>
          </w:p>
          <w:p w14:paraId="63F694F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Aspiration curettage of uterus for termination of pregnancy, Therapeutic abortion NOS</w:t>
            </w:r>
          </w:p>
          <w:p w14:paraId="05BEBC9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Removal of extratubal ectopic pregnancy</w:t>
            </w:r>
          </w:p>
          <w:p w14:paraId="0155274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Hysterotomy to terminate pregnancy, Therapeutic abortion by hysterotomy</w:t>
            </w:r>
          </w:p>
          <w:p w14:paraId="0BB2B294" w14:textId="3ACF7F8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Intra-amniotic injection for abortion</w:t>
            </w:r>
          </w:p>
        </w:tc>
      </w:tr>
      <w:tr w:rsidR="004222B1" w:rsidRPr="004222B1" w14:paraId="48C77C30" w14:textId="77777777" w:rsidTr="004222B1">
        <w:tc>
          <w:tcPr>
            <w:tcW w:w="2065" w:type="dxa"/>
            <w:tcBorders>
              <w:top w:val="single" w:sz="4" w:space="0" w:color="auto"/>
              <w:left w:val="single" w:sz="4" w:space="0" w:color="auto"/>
              <w:bottom w:val="single" w:sz="4" w:space="0" w:color="auto"/>
              <w:right w:val="nil"/>
            </w:tcBorders>
          </w:tcPr>
          <w:p w14:paraId="10F08367" w14:textId="297B61A5" w:rsidR="008F2B09" w:rsidRPr="004222B1" w:rsidRDefault="008F2B09" w:rsidP="005362BB">
            <w:pPr>
              <w:spacing w:line="480" w:lineRule="auto"/>
              <w:rPr>
                <w:rFonts w:ascii="Arial" w:hAnsi="Arial" w:cs="Arial"/>
                <w:b/>
                <w:color w:val="000000" w:themeColor="text1"/>
                <w:sz w:val="22"/>
                <w:szCs w:val="22"/>
              </w:rPr>
            </w:pPr>
            <w:r w:rsidRPr="004222B1">
              <w:rPr>
                <w:rFonts w:ascii="Arial" w:hAnsi="Arial" w:cs="Arial"/>
                <w:b/>
                <w:color w:val="000000" w:themeColor="text1"/>
                <w:sz w:val="22"/>
                <w:szCs w:val="22"/>
              </w:rPr>
              <w:lastRenderedPageBreak/>
              <w:t>Study Outcomes</w:t>
            </w:r>
          </w:p>
        </w:tc>
        <w:tc>
          <w:tcPr>
            <w:tcW w:w="2250" w:type="dxa"/>
            <w:tcBorders>
              <w:top w:val="single" w:sz="4" w:space="0" w:color="auto"/>
              <w:left w:val="nil"/>
              <w:bottom w:val="single" w:sz="4" w:space="0" w:color="auto"/>
              <w:right w:val="nil"/>
            </w:tcBorders>
          </w:tcPr>
          <w:p w14:paraId="75EDC26F" w14:textId="77777777" w:rsidR="008F2B09" w:rsidRPr="004222B1" w:rsidRDefault="008F2B09" w:rsidP="005362BB">
            <w:pPr>
              <w:spacing w:line="480" w:lineRule="auto"/>
              <w:rPr>
                <w:rFonts w:ascii="Arial" w:hAnsi="Arial" w:cs="Arial"/>
                <w:color w:val="000000" w:themeColor="text1"/>
                <w:sz w:val="22"/>
                <w:szCs w:val="22"/>
              </w:rPr>
            </w:pPr>
          </w:p>
        </w:tc>
        <w:tc>
          <w:tcPr>
            <w:tcW w:w="2250" w:type="dxa"/>
            <w:tcBorders>
              <w:top w:val="single" w:sz="4" w:space="0" w:color="auto"/>
              <w:left w:val="nil"/>
              <w:bottom w:val="single" w:sz="4" w:space="0" w:color="auto"/>
              <w:right w:val="nil"/>
            </w:tcBorders>
          </w:tcPr>
          <w:p w14:paraId="3D49091F" w14:textId="77777777" w:rsidR="008F2B09" w:rsidRPr="004222B1" w:rsidRDefault="008F2B09" w:rsidP="005362BB">
            <w:pPr>
              <w:spacing w:line="480" w:lineRule="auto"/>
              <w:rPr>
                <w:rFonts w:ascii="Arial" w:hAnsi="Arial" w:cs="Arial"/>
                <w:color w:val="000000" w:themeColor="text1"/>
                <w:sz w:val="22"/>
                <w:szCs w:val="22"/>
              </w:rPr>
            </w:pPr>
          </w:p>
        </w:tc>
        <w:tc>
          <w:tcPr>
            <w:tcW w:w="6323" w:type="dxa"/>
            <w:tcBorders>
              <w:top w:val="single" w:sz="4" w:space="0" w:color="auto"/>
              <w:left w:val="nil"/>
              <w:bottom w:val="single" w:sz="4" w:space="0" w:color="auto"/>
              <w:right w:val="single" w:sz="4" w:space="0" w:color="auto"/>
            </w:tcBorders>
          </w:tcPr>
          <w:p w14:paraId="35EFBA36" w14:textId="77777777" w:rsidR="008F2B09" w:rsidRPr="004222B1" w:rsidRDefault="008F2B09" w:rsidP="005362BB">
            <w:pPr>
              <w:spacing w:line="480" w:lineRule="auto"/>
              <w:rPr>
                <w:rFonts w:ascii="Arial" w:hAnsi="Arial" w:cs="Arial"/>
                <w:color w:val="000000" w:themeColor="text1"/>
                <w:sz w:val="22"/>
                <w:szCs w:val="22"/>
              </w:rPr>
            </w:pPr>
          </w:p>
        </w:tc>
      </w:tr>
      <w:tr w:rsidR="004222B1" w:rsidRPr="004222B1" w14:paraId="12D66DC0" w14:textId="77777777" w:rsidTr="004222B1">
        <w:tc>
          <w:tcPr>
            <w:tcW w:w="2065" w:type="dxa"/>
            <w:tcBorders>
              <w:top w:val="single" w:sz="4" w:space="0" w:color="auto"/>
            </w:tcBorders>
          </w:tcPr>
          <w:p w14:paraId="27F41DB9" w14:textId="52AD09D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Hypertensive complication</w:t>
            </w:r>
          </w:p>
        </w:tc>
        <w:tc>
          <w:tcPr>
            <w:tcW w:w="2250" w:type="dxa"/>
            <w:tcBorders>
              <w:top w:val="single" w:sz="4" w:space="0" w:color="auto"/>
            </w:tcBorders>
          </w:tcPr>
          <w:p w14:paraId="364AD138" w14:textId="0D1E93C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642.4x</w:t>
            </w:r>
          </w:p>
          <w:p w14:paraId="6A716B55" w14:textId="6F0151E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642.5x</w:t>
            </w:r>
          </w:p>
          <w:p w14:paraId="1C2F8083" w14:textId="156E188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642.6x</w:t>
            </w:r>
          </w:p>
          <w:p w14:paraId="0B02173B" w14:textId="77777777" w:rsidR="00CB1B9B" w:rsidRPr="004222B1" w:rsidRDefault="00CB1B9B" w:rsidP="00CB1B9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642.7x</w:t>
            </w:r>
          </w:p>
          <w:p w14:paraId="3BB0DC59" w14:textId="77777777" w:rsidR="00CB1B9B" w:rsidRPr="004222B1" w:rsidRDefault="00CB1B9B" w:rsidP="005362BB">
            <w:pPr>
              <w:spacing w:line="480" w:lineRule="auto"/>
              <w:rPr>
                <w:rFonts w:ascii="Arial" w:hAnsi="Arial" w:cs="Arial"/>
                <w:color w:val="000000" w:themeColor="text1"/>
                <w:sz w:val="22"/>
                <w:szCs w:val="22"/>
              </w:rPr>
            </w:pPr>
          </w:p>
          <w:p w14:paraId="6561D2E4" w14:textId="77777777" w:rsidR="008F2B09" w:rsidRPr="004222B1" w:rsidRDefault="008F2B09"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48E9970D" w14:textId="1332327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O14.0[</w:t>
            </w:r>
            <w:r w:rsidR="00CB1B9B" w:rsidRPr="004222B1">
              <w:rPr>
                <w:rFonts w:ascii="Arial" w:hAnsi="Arial" w:cs="Arial"/>
                <w:color w:val="000000" w:themeColor="text1"/>
                <w:sz w:val="22"/>
                <w:szCs w:val="22"/>
              </w:rPr>
              <w:t>0</w:t>
            </w:r>
            <w:r w:rsidRPr="004222B1">
              <w:rPr>
                <w:rFonts w:ascii="Arial" w:hAnsi="Arial" w:cs="Arial"/>
                <w:color w:val="000000" w:themeColor="text1"/>
                <w:sz w:val="22"/>
                <w:szCs w:val="22"/>
              </w:rPr>
              <w:t>23]</w:t>
            </w:r>
          </w:p>
          <w:p w14:paraId="4A5906B5" w14:textId="07C796CB" w:rsidR="00CB1B9B" w:rsidRPr="004222B1" w:rsidRDefault="00CB1B9B" w:rsidP="00CB1B9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O14.1[023]</w:t>
            </w:r>
          </w:p>
          <w:p w14:paraId="1B8EACFF" w14:textId="0EF091C3" w:rsidR="00CB1B9B" w:rsidRPr="004222B1" w:rsidRDefault="00CB1B9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O14.2[023]</w:t>
            </w:r>
          </w:p>
          <w:p w14:paraId="4454B2F3" w14:textId="212036E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O14.9[</w:t>
            </w:r>
            <w:r w:rsidR="00134785" w:rsidRPr="004222B1">
              <w:rPr>
                <w:rFonts w:ascii="Arial" w:hAnsi="Arial" w:cs="Arial"/>
                <w:color w:val="000000" w:themeColor="text1"/>
                <w:sz w:val="22"/>
                <w:szCs w:val="22"/>
              </w:rPr>
              <w:t>0</w:t>
            </w:r>
            <w:r w:rsidRPr="004222B1">
              <w:rPr>
                <w:rFonts w:ascii="Arial" w:hAnsi="Arial" w:cs="Arial"/>
                <w:color w:val="000000" w:themeColor="text1"/>
                <w:sz w:val="22"/>
                <w:szCs w:val="22"/>
              </w:rPr>
              <w:t>23]</w:t>
            </w:r>
          </w:p>
          <w:p w14:paraId="66D86C23" w14:textId="478E36D0"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O15.0[</w:t>
            </w:r>
            <w:r w:rsidR="00134785" w:rsidRPr="004222B1">
              <w:rPr>
                <w:rFonts w:ascii="Arial" w:hAnsi="Arial" w:cs="Arial"/>
                <w:color w:val="000000" w:themeColor="text1"/>
                <w:sz w:val="22"/>
                <w:szCs w:val="22"/>
              </w:rPr>
              <w:t>0</w:t>
            </w:r>
            <w:r w:rsidRPr="004222B1">
              <w:rPr>
                <w:rFonts w:ascii="Arial" w:hAnsi="Arial" w:cs="Arial"/>
                <w:color w:val="000000" w:themeColor="text1"/>
                <w:sz w:val="22"/>
                <w:szCs w:val="22"/>
              </w:rPr>
              <w:t>23]</w:t>
            </w:r>
          </w:p>
          <w:p w14:paraId="17B96EDB" w14:textId="1D14AC4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O15.1</w:t>
            </w:r>
          </w:p>
          <w:p w14:paraId="3FDE8FDD" w14:textId="76B536B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O15.2</w:t>
            </w:r>
          </w:p>
          <w:p w14:paraId="5F54A48E" w14:textId="6C4350BD" w:rsidR="00134785" w:rsidRPr="004222B1" w:rsidRDefault="00134785" w:rsidP="00134785">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O15.9</w:t>
            </w:r>
          </w:p>
          <w:p w14:paraId="2C65D9E1" w14:textId="7A764888" w:rsidR="00134785" w:rsidRPr="004222B1" w:rsidRDefault="00134785" w:rsidP="00134785">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O11.[1239]</w:t>
            </w:r>
          </w:p>
          <w:p w14:paraId="6D7D5E4A" w14:textId="77777777" w:rsidR="00134785" w:rsidRPr="004222B1" w:rsidRDefault="00134785" w:rsidP="00134785">
            <w:pPr>
              <w:spacing w:line="480" w:lineRule="auto"/>
              <w:rPr>
                <w:rFonts w:ascii="Arial" w:hAnsi="Arial" w:cs="Arial"/>
                <w:color w:val="000000" w:themeColor="text1"/>
                <w:sz w:val="22"/>
                <w:szCs w:val="22"/>
              </w:rPr>
            </w:pPr>
          </w:p>
          <w:p w14:paraId="2101DBA9" w14:textId="77777777" w:rsidR="00134785" w:rsidRPr="004222B1" w:rsidRDefault="00134785" w:rsidP="005362BB">
            <w:pPr>
              <w:spacing w:line="480" w:lineRule="auto"/>
              <w:rPr>
                <w:rFonts w:ascii="Arial" w:hAnsi="Arial" w:cs="Arial"/>
                <w:color w:val="000000" w:themeColor="text1"/>
                <w:sz w:val="22"/>
                <w:szCs w:val="22"/>
              </w:rPr>
            </w:pPr>
          </w:p>
          <w:p w14:paraId="5841F5FD" w14:textId="77777777" w:rsidR="008F2B09" w:rsidRPr="004222B1" w:rsidRDefault="008F2B09" w:rsidP="005362BB">
            <w:pPr>
              <w:spacing w:line="480" w:lineRule="auto"/>
              <w:rPr>
                <w:rFonts w:ascii="Arial" w:hAnsi="Arial" w:cs="Arial"/>
                <w:color w:val="000000" w:themeColor="text1"/>
                <w:sz w:val="22"/>
                <w:szCs w:val="22"/>
              </w:rPr>
            </w:pPr>
          </w:p>
          <w:p w14:paraId="7586C98B" w14:textId="77777777" w:rsidR="008F2B09" w:rsidRPr="004222B1" w:rsidRDefault="008F2B09" w:rsidP="005362BB">
            <w:pPr>
              <w:spacing w:line="480" w:lineRule="auto"/>
              <w:rPr>
                <w:rFonts w:ascii="Arial" w:hAnsi="Arial" w:cs="Arial"/>
                <w:color w:val="000000" w:themeColor="text1"/>
                <w:sz w:val="22"/>
                <w:szCs w:val="22"/>
              </w:rPr>
            </w:pPr>
          </w:p>
        </w:tc>
        <w:tc>
          <w:tcPr>
            <w:tcW w:w="6323" w:type="dxa"/>
            <w:tcBorders>
              <w:top w:val="single" w:sz="4" w:space="0" w:color="auto"/>
            </w:tcBorders>
          </w:tcPr>
          <w:p w14:paraId="136991EE" w14:textId="73D0BC07" w:rsidR="00AA5047" w:rsidRPr="00AA5047" w:rsidRDefault="00AA5047" w:rsidP="00AA5047">
            <w:pPr>
              <w:spacing w:line="480" w:lineRule="auto"/>
              <w:rPr>
                <w:rFonts w:ascii="Arial" w:hAnsi="Arial" w:cs="Arial"/>
                <w:sz w:val="22"/>
                <w:szCs w:val="22"/>
              </w:rPr>
            </w:pPr>
            <w:r w:rsidRPr="00AA5047">
              <w:rPr>
                <w:rFonts w:ascii="Arial" w:hAnsi="Arial" w:cs="Arial"/>
                <w:sz w:val="22"/>
                <w:szCs w:val="22"/>
              </w:rPr>
              <w:lastRenderedPageBreak/>
              <w:t xml:space="preserve">Includes </w:t>
            </w:r>
            <w:r w:rsidRPr="00AA5047">
              <w:rPr>
                <w:rFonts w:ascii="Arial" w:hAnsi="Arial" w:cs="Arial"/>
                <w:color w:val="000000" w:themeColor="text1"/>
                <w:sz w:val="22"/>
                <w:szCs w:val="22"/>
              </w:rPr>
              <w:t>pre-eclampsia, eclampsia, and hemolysis, elevated liver enzymes, low platelets (HELLP) syndrome</w:t>
            </w:r>
          </w:p>
          <w:p w14:paraId="3A5A9997" w14:textId="77777777" w:rsidR="00AA5047" w:rsidRPr="00AA5047" w:rsidRDefault="00AA5047" w:rsidP="00134785">
            <w:pPr>
              <w:spacing w:line="480" w:lineRule="auto"/>
              <w:rPr>
                <w:rFonts w:ascii="Arial" w:hAnsi="Arial" w:cs="Arial"/>
                <w:color w:val="000000" w:themeColor="text1"/>
                <w:sz w:val="22"/>
                <w:szCs w:val="22"/>
                <w:u w:val="single"/>
              </w:rPr>
            </w:pPr>
          </w:p>
          <w:p w14:paraId="45D2BCCD" w14:textId="3743AD42" w:rsidR="00134785" w:rsidRPr="00AA5047" w:rsidRDefault="00134785" w:rsidP="00134785">
            <w:pPr>
              <w:spacing w:line="480" w:lineRule="auto"/>
              <w:rPr>
                <w:rFonts w:ascii="Arial" w:hAnsi="Arial" w:cs="Arial"/>
                <w:color w:val="000000" w:themeColor="text1"/>
                <w:sz w:val="22"/>
                <w:szCs w:val="22"/>
                <w:u w:val="single"/>
              </w:rPr>
            </w:pPr>
            <w:r w:rsidRPr="00AA5047">
              <w:rPr>
                <w:rFonts w:ascii="Arial" w:hAnsi="Arial" w:cs="Arial"/>
                <w:color w:val="000000" w:themeColor="text1"/>
                <w:sz w:val="22"/>
                <w:szCs w:val="22"/>
                <w:u w:val="single"/>
              </w:rPr>
              <w:t>ICD-9 Code Descriptions</w:t>
            </w:r>
          </w:p>
          <w:p w14:paraId="4EEEC325" w14:textId="371016AE" w:rsidR="008F2B09" w:rsidRPr="004222B1" w:rsidRDefault="008F2B09" w:rsidP="005362BB">
            <w:pPr>
              <w:spacing w:line="480" w:lineRule="auto"/>
              <w:rPr>
                <w:rFonts w:ascii="Arial" w:hAnsi="Arial" w:cs="Arial"/>
                <w:color w:val="000000" w:themeColor="text1"/>
                <w:sz w:val="22"/>
                <w:szCs w:val="22"/>
              </w:rPr>
            </w:pPr>
            <w:r w:rsidRPr="00AA5047">
              <w:rPr>
                <w:rFonts w:ascii="Arial" w:hAnsi="Arial" w:cs="Arial"/>
                <w:color w:val="000000" w:themeColor="text1"/>
                <w:sz w:val="22"/>
                <w:szCs w:val="22"/>
              </w:rPr>
              <w:t>Mild or unspecified pre-</w:t>
            </w:r>
            <w:r w:rsidRPr="004222B1">
              <w:rPr>
                <w:rFonts w:ascii="Arial" w:hAnsi="Arial" w:cs="Arial"/>
                <w:color w:val="000000" w:themeColor="text1"/>
                <w:sz w:val="22"/>
                <w:szCs w:val="22"/>
              </w:rPr>
              <w:t>eclampsia</w:t>
            </w:r>
          </w:p>
          <w:p w14:paraId="3BD06170" w14:textId="1093EAD2" w:rsidR="00CB1B9B" w:rsidRPr="004222B1" w:rsidRDefault="00CB1B9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Severe pre-eclampsia</w:t>
            </w:r>
          </w:p>
          <w:p w14:paraId="15A432CA" w14:textId="386BBE48" w:rsidR="00CB1B9B" w:rsidRPr="004222B1" w:rsidRDefault="00CB1B9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Eclampsia complicating pregnancy, childbirth, or the puerperium</w:t>
            </w:r>
          </w:p>
          <w:p w14:paraId="186F9265" w14:textId="6C77D6C9" w:rsidR="00CB1B9B" w:rsidRPr="004222B1" w:rsidRDefault="00CB1B9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Pre-eclampsia or eclampsia superimposed on pre-existing hypertension</w:t>
            </w:r>
          </w:p>
          <w:p w14:paraId="0974A0D9" w14:textId="52F9C105" w:rsidR="00CB1B9B" w:rsidRPr="004222B1" w:rsidRDefault="00CB1B9B" w:rsidP="005362BB">
            <w:pPr>
              <w:spacing w:line="480" w:lineRule="auto"/>
              <w:rPr>
                <w:rFonts w:ascii="Arial" w:hAnsi="Arial" w:cs="Arial"/>
                <w:color w:val="000000" w:themeColor="text1"/>
                <w:sz w:val="22"/>
                <w:szCs w:val="22"/>
              </w:rPr>
            </w:pPr>
          </w:p>
          <w:p w14:paraId="526EC078" w14:textId="5682AB47" w:rsidR="00134785" w:rsidRPr="004222B1" w:rsidRDefault="00134785"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38C140C7" w14:textId="5851663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Mild to moderate pre-eclampsia</w:t>
            </w:r>
          </w:p>
          <w:p w14:paraId="45CABCC5" w14:textId="227FDB5A" w:rsidR="00134785"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Severe pre-eclampsia</w:t>
            </w:r>
          </w:p>
          <w:p w14:paraId="1E0ED37B" w14:textId="48220C51" w:rsidR="00134785"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HELLP syndrome</w:t>
            </w:r>
          </w:p>
          <w:p w14:paraId="5D3F4E79" w14:textId="6BE74290" w:rsidR="00134785"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Unspecified pre-eclampsia</w:t>
            </w:r>
          </w:p>
          <w:p w14:paraId="21F177D0" w14:textId="52D10CB0" w:rsidR="00134785"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Eclampsia complicating pregnancy</w:t>
            </w:r>
          </w:p>
          <w:p w14:paraId="38E0AC68" w14:textId="0420D4DF" w:rsidR="00134785"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Eclampsia complicating labor</w:t>
            </w:r>
          </w:p>
          <w:p w14:paraId="3CAFE2CF" w14:textId="3A4EFEAB" w:rsidR="00134785"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Eclampsia complicating the puerperium</w:t>
            </w:r>
          </w:p>
          <w:p w14:paraId="22C2DC70" w14:textId="038CC86E" w:rsidR="00134785"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Eclampsia, unspecified as to time period</w:t>
            </w:r>
          </w:p>
          <w:p w14:paraId="0AE51EAC" w14:textId="1935DF83" w:rsidR="008F2B09" w:rsidRPr="004222B1" w:rsidRDefault="00134785"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Pre-existing hypertension with pre-eclampsia</w:t>
            </w:r>
          </w:p>
        </w:tc>
      </w:tr>
      <w:tr w:rsidR="004222B1" w:rsidRPr="004222B1" w14:paraId="3C18A129" w14:textId="77777777" w:rsidTr="004222B1">
        <w:tc>
          <w:tcPr>
            <w:tcW w:w="2065" w:type="dxa"/>
          </w:tcPr>
          <w:p w14:paraId="473D1A3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Postpartum hemorrhage</w:t>
            </w:r>
          </w:p>
        </w:tc>
        <w:tc>
          <w:tcPr>
            <w:tcW w:w="2250" w:type="dxa"/>
          </w:tcPr>
          <w:p w14:paraId="0E249EE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666.0[024]</w:t>
            </w:r>
          </w:p>
          <w:p w14:paraId="2DF0F0B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666.1[024]</w:t>
            </w:r>
          </w:p>
          <w:p w14:paraId="0F4F6C6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666.2[024]</w:t>
            </w:r>
          </w:p>
          <w:p w14:paraId="74FF8A8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666.3[024]</w:t>
            </w:r>
          </w:p>
        </w:tc>
        <w:tc>
          <w:tcPr>
            <w:tcW w:w="2250" w:type="dxa"/>
          </w:tcPr>
          <w:p w14:paraId="0A7263B1" w14:textId="58AAEBD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O72.[0123]</w:t>
            </w:r>
          </w:p>
          <w:p w14:paraId="61674082" w14:textId="77777777" w:rsidR="008F2B09" w:rsidRPr="004222B1" w:rsidRDefault="008F2B09" w:rsidP="005362BB">
            <w:pPr>
              <w:spacing w:line="480" w:lineRule="auto"/>
              <w:rPr>
                <w:rFonts w:ascii="Arial" w:hAnsi="Arial" w:cs="Arial"/>
                <w:color w:val="000000" w:themeColor="text1"/>
                <w:sz w:val="22"/>
                <w:szCs w:val="22"/>
              </w:rPr>
            </w:pPr>
          </w:p>
        </w:tc>
        <w:tc>
          <w:tcPr>
            <w:tcW w:w="6323" w:type="dxa"/>
          </w:tcPr>
          <w:p w14:paraId="43CC4FDF" w14:textId="63A6A479" w:rsidR="00C2072B" w:rsidRPr="004222B1" w:rsidRDefault="00C2072B"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3C05F751" w14:textId="1BB68300" w:rsidR="008F2B09" w:rsidRPr="004222B1" w:rsidRDefault="00C2072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Third-stage postpartum hemorrhage</w:t>
            </w:r>
          </w:p>
          <w:p w14:paraId="12D07A03" w14:textId="77777777" w:rsidR="00C2072B" w:rsidRPr="004222B1" w:rsidRDefault="00C2072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immediate postpartum hemorrhage</w:t>
            </w:r>
          </w:p>
          <w:p w14:paraId="1D0D846D" w14:textId="77777777" w:rsidR="00C2072B" w:rsidRPr="004222B1" w:rsidRDefault="00C2072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Delayed and secondary postpartum hemorrhage</w:t>
            </w:r>
          </w:p>
          <w:p w14:paraId="5122B8CE" w14:textId="4FE8414A" w:rsidR="00C2072B" w:rsidRPr="004222B1" w:rsidRDefault="00C2072B"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Postpartum coagulation defects</w:t>
            </w:r>
          </w:p>
        </w:tc>
      </w:tr>
      <w:tr w:rsidR="004222B1" w:rsidRPr="004222B1" w14:paraId="7FA88112" w14:textId="77777777" w:rsidTr="004222B1">
        <w:tc>
          <w:tcPr>
            <w:tcW w:w="2065" w:type="dxa"/>
          </w:tcPr>
          <w:p w14:paraId="17EB7212" w14:textId="0DE918A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Preterm birth (&lt;37 weeks)</w:t>
            </w:r>
          </w:p>
        </w:tc>
        <w:tc>
          <w:tcPr>
            <w:tcW w:w="2250" w:type="dxa"/>
          </w:tcPr>
          <w:p w14:paraId="3E83DDA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644.20</w:t>
            </w:r>
          </w:p>
          <w:p w14:paraId="63DB239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644.21</w:t>
            </w:r>
          </w:p>
          <w:p w14:paraId="68F11C1D" w14:textId="77777777" w:rsidR="008F2B09" w:rsidRPr="004222B1" w:rsidRDefault="008F2B09" w:rsidP="005362BB">
            <w:pPr>
              <w:spacing w:line="480" w:lineRule="auto"/>
              <w:rPr>
                <w:rFonts w:ascii="Arial" w:hAnsi="Arial" w:cs="Arial"/>
                <w:color w:val="000000" w:themeColor="text1"/>
                <w:sz w:val="22"/>
                <w:szCs w:val="22"/>
              </w:rPr>
            </w:pPr>
          </w:p>
        </w:tc>
        <w:tc>
          <w:tcPr>
            <w:tcW w:w="2250" w:type="dxa"/>
          </w:tcPr>
          <w:p w14:paraId="04D07096" w14:textId="0C44105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O60.10xx[0123459]</w:t>
            </w:r>
          </w:p>
          <w:p w14:paraId="4B7BDB1F" w14:textId="7869C1F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O60.12xx[0123459]</w:t>
            </w:r>
          </w:p>
          <w:p w14:paraId="699209AE" w14:textId="1B9D30E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O60.13xx[0123459]</w:t>
            </w:r>
          </w:p>
          <w:p w14:paraId="228A34C0" w14:textId="757B70A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O60.14xx[0123459]</w:t>
            </w:r>
          </w:p>
        </w:tc>
        <w:tc>
          <w:tcPr>
            <w:tcW w:w="6323" w:type="dxa"/>
          </w:tcPr>
          <w:p w14:paraId="272C5BE3" w14:textId="5294C35B" w:rsidR="00055704" w:rsidRPr="004222B1" w:rsidRDefault="00055704"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2B1669BE" w14:textId="1BB5C3F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Codes (644.20, 644.21) each include:</w:t>
            </w:r>
          </w:p>
          <w:p w14:paraId="15E3562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Onset (spontaneous) of delivery before 37 completed weeks of gestation</w:t>
            </w:r>
          </w:p>
          <w:p w14:paraId="4D6CA527" w14:textId="484103D0"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Premature labor with onset of delivery before 37 completed weeks of gestation</w:t>
            </w:r>
          </w:p>
          <w:p w14:paraId="013C136A" w14:textId="77777777" w:rsidR="00055704" w:rsidRPr="004222B1" w:rsidRDefault="00055704" w:rsidP="005362BB">
            <w:pPr>
              <w:spacing w:line="480" w:lineRule="auto"/>
              <w:rPr>
                <w:rFonts w:ascii="Arial" w:hAnsi="Arial" w:cs="Arial"/>
                <w:color w:val="000000" w:themeColor="text1"/>
                <w:sz w:val="22"/>
                <w:szCs w:val="22"/>
              </w:rPr>
            </w:pPr>
          </w:p>
          <w:p w14:paraId="5C08AF98" w14:textId="03A9B4E6" w:rsidR="008F2B09" w:rsidRPr="004222B1" w:rsidRDefault="00055704"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54453FA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Preterm labor with preterm delivery</w:t>
            </w:r>
          </w:p>
        </w:tc>
      </w:tr>
      <w:tr w:rsidR="004222B1" w:rsidRPr="004222B1" w14:paraId="14830F8B" w14:textId="77777777" w:rsidTr="004222B1">
        <w:tc>
          <w:tcPr>
            <w:tcW w:w="2065" w:type="dxa"/>
          </w:tcPr>
          <w:p w14:paraId="7E6C9CB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Fetal growth restriction</w:t>
            </w:r>
          </w:p>
        </w:tc>
        <w:tc>
          <w:tcPr>
            <w:tcW w:w="2250" w:type="dxa"/>
          </w:tcPr>
          <w:p w14:paraId="27C4875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656.5[013]</w:t>
            </w:r>
          </w:p>
        </w:tc>
        <w:tc>
          <w:tcPr>
            <w:tcW w:w="2250" w:type="dxa"/>
          </w:tcPr>
          <w:p w14:paraId="39883E37" w14:textId="2A33457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O36.59[1239]</w:t>
            </w:r>
          </w:p>
        </w:tc>
        <w:tc>
          <w:tcPr>
            <w:tcW w:w="6323" w:type="dxa"/>
          </w:tcPr>
          <w:p w14:paraId="4EE58DFF" w14:textId="2DCE3119" w:rsidR="008046AD" w:rsidRPr="004222B1" w:rsidRDefault="008046AD"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7EF9F4E9" w14:textId="18933FB0" w:rsidR="008F2B09" w:rsidRPr="004222B1" w:rsidRDefault="008046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Poor fetal growth affecting management of mother</w:t>
            </w:r>
          </w:p>
          <w:p w14:paraId="63FF08EB" w14:textId="77777777" w:rsidR="008046AD" w:rsidRPr="004222B1" w:rsidRDefault="008046AD" w:rsidP="005362BB">
            <w:pPr>
              <w:spacing w:line="480" w:lineRule="auto"/>
              <w:rPr>
                <w:rFonts w:ascii="Arial" w:hAnsi="Arial" w:cs="Arial"/>
                <w:color w:val="000000" w:themeColor="text1"/>
                <w:sz w:val="22"/>
                <w:szCs w:val="22"/>
              </w:rPr>
            </w:pPr>
          </w:p>
          <w:p w14:paraId="27011E99" w14:textId="3AAA3DC1" w:rsidR="008046AD" w:rsidRPr="004222B1" w:rsidRDefault="008046AD"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3AC78D43" w14:textId="1054EA62" w:rsidR="008046AD" w:rsidRPr="004222B1" w:rsidRDefault="008046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Maternal care for other known or suspected poor fetal growth</w:t>
            </w:r>
          </w:p>
        </w:tc>
      </w:tr>
      <w:tr w:rsidR="004222B1" w:rsidRPr="004222B1" w14:paraId="243CA613" w14:textId="77777777" w:rsidTr="004222B1">
        <w:tc>
          <w:tcPr>
            <w:tcW w:w="2065" w:type="dxa"/>
          </w:tcPr>
          <w:p w14:paraId="02F816E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Large for gestational age</w:t>
            </w:r>
          </w:p>
        </w:tc>
        <w:tc>
          <w:tcPr>
            <w:tcW w:w="2250" w:type="dxa"/>
          </w:tcPr>
          <w:p w14:paraId="029423E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653.5[013]</w:t>
            </w:r>
          </w:p>
          <w:p w14:paraId="0831B89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656.6[013]</w:t>
            </w:r>
          </w:p>
        </w:tc>
        <w:tc>
          <w:tcPr>
            <w:tcW w:w="2250" w:type="dxa"/>
          </w:tcPr>
          <w:p w14:paraId="76839D17" w14:textId="0BFC2BF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O36.60X[0123459]</w:t>
            </w:r>
          </w:p>
          <w:p w14:paraId="322E79EE" w14:textId="642E63E3"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O36.61X[0123459]</w:t>
            </w:r>
          </w:p>
          <w:p w14:paraId="3C086991" w14:textId="62BAE32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O36.62X[0123459]</w:t>
            </w:r>
          </w:p>
          <w:p w14:paraId="29C6ABCE" w14:textId="36A9AB1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O36.63X[0123459]</w:t>
            </w:r>
          </w:p>
          <w:p w14:paraId="45B9C64B" w14:textId="77777777" w:rsidR="008F2B09" w:rsidRPr="004222B1" w:rsidRDefault="008F2B09" w:rsidP="005362BB">
            <w:pPr>
              <w:spacing w:line="480" w:lineRule="auto"/>
              <w:rPr>
                <w:rFonts w:ascii="Arial" w:hAnsi="Arial" w:cs="Arial"/>
                <w:color w:val="000000" w:themeColor="text1"/>
                <w:sz w:val="22"/>
                <w:szCs w:val="22"/>
              </w:rPr>
            </w:pPr>
          </w:p>
        </w:tc>
        <w:tc>
          <w:tcPr>
            <w:tcW w:w="6323" w:type="dxa"/>
          </w:tcPr>
          <w:p w14:paraId="1F0E1E5F" w14:textId="24D08FA7" w:rsidR="008046AD" w:rsidRPr="004222B1" w:rsidRDefault="008046AD"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ICD-9 Code Descriptions</w:t>
            </w:r>
          </w:p>
          <w:p w14:paraId="7D5B17C0" w14:textId="7F19E25E" w:rsidR="008F2B09" w:rsidRPr="004222B1" w:rsidRDefault="008046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Unusually large fetus causing disproportion</w:t>
            </w:r>
          </w:p>
          <w:p w14:paraId="3C512F4E" w14:textId="77777777" w:rsidR="008046AD" w:rsidRPr="004222B1" w:rsidRDefault="008046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Hydrocephalic fetus causing disproportion</w:t>
            </w:r>
          </w:p>
          <w:p w14:paraId="7038E391" w14:textId="7023B6BB" w:rsidR="008046AD" w:rsidRPr="004222B1" w:rsidRDefault="008046AD" w:rsidP="005362BB">
            <w:pPr>
              <w:spacing w:line="480" w:lineRule="auto"/>
              <w:rPr>
                <w:rFonts w:ascii="Arial" w:hAnsi="Arial" w:cs="Arial"/>
                <w:color w:val="000000" w:themeColor="text1"/>
                <w:sz w:val="22"/>
                <w:szCs w:val="22"/>
              </w:rPr>
            </w:pPr>
          </w:p>
          <w:p w14:paraId="25262590" w14:textId="60A89D5F" w:rsidR="008046AD" w:rsidRPr="004222B1" w:rsidRDefault="008046AD"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02F8F787" w14:textId="230AF74F" w:rsidR="008046AD" w:rsidRPr="004222B1" w:rsidRDefault="008046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Maternal care for excessive fetal growth</w:t>
            </w:r>
          </w:p>
        </w:tc>
      </w:tr>
      <w:tr w:rsidR="004222B1" w:rsidRPr="004222B1" w14:paraId="0028B425" w14:textId="77777777" w:rsidTr="004222B1">
        <w:tc>
          <w:tcPr>
            <w:tcW w:w="2065" w:type="dxa"/>
          </w:tcPr>
          <w:p w14:paraId="45BBEAF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Fetal death</w:t>
            </w:r>
          </w:p>
        </w:tc>
        <w:tc>
          <w:tcPr>
            <w:tcW w:w="2250" w:type="dxa"/>
          </w:tcPr>
          <w:p w14:paraId="5530E755" w14:textId="5D510DB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656.4[013]</w:t>
            </w:r>
          </w:p>
        </w:tc>
        <w:tc>
          <w:tcPr>
            <w:tcW w:w="2250" w:type="dxa"/>
          </w:tcPr>
          <w:p w14:paraId="75F4C5DB" w14:textId="77777777" w:rsidR="00EB52A7" w:rsidRPr="004222B1" w:rsidRDefault="00EB52A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V27.1</w:t>
            </w:r>
          </w:p>
          <w:p w14:paraId="4A576635" w14:textId="77777777" w:rsidR="00EB52A7" w:rsidRPr="004222B1" w:rsidRDefault="00EB52A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V27.3</w:t>
            </w:r>
          </w:p>
          <w:p w14:paraId="15F8DEA4" w14:textId="77777777" w:rsidR="00EB52A7" w:rsidRPr="004222B1" w:rsidRDefault="00EB52A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V27.4</w:t>
            </w:r>
          </w:p>
          <w:p w14:paraId="0781F5D3" w14:textId="77777777" w:rsidR="00EB52A7" w:rsidRPr="004222B1" w:rsidRDefault="00EB52A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V27.6</w:t>
            </w:r>
          </w:p>
          <w:p w14:paraId="6D55218B" w14:textId="2F6C4CE0" w:rsidR="00EB52A7" w:rsidRPr="004222B1" w:rsidRDefault="00EB52A7"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V27.7</w:t>
            </w:r>
          </w:p>
          <w:p w14:paraId="19293C64" w14:textId="7BF7D28B"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Z37.1</w:t>
            </w:r>
          </w:p>
          <w:p w14:paraId="7EA4E2D3" w14:textId="77777777"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Z37.3</w:t>
            </w:r>
          </w:p>
          <w:p w14:paraId="56A4926E" w14:textId="77777777"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Z37.4</w:t>
            </w:r>
          </w:p>
          <w:p w14:paraId="49B4B872" w14:textId="77777777"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Z37.6[012349]</w:t>
            </w:r>
          </w:p>
          <w:p w14:paraId="0809E74E" w14:textId="68CDF17C"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Z37.7</w:t>
            </w:r>
          </w:p>
          <w:p w14:paraId="16B980B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O36.4XX[0123459]</w:t>
            </w:r>
          </w:p>
        </w:tc>
        <w:tc>
          <w:tcPr>
            <w:tcW w:w="6323" w:type="dxa"/>
          </w:tcPr>
          <w:p w14:paraId="3FB5581F" w14:textId="0330BD4E" w:rsidR="00B230D0" w:rsidRPr="004222B1" w:rsidRDefault="00B230D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7A5225F3" w14:textId="7D0BDFDB" w:rsidR="008046AD" w:rsidRPr="004222B1" w:rsidRDefault="00B230D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Intrauterine death affecting management of mother</w:t>
            </w:r>
          </w:p>
          <w:p w14:paraId="4B97DAE8" w14:textId="77777777" w:rsidR="00055704" w:rsidRPr="004222B1" w:rsidRDefault="00055704" w:rsidP="005362BB">
            <w:pPr>
              <w:spacing w:line="480" w:lineRule="auto"/>
              <w:rPr>
                <w:rFonts w:ascii="Arial" w:hAnsi="Arial" w:cs="Arial"/>
                <w:color w:val="000000" w:themeColor="text1"/>
                <w:sz w:val="22"/>
                <w:szCs w:val="22"/>
              </w:rPr>
            </w:pPr>
          </w:p>
          <w:p w14:paraId="10A57039" w14:textId="185A3146" w:rsidR="008046AD" w:rsidRPr="004222B1" w:rsidRDefault="008046AD" w:rsidP="008046AD">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658CB9AF" w14:textId="1D23097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Stillborn (at least one, if multiple gestation)</w:t>
            </w:r>
          </w:p>
          <w:p w14:paraId="2AA7BDCA" w14:textId="4118425E" w:rsidR="008F2B09" w:rsidRPr="004222B1" w:rsidRDefault="008046AD"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Maternal care for intrauterine death (NOS,</w:t>
            </w:r>
            <w:r w:rsidR="008F2B09" w:rsidRPr="004222B1">
              <w:rPr>
                <w:rFonts w:ascii="Arial" w:hAnsi="Arial" w:cs="Arial"/>
                <w:color w:val="000000" w:themeColor="text1"/>
                <w:sz w:val="22"/>
                <w:szCs w:val="22"/>
              </w:rPr>
              <w:t xml:space="preserve"> after completion of 2</w:t>
            </w:r>
            <w:r w:rsidRPr="004222B1">
              <w:rPr>
                <w:rFonts w:ascii="Arial" w:hAnsi="Arial" w:cs="Arial"/>
                <w:color w:val="000000" w:themeColor="text1"/>
                <w:sz w:val="22"/>
                <w:szCs w:val="22"/>
              </w:rPr>
              <w:t>0</w:t>
            </w:r>
            <w:r w:rsidR="008F2B09" w:rsidRPr="004222B1">
              <w:rPr>
                <w:rFonts w:ascii="Arial" w:hAnsi="Arial" w:cs="Arial"/>
                <w:color w:val="000000" w:themeColor="text1"/>
                <w:sz w:val="22"/>
                <w:szCs w:val="22"/>
              </w:rPr>
              <w:t xml:space="preserve"> weeks</w:t>
            </w:r>
            <w:r w:rsidRPr="004222B1">
              <w:rPr>
                <w:rFonts w:ascii="Arial" w:hAnsi="Arial" w:cs="Arial"/>
                <w:color w:val="000000" w:themeColor="text1"/>
                <w:sz w:val="22"/>
                <w:szCs w:val="22"/>
              </w:rPr>
              <w:t xml:space="preserve"> of</w:t>
            </w:r>
            <w:r w:rsidR="008F2B09" w:rsidRPr="004222B1">
              <w:rPr>
                <w:rFonts w:ascii="Arial" w:hAnsi="Arial" w:cs="Arial"/>
                <w:color w:val="000000" w:themeColor="text1"/>
                <w:sz w:val="22"/>
                <w:szCs w:val="22"/>
              </w:rPr>
              <w:t xml:space="preserve"> gestation, late</w:t>
            </w:r>
            <w:r w:rsidRPr="004222B1">
              <w:rPr>
                <w:rFonts w:ascii="Arial" w:hAnsi="Arial" w:cs="Arial"/>
                <w:color w:val="000000" w:themeColor="text1"/>
                <w:sz w:val="22"/>
                <w:szCs w:val="22"/>
              </w:rPr>
              <w:t xml:space="preserve"> fetal death</w:t>
            </w:r>
            <w:r w:rsidR="008F2B09"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m</w:t>
            </w:r>
            <w:r w:rsidR="008F2B09" w:rsidRPr="004222B1">
              <w:rPr>
                <w:rFonts w:ascii="Arial" w:hAnsi="Arial" w:cs="Arial"/>
                <w:color w:val="000000" w:themeColor="text1"/>
                <w:sz w:val="22"/>
                <w:szCs w:val="22"/>
              </w:rPr>
              <w:t>issed delivery</w:t>
            </w:r>
            <w:r w:rsidRPr="004222B1">
              <w:rPr>
                <w:rFonts w:ascii="Arial" w:hAnsi="Arial" w:cs="Arial"/>
                <w:color w:val="000000" w:themeColor="text1"/>
                <w:sz w:val="22"/>
                <w:szCs w:val="22"/>
              </w:rPr>
              <w:t>)</w:t>
            </w:r>
          </w:p>
        </w:tc>
      </w:tr>
      <w:tr w:rsidR="008F2B09" w:rsidRPr="004222B1" w14:paraId="4286915E" w14:textId="77777777" w:rsidTr="007D647C">
        <w:tc>
          <w:tcPr>
            <w:tcW w:w="12888" w:type="dxa"/>
            <w:gridSpan w:val="4"/>
            <w:tcBorders>
              <w:top w:val="single" w:sz="4" w:space="0" w:color="auto"/>
            </w:tcBorders>
          </w:tcPr>
          <w:p w14:paraId="17E18A62" w14:textId="12318D10" w:rsidR="008F2B09" w:rsidRPr="004222B1" w:rsidRDefault="008F2B09" w:rsidP="005362BB">
            <w:pPr>
              <w:spacing w:line="480" w:lineRule="auto"/>
              <w:rPr>
                <w:rFonts w:ascii="Arial" w:hAnsi="Arial" w:cs="Arial"/>
                <w:b/>
                <w:color w:val="000000" w:themeColor="text1"/>
                <w:sz w:val="22"/>
                <w:szCs w:val="22"/>
              </w:rPr>
            </w:pPr>
            <w:r w:rsidRPr="004222B1">
              <w:rPr>
                <w:rFonts w:ascii="Arial" w:hAnsi="Arial" w:cs="Arial"/>
                <w:b/>
                <w:color w:val="000000" w:themeColor="text1"/>
                <w:sz w:val="22"/>
                <w:szCs w:val="22"/>
              </w:rPr>
              <w:t>Additional Variables</w:t>
            </w:r>
          </w:p>
        </w:tc>
      </w:tr>
      <w:tr w:rsidR="004222B1" w:rsidRPr="004222B1" w14:paraId="3FB92226" w14:textId="77777777" w:rsidTr="004222B1">
        <w:tc>
          <w:tcPr>
            <w:tcW w:w="2065" w:type="dxa"/>
            <w:tcBorders>
              <w:top w:val="single" w:sz="4" w:space="0" w:color="auto"/>
            </w:tcBorders>
          </w:tcPr>
          <w:p w14:paraId="06DB8DF0" w14:textId="11FD500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Diabetes, pre-existing  </w:t>
            </w:r>
          </w:p>
        </w:tc>
        <w:tc>
          <w:tcPr>
            <w:tcW w:w="2250" w:type="dxa"/>
            <w:tcBorders>
              <w:top w:val="single" w:sz="4" w:space="0" w:color="auto"/>
            </w:tcBorders>
          </w:tcPr>
          <w:p w14:paraId="24357B5F" w14:textId="71B3C4BA" w:rsidR="00EB52A7" w:rsidRPr="004222B1" w:rsidRDefault="00ED76D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W</w:t>
            </w:r>
            <w:r w:rsidR="008F2B09" w:rsidRPr="004222B1">
              <w:rPr>
                <w:rFonts w:ascii="Arial" w:hAnsi="Arial" w:cs="Arial"/>
                <w:color w:val="000000" w:themeColor="text1"/>
                <w:sz w:val="22"/>
                <w:szCs w:val="22"/>
              </w:rPr>
              <w:t>ithout chronic complications</w:t>
            </w:r>
            <w:r w:rsidR="00EB52A7" w:rsidRPr="004222B1">
              <w:rPr>
                <w:rFonts w:ascii="Arial" w:hAnsi="Arial" w:cs="Arial"/>
                <w:color w:val="000000" w:themeColor="text1"/>
                <w:sz w:val="22"/>
                <w:szCs w:val="22"/>
              </w:rPr>
              <w:t>:</w:t>
            </w:r>
          </w:p>
          <w:p w14:paraId="6B10D470" w14:textId="77777777"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249.00-249.31</w:t>
            </w:r>
          </w:p>
          <w:p w14:paraId="2805889E" w14:textId="77777777"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250.00-250.33</w:t>
            </w:r>
          </w:p>
          <w:p w14:paraId="2FE0E337" w14:textId="64FF0F9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648.00-648.04</w:t>
            </w:r>
          </w:p>
          <w:p w14:paraId="61798334" w14:textId="77777777" w:rsidR="008F2B09" w:rsidRPr="004222B1" w:rsidRDefault="008F2B09" w:rsidP="005362BB">
            <w:pPr>
              <w:spacing w:line="480" w:lineRule="auto"/>
              <w:rPr>
                <w:rFonts w:ascii="Arial" w:hAnsi="Arial" w:cs="Arial"/>
                <w:color w:val="000000" w:themeColor="text1"/>
                <w:sz w:val="22"/>
                <w:szCs w:val="22"/>
              </w:rPr>
            </w:pPr>
          </w:p>
          <w:p w14:paraId="017F163F" w14:textId="26FB574C" w:rsidR="00EB52A7" w:rsidRPr="004222B1" w:rsidRDefault="00ED76D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W</w:t>
            </w:r>
            <w:r w:rsidR="008F2B09" w:rsidRPr="004222B1">
              <w:rPr>
                <w:rFonts w:ascii="Arial" w:hAnsi="Arial" w:cs="Arial"/>
                <w:color w:val="000000" w:themeColor="text1"/>
                <w:sz w:val="22"/>
                <w:szCs w:val="22"/>
              </w:rPr>
              <w:t>ith chronic complications</w:t>
            </w:r>
            <w:r w:rsidR="00EB52A7" w:rsidRPr="004222B1">
              <w:rPr>
                <w:rFonts w:ascii="Arial" w:hAnsi="Arial" w:cs="Arial"/>
                <w:color w:val="000000" w:themeColor="text1"/>
                <w:sz w:val="22"/>
                <w:szCs w:val="22"/>
              </w:rPr>
              <w:t>:</w:t>
            </w:r>
          </w:p>
          <w:p w14:paraId="482C6D3D" w14:textId="77777777" w:rsidR="00EB52A7"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249.40-249.91</w:t>
            </w:r>
          </w:p>
          <w:p w14:paraId="0DAB5403" w14:textId="6B67923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250.40-250.93</w:t>
            </w:r>
          </w:p>
          <w:p w14:paraId="00C29CB5" w14:textId="77777777" w:rsidR="008F2B09" w:rsidRPr="004222B1" w:rsidRDefault="008F2B09" w:rsidP="005362BB">
            <w:pPr>
              <w:spacing w:line="480" w:lineRule="auto"/>
              <w:rPr>
                <w:rFonts w:ascii="Arial" w:hAnsi="Arial" w:cs="Arial"/>
                <w:color w:val="000000" w:themeColor="text1"/>
                <w:sz w:val="22"/>
                <w:szCs w:val="22"/>
              </w:rPr>
            </w:pPr>
          </w:p>
        </w:tc>
        <w:tc>
          <w:tcPr>
            <w:tcW w:w="2250" w:type="dxa"/>
            <w:tcBorders>
              <w:top w:val="single" w:sz="4" w:space="0" w:color="auto"/>
            </w:tcBorders>
          </w:tcPr>
          <w:p w14:paraId="45028646" w14:textId="400571FF" w:rsidR="008F2B09" w:rsidRPr="004222B1" w:rsidRDefault="00ED76D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W</w:t>
            </w:r>
            <w:r w:rsidR="008F2B09" w:rsidRPr="004222B1">
              <w:rPr>
                <w:rFonts w:ascii="Arial" w:hAnsi="Arial" w:cs="Arial"/>
                <w:color w:val="000000" w:themeColor="text1"/>
                <w:sz w:val="22"/>
                <w:szCs w:val="22"/>
              </w:rPr>
              <w:t>ithout chronic complications</w:t>
            </w:r>
            <w:r w:rsidR="00EB52A7" w:rsidRPr="004222B1">
              <w:rPr>
                <w:rFonts w:ascii="Arial" w:hAnsi="Arial" w:cs="Arial"/>
                <w:color w:val="000000" w:themeColor="text1"/>
                <w:sz w:val="22"/>
                <w:szCs w:val="22"/>
              </w:rPr>
              <w:t>:</w:t>
            </w:r>
            <w:r w:rsidR="008F2B09" w:rsidRPr="004222B1">
              <w:rPr>
                <w:rFonts w:ascii="Arial" w:hAnsi="Arial" w:cs="Arial"/>
                <w:color w:val="000000" w:themeColor="text1"/>
                <w:sz w:val="22"/>
                <w:szCs w:val="22"/>
              </w:rPr>
              <w:t xml:space="preserve"> </w:t>
            </w:r>
          </w:p>
          <w:p w14:paraId="0CE5FFF4" w14:textId="261522E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E08.xx</w:t>
            </w:r>
          </w:p>
          <w:p w14:paraId="6E98EE62" w14:textId="13E84BA3"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E09.xx</w:t>
            </w:r>
          </w:p>
          <w:p w14:paraId="7BFE0F06" w14:textId="51AA78A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E10.xx</w:t>
            </w:r>
          </w:p>
          <w:p w14:paraId="5C9348E5" w14:textId="13E30FE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E11.xx</w:t>
            </w:r>
          </w:p>
          <w:p w14:paraId="196072CD" w14:textId="08E6197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E13.xx</w:t>
            </w:r>
          </w:p>
          <w:p w14:paraId="2420F4BF" w14:textId="6F4E357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O24.[01389]xx</w:t>
            </w:r>
          </w:p>
          <w:p w14:paraId="1F5A07CC" w14:textId="77777777" w:rsidR="008F2B09" w:rsidRPr="004222B1" w:rsidRDefault="008F2B09" w:rsidP="005362BB">
            <w:pPr>
              <w:spacing w:line="480" w:lineRule="auto"/>
              <w:rPr>
                <w:rFonts w:ascii="Arial" w:hAnsi="Arial" w:cs="Arial"/>
                <w:color w:val="000000" w:themeColor="text1"/>
                <w:sz w:val="22"/>
                <w:szCs w:val="22"/>
              </w:rPr>
            </w:pPr>
          </w:p>
          <w:p w14:paraId="5BE9F0BA" w14:textId="1EB4EF27" w:rsidR="008F2B09" w:rsidRPr="004222B1" w:rsidRDefault="00ED76D2"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W</w:t>
            </w:r>
            <w:r w:rsidR="008F2B09" w:rsidRPr="004222B1">
              <w:rPr>
                <w:rFonts w:ascii="Arial" w:hAnsi="Arial" w:cs="Arial"/>
                <w:color w:val="000000" w:themeColor="text1"/>
                <w:sz w:val="22"/>
                <w:szCs w:val="22"/>
              </w:rPr>
              <w:t>ith chronic complications</w:t>
            </w:r>
            <w:r w:rsidR="00EB52A7" w:rsidRPr="004222B1">
              <w:rPr>
                <w:rFonts w:ascii="Arial" w:hAnsi="Arial" w:cs="Arial"/>
                <w:color w:val="000000" w:themeColor="text1"/>
                <w:sz w:val="22"/>
                <w:szCs w:val="22"/>
              </w:rPr>
              <w:t>:</w:t>
            </w:r>
          </w:p>
          <w:p w14:paraId="38C504AF" w14:textId="7E6AB593"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E08.[234568]xxx</w:t>
            </w:r>
          </w:p>
          <w:p w14:paraId="795183BD" w14:textId="5EC4CB13"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E09.[234568]xxx</w:t>
            </w:r>
          </w:p>
          <w:p w14:paraId="4737E584" w14:textId="3EAF8FB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E10.[234568]xxx</w:t>
            </w:r>
          </w:p>
          <w:p w14:paraId="466CDC88" w14:textId="702923F6"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E11.[234568]xxx</w:t>
            </w:r>
          </w:p>
          <w:p w14:paraId="5955369B" w14:textId="7555955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E13.[234568]xxx</w:t>
            </w:r>
          </w:p>
        </w:tc>
        <w:tc>
          <w:tcPr>
            <w:tcW w:w="6323" w:type="dxa"/>
            <w:tcBorders>
              <w:top w:val="single" w:sz="4" w:space="0" w:color="auto"/>
            </w:tcBorders>
          </w:tcPr>
          <w:p w14:paraId="351CB30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ICD-9 Codes based on this source, with minor modification to remove codes specifically for fetal records:  </w:t>
            </w:r>
            <w:hyperlink r:id="rId7" w:history="1">
              <w:r w:rsidRPr="004222B1">
                <w:rPr>
                  <w:rStyle w:val="Hyperlink"/>
                  <w:rFonts w:ascii="Arial" w:hAnsi="Arial" w:cs="Arial"/>
                  <w:color w:val="000000" w:themeColor="text1"/>
                  <w:sz w:val="22"/>
                  <w:szCs w:val="22"/>
                </w:rPr>
                <w:t>https://www.hcup-us.ahrq.gov/toolssoftware/comorbidity/Table2-FY12-V3_7.pdf</w:t>
              </w:r>
            </w:hyperlink>
          </w:p>
          <w:p w14:paraId="290DABED" w14:textId="77777777" w:rsidR="008F2B09" w:rsidRPr="004222B1" w:rsidRDefault="008F2B09" w:rsidP="005362BB">
            <w:pPr>
              <w:spacing w:line="480" w:lineRule="auto"/>
              <w:rPr>
                <w:rFonts w:ascii="Arial" w:hAnsi="Arial" w:cs="Arial"/>
                <w:color w:val="000000" w:themeColor="text1"/>
                <w:sz w:val="22"/>
                <w:szCs w:val="22"/>
              </w:rPr>
            </w:pPr>
          </w:p>
          <w:p w14:paraId="0C897167" w14:textId="22E5F5B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ICD-10 Codes based on this source,</w:t>
            </w:r>
            <w:r w:rsidR="007C5E0D"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 xml:space="preserve">with minor modification to remove codes specifically for fetal records: </w:t>
            </w:r>
            <w:hyperlink r:id="rId8" w:history="1">
              <w:r w:rsidRPr="004222B1">
                <w:rPr>
                  <w:rStyle w:val="Hyperlink"/>
                  <w:rFonts w:ascii="Arial" w:hAnsi="Arial" w:cs="Arial"/>
                  <w:color w:val="000000" w:themeColor="text1"/>
                  <w:sz w:val="22"/>
                  <w:szCs w:val="22"/>
                </w:rPr>
                <w:t>https://www.hcup-us.ahrq.gov/toolssoftware/comorbidityicd10/comformat_icd10cm_2019_1.txt</w:t>
              </w:r>
            </w:hyperlink>
          </w:p>
          <w:p w14:paraId="0FD028C7" w14:textId="77777777" w:rsidR="008F2B09" w:rsidRPr="004222B1" w:rsidRDefault="008F2B09" w:rsidP="005362BB">
            <w:pPr>
              <w:spacing w:line="480" w:lineRule="auto"/>
              <w:rPr>
                <w:rFonts w:ascii="Arial" w:hAnsi="Arial" w:cs="Arial"/>
                <w:color w:val="000000" w:themeColor="text1"/>
                <w:sz w:val="22"/>
                <w:szCs w:val="22"/>
              </w:rPr>
            </w:pPr>
          </w:p>
        </w:tc>
      </w:tr>
      <w:tr w:rsidR="004222B1" w:rsidRPr="004222B1" w14:paraId="1ED356D3" w14:textId="77777777" w:rsidTr="004222B1">
        <w:tc>
          <w:tcPr>
            <w:tcW w:w="2065" w:type="dxa"/>
          </w:tcPr>
          <w:p w14:paraId="3C5FED10" w14:textId="3DF4766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Hypertension, pre-existing  </w:t>
            </w:r>
          </w:p>
        </w:tc>
        <w:tc>
          <w:tcPr>
            <w:tcW w:w="2250" w:type="dxa"/>
          </w:tcPr>
          <w:p w14:paraId="02F6A0E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401.0</w:t>
            </w:r>
          </w:p>
          <w:p w14:paraId="47164FCF" w14:textId="33DEBC9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401.1 </w:t>
            </w:r>
          </w:p>
          <w:p w14:paraId="3E009F9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401.9 </w:t>
            </w:r>
          </w:p>
          <w:p w14:paraId="126F041A" w14:textId="616C951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405</w:t>
            </w:r>
            <w:r w:rsidRPr="004222B1">
              <w:rPr>
                <w:rFonts w:ascii="Arial" w:hAnsi="Arial" w:cs="Arial"/>
                <w:color w:val="000000" w:themeColor="text1"/>
                <w:sz w:val="22"/>
                <w:szCs w:val="22"/>
              </w:rPr>
              <w:br/>
              <w:t>405.0</w:t>
            </w:r>
            <w:r w:rsidRPr="004222B1">
              <w:rPr>
                <w:rFonts w:ascii="Arial" w:hAnsi="Arial" w:cs="Arial"/>
                <w:color w:val="000000" w:themeColor="text1"/>
                <w:sz w:val="22"/>
                <w:szCs w:val="22"/>
              </w:rPr>
              <w:br/>
              <w:t>405.0</w:t>
            </w:r>
            <w:r w:rsidR="00EB52A7" w:rsidRPr="004222B1">
              <w:rPr>
                <w:rFonts w:ascii="Arial" w:hAnsi="Arial" w:cs="Arial"/>
                <w:color w:val="000000" w:themeColor="text1"/>
                <w:sz w:val="22"/>
                <w:szCs w:val="22"/>
              </w:rPr>
              <w:t>[</w:t>
            </w:r>
            <w:r w:rsidRPr="004222B1">
              <w:rPr>
                <w:rFonts w:ascii="Arial" w:hAnsi="Arial" w:cs="Arial"/>
                <w:color w:val="000000" w:themeColor="text1"/>
                <w:sz w:val="22"/>
                <w:szCs w:val="22"/>
              </w:rPr>
              <w:t>1</w:t>
            </w:r>
            <w:r w:rsidR="00EB52A7" w:rsidRPr="004222B1">
              <w:rPr>
                <w:rFonts w:ascii="Arial" w:hAnsi="Arial" w:cs="Arial"/>
                <w:color w:val="000000" w:themeColor="text1"/>
                <w:sz w:val="22"/>
                <w:szCs w:val="22"/>
              </w:rPr>
              <w:t>9]</w:t>
            </w:r>
            <w:r w:rsidRPr="004222B1">
              <w:rPr>
                <w:rFonts w:ascii="Arial" w:hAnsi="Arial" w:cs="Arial"/>
                <w:color w:val="000000" w:themeColor="text1"/>
                <w:sz w:val="22"/>
                <w:szCs w:val="22"/>
              </w:rPr>
              <w:br/>
              <w:t>405.1</w:t>
            </w:r>
            <w:r w:rsidR="00EB52A7" w:rsidRPr="004222B1">
              <w:rPr>
                <w:rFonts w:ascii="Arial" w:hAnsi="Arial" w:cs="Arial"/>
                <w:color w:val="000000" w:themeColor="text1"/>
                <w:sz w:val="22"/>
                <w:szCs w:val="22"/>
              </w:rPr>
              <w:t>[19]</w:t>
            </w:r>
            <w:r w:rsidRPr="004222B1">
              <w:rPr>
                <w:rFonts w:ascii="Arial" w:hAnsi="Arial" w:cs="Arial"/>
                <w:color w:val="000000" w:themeColor="text1"/>
                <w:sz w:val="22"/>
                <w:szCs w:val="22"/>
              </w:rPr>
              <w:br/>
              <w:t>405.9</w:t>
            </w:r>
            <w:r w:rsidRPr="004222B1">
              <w:rPr>
                <w:rFonts w:ascii="Arial" w:hAnsi="Arial" w:cs="Arial"/>
                <w:color w:val="000000" w:themeColor="text1"/>
                <w:sz w:val="22"/>
                <w:szCs w:val="22"/>
              </w:rPr>
              <w:br/>
              <w:t>405.9</w:t>
            </w:r>
            <w:r w:rsidR="00EB52A7" w:rsidRPr="004222B1">
              <w:rPr>
                <w:rFonts w:ascii="Arial" w:hAnsi="Arial" w:cs="Arial"/>
                <w:color w:val="000000" w:themeColor="text1"/>
                <w:sz w:val="22"/>
                <w:szCs w:val="22"/>
              </w:rPr>
              <w:t>[</w:t>
            </w:r>
            <w:r w:rsidRPr="004222B1">
              <w:rPr>
                <w:rFonts w:ascii="Arial" w:hAnsi="Arial" w:cs="Arial"/>
                <w:color w:val="000000" w:themeColor="text1"/>
                <w:sz w:val="22"/>
                <w:szCs w:val="22"/>
              </w:rPr>
              <w:t>1</w:t>
            </w:r>
            <w:r w:rsidR="00EB52A7" w:rsidRPr="004222B1">
              <w:rPr>
                <w:rFonts w:ascii="Arial" w:hAnsi="Arial" w:cs="Arial"/>
                <w:color w:val="000000" w:themeColor="text1"/>
                <w:sz w:val="22"/>
                <w:szCs w:val="22"/>
              </w:rPr>
              <w:t>9]</w:t>
            </w:r>
          </w:p>
          <w:p w14:paraId="38F7A3E6" w14:textId="141A6CD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642.0[0-4]</w:t>
            </w:r>
          </w:p>
          <w:p w14:paraId="6BCFA659"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642.1[0-4]</w:t>
            </w:r>
          </w:p>
          <w:p w14:paraId="297A9A7F" w14:textId="0ECDEFA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642.2[0-4]</w:t>
            </w:r>
          </w:p>
          <w:p w14:paraId="0D67472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642.7[0-4]</w:t>
            </w:r>
          </w:p>
          <w:p w14:paraId="4E22814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642.9[0-4]</w:t>
            </w:r>
          </w:p>
        </w:tc>
        <w:tc>
          <w:tcPr>
            <w:tcW w:w="2250" w:type="dxa"/>
          </w:tcPr>
          <w:p w14:paraId="1A349171" w14:textId="77777777" w:rsidR="008F2B09"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lastRenderedPageBreak/>
              <w:t>I10.</w:t>
            </w:r>
          </w:p>
          <w:p w14:paraId="4CC5126B" w14:textId="6F012028" w:rsidR="008F2B09"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lastRenderedPageBreak/>
              <w:t>I15.0</w:t>
            </w:r>
            <w:r w:rsidRPr="004222B1">
              <w:rPr>
                <w:rFonts w:ascii="Arial" w:hAnsi="Arial" w:cs="Arial"/>
                <w:color w:val="000000" w:themeColor="text1"/>
                <w:sz w:val="22"/>
                <w:szCs w:val="22"/>
                <w:shd w:val="clear" w:color="auto" w:fill="FFFFFF"/>
              </w:rPr>
              <w:br/>
              <w:t>I15.1</w:t>
            </w:r>
          </w:p>
          <w:p w14:paraId="5B2402FA" w14:textId="3FB60028" w:rsidR="008F2B09"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t>I15.2</w:t>
            </w:r>
            <w:r w:rsidRPr="004222B1">
              <w:rPr>
                <w:rFonts w:ascii="Arial" w:hAnsi="Arial" w:cs="Arial"/>
                <w:color w:val="000000" w:themeColor="text1"/>
                <w:sz w:val="22"/>
                <w:szCs w:val="22"/>
                <w:shd w:val="clear" w:color="auto" w:fill="FFFFFF"/>
              </w:rPr>
              <w:br/>
              <w:t>I15.8</w:t>
            </w:r>
            <w:r w:rsidRPr="004222B1">
              <w:rPr>
                <w:rFonts w:ascii="Arial" w:hAnsi="Arial" w:cs="Arial"/>
                <w:color w:val="000000" w:themeColor="text1"/>
                <w:sz w:val="22"/>
                <w:szCs w:val="22"/>
                <w:shd w:val="clear" w:color="auto" w:fill="FFFFFF"/>
              </w:rPr>
              <w:br/>
              <w:t>I15.9</w:t>
            </w:r>
          </w:p>
          <w:p w14:paraId="06976C00" w14:textId="7806AB82" w:rsidR="008F2B09"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t>O10.01</w:t>
            </w:r>
            <w:r w:rsidR="00B7792D" w:rsidRPr="004222B1">
              <w:rPr>
                <w:rFonts w:ascii="Arial" w:hAnsi="Arial" w:cs="Arial"/>
                <w:color w:val="000000" w:themeColor="text1"/>
                <w:sz w:val="22"/>
                <w:szCs w:val="22"/>
                <w:shd w:val="clear" w:color="auto" w:fill="FFFFFF"/>
              </w:rPr>
              <w:t>[</w:t>
            </w:r>
            <w:r w:rsidRPr="004222B1">
              <w:rPr>
                <w:rFonts w:ascii="Arial" w:hAnsi="Arial" w:cs="Arial"/>
                <w:color w:val="000000" w:themeColor="text1"/>
                <w:sz w:val="22"/>
                <w:szCs w:val="22"/>
                <w:shd w:val="clear" w:color="auto" w:fill="FFFFFF"/>
              </w:rPr>
              <w:t>1</w:t>
            </w:r>
            <w:r w:rsidR="00B7792D" w:rsidRPr="004222B1">
              <w:rPr>
                <w:rFonts w:ascii="Arial" w:hAnsi="Arial" w:cs="Arial"/>
                <w:color w:val="000000" w:themeColor="text1"/>
                <w:sz w:val="22"/>
                <w:szCs w:val="22"/>
                <w:shd w:val="clear" w:color="auto" w:fill="FFFFFF"/>
              </w:rPr>
              <w:t>239]</w:t>
            </w:r>
          </w:p>
          <w:p w14:paraId="596C84CC" w14:textId="77777777" w:rsidR="00B230D0"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t>O10.02</w:t>
            </w:r>
            <w:r w:rsidRPr="004222B1">
              <w:rPr>
                <w:rFonts w:ascii="Arial" w:hAnsi="Arial" w:cs="Arial"/>
                <w:color w:val="000000" w:themeColor="text1"/>
                <w:sz w:val="22"/>
                <w:szCs w:val="22"/>
                <w:shd w:val="clear" w:color="auto" w:fill="FFFFFF"/>
              </w:rPr>
              <w:br/>
              <w:t>O10.03</w:t>
            </w:r>
          </w:p>
          <w:p w14:paraId="3958D2A2" w14:textId="2F11D030" w:rsidR="008F2B09"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t>O10.41</w:t>
            </w:r>
            <w:r w:rsidR="00B7792D" w:rsidRPr="004222B1">
              <w:rPr>
                <w:rFonts w:ascii="Arial" w:hAnsi="Arial" w:cs="Arial"/>
                <w:color w:val="000000" w:themeColor="text1"/>
                <w:sz w:val="22"/>
                <w:szCs w:val="22"/>
                <w:shd w:val="clear" w:color="auto" w:fill="FFFFFF"/>
              </w:rPr>
              <w:t>[</w:t>
            </w:r>
            <w:r w:rsidRPr="004222B1">
              <w:rPr>
                <w:rFonts w:ascii="Arial" w:hAnsi="Arial" w:cs="Arial"/>
                <w:color w:val="000000" w:themeColor="text1"/>
                <w:sz w:val="22"/>
                <w:szCs w:val="22"/>
                <w:shd w:val="clear" w:color="auto" w:fill="FFFFFF"/>
              </w:rPr>
              <w:t>1</w:t>
            </w:r>
            <w:r w:rsidR="00B7792D" w:rsidRPr="004222B1">
              <w:rPr>
                <w:rFonts w:ascii="Arial" w:hAnsi="Arial" w:cs="Arial"/>
                <w:color w:val="000000" w:themeColor="text1"/>
                <w:sz w:val="22"/>
                <w:szCs w:val="22"/>
                <w:shd w:val="clear" w:color="auto" w:fill="FFFFFF"/>
              </w:rPr>
              <w:t>239]</w:t>
            </w:r>
            <w:r w:rsidRPr="004222B1">
              <w:rPr>
                <w:rFonts w:ascii="Arial" w:hAnsi="Arial" w:cs="Arial"/>
                <w:color w:val="000000" w:themeColor="text1"/>
                <w:sz w:val="22"/>
                <w:szCs w:val="22"/>
                <w:shd w:val="clear" w:color="auto" w:fill="FFFFFF"/>
              </w:rPr>
              <w:br/>
              <w:t>O10.42</w:t>
            </w:r>
            <w:r w:rsidRPr="004222B1">
              <w:rPr>
                <w:rFonts w:ascii="Arial" w:hAnsi="Arial" w:cs="Arial"/>
                <w:color w:val="000000" w:themeColor="text1"/>
                <w:sz w:val="22"/>
                <w:szCs w:val="22"/>
                <w:shd w:val="clear" w:color="auto" w:fill="FFFFFF"/>
              </w:rPr>
              <w:br/>
              <w:t>O10.43</w:t>
            </w:r>
          </w:p>
          <w:p w14:paraId="30451BF8" w14:textId="162B52CE" w:rsidR="008F2B09"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t>O10.91</w:t>
            </w:r>
            <w:r w:rsidR="00B7792D" w:rsidRPr="004222B1">
              <w:rPr>
                <w:rFonts w:ascii="Arial" w:hAnsi="Arial" w:cs="Arial"/>
                <w:color w:val="000000" w:themeColor="text1"/>
                <w:sz w:val="22"/>
                <w:szCs w:val="22"/>
                <w:shd w:val="clear" w:color="auto" w:fill="FFFFFF"/>
              </w:rPr>
              <w:t>[</w:t>
            </w:r>
            <w:r w:rsidRPr="004222B1">
              <w:rPr>
                <w:rFonts w:ascii="Arial" w:hAnsi="Arial" w:cs="Arial"/>
                <w:color w:val="000000" w:themeColor="text1"/>
                <w:sz w:val="22"/>
                <w:szCs w:val="22"/>
                <w:shd w:val="clear" w:color="auto" w:fill="FFFFFF"/>
              </w:rPr>
              <w:t>1</w:t>
            </w:r>
            <w:r w:rsidR="00B7792D" w:rsidRPr="004222B1">
              <w:rPr>
                <w:rFonts w:ascii="Arial" w:hAnsi="Arial" w:cs="Arial"/>
                <w:color w:val="000000" w:themeColor="text1"/>
                <w:sz w:val="22"/>
                <w:szCs w:val="22"/>
                <w:shd w:val="clear" w:color="auto" w:fill="FFFFFF"/>
              </w:rPr>
              <w:t>239]</w:t>
            </w:r>
            <w:r w:rsidRPr="004222B1">
              <w:rPr>
                <w:rFonts w:ascii="Arial" w:hAnsi="Arial" w:cs="Arial"/>
                <w:color w:val="000000" w:themeColor="text1"/>
                <w:sz w:val="22"/>
                <w:szCs w:val="22"/>
                <w:shd w:val="clear" w:color="auto" w:fill="FFFFFF"/>
              </w:rPr>
              <w:br/>
              <w:t>O10.92</w:t>
            </w:r>
            <w:r w:rsidRPr="004222B1">
              <w:rPr>
                <w:rFonts w:ascii="Arial" w:hAnsi="Arial" w:cs="Arial"/>
                <w:color w:val="000000" w:themeColor="text1"/>
                <w:sz w:val="22"/>
                <w:szCs w:val="22"/>
                <w:shd w:val="clear" w:color="auto" w:fill="FFFFFF"/>
              </w:rPr>
              <w:br/>
              <w:t>O10.93</w:t>
            </w:r>
          </w:p>
          <w:p w14:paraId="5DC784A2" w14:textId="3592F5B2" w:rsidR="008F2B09" w:rsidRPr="004222B1" w:rsidRDefault="008F2B09" w:rsidP="005362BB">
            <w:pPr>
              <w:autoSpaceDE w:val="0"/>
              <w:autoSpaceDN w:val="0"/>
              <w:adjustRightInd w:val="0"/>
              <w:spacing w:line="480" w:lineRule="auto"/>
              <w:rPr>
                <w:rFonts w:ascii="Arial" w:hAnsi="Arial" w:cs="Arial"/>
                <w:color w:val="000000" w:themeColor="text1"/>
                <w:sz w:val="22"/>
                <w:szCs w:val="22"/>
                <w:shd w:val="clear" w:color="auto" w:fill="FFFFFF"/>
              </w:rPr>
            </w:pPr>
            <w:r w:rsidRPr="004222B1">
              <w:rPr>
                <w:rFonts w:ascii="Arial" w:hAnsi="Arial" w:cs="Arial"/>
                <w:color w:val="000000" w:themeColor="text1"/>
                <w:sz w:val="22"/>
                <w:szCs w:val="22"/>
                <w:shd w:val="clear" w:color="auto" w:fill="FFFFFF"/>
              </w:rPr>
              <w:t>O11.9</w:t>
            </w:r>
            <w:r w:rsidRPr="004222B1">
              <w:rPr>
                <w:rFonts w:ascii="Arial" w:hAnsi="Arial" w:cs="Arial"/>
                <w:color w:val="000000" w:themeColor="text1"/>
                <w:sz w:val="22"/>
                <w:szCs w:val="22"/>
                <w:shd w:val="clear" w:color="auto" w:fill="FFFFFF"/>
              </w:rPr>
              <w:br/>
              <w:t>O11.1</w:t>
            </w:r>
            <w:r w:rsidRPr="004222B1">
              <w:rPr>
                <w:rFonts w:ascii="Arial" w:hAnsi="Arial" w:cs="Arial"/>
                <w:color w:val="000000" w:themeColor="text1"/>
                <w:sz w:val="22"/>
                <w:szCs w:val="22"/>
                <w:shd w:val="clear" w:color="auto" w:fill="FFFFFF"/>
              </w:rPr>
              <w:br/>
              <w:t>O11.2</w:t>
            </w:r>
            <w:r w:rsidRPr="004222B1">
              <w:rPr>
                <w:rFonts w:ascii="Arial" w:hAnsi="Arial" w:cs="Arial"/>
                <w:color w:val="000000" w:themeColor="text1"/>
                <w:sz w:val="22"/>
                <w:szCs w:val="22"/>
                <w:shd w:val="clear" w:color="auto" w:fill="FFFFFF"/>
              </w:rPr>
              <w:br/>
              <w:t>O11.3</w:t>
            </w:r>
          </w:p>
          <w:p w14:paraId="5DEFDFAC" w14:textId="77777777" w:rsidR="008F2B09" w:rsidRPr="004222B1" w:rsidRDefault="008F2B09" w:rsidP="005362BB">
            <w:pPr>
              <w:spacing w:line="480" w:lineRule="auto"/>
              <w:rPr>
                <w:rFonts w:ascii="Arial" w:hAnsi="Arial" w:cs="Arial"/>
                <w:color w:val="000000" w:themeColor="text1"/>
                <w:sz w:val="22"/>
                <w:szCs w:val="22"/>
              </w:rPr>
            </w:pPr>
          </w:p>
        </w:tc>
        <w:tc>
          <w:tcPr>
            <w:tcW w:w="6323" w:type="dxa"/>
          </w:tcPr>
          <w:p w14:paraId="60DF9627" w14:textId="1B1A7271"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ICD-9 Code Descriptions</w:t>
            </w:r>
          </w:p>
          <w:p w14:paraId="27C0585B" w14:textId="59DE9BB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Essential hypertension:</w:t>
            </w:r>
            <w:r w:rsidR="00EB52A7" w:rsidRPr="004222B1">
              <w:rPr>
                <w:rFonts w:ascii="Arial" w:hAnsi="Arial" w:cs="Arial"/>
                <w:color w:val="000000" w:themeColor="text1"/>
                <w:sz w:val="22"/>
                <w:szCs w:val="22"/>
              </w:rPr>
              <w:t xml:space="preserve"> </w:t>
            </w:r>
            <w:r w:rsidRPr="004222B1">
              <w:rPr>
                <w:rFonts w:ascii="Arial" w:hAnsi="Arial" w:cs="Arial"/>
                <w:color w:val="000000" w:themeColor="text1"/>
                <w:sz w:val="22"/>
                <w:szCs w:val="22"/>
              </w:rPr>
              <w:t>Malignant, Benign, Unspecified</w:t>
            </w:r>
          </w:p>
          <w:p w14:paraId="7169AC6D" w14:textId="4C08B40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Secondary hypertension: Malignant (Renovascular, Other), Benign (Renovascular, Other), Unspecified (Renovascular, Other)</w:t>
            </w:r>
          </w:p>
          <w:p w14:paraId="0363EE66" w14:textId="04EFDE72"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Benign essential hypertension complicating pregnancy, childbirth, and the puerperium</w:t>
            </w:r>
          </w:p>
          <w:p w14:paraId="45AC4BA1" w14:textId="013563B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Hypertension secondary to renal disease, complicating pregnancy, childbirth, and the puerperium </w:t>
            </w:r>
          </w:p>
          <w:p w14:paraId="7A2831C8" w14:textId="783FA5C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pre-existing hypertension complicating pregnancy, childbirth, and the puerperium</w:t>
            </w:r>
          </w:p>
          <w:p w14:paraId="35A097FD" w14:textId="3CC7502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Pre-eclampsia or eclampsia superimposed on pre-existing hypertension</w:t>
            </w:r>
          </w:p>
          <w:p w14:paraId="5B42B001" w14:textId="455BE36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Unspecified hypertension complicating pregnancy, childbirth, or the puerperium</w:t>
            </w:r>
          </w:p>
          <w:p w14:paraId="3F57B6D8" w14:textId="77777777" w:rsidR="008F2B09" w:rsidRPr="004222B1" w:rsidRDefault="008F2B09" w:rsidP="005362BB">
            <w:pPr>
              <w:spacing w:line="480" w:lineRule="auto"/>
              <w:rPr>
                <w:rFonts w:ascii="Arial" w:hAnsi="Arial" w:cs="Arial"/>
                <w:color w:val="000000" w:themeColor="text1"/>
                <w:sz w:val="22"/>
                <w:szCs w:val="22"/>
              </w:rPr>
            </w:pPr>
          </w:p>
          <w:p w14:paraId="43FE7DD8" w14:textId="60A52207" w:rsidR="008F2B09" w:rsidRPr="004222B1" w:rsidRDefault="008F2B09"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39FFCA23" w14:textId="7759EEA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Essential (primary) hypertension</w:t>
            </w:r>
          </w:p>
          <w:p w14:paraId="1F1DA78A" w14:textId="72AD8D8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Pre-existing essential hypertension complicating pregnancy or childbirth or puerperium</w:t>
            </w:r>
          </w:p>
          <w:p w14:paraId="754F9435" w14:textId="5F0AA49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Unspecified pre-existing hypertension complicating pregnancy or childbirth or puerperium</w:t>
            </w:r>
          </w:p>
          <w:p w14:paraId="1FA2205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Renovascular hypertension</w:t>
            </w:r>
          </w:p>
          <w:p w14:paraId="3F8509EA" w14:textId="29BE779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Hypertension secondary to other renal disorders</w:t>
            </w:r>
          </w:p>
          <w:p w14:paraId="0AB1E49D" w14:textId="1E24D2F5"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Pre-existing secondary hypertension complicating pregnancy or childbirth or puerperium</w:t>
            </w:r>
          </w:p>
          <w:p w14:paraId="715307FC" w14:textId="3FB25FA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Pre-existing hypertension with pre-eclampsia</w:t>
            </w:r>
          </w:p>
          <w:p w14:paraId="65A27880" w14:textId="3845A19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Hypertension secondary to endocrine disorders</w:t>
            </w:r>
          </w:p>
          <w:p w14:paraId="24F5C46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secondary hypertension</w:t>
            </w:r>
          </w:p>
          <w:p w14:paraId="2BD82A16" w14:textId="03045FD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Secondary hypertension, unspecified</w:t>
            </w:r>
          </w:p>
        </w:tc>
      </w:tr>
      <w:tr w:rsidR="004222B1" w:rsidRPr="004222B1" w14:paraId="39C9F6D3" w14:textId="77777777" w:rsidTr="004222B1">
        <w:tc>
          <w:tcPr>
            <w:tcW w:w="2065" w:type="dxa"/>
          </w:tcPr>
          <w:p w14:paraId="2CB6A569" w14:textId="50F3EFE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 xml:space="preserve">Dyslipidemia, pre-existing  </w:t>
            </w:r>
          </w:p>
        </w:tc>
        <w:tc>
          <w:tcPr>
            <w:tcW w:w="2250" w:type="dxa"/>
          </w:tcPr>
          <w:p w14:paraId="75F46EE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272.0</w:t>
            </w:r>
          </w:p>
          <w:p w14:paraId="3D508CB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272.1</w:t>
            </w:r>
          </w:p>
          <w:p w14:paraId="5633CDE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272.2</w:t>
            </w:r>
          </w:p>
          <w:p w14:paraId="1C6F0D4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272.4</w:t>
            </w:r>
          </w:p>
        </w:tc>
        <w:tc>
          <w:tcPr>
            <w:tcW w:w="2250" w:type="dxa"/>
          </w:tcPr>
          <w:p w14:paraId="6B5E42D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E78.0</w:t>
            </w:r>
          </w:p>
          <w:p w14:paraId="1A38678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E78.1</w:t>
            </w:r>
          </w:p>
          <w:p w14:paraId="00E8DCC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E78.2</w:t>
            </w:r>
          </w:p>
          <w:p w14:paraId="006B326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E78.4</w:t>
            </w:r>
          </w:p>
          <w:p w14:paraId="2B79B7B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E78.5</w:t>
            </w:r>
          </w:p>
        </w:tc>
        <w:tc>
          <w:tcPr>
            <w:tcW w:w="6323" w:type="dxa"/>
          </w:tcPr>
          <w:p w14:paraId="39D3339A" w14:textId="2BCF00FB" w:rsidR="00CB2323" w:rsidRPr="004222B1" w:rsidRDefault="00CB2323"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and 10 Code Descriptions</w:t>
            </w:r>
          </w:p>
          <w:p w14:paraId="778AD1F1" w14:textId="38FF6BB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Pure hypercholesterolemia</w:t>
            </w:r>
          </w:p>
          <w:p w14:paraId="23A4FAE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Pure hyperglyceridemia</w:t>
            </w:r>
          </w:p>
          <w:p w14:paraId="0B3A6B2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Mixed hyperlipidemia</w:t>
            </w:r>
          </w:p>
          <w:p w14:paraId="5B2E6F78" w14:textId="24FC6D93"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hyperlipidemia</w:t>
            </w:r>
          </w:p>
          <w:p w14:paraId="1F772B6F"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Hyperlipidemia, unspecified</w:t>
            </w:r>
          </w:p>
        </w:tc>
      </w:tr>
      <w:tr w:rsidR="004222B1" w:rsidRPr="004222B1" w14:paraId="3C5D0669" w14:textId="77777777" w:rsidTr="004222B1">
        <w:tc>
          <w:tcPr>
            <w:tcW w:w="2065" w:type="dxa"/>
          </w:tcPr>
          <w:p w14:paraId="140ECAA8" w14:textId="6670624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Obesity, pre-existing  </w:t>
            </w:r>
          </w:p>
        </w:tc>
        <w:tc>
          <w:tcPr>
            <w:tcW w:w="2250" w:type="dxa"/>
          </w:tcPr>
          <w:p w14:paraId="78EA2B23" w14:textId="0E3D3F80" w:rsidR="00CB2323" w:rsidRPr="004222B1" w:rsidRDefault="00CB232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278.00</w:t>
            </w:r>
          </w:p>
          <w:p w14:paraId="7862A113" w14:textId="4A5DFD5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278.01</w:t>
            </w:r>
          </w:p>
          <w:p w14:paraId="7ACA5C0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278.03</w:t>
            </w:r>
          </w:p>
          <w:p w14:paraId="4039316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649.1[01234]</w:t>
            </w:r>
          </w:p>
          <w:p w14:paraId="6D29844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793.91</w:t>
            </w:r>
          </w:p>
          <w:p w14:paraId="6CC375C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V85.3[0123456789]</w:t>
            </w:r>
          </w:p>
          <w:p w14:paraId="218AF85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V85.4[12345]</w:t>
            </w:r>
          </w:p>
          <w:p w14:paraId="6B65E45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V85.54</w:t>
            </w:r>
          </w:p>
        </w:tc>
        <w:tc>
          <w:tcPr>
            <w:tcW w:w="2250" w:type="dxa"/>
          </w:tcPr>
          <w:p w14:paraId="3EF6BDEB" w14:textId="54AD1EF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E66.0[19]</w:t>
            </w:r>
          </w:p>
          <w:p w14:paraId="1AE0BD36" w14:textId="108A0BE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E66.[1289]</w:t>
            </w:r>
          </w:p>
          <w:p w14:paraId="3AC7761E" w14:textId="1AF66CE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O99.21[012345]</w:t>
            </w:r>
          </w:p>
          <w:p w14:paraId="110B2AE7" w14:textId="7ABD0CF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R93.9</w:t>
            </w:r>
          </w:p>
          <w:p w14:paraId="747996C3" w14:textId="41A8711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Z68.3[0123456789]</w:t>
            </w:r>
          </w:p>
          <w:p w14:paraId="7799B58A" w14:textId="76088E0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Z68.4[12345]</w:t>
            </w:r>
          </w:p>
          <w:p w14:paraId="5ED67554" w14:textId="413E4FC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Z68.54</w:t>
            </w:r>
          </w:p>
        </w:tc>
        <w:tc>
          <w:tcPr>
            <w:tcW w:w="6323" w:type="dxa"/>
          </w:tcPr>
          <w:p w14:paraId="7C459A9E" w14:textId="2CFF6F0E" w:rsidR="00CB2323" w:rsidRPr="004222B1" w:rsidRDefault="00CB2323"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lastRenderedPageBreak/>
              <w:t>ICD-9 Code Descriptions</w:t>
            </w:r>
          </w:p>
          <w:p w14:paraId="2DF3A823" w14:textId="76D8E70C" w:rsidR="00CB2323" w:rsidRPr="004222B1" w:rsidRDefault="00CB232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Obesity, unspecified</w:t>
            </w:r>
          </w:p>
          <w:p w14:paraId="7A24BE27" w14:textId="12CCEBEB" w:rsidR="00CB2323" w:rsidRPr="004222B1" w:rsidRDefault="00CB232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Morbid obesity</w:t>
            </w:r>
          </w:p>
          <w:p w14:paraId="5A834CC5" w14:textId="3DC3C8F1" w:rsidR="00CB2323" w:rsidRPr="004222B1" w:rsidRDefault="00CB232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Obesity hyperventilation syndrome</w:t>
            </w:r>
          </w:p>
          <w:p w14:paraId="1B009FC4" w14:textId="50C39910" w:rsidR="00CB2323" w:rsidRPr="004222B1" w:rsidRDefault="00CB2323"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Obesity complicating pregnancy, childbirth, or the puerperium</w:t>
            </w:r>
          </w:p>
          <w:p w14:paraId="26FBF0C1" w14:textId="77777777" w:rsidR="00CB2323" w:rsidRPr="004222B1" w:rsidRDefault="00CB2323" w:rsidP="00CB2323">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Diagnostic imaging inconclusive due to excess body fat of patient</w:t>
            </w:r>
          </w:p>
          <w:p w14:paraId="55346A7F" w14:textId="77777777" w:rsidR="00CB2323" w:rsidRPr="004222B1" w:rsidRDefault="00CB2323" w:rsidP="00CB2323">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Body mass index (BMI) 30.0 or greater, adult</w:t>
            </w:r>
          </w:p>
          <w:p w14:paraId="7AD3E80E" w14:textId="426394E9" w:rsidR="00CB2323" w:rsidRDefault="00B230D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Body mass index (BMI) pediatric, greater than or equal to 95th percentile for age</w:t>
            </w:r>
          </w:p>
          <w:p w14:paraId="01548B1C" w14:textId="77777777" w:rsidR="00AA5047" w:rsidRPr="004222B1" w:rsidRDefault="00AA5047" w:rsidP="005362BB">
            <w:pPr>
              <w:spacing w:line="480" w:lineRule="auto"/>
              <w:rPr>
                <w:rFonts w:ascii="Arial" w:hAnsi="Arial" w:cs="Arial"/>
                <w:color w:val="000000" w:themeColor="text1"/>
                <w:sz w:val="22"/>
                <w:szCs w:val="22"/>
              </w:rPr>
            </w:pPr>
          </w:p>
          <w:p w14:paraId="3C8748C5" w14:textId="76C8D8ED" w:rsidR="00B230D0" w:rsidRPr="004222B1" w:rsidRDefault="00B230D0"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60B69C19" w14:textId="070A8769" w:rsidR="00B230D0" w:rsidRPr="004222B1" w:rsidRDefault="00B230D0"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Obesity due to excess calories</w:t>
            </w:r>
          </w:p>
          <w:p w14:paraId="645FFDA4" w14:textId="1236F08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Morbid (severe) obesity due to excess calories</w:t>
            </w:r>
          </w:p>
          <w:p w14:paraId="51926C8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obesity due to excess calories</w:t>
            </w:r>
          </w:p>
          <w:p w14:paraId="795A126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Drug-induced obesity</w:t>
            </w:r>
          </w:p>
          <w:p w14:paraId="0F806BA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Morbid (severe) obesity with alveolar hypoventilation</w:t>
            </w:r>
          </w:p>
          <w:p w14:paraId="4CADEF8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obesity</w:t>
            </w:r>
          </w:p>
          <w:p w14:paraId="47CA16E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Obesity, unspecified</w:t>
            </w:r>
          </w:p>
          <w:p w14:paraId="5FF52EC9" w14:textId="5C10AC03" w:rsidR="00B230D0"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Obesity complicating pregnancy</w:t>
            </w:r>
            <w:r w:rsidR="00B230D0" w:rsidRPr="004222B1">
              <w:rPr>
                <w:rFonts w:ascii="Arial" w:hAnsi="Arial" w:cs="Arial"/>
                <w:color w:val="000000" w:themeColor="text1"/>
                <w:sz w:val="22"/>
                <w:szCs w:val="22"/>
              </w:rPr>
              <w:t>, childbirth, and the puerperium</w:t>
            </w:r>
          </w:p>
          <w:p w14:paraId="473D3414" w14:textId="5EF1090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Diagnostic imaging inconclusive due to excess body fat of patient</w:t>
            </w:r>
          </w:p>
          <w:p w14:paraId="1203AF2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Body mass index (BMI) 30.0 or greater, adult</w:t>
            </w:r>
          </w:p>
          <w:p w14:paraId="3263DE89"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Body mass index (BMI) pediatric, greater than or equal to 95th percentile for age</w:t>
            </w:r>
          </w:p>
        </w:tc>
      </w:tr>
      <w:tr w:rsidR="004222B1" w:rsidRPr="004222B1" w14:paraId="1610B4E1" w14:textId="77777777" w:rsidTr="004222B1">
        <w:tc>
          <w:tcPr>
            <w:tcW w:w="2065" w:type="dxa"/>
          </w:tcPr>
          <w:p w14:paraId="57CBBF69" w14:textId="2E4E885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Multiple gestation</w:t>
            </w:r>
          </w:p>
        </w:tc>
        <w:tc>
          <w:tcPr>
            <w:tcW w:w="2250" w:type="dxa"/>
          </w:tcPr>
          <w:p w14:paraId="3E7B141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V27.2</w:t>
            </w:r>
          </w:p>
          <w:p w14:paraId="12BF3E6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V27.3</w:t>
            </w:r>
          </w:p>
          <w:p w14:paraId="4DC9D327"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V27.4</w:t>
            </w:r>
          </w:p>
          <w:p w14:paraId="52B661EC"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V27.5</w:t>
            </w:r>
          </w:p>
          <w:p w14:paraId="39D78402"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V27.6</w:t>
            </w:r>
          </w:p>
          <w:p w14:paraId="1BF02270"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V27.7</w:t>
            </w:r>
          </w:p>
        </w:tc>
        <w:tc>
          <w:tcPr>
            <w:tcW w:w="2250" w:type="dxa"/>
          </w:tcPr>
          <w:p w14:paraId="6665D0C4"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Z37.2</w:t>
            </w:r>
          </w:p>
          <w:p w14:paraId="6B06E43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Z37.3</w:t>
            </w:r>
          </w:p>
          <w:p w14:paraId="026EEDB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Z37.4</w:t>
            </w:r>
          </w:p>
          <w:p w14:paraId="74A2ABE5"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Z37.50</w:t>
            </w:r>
          </w:p>
          <w:p w14:paraId="1FA95A4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Z37.5[12349]</w:t>
            </w:r>
          </w:p>
          <w:p w14:paraId="3EF9C19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Z37.6[012349]</w:t>
            </w:r>
          </w:p>
          <w:p w14:paraId="0E84AF9A"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Z37.7</w:t>
            </w:r>
          </w:p>
        </w:tc>
        <w:tc>
          <w:tcPr>
            <w:tcW w:w="6323" w:type="dxa"/>
          </w:tcPr>
          <w:p w14:paraId="718F916C" w14:textId="5FC68E50" w:rsidR="002C395C" w:rsidRPr="004222B1" w:rsidRDefault="002C395C"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 xml:space="preserve">ICD-9 </w:t>
            </w:r>
            <w:r w:rsidR="00CB2323" w:rsidRPr="004222B1">
              <w:rPr>
                <w:rFonts w:ascii="Arial" w:hAnsi="Arial" w:cs="Arial"/>
                <w:color w:val="000000" w:themeColor="text1"/>
                <w:sz w:val="22"/>
                <w:szCs w:val="22"/>
                <w:u w:val="single"/>
              </w:rPr>
              <w:t xml:space="preserve">and 10 </w:t>
            </w:r>
            <w:r w:rsidRPr="004222B1">
              <w:rPr>
                <w:rFonts w:ascii="Arial" w:hAnsi="Arial" w:cs="Arial"/>
                <w:color w:val="000000" w:themeColor="text1"/>
                <w:sz w:val="22"/>
                <w:szCs w:val="22"/>
                <w:u w:val="single"/>
              </w:rPr>
              <w:t>Code Descriptions</w:t>
            </w:r>
          </w:p>
          <w:p w14:paraId="13515016" w14:textId="4C158B5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Twins, both liveborn</w:t>
            </w:r>
          </w:p>
          <w:p w14:paraId="317A04C1"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Twins, one liveborn and one stillborn</w:t>
            </w:r>
          </w:p>
          <w:p w14:paraId="01F8B579" w14:textId="40B08922" w:rsidR="00CB2323"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Twins, both stillborn</w:t>
            </w:r>
          </w:p>
          <w:p w14:paraId="154923BB"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Multiple births, unspecified, all liveborn</w:t>
            </w:r>
          </w:p>
          <w:p w14:paraId="31EC7BF3"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Triplets/Quadruplets/Quintuplets/Sextuplets/Other multiple births, all liveborn</w:t>
            </w:r>
          </w:p>
          <w:p w14:paraId="585BE9E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Triplets/Quadruplets/Quintuplets/Sextuplets/Other multiple births, some liveborn</w:t>
            </w:r>
          </w:p>
          <w:p w14:paraId="5929077A" w14:textId="5F4E7538" w:rsidR="002C395C" w:rsidRPr="004222B1" w:rsidRDefault="008F2B09" w:rsidP="00CB2323">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Other multiple births, all stillborn</w:t>
            </w:r>
          </w:p>
        </w:tc>
      </w:tr>
      <w:tr w:rsidR="004222B1" w:rsidRPr="004222B1" w14:paraId="7B92CCF4" w14:textId="77777777" w:rsidTr="004222B1">
        <w:tc>
          <w:tcPr>
            <w:tcW w:w="2065" w:type="dxa"/>
          </w:tcPr>
          <w:p w14:paraId="19F7E240" w14:textId="01298FEE"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lastRenderedPageBreak/>
              <w:t>Gestational diabetes mellitus</w:t>
            </w:r>
          </w:p>
        </w:tc>
        <w:tc>
          <w:tcPr>
            <w:tcW w:w="2250" w:type="dxa"/>
          </w:tcPr>
          <w:p w14:paraId="55AF61C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648.8[01234]</w:t>
            </w:r>
          </w:p>
        </w:tc>
        <w:tc>
          <w:tcPr>
            <w:tcW w:w="2250" w:type="dxa"/>
          </w:tcPr>
          <w:p w14:paraId="15F3D32E" w14:textId="4430DDC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O99.81[045]</w:t>
            </w:r>
          </w:p>
          <w:p w14:paraId="45F94B53" w14:textId="050EE4C1"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O24.4</w:t>
            </w:r>
          </w:p>
          <w:p w14:paraId="51489929"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O24.41</w:t>
            </w:r>
          </w:p>
          <w:p w14:paraId="07CB912A" w14:textId="41E6E0BD"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O24.41[049] </w:t>
            </w:r>
          </w:p>
          <w:p w14:paraId="5D44B08E"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O24.42</w:t>
            </w:r>
          </w:p>
          <w:p w14:paraId="278C9BDA" w14:textId="153CEC5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O24.42[049]</w:t>
            </w:r>
          </w:p>
          <w:p w14:paraId="310AD4C2"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O24.43</w:t>
            </w:r>
          </w:p>
          <w:p w14:paraId="5843B862" w14:textId="35985BE9"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O24.43[049]</w:t>
            </w:r>
          </w:p>
        </w:tc>
        <w:tc>
          <w:tcPr>
            <w:tcW w:w="6323" w:type="dxa"/>
          </w:tcPr>
          <w:p w14:paraId="59BFE22D" w14:textId="0A499D74" w:rsidR="002C395C" w:rsidRPr="004222B1" w:rsidRDefault="002C395C"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ICD-9 Code Descriptions</w:t>
            </w:r>
          </w:p>
          <w:p w14:paraId="39057EAA" w14:textId="437E278B"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Abnormal glucose tolerance; Includes Gestational diabetes</w:t>
            </w:r>
          </w:p>
          <w:p w14:paraId="7D63B3DE"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Abnormal glucose complicating pregnancy, childbirth and the puerperium</w:t>
            </w:r>
          </w:p>
          <w:p w14:paraId="72CAEFCD" w14:textId="77777777" w:rsidR="002C395C" w:rsidRPr="004222B1" w:rsidRDefault="002C395C" w:rsidP="005362BB">
            <w:pPr>
              <w:spacing w:line="480" w:lineRule="auto"/>
              <w:rPr>
                <w:rFonts w:ascii="Arial" w:hAnsi="Arial" w:cs="Arial"/>
                <w:color w:val="000000" w:themeColor="text1"/>
                <w:sz w:val="22"/>
                <w:szCs w:val="22"/>
              </w:rPr>
            </w:pPr>
          </w:p>
          <w:p w14:paraId="42AC306A" w14:textId="62CA315D" w:rsidR="002C395C" w:rsidRPr="004222B1" w:rsidRDefault="002C395C" w:rsidP="005362BB">
            <w:pPr>
              <w:spacing w:line="480" w:lineRule="auto"/>
              <w:rPr>
                <w:rFonts w:ascii="Arial" w:hAnsi="Arial" w:cs="Arial"/>
                <w:color w:val="000000" w:themeColor="text1"/>
                <w:sz w:val="22"/>
                <w:szCs w:val="22"/>
                <w:u w:val="single"/>
              </w:rPr>
            </w:pPr>
            <w:r w:rsidRPr="004222B1">
              <w:rPr>
                <w:rFonts w:ascii="Arial" w:hAnsi="Arial" w:cs="Arial"/>
                <w:color w:val="000000" w:themeColor="text1"/>
                <w:sz w:val="22"/>
                <w:szCs w:val="22"/>
                <w:u w:val="single"/>
              </w:rPr>
              <w:t>ICD-10 Code Descriptions</w:t>
            </w:r>
          </w:p>
          <w:p w14:paraId="12B829A1" w14:textId="1A46AEF2" w:rsidR="002C395C" w:rsidRPr="004222B1" w:rsidRDefault="002C395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Abnormal glucose complicating pregnancy, childbirth, and puerperium</w:t>
            </w:r>
          </w:p>
          <w:p w14:paraId="22D90B4A" w14:textId="24B22D77" w:rsidR="002C395C" w:rsidRPr="004222B1" w:rsidRDefault="002C395C"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Gestational diabetes mellitus; in pregnancy, childbirth, puerperium</w:t>
            </w:r>
          </w:p>
        </w:tc>
      </w:tr>
      <w:tr w:rsidR="004222B1" w:rsidRPr="004222B1" w14:paraId="76BF0187" w14:textId="77777777" w:rsidTr="004222B1">
        <w:tc>
          <w:tcPr>
            <w:tcW w:w="2065" w:type="dxa"/>
          </w:tcPr>
          <w:p w14:paraId="58A5CC38"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Mode of delivery:</w:t>
            </w:r>
          </w:p>
          <w:p w14:paraId="5D73A87B" w14:textId="7AD2D5EC"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w:t>
            </w:r>
            <w:r w:rsidR="002C395C" w:rsidRPr="004222B1">
              <w:rPr>
                <w:rFonts w:ascii="Arial" w:hAnsi="Arial" w:cs="Arial"/>
                <w:color w:val="000000" w:themeColor="text1"/>
                <w:sz w:val="22"/>
                <w:szCs w:val="22"/>
              </w:rPr>
              <w:t>a</w:t>
            </w:r>
            <w:r w:rsidRPr="004222B1">
              <w:rPr>
                <w:rFonts w:ascii="Arial" w:hAnsi="Arial" w:cs="Arial"/>
                <w:color w:val="000000" w:themeColor="text1"/>
                <w:sz w:val="22"/>
                <w:szCs w:val="22"/>
              </w:rPr>
              <w:t>esarean section</w:t>
            </w:r>
            <w:r w:rsidR="007E1185" w:rsidRPr="007E1185">
              <w:rPr>
                <w:rFonts w:ascii="Arial" w:hAnsi="Arial" w:cs="Arial"/>
                <w:color w:val="000000" w:themeColor="text1"/>
                <w:sz w:val="22"/>
                <w:szCs w:val="22"/>
                <w:vertAlign w:val="superscript"/>
              </w:rPr>
              <w:t>a</w:t>
            </w:r>
          </w:p>
          <w:p w14:paraId="39134CA1" w14:textId="789A9D30"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Vaginal birth</w:t>
            </w:r>
          </w:p>
        </w:tc>
        <w:tc>
          <w:tcPr>
            <w:tcW w:w="2250" w:type="dxa"/>
          </w:tcPr>
          <w:p w14:paraId="43702835"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765</w:t>
            </w:r>
          </w:p>
          <w:p w14:paraId="341E31C5" w14:textId="21B87CE0"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766</w:t>
            </w:r>
          </w:p>
          <w:p w14:paraId="056833AD"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[767/768, 774/775]</w:t>
            </w:r>
          </w:p>
        </w:tc>
        <w:tc>
          <w:tcPr>
            <w:tcW w:w="2250" w:type="dxa"/>
          </w:tcPr>
          <w:p w14:paraId="1091A7FA"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783</w:t>
            </w:r>
          </w:p>
          <w:p w14:paraId="712C2DC0"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784</w:t>
            </w:r>
          </w:p>
          <w:p w14:paraId="099336EA" w14:textId="55747EAA"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785</w:t>
            </w:r>
          </w:p>
          <w:p w14:paraId="008A7BC3"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786</w:t>
            </w:r>
          </w:p>
          <w:p w14:paraId="53FAF9A1" w14:textId="77777777" w:rsidR="00B7792D"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787</w:t>
            </w:r>
          </w:p>
          <w:p w14:paraId="0D89BD4E" w14:textId="3D9B5A98"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788</w:t>
            </w:r>
          </w:p>
          <w:p w14:paraId="64DBAB14" w14:textId="0BEF3C0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[768, 796, 797, 798,</w:t>
            </w:r>
          </w:p>
          <w:p w14:paraId="5A3F1746" w14:textId="77777777"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805, 806, 807]</w:t>
            </w:r>
          </w:p>
        </w:tc>
        <w:tc>
          <w:tcPr>
            <w:tcW w:w="6323" w:type="dxa"/>
          </w:tcPr>
          <w:p w14:paraId="416CBFAE" w14:textId="34D28AEF"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ICD-9</w:t>
            </w:r>
            <w:r w:rsidR="00AA5047">
              <w:rPr>
                <w:rFonts w:ascii="Arial" w:hAnsi="Arial" w:cs="Arial"/>
                <w:color w:val="000000" w:themeColor="text1"/>
                <w:sz w:val="22"/>
                <w:szCs w:val="22"/>
              </w:rPr>
              <w:t xml:space="preserve"> Diagnosis Related Group (</w:t>
            </w:r>
            <w:r w:rsidRPr="004222B1">
              <w:rPr>
                <w:rFonts w:ascii="Arial" w:hAnsi="Arial" w:cs="Arial"/>
                <w:color w:val="000000" w:themeColor="text1"/>
                <w:sz w:val="22"/>
                <w:szCs w:val="22"/>
              </w:rPr>
              <w:t>DRG</w:t>
            </w:r>
            <w:r w:rsidR="00AA5047">
              <w:rPr>
                <w:rFonts w:ascii="Arial" w:hAnsi="Arial" w:cs="Arial"/>
                <w:color w:val="000000" w:themeColor="text1"/>
                <w:sz w:val="22"/>
                <w:szCs w:val="22"/>
              </w:rPr>
              <w:t>)</w:t>
            </w:r>
            <w:r w:rsidRPr="004222B1">
              <w:rPr>
                <w:rFonts w:ascii="Arial" w:hAnsi="Arial" w:cs="Arial"/>
                <w:color w:val="000000" w:themeColor="text1"/>
                <w:sz w:val="22"/>
                <w:szCs w:val="22"/>
              </w:rPr>
              <w:t xml:space="preserve"> Codes, V</w:t>
            </w:r>
            <w:r w:rsidR="00360EC1">
              <w:rPr>
                <w:rFonts w:ascii="Arial" w:hAnsi="Arial" w:cs="Arial"/>
                <w:color w:val="000000" w:themeColor="text1"/>
                <w:sz w:val="22"/>
                <w:szCs w:val="22"/>
              </w:rPr>
              <w:t xml:space="preserve">ersion </w:t>
            </w:r>
            <w:r w:rsidRPr="004222B1">
              <w:rPr>
                <w:rFonts w:ascii="Arial" w:hAnsi="Arial" w:cs="Arial"/>
                <w:color w:val="000000" w:themeColor="text1"/>
                <w:sz w:val="22"/>
                <w:szCs w:val="22"/>
              </w:rPr>
              <w:t xml:space="preserve">34, </w:t>
            </w:r>
            <w:r w:rsidR="00360EC1" w:rsidRPr="00360EC1">
              <w:rPr>
                <w:rFonts w:ascii="Arial" w:hAnsi="Arial" w:cs="Arial"/>
                <w:color w:val="000000" w:themeColor="text1"/>
                <w:sz w:val="22"/>
                <w:szCs w:val="22"/>
              </w:rPr>
              <w:t>https://www.cms.gov/ICD10M/version34-fullcode-cms/fullcode_cms/P0017.html</w:t>
            </w:r>
          </w:p>
          <w:p w14:paraId="04025B98" w14:textId="77777777" w:rsidR="008F2B09" w:rsidRPr="00360EC1" w:rsidRDefault="008F2B09" w:rsidP="00360EC1">
            <w:pPr>
              <w:spacing w:line="480" w:lineRule="auto"/>
              <w:rPr>
                <w:rFonts w:ascii="Arial" w:hAnsi="Arial" w:cs="Arial"/>
                <w:color w:val="000000" w:themeColor="text1"/>
                <w:sz w:val="22"/>
                <w:szCs w:val="22"/>
              </w:rPr>
            </w:pPr>
          </w:p>
          <w:p w14:paraId="114E7324" w14:textId="42387DD4" w:rsidR="008F2B09" w:rsidRPr="00360EC1" w:rsidRDefault="008F2B09" w:rsidP="00360EC1">
            <w:pPr>
              <w:spacing w:line="480" w:lineRule="auto"/>
              <w:rPr>
                <w:rFonts w:ascii="Arial" w:hAnsi="Arial" w:cs="Arial"/>
                <w:sz w:val="22"/>
                <w:szCs w:val="22"/>
              </w:rPr>
            </w:pPr>
            <w:r w:rsidRPr="00360EC1">
              <w:rPr>
                <w:rFonts w:ascii="Arial" w:hAnsi="Arial" w:cs="Arial"/>
                <w:color w:val="000000" w:themeColor="text1"/>
                <w:sz w:val="22"/>
                <w:szCs w:val="22"/>
              </w:rPr>
              <w:t>C</w:t>
            </w:r>
            <w:r w:rsidR="00AA5047" w:rsidRPr="00360EC1">
              <w:rPr>
                <w:rFonts w:ascii="Arial" w:hAnsi="Arial" w:cs="Arial"/>
                <w:color w:val="000000" w:themeColor="text1"/>
                <w:sz w:val="22"/>
                <w:szCs w:val="22"/>
              </w:rPr>
              <w:t xml:space="preserve">aesarean section with/without </w:t>
            </w:r>
            <w:r w:rsidR="00360EC1" w:rsidRPr="00360EC1">
              <w:rPr>
                <w:rFonts w:ascii="Arial" w:hAnsi="Arial" w:cs="Arial"/>
                <w:color w:val="000000"/>
                <w:sz w:val="22"/>
                <w:szCs w:val="22"/>
              </w:rPr>
              <w:t>complication or comorbidity (CC)</w:t>
            </w:r>
            <w:r w:rsidR="00360EC1" w:rsidRPr="00360EC1">
              <w:rPr>
                <w:rFonts w:ascii="Arial" w:hAnsi="Arial" w:cs="Arial"/>
                <w:color w:val="000000"/>
                <w:sz w:val="22"/>
                <w:szCs w:val="22"/>
              </w:rPr>
              <w:t>/</w:t>
            </w:r>
            <w:r w:rsidR="00360EC1" w:rsidRPr="00360EC1">
              <w:rPr>
                <w:rFonts w:ascii="Arial" w:hAnsi="Arial" w:cs="Arial"/>
                <w:color w:val="000000"/>
                <w:sz w:val="22"/>
                <w:szCs w:val="22"/>
              </w:rPr>
              <w:t>major complication or comorbidity (MCC)</w:t>
            </w:r>
            <w:r w:rsidR="00360EC1">
              <w:rPr>
                <w:rFonts w:ascii="Arial" w:hAnsi="Arial" w:cs="Arial"/>
                <w:sz w:val="22"/>
                <w:szCs w:val="22"/>
              </w:rPr>
              <w:t xml:space="preserve"> </w:t>
            </w:r>
            <w:r w:rsidR="00AA5047" w:rsidRPr="00360EC1">
              <w:rPr>
                <w:rFonts w:ascii="Arial" w:hAnsi="Arial" w:cs="Arial"/>
                <w:color w:val="000000" w:themeColor="text1"/>
                <w:sz w:val="22"/>
                <w:szCs w:val="22"/>
              </w:rPr>
              <w:t xml:space="preserve">[vaginal delivery with sterilization and/or </w:t>
            </w:r>
            <w:r w:rsidR="00360EC1">
              <w:rPr>
                <w:rFonts w:ascii="Arial" w:hAnsi="Arial" w:cs="Arial"/>
                <w:color w:val="000000" w:themeColor="text1"/>
                <w:sz w:val="22"/>
                <w:szCs w:val="22"/>
              </w:rPr>
              <w:t>dilation and curettage (</w:t>
            </w:r>
            <w:r w:rsidR="00AA5047" w:rsidRPr="00360EC1">
              <w:rPr>
                <w:rFonts w:ascii="Arial" w:hAnsi="Arial" w:cs="Arial"/>
                <w:color w:val="000000" w:themeColor="text1"/>
                <w:sz w:val="22"/>
                <w:szCs w:val="22"/>
              </w:rPr>
              <w:t>D&amp;C</w:t>
            </w:r>
            <w:r w:rsidR="00360EC1">
              <w:rPr>
                <w:rFonts w:ascii="Arial" w:hAnsi="Arial" w:cs="Arial"/>
                <w:color w:val="000000" w:themeColor="text1"/>
                <w:sz w:val="22"/>
                <w:szCs w:val="22"/>
              </w:rPr>
              <w:t>)</w:t>
            </w:r>
            <w:r w:rsidR="00AA5047" w:rsidRPr="00360EC1">
              <w:rPr>
                <w:rFonts w:ascii="Arial" w:hAnsi="Arial" w:cs="Arial"/>
                <w:color w:val="000000" w:themeColor="text1"/>
                <w:sz w:val="22"/>
                <w:szCs w:val="22"/>
              </w:rPr>
              <w:t xml:space="preserve">, vaginal delivery with </w:t>
            </w:r>
            <w:r w:rsidR="00360EC1">
              <w:rPr>
                <w:rFonts w:ascii="Arial" w:hAnsi="Arial" w:cs="Arial"/>
                <w:color w:val="000000" w:themeColor="text1"/>
                <w:sz w:val="22"/>
                <w:szCs w:val="22"/>
              </w:rPr>
              <w:t>operating room (</w:t>
            </w:r>
            <w:r w:rsidR="00AA5047" w:rsidRPr="00360EC1">
              <w:rPr>
                <w:rFonts w:ascii="Arial" w:hAnsi="Arial" w:cs="Arial"/>
                <w:color w:val="000000" w:themeColor="text1"/>
                <w:sz w:val="22"/>
                <w:szCs w:val="22"/>
              </w:rPr>
              <w:t>OR</w:t>
            </w:r>
            <w:r w:rsidR="00360EC1">
              <w:rPr>
                <w:rFonts w:ascii="Arial" w:hAnsi="Arial" w:cs="Arial"/>
                <w:color w:val="000000" w:themeColor="text1"/>
                <w:sz w:val="22"/>
                <w:szCs w:val="22"/>
              </w:rPr>
              <w:t>)</w:t>
            </w:r>
            <w:r w:rsidR="00AA5047" w:rsidRPr="00360EC1">
              <w:rPr>
                <w:rFonts w:ascii="Arial" w:hAnsi="Arial" w:cs="Arial"/>
                <w:color w:val="000000" w:themeColor="text1"/>
                <w:sz w:val="22"/>
                <w:szCs w:val="22"/>
              </w:rPr>
              <w:t xml:space="preserve"> procedure except </w:t>
            </w:r>
            <w:r w:rsidR="00AA5047" w:rsidRPr="00360EC1">
              <w:rPr>
                <w:rFonts w:ascii="Arial" w:hAnsi="Arial" w:cs="Arial"/>
                <w:color w:val="000000" w:themeColor="text1"/>
                <w:sz w:val="22"/>
                <w:szCs w:val="22"/>
              </w:rPr>
              <w:lastRenderedPageBreak/>
              <w:t>sterilization and/or D&amp;C, vaginal delivery with/without complicating diagnoses]</w:t>
            </w:r>
          </w:p>
          <w:p w14:paraId="09A3F3A3" w14:textId="77777777" w:rsidR="008F2B09" w:rsidRPr="004222B1" w:rsidRDefault="008F2B09" w:rsidP="005362BB">
            <w:pPr>
              <w:spacing w:line="480" w:lineRule="auto"/>
              <w:rPr>
                <w:rFonts w:ascii="Arial" w:hAnsi="Arial" w:cs="Arial"/>
                <w:color w:val="000000" w:themeColor="text1"/>
                <w:sz w:val="22"/>
                <w:szCs w:val="22"/>
              </w:rPr>
            </w:pPr>
          </w:p>
          <w:p w14:paraId="71C67999" w14:textId="7E887B24"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 xml:space="preserve">ICD-10 DRG Codes, </w:t>
            </w:r>
            <w:r w:rsidR="00983893">
              <w:rPr>
                <w:rFonts w:ascii="Arial" w:hAnsi="Arial" w:cs="Arial"/>
                <w:color w:val="000000" w:themeColor="text1"/>
                <w:sz w:val="22"/>
                <w:szCs w:val="22"/>
              </w:rPr>
              <w:t xml:space="preserve">Version </w:t>
            </w:r>
            <w:r w:rsidRPr="004222B1">
              <w:rPr>
                <w:rFonts w:ascii="Arial" w:hAnsi="Arial" w:cs="Arial"/>
                <w:color w:val="000000" w:themeColor="text1"/>
                <w:sz w:val="22"/>
                <w:szCs w:val="22"/>
              </w:rPr>
              <w:t>36,</w:t>
            </w:r>
            <w:r w:rsidR="00983893">
              <w:rPr>
                <w:rFonts w:ascii="Arial" w:hAnsi="Arial" w:cs="Arial"/>
                <w:color w:val="000000" w:themeColor="text1"/>
                <w:sz w:val="22"/>
                <w:szCs w:val="22"/>
              </w:rPr>
              <w:t xml:space="preserve"> </w:t>
            </w:r>
            <w:r w:rsidR="00983893" w:rsidRPr="00983893">
              <w:rPr>
                <w:rFonts w:ascii="Arial" w:hAnsi="Arial" w:cs="Arial"/>
                <w:color w:val="000000" w:themeColor="text1"/>
                <w:sz w:val="22"/>
                <w:szCs w:val="22"/>
              </w:rPr>
              <w:t>https://www.cms.gov/icd10m/version36-fullcode-cms/fullcode_cms/P0017.html</w:t>
            </w:r>
          </w:p>
          <w:p w14:paraId="6633C410" w14:textId="77777777" w:rsidR="008F2B09" w:rsidRPr="004222B1" w:rsidRDefault="008F2B09" w:rsidP="005362BB">
            <w:pPr>
              <w:spacing w:line="480" w:lineRule="auto"/>
              <w:rPr>
                <w:rFonts w:ascii="Arial" w:hAnsi="Arial" w:cs="Arial"/>
                <w:color w:val="000000" w:themeColor="text1"/>
                <w:sz w:val="22"/>
                <w:szCs w:val="22"/>
              </w:rPr>
            </w:pPr>
          </w:p>
          <w:p w14:paraId="566834D0" w14:textId="02765FC2" w:rsidR="008F2B09" w:rsidRPr="004222B1" w:rsidRDefault="008F2B09" w:rsidP="005362BB">
            <w:pPr>
              <w:spacing w:line="480" w:lineRule="auto"/>
              <w:rPr>
                <w:rFonts w:ascii="Arial" w:hAnsi="Arial" w:cs="Arial"/>
                <w:color w:val="000000" w:themeColor="text1"/>
                <w:sz w:val="22"/>
                <w:szCs w:val="22"/>
              </w:rPr>
            </w:pPr>
            <w:r w:rsidRPr="004222B1">
              <w:rPr>
                <w:rFonts w:ascii="Arial" w:hAnsi="Arial" w:cs="Arial"/>
                <w:color w:val="000000" w:themeColor="text1"/>
                <w:sz w:val="22"/>
                <w:szCs w:val="22"/>
              </w:rPr>
              <w:t>C</w:t>
            </w:r>
            <w:r w:rsidR="00AA5047" w:rsidRPr="004222B1">
              <w:rPr>
                <w:rFonts w:ascii="Arial" w:hAnsi="Arial" w:cs="Arial"/>
                <w:color w:val="000000" w:themeColor="text1"/>
                <w:sz w:val="22"/>
                <w:szCs w:val="22"/>
              </w:rPr>
              <w:t xml:space="preserve">aesarean section with/without sterilization with/without </w:t>
            </w:r>
            <w:r w:rsidR="00AA5047">
              <w:rPr>
                <w:rFonts w:ascii="Arial" w:hAnsi="Arial" w:cs="Arial"/>
                <w:color w:val="000000" w:themeColor="text1"/>
                <w:sz w:val="22"/>
                <w:szCs w:val="22"/>
              </w:rPr>
              <w:t xml:space="preserve">CC/MCC </w:t>
            </w:r>
            <w:r w:rsidR="00AA5047" w:rsidRPr="004222B1">
              <w:rPr>
                <w:rFonts w:ascii="Arial" w:hAnsi="Arial" w:cs="Arial"/>
                <w:color w:val="000000" w:themeColor="text1"/>
                <w:sz w:val="22"/>
                <w:szCs w:val="22"/>
              </w:rPr>
              <w:t xml:space="preserve">[vaginal delivery with </w:t>
            </w:r>
            <w:r w:rsidR="00AA5047">
              <w:rPr>
                <w:rFonts w:ascii="Arial" w:hAnsi="Arial" w:cs="Arial"/>
                <w:color w:val="000000" w:themeColor="text1"/>
                <w:sz w:val="22"/>
                <w:szCs w:val="22"/>
              </w:rPr>
              <w:t>OR</w:t>
            </w:r>
            <w:r w:rsidR="00AA5047" w:rsidRPr="004222B1">
              <w:rPr>
                <w:rFonts w:ascii="Arial" w:hAnsi="Arial" w:cs="Arial"/>
                <w:color w:val="000000" w:themeColor="text1"/>
                <w:sz w:val="22"/>
                <w:szCs w:val="22"/>
              </w:rPr>
              <w:t xml:space="preserve"> proc</w:t>
            </w:r>
            <w:r w:rsidR="00AA5047">
              <w:rPr>
                <w:rFonts w:ascii="Arial" w:hAnsi="Arial" w:cs="Arial"/>
                <w:color w:val="000000" w:themeColor="text1"/>
                <w:sz w:val="22"/>
                <w:szCs w:val="22"/>
              </w:rPr>
              <w:t>edure</w:t>
            </w:r>
            <w:r w:rsidR="00AA5047" w:rsidRPr="004222B1">
              <w:rPr>
                <w:rFonts w:ascii="Arial" w:hAnsi="Arial" w:cs="Arial"/>
                <w:color w:val="000000" w:themeColor="text1"/>
                <w:sz w:val="22"/>
                <w:szCs w:val="22"/>
              </w:rPr>
              <w:t xml:space="preserve"> except steril</w:t>
            </w:r>
            <w:r w:rsidR="00AA5047">
              <w:rPr>
                <w:rFonts w:ascii="Arial" w:hAnsi="Arial" w:cs="Arial"/>
                <w:color w:val="000000" w:themeColor="text1"/>
                <w:sz w:val="22"/>
                <w:szCs w:val="22"/>
              </w:rPr>
              <w:t>ization</w:t>
            </w:r>
            <w:r w:rsidR="00AA5047" w:rsidRPr="004222B1">
              <w:rPr>
                <w:rFonts w:ascii="Arial" w:hAnsi="Arial" w:cs="Arial"/>
                <w:color w:val="000000" w:themeColor="text1"/>
                <w:sz w:val="22"/>
                <w:szCs w:val="22"/>
              </w:rPr>
              <w:t xml:space="preserve"> </w:t>
            </w:r>
            <w:r w:rsidR="00AA5047">
              <w:rPr>
                <w:rFonts w:ascii="Arial" w:hAnsi="Arial" w:cs="Arial"/>
                <w:color w:val="000000" w:themeColor="text1"/>
                <w:sz w:val="22"/>
                <w:szCs w:val="22"/>
              </w:rPr>
              <w:t>and</w:t>
            </w:r>
            <w:r w:rsidR="00AA5047" w:rsidRPr="004222B1">
              <w:rPr>
                <w:rFonts w:ascii="Arial" w:hAnsi="Arial" w:cs="Arial"/>
                <w:color w:val="000000" w:themeColor="text1"/>
                <w:sz w:val="22"/>
                <w:szCs w:val="22"/>
              </w:rPr>
              <w:t xml:space="preserve">/or </w:t>
            </w:r>
            <w:r w:rsidR="00AA5047">
              <w:rPr>
                <w:rFonts w:ascii="Arial" w:hAnsi="Arial" w:cs="Arial"/>
                <w:color w:val="000000" w:themeColor="text1"/>
                <w:sz w:val="22"/>
                <w:szCs w:val="22"/>
              </w:rPr>
              <w:t>D&amp;C, v</w:t>
            </w:r>
            <w:r w:rsidR="00AA5047" w:rsidRPr="004222B1">
              <w:rPr>
                <w:rFonts w:ascii="Arial" w:hAnsi="Arial" w:cs="Arial"/>
                <w:color w:val="000000" w:themeColor="text1"/>
                <w:sz w:val="22"/>
                <w:szCs w:val="22"/>
              </w:rPr>
              <w:t>aginal delivery with sterilization/</w:t>
            </w:r>
            <w:r w:rsidR="00AA5047">
              <w:rPr>
                <w:rFonts w:ascii="Arial" w:hAnsi="Arial" w:cs="Arial"/>
                <w:color w:val="000000" w:themeColor="text1"/>
                <w:sz w:val="22"/>
                <w:szCs w:val="22"/>
              </w:rPr>
              <w:t>D&amp;C</w:t>
            </w:r>
            <w:r w:rsidR="00AA5047" w:rsidRPr="004222B1">
              <w:rPr>
                <w:rFonts w:ascii="Arial" w:hAnsi="Arial" w:cs="Arial"/>
                <w:color w:val="000000" w:themeColor="text1"/>
                <w:sz w:val="22"/>
                <w:szCs w:val="22"/>
              </w:rPr>
              <w:t xml:space="preserve"> with/without </w:t>
            </w:r>
            <w:r w:rsidR="00AA5047">
              <w:rPr>
                <w:rFonts w:ascii="Arial" w:hAnsi="Arial" w:cs="Arial"/>
                <w:color w:val="000000" w:themeColor="text1"/>
                <w:sz w:val="22"/>
                <w:szCs w:val="22"/>
              </w:rPr>
              <w:t>CC/MCC, v</w:t>
            </w:r>
            <w:r w:rsidR="00AA5047" w:rsidRPr="004222B1">
              <w:rPr>
                <w:rFonts w:ascii="Arial" w:hAnsi="Arial" w:cs="Arial"/>
                <w:color w:val="000000" w:themeColor="text1"/>
                <w:sz w:val="22"/>
                <w:szCs w:val="22"/>
              </w:rPr>
              <w:t>aginal delivery without sterilization/</w:t>
            </w:r>
            <w:r w:rsidR="00AA5047">
              <w:rPr>
                <w:rFonts w:ascii="Arial" w:hAnsi="Arial" w:cs="Arial"/>
                <w:color w:val="000000" w:themeColor="text1"/>
                <w:sz w:val="22"/>
                <w:szCs w:val="22"/>
              </w:rPr>
              <w:t>D&amp;C</w:t>
            </w:r>
            <w:r w:rsidR="00AA5047" w:rsidRPr="004222B1">
              <w:rPr>
                <w:rFonts w:ascii="Arial" w:hAnsi="Arial" w:cs="Arial"/>
                <w:color w:val="000000" w:themeColor="text1"/>
                <w:sz w:val="22"/>
                <w:szCs w:val="22"/>
              </w:rPr>
              <w:t xml:space="preserve"> with/without </w:t>
            </w:r>
            <w:r w:rsidR="00AA5047">
              <w:rPr>
                <w:rFonts w:ascii="Arial" w:hAnsi="Arial" w:cs="Arial"/>
                <w:color w:val="000000" w:themeColor="text1"/>
                <w:sz w:val="22"/>
                <w:szCs w:val="22"/>
              </w:rPr>
              <w:t>CC/MCC</w:t>
            </w:r>
            <w:r w:rsidR="00AA5047" w:rsidRPr="004222B1">
              <w:rPr>
                <w:rFonts w:ascii="Arial" w:hAnsi="Arial" w:cs="Arial"/>
                <w:color w:val="000000" w:themeColor="text1"/>
                <w:sz w:val="22"/>
                <w:szCs w:val="22"/>
              </w:rPr>
              <w:t>]</w:t>
            </w:r>
          </w:p>
        </w:tc>
      </w:tr>
    </w:tbl>
    <w:p w14:paraId="45B63A0B" w14:textId="77777777" w:rsidR="007E1185" w:rsidRDefault="007E1185" w:rsidP="005362BB">
      <w:pPr>
        <w:spacing w:line="480" w:lineRule="auto"/>
        <w:rPr>
          <w:rFonts w:ascii="Arial" w:hAnsi="Arial" w:cs="Arial"/>
          <w:color w:val="000000" w:themeColor="text1"/>
          <w:sz w:val="22"/>
          <w:szCs w:val="22"/>
        </w:rPr>
      </w:pPr>
    </w:p>
    <w:p w14:paraId="7C579E5A" w14:textId="3DAB9E01" w:rsidR="00C00D6B" w:rsidRDefault="007E1185" w:rsidP="00C00D6B">
      <w:pPr>
        <w:spacing w:line="480" w:lineRule="auto"/>
        <w:rPr>
          <w:rFonts w:ascii="Arial" w:hAnsi="Arial" w:cs="Arial"/>
          <w:i/>
          <w:noProof/>
          <w:sz w:val="22"/>
          <w:szCs w:val="22"/>
        </w:rPr>
      </w:pPr>
      <w:r w:rsidRPr="007E1185">
        <w:rPr>
          <w:rFonts w:ascii="Arial" w:hAnsi="Arial" w:cs="Arial"/>
          <w:i/>
          <w:iCs/>
          <w:color w:val="000000" w:themeColor="text1"/>
          <w:sz w:val="22"/>
          <w:szCs w:val="22"/>
          <w:vertAlign w:val="superscript"/>
        </w:rPr>
        <w:t>a</w:t>
      </w:r>
      <w:r w:rsidR="000A623B">
        <w:rPr>
          <w:rFonts w:ascii="Arial" w:hAnsi="Arial" w:cs="Arial"/>
          <w:i/>
          <w:color w:val="000000" w:themeColor="text1"/>
          <w:sz w:val="22"/>
          <w:szCs w:val="22"/>
        </w:rPr>
        <w:t xml:space="preserve">Diagnosis Related Group (DRG) </w:t>
      </w:r>
      <w:r w:rsidR="008924FB" w:rsidRPr="004222B1">
        <w:rPr>
          <w:rFonts w:ascii="Arial" w:hAnsi="Arial" w:cs="Arial"/>
          <w:i/>
          <w:color w:val="000000" w:themeColor="text1"/>
          <w:sz w:val="22"/>
          <w:szCs w:val="22"/>
        </w:rPr>
        <w:t xml:space="preserve">comprise a patient classification system that categorizes patients into groups that are clinically coherent and homogeneous with respect to resource use. DRGs group patients according to diagnosis, type of treatment (procedures), age, and other relevant criteria. Each hospital stay has one DRG assigned to it. </w:t>
      </w:r>
      <w:r w:rsidR="008924FB" w:rsidRPr="00C00D6B">
        <w:rPr>
          <w:rFonts w:ascii="Arial" w:hAnsi="Arial" w:cs="Arial"/>
          <w:i/>
          <w:color w:val="000000" w:themeColor="text1"/>
          <w:sz w:val="22"/>
          <w:szCs w:val="22"/>
        </w:rPr>
        <w:t>Reference</w:t>
      </w:r>
      <w:r w:rsidR="00C00D6B" w:rsidRPr="00C00D6B">
        <w:rPr>
          <w:rFonts w:ascii="Arial" w:hAnsi="Arial" w:cs="Arial"/>
          <w:i/>
          <w:color w:val="000000" w:themeColor="text1"/>
          <w:sz w:val="22"/>
          <w:szCs w:val="22"/>
        </w:rPr>
        <w:t xml:space="preserve">: </w:t>
      </w:r>
      <w:r w:rsidR="00C00D6B" w:rsidRPr="00C00D6B">
        <w:rPr>
          <w:rFonts w:ascii="Arial" w:hAnsi="Arial" w:cs="Arial"/>
          <w:i/>
          <w:noProof/>
          <w:sz w:val="22"/>
          <w:szCs w:val="22"/>
        </w:rPr>
        <w:t>Wier L, Witt E, Burgess J, et al. Hospitalizations related to diabetes in pregnancy, 2008: Statistical Brief #102. In: Healthcare Cost and Utilization Project (HCUP) Statistical Briefs. Rockville (MD): Agency for Healthcare Research and Quality; 2010.</w:t>
      </w:r>
    </w:p>
    <w:p w14:paraId="08703C21" w14:textId="639B6FEC" w:rsidR="0078080C" w:rsidRPr="00360EC1" w:rsidRDefault="00360EC1" w:rsidP="005362BB">
      <w:pPr>
        <w:spacing w:line="480" w:lineRule="auto"/>
        <w:rPr>
          <w:rFonts w:ascii="Arial" w:hAnsi="Arial" w:cs="Arial"/>
          <w:i/>
          <w:iCs/>
          <w:color w:val="000000" w:themeColor="text1"/>
          <w:sz w:val="22"/>
          <w:szCs w:val="22"/>
        </w:rPr>
      </w:pPr>
      <w:r w:rsidRPr="00360EC1">
        <w:rPr>
          <w:rFonts w:ascii="Arial" w:hAnsi="Arial" w:cs="Arial"/>
          <w:i/>
          <w:iCs/>
          <w:color w:val="000000" w:themeColor="text1"/>
          <w:sz w:val="22"/>
          <w:szCs w:val="22"/>
        </w:rPr>
        <w:lastRenderedPageBreak/>
        <w:t xml:space="preserve">CC, complication or comorbidity; </w:t>
      </w:r>
      <w:r w:rsidR="00AA5047" w:rsidRPr="00360EC1">
        <w:rPr>
          <w:rFonts w:ascii="Arial" w:hAnsi="Arial" w:cs="Arial"/>
          <w:i/>
          <w:iCs/>
          <w:color w:val="000000" w:themeColor="text1"/>
          <w:sz w:val="22"/>
          <w:szCs w:val="22"/>
        </w:rPr>
        <w:t>CLD</w:t>
      </w:r>
      <w:r w:rsidRPr="00360EC1">
        <w:rPr>
          <w:rFonts w:ascii="Arial" w:hAnsi="Arial" w:cs="Arial"/>
          <w:i/>
          <w:iCs/>
          <w:color w:val="000000" w:themeColor="text1"/>
          <w:sz w:val="22"/>
          <w:szCs w:val="22"/>
        </w:rPr>
        <w:t>, chronic liver disease</w:t>
      </w:r>
      <w:r w:rsidR="00AA5047" w:rsidRPr="00360EC1">
        <w:rPr>
          <w:rFonts w:ascii="Arial" w:hAnsi="Arial" w:cs="Arial"/>
          <w:i/>
          <w:iCs/>
          <w:color w:val="000000" w:themeColor="text1"/>
          <w:sz w:val="22"/>
          <w:szCs w:val="22"/>
        </w:rPr>
        <w:t xml:space="preserve">; </w:t>
      </w:r>
      <w:r w:rsidRPr="00360EC1">
        <w:rPr>
          <w:rFonts w:ascii="Arial" w:hAnsi="Arial" w:cs="Arial"/>
          <w:i/>
          <w:iCs/>
          <w:color w:val="000000" w:themeColor="text1"/>
          <w:sz w:val="22"/>
          <w:szCs w:val="22"/>
        </w:rPr>
        <w:t xml:space="preserve">D&amp;C, dilation and curettage; </w:t>
      </w:r>
      <w:r w:rsidR="00737CA0" w:rsidRPr="00360EC1">
        <w:rPr>
          <w:rFonts w:ascii="Arial" w:hAnsi="Arial" w:cs="Arial"/>
          <w:i/>
          <w:iCs/>
          <w:color w:val="000000" w:themeColor="text1"/>
          <w:sz w:val="22"/>
          <w:szCs w:val="22"/>
        </w:rPr>
        <w:t>DRG</w:t>
      </w:r>
      <w:r w:rsidRPr="00360EC1">
        <w:rPr>
          <w:rFonts w:ascii="Arial" w:hAnsi="Arial" w:cs="Arial"/>
          <w:i/>
          <w:iCs/>
          <w:color w:val="000000" w:themeColor="text1"/>
          <w:sz w:val="22"/>
          <w:szCs w:val="22"/>
        </w:rPr>
        <w:t>, diagnosis related group</w:t>
      </w:r>
      <w:r w:rsidR="00737CA0" w:rsidRPr="00360EC1">
        <w:rPr>
          <w:rFonts w:ascii="Arial" w:hAnsi="Arial" w:cs="Arial"/>
          <w:i/>
          <w:iCs/>
          <w:color w:val="000000" w:themeColor="text1"/>
          <w:sz w:val="22"/>
          <w:szCs w:val="22"/>
        </w:rPr>
        <w:t xml:space="preserve">; </w:t>
      </w:r>
      <w:r w:rsidR="00AA5047" w:rsidRPr="00360EC1">
        <w:rPr>
          <w:rFonts w:ascii="Arial" w:hAnsi="Arial" w:cs="Arial"/>
          <w:i/>
          <w:iCs/>
          <w:color w:val="000000" w:themeColor="text1"/>
          <w:sz w:val="22"/>
          <w:szCs w:val="22"/>
        </w:rPr>
        <w:t>HELLP</w:t>
      </w:r>
      <w:r w:rsidRPr="00360EC1">
        <w:rPr>
          <w:rFonts w:ascii="Arial" w:hAnsi="Arial" w:cs="Arial"/>
          <w:i/>
          <w:iCs/>
          <w:color w:val="000000" w:themeColor="text1"/>
          <w:sz w:val="22"/>
          <w:szCs w:val="22"/>
        </w:rPr>
        <w:t xml:space="preserve">, hemolysis, elevated liver </w:t>
      </w:r>
      <w:r>
        <w:rPr>
          <w:rFonts w:ascii="Arial" w:hAnsi="Arial" w:cs="Arial"/>
          <w:i/>
          <w:iCs/>
          <w:color w:val="000000" w:themeColor="text1"/>
          <w:sz w:val="22"/>
          <w:szCs w:val="22"/>
        </w:rPr>
        <w:t>enzymes</w:t>
      </w:r>
      <w:r w:rsidRPr="00360EC1">
        <w:rPr>
          <w:rFonts w:ascii="Arial" w:hAnsi="Arial" w:cs="Arial"/>
          <w:i/>
          <w:iCs/>
          <w:color w:val="000000" w:themeColor="text1"/>
          <w:sz w:val="22"/>
          <w:szCs w:val="22"/>
        </w:rPr>
        <w:t>, low platelets syndrome</w:t>
      </w:r>
      <w:r w:rsidR="00AA5047" w:rsidRPr="00360EC1">
        <w:rPr>
          <w:rFonts w:ascii="Arial" w:hAnsi="Arial" w:cs="Arial"/>
          <w:i/>
          <w:iCs/>
          <w:color w:val="000000" w:themeColor="text1"/>
          <w:sz w:val="22"/>
          <w:szCs w:val="22"/>
        </w:rPr>
        <w:t xml:space="preserve">; </w:t>
      </w:r>
      <w:r w:rsidR="00737CA0" w:rsidRPr="00360EC1">
        <w:rPr>
          <w:rFonts w:ascii="Arial" w:hAnsi="Arial" w:cs="Arial"/>
          <w:i/>
          <w:iCs/>
          <w:color w:val="000000" w:themeColor="text1"/>
          <w:sz w:val="22"/>
          <w:szCs w:val="22"/>
        </w:rPr>
        <w:t>ICD-9-CM</w:t>
      </w:r>
      <w:r w:rsidRPr="00360EC1">
        <w:rPr>
          <w:rFonts w:ascii="Arial" w:hAnsi="Arial" w:cs="Arial"/>
          <w:i/>
          <w:iCs/>
          <w:color w:val="000000" w:themeColor="text1"/>
          <w:sz w:val="22"/>
          <w:szCs w:val="22"/>
        </w:rPr>
        <w:t xml:space="preserve">, </w:t>
      </w:r>
      <w:r w:rsidRPr="00360EC1">
        <w:rPr>
          <w:rFonts w:ascii="Arial" w:hAnsi="Arial" w:cs="Arial"/>
          <w:i/>
          <w:iCs/>
          <w:color w:val="000000" w:themeColor="text1"/>
          <w:sz w:val="22"/>
          <w:szCs w:val="22"/>
        </w:rPr>
        <w:t>ICD Ninth Revision Clinical Modification</w:t>
      </w:r>
      <w:r w:rsidR="00737CA0" w:rsidRPr="00360EC1">
        <w:rPr>
          <w:rFonts w:ascii="Arial" w:hAnsi="Arial" w:cs="Arial"/>
          <w:i/>
          <w:iCs/>
          <w:color w:val="000000" w:themeColor="text1"/>
          <w:sz w:val="22"/>
          <w:szCs w:val="22"/>
        </w:rPr>
        <w:t xml:space="preserve">; </w:t>
      </w:r>
      <w:r w:rsidR="00737CA0" w:rsidRPr="00360EC1">
        <w:rPr>
          <w:rFonts w:ascii="Arial" w:hAnsi="Arial" w:cs="Arial"/>
          <w:i/>
          <w:iCs/>
          <w:color w:val="000000" w:themeColor="text1"/>
          <w:sz w:val="22"/>
          <w:szCs w:val="22"/>
        </w:rPr>
        <w:t>ICD-</w:t>
      </w:r>
      <w:r w:rsidR="00737CA0" w:rsidRPr="00360EC1">
        <w:rPr>
          <w:rFonts w:ascii="Arial" w:hAnsi="Arial" w:cs="Arial"/>
          <w:i/>
          <w:iCs/>
          <w:color w:val="000000" w:themeColor="text1"/>
          <w:sz w:val="22"/>
          <w:szCs w:val="22"/>
        </w:rPr>
        <w:t>10</w:t>
      </w:r>
      <w:r w:rsidR="00737CA0" w:rsidRPr="00360EC1">
        <w:rPr>
          <w:rFonts w:ascii="Arial" w:hAnsi="Arial" w:cs="Arial"/>
          <w:i/>
          <w:iCs/>
          <w:color w:val="000000" w:themeColor="text1"/>
          <w:sz w:val="22"/>
          <w:szCs w:val="22"/>
        </w:rPr>
        <w:t>-CM</w:t>
      </w:r>
      <w:r w:rsidRPr="00360EC1">
        <w:rPr>
          <w:rFonts w:ascii="Arial" w:hAnsi="Arial" w:cs="Arial"/>
          <w:i/>
          <w:iCs/>
          <w:color w:val="000000" w:themeColor="text1"/>
          <w:sz w:val="22"/>
          <w:szCs w:val="22"/>
        </w:rPr>
        <w:t xml:space="preserve">, </w:t>
      </w:r>
      <w:r w:rsidRPr="00360EC1">
        <w:rPr>
          <w:rFonts w:ascii="Arial" w:hAnsi="Arial" w:cs="Arial"/>
          <w:i/>
          <w:iCs/>
          <w:color w:val="000000" w:themeColor="text1"/>
          <w:sz w:val="22"/>
          <w:szCs w:val="22"/>
        </w:rPr>
        <w:t xml:space="preserve">ICD </w:t>
      </w:r>
      <w:r w:rsidRPr="00360EC1">
        <w:rPr>
          <w:rFonts w:ascii="Arial" w:hAnsi="Arial" w:cs="Arial"/>
          <w:i/>
          <w:iCs/>
          <w:color w:val="000000" w:themeColor="text1"/>
          <w:sz w:val="22"/>
          <w:szCs w:val="22"/>
        </w:rPr>
        <w:t>Tenth</w:t>
      </w:r>
      <w:r w:rsidRPr="00360EC1">
        <w:rPr>
          <w:rFonts w:ascii="Arial" w:hAnsi="Arial" w:cs="Arial"/>
          <w:i/>
          <w:iCs/>
          <w:color w:val="000000" w:themeColor="text1"/>
          <w:sz w:val="22"/>
          <w:szCs w:val="22"/>
        </w:rPr>
        <w:t xml:space="preserve"> Revision Clinical Modification</w:t>
      </w:r>
      <w:r w:rsidRPr="00360EC1">
        <w:rPr>
          <w:rFonts w:ascii="Arial" w:hAnsi="Arial" w:cs="Arial"/>
          <w:i/>
          <w:iCs/>
          <w:color w:val="000000" w:themeColor="text1"/>
          <w:sz w:val="22"/>
          <w:szCs w:val="22"/>
        </w:rPr>
        <w:t>; MCC, major complication or comorbidity; OR, operating room</w:t>
      </w:r>
    </w:p>
    <w:sectPr w:rsidR="0078080C" w:rsidRPr="00360EC1" w:rsidSect="00AC30DA">
      <w:headerReference w:type="even" r:id="rId9"/>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73D2" w14:textId="77777777" w:rsidR="00992370" w:rsidRDefault="00992370" w:rsidP="00AC30DA">
      <w:r>
        <w:separator/>
      </w:r>
    </w:p>
  </w:endnote>
  <w:endnote w:type="continuationSeparator" w:id="0">
    <w:p w14:paraId="711DDE09" w14:textId="77777777" w:rsidR="00992370" w:rsidRDefault="00992370" w:rsidP="00AC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7418" w14:textId="77777777" w:rsidR="00992370" w:rsidRDefault="00992370" w:rsidP="00AC30DA">
      <w:r>
        <w:separator/>
      </w:r>
    </w:p>
  </w:footnote>
  <w:footnote w:type="continuationSeparator" w:id="0">
    <w:p w14:paraId="30934994" w14:textId="77777777" w:rsidR="00992370" w:rsidRDefault="00992370" w:rsidP="00AC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4672316"/>
      <w:docPartObj>
        <w:docPartGallery w:val="Page Numbers (Top of Page)"/>
        <w:docPartUnique/>
      </w:docPartObj>
    </w:sdtPr>
    <w:sdtEndPr>
      <w:rPr>
        <w:rStyle w:val="PageNumber"/>
      </w:rPr>
    </w:sdtEndPr>
    <w:sdtContent>
      <w:p w14:paraId="12F69C8E" w14:textId="5AF45CCB" w:rsidR="00AC30DA" w:rsidRDefault="00AC30DA" w:rsidP="00AC30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819323" w14:textId="77777777" w:rsidR="00AC30DA" w:rsidRDefault="00AC30DA" w:rsidP="00AC30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823120546"/>
      <w:docPartObj>
        <w:docPartGallery w:val="Page Numbers (Top of Page)"/>
        <w:docPartUnique/>
      </w:docPartObj>
    </w:sdtPr>
    <w:sdtEndPr>
      <w:rPr>
        <w:rStyle w:val="PageNumber"/>
      </w:rPr>
    </w:sdtEndPr>
    <w:sdtContent>
      <w:p w14:paraId="6D615F9A" w14:textId="7B52EDF6" w:rsidR="00AC30DA" w:rsidRPr="00AC30DA" w:rsidRDefault="00AC30DA" w:rsidP="00AC30DA">
        <w:pPr>
          <w:pStyle w:val="Header"/>
          <w:framePr w:wrap="none" w:vAnchor="text" w:hAnchor="margin" w:xAlign="right" w:y="1"/>
          <w:rPr>
            <w:rStyle w:val="PageNumber"/>
            <w:rFonts w:ascii="Arial" w:hAnsi="Arial" w:cs="Arial"/>
          </w:rPr>
        </w:pPr>
        <w:r w:rsidRPr="00AC30DA">
          <w:rPr>
            <w:rStyle w:val="PageNumber"/>
            <w:rFonts w:ascii="Arial" w:hAnsi="Arial" w:cs="Arial"/>
            <w:sz w:val="22"/>
            <w:szCs w:val="22"/>
          </w:rPr>
          <w:fldChar w:fldCharType="begin"/>
        </w:r>
        <w:r w:rsidRPr="00AC30DA">
          <w:rPr>
            <w:rStyle w:val="PageNumber"/>
            <w:rFonts w:ascii="Arial" w:hAnsi="Arial" w:cs="Arial"/>
            <w:sz w:val="22"/>
            <w:szCs w:val="22"/>
          </w:rPr>
          <w:instrText xml:space="preserve"> PAGE </w:instrText>
        </w:r>
        <w:r w:rsidRPr="00AC30DA">
          <w:rPr>
            <w:rStyle w:val="PageNumber"/>
            <w:rFonts w:ascii="Arial" w:hAnsi="Arial" w:cs="Arial"/>
            <w:sz w:val="22"/>
            <w:szCs w:val="22"/>
          </w:rPr>
          <w:fldChar w:fldCharType="separate"/>
        </w:r>
        <w:r w:rsidRPr="00AC30DA">
          <w:rPr>
            <w:rStyle w:val="PageNumber"/>
            <w:rFonts w:ascii="Arial" w:hAnsi="Arial" w:cs="Arial"/>
            <w:noProof/>
            <w:sz w:val="22"/>
            <w:szCs w:val="22"/>
          </w:rPr>
          <w:t>2</w:t>
        </w:r>
        <w:r w:rsidRPr="00AC30DA">
          <w:rPr>
            <w:rStyle w:val="PageNumber"/>
            <w:rFonts w:ascii="Arial" w:hAnsi="Arial" w:cs="Arial"/>
            <w:sz w:val="22"/>
            <w:szCs w:val="22"/>
          </w:rPr>
          <w:fldChar w:fldCharType="end"/>
        </w:r>
      </w:p>
    </w:sdtContent>
  </w:sdt>
  <w:p w14:paraId="5B79DEB3" w14:textId="77777777" w:rsidR="00AC30DA" w:rsidRDefault="00AC30DA" w:rsidP="00AC30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7E1"/>
    <w:multiLevelType w:val="hybridMultilevel"/>
    <w:tmpl w:val="1538844E"/>
    <w:lvl w:ilvl="0" w:tplc="71B8444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56EF"/>
    <w:multiLevelType w:val="hybridMultilevel"/>
    <w:tmpl w:val="DC203960"/>
    <w:lvl w:ilvl="0" w:tplc="603AE4B0">
      <w:start w:val="78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C4688"/>
    <w:multiLevelType w:val="hybridMultilevel"/>
    <w:tmpl w:val="987AE89C"/>
    <w:lvl w:ilvl="0" w:tplc="7D2EE2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B78"/>
    <w:multiLevelType w:val="hybridMultilevel"/>
    <w:tmpl w:val="4BBC0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61305"/>
    <w:multiLevelType w:val="hybridMultilevel"/>
    <w:tmpl w:val="C228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56855"/>
    <w:multiLevelType w:val="hybridMultilevel"/>
    <w:tmpl w:val="758CEDB0"/>
    <w:lvl w:ilvl="0" w:tplc="535681D6">
      <w:start w:val="789"/>
      <w:numFmt w:val="bullet"/>
      <w:lvlText w:val="-"/>
      <w:lvlJc w:val="left"/>
      <w:pPr>
        <w:ind w:left="720" w:hanging="360"/>
      </w:pPr>
      <w:rPr>
        <w:rFonts w:ascii="Calibri" w:eastAsiaTheme="minorHAnsi" w:hAnsi="Calibri" w:cs="Calibri"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D758C"/>
    <w:multiLevelType w:val="hybridMultilevel"/>
    <w:tmpl w:val="798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94506"/>
    <w:multiLevelType w:val="hybridMultilevel"/>
    <w:tmpl w:val="A448ED7C"/>
    <w:lvl w:ilvl="0" w:tplc="48EE30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C2"/>
    <w:rsid w:val="00002AEF"/>
    <w:rsid w:val="00002F4D"/>
    <w:rsid w:val="00011E30"/>
    <w:rsid w:val="00011FA3"/>
    <w:rsid w:val="00023113"/>
    <w:rsid w:val="00023A42"/>
    <w:rsid w:val="0003150B"/>
    <w:rsid w:val="00034538"/>
    <w:rsid w:val="00042DB9"/>
    <w:rsid w:val="00055704"/>
    <w:rsid w:val="00073F60"/>
    <w:rsid w:val="00080DE3"/>
    <w:rsid w:val="0008161B"/>
    <w:rsid w:val="00093390"/>
    <w:rsid w:val="000A623B"/>
    <w:rsid w:val="000A7A63"/>
    <w:rsid w:val="000C3B36"/>
    <w:rsid w:val="000F4BD9"/>
    <w:rsid w:val="0013003C"/>
    <w:rsid w:val="00131726"/>
    <w:rsid w:val="00134785"/>
    <w:rsid w:val="00134D6A"/>
    <w:rsid w:val="0015560A"/>
    <w:rsid w:val="00161733"/>
    <w:rsid w:val="00163E5F"/>
    <w:rsid w:val="00167187"/>
    <w:rsid w:val="0017301F"/>
    <w:rsid w:val="00192365"/>
    <w:rsid w:val="001A2861"/>
    <w:rsid w:val="001D79A9"/>
    <w:rsid w:val="001E0118"/>
    <w:rsid w:val="001E2284"/>
    <w:rsid w:val="001E24A1"/>
    <w:rsid w:val="001F1515"/>
    <w:rsid w:val="0021628F"/>
    <w:rsid w:val="00245D16"/>
    <w:rsid w:val="00250211"/>
    <w:rsid w:val="002741FD"/>
    <w:rsid w:val="00274694"/>
    <w:rsid w:val="002946F4"/>
    <w:rsid w:val="002A6B85"/>
    <w:rsid w:val="002A7837"/>
    <w:rsid w:val="002C1117"/>
    <w:rsid w:val="002C395C"/>
    <w:rsid w:val="002C6818"/>
    <w:rsid w:val="002D1CC8"/>
    <w:rsid w:val="002E318B"/>
    <w:rsid w:val="002E42C4"/>
    <w:rsid w:val="002E6C50"/>
    <w:rsid w:val="0032018C"/>
    <w:rsid w:val="00330B75"/>
    <w:rsid w:val="00336984"/>
    <w:rsid w:val="00342BA0"/>
    <w:rsid w:val="003506A8"/>
    <w:rsid w:val="0035621D"/>
    <w:rsid w:val="00357A06"/>
    <w:rsid w:val="00360EC1"/>
    <w:rsid w:val="00391B60"/>
    <w:rsid w:val="003979DD"/>
    <w:rsid w:val="003A4385"/>
    <w:rsid w:val="003B665F"/>
    <w:rsid w:val="003D0412"/>
    <w:rsid w:val="003D4429"/>
    <w:rsid w:val="003D5495"/>
    <w:rsid w:val="003F2A99"/>
    <w:rsid w:val="003F5A08"/>
    <w:rsid w:val="003F6556"/>
    <w:rsid w:val="0041061C"/>
    <w:rsid w:val="00417B2D"/>
    <w:rsid w:val="004222B1"/>
    <w:rsid w:val="00435201"/>
    <w:rsid w:val="00435C0F"/>
    <w:rsid w:val="004374E2"/>
    <w:rsid w:val="00446064"/>
    <w:rsid w:val="0047561B"/>
    <w:rsid w:val="0047692C"/>
    <w:rsid w:val="004D78D5"/>
    <w:rsid w:val="004F1D62"/>
    <w:rsid w:val="004F7390"/>
    <w:rsid w:val="00505A04"/>
    <w:rsid w:val="005163CF"/>
    <w:rsid w:val="005163D6"/>
    <w:rsid w:val="0052131D"/>
    <w:rsid w:val="005317F3"/>
    <w:rsid w:val="00535FA9"/>
    <w:rsid w:val="005362BB"/>
    <w:rsid w:val="005407F8"/>
    <w:rsid w:val="005505C0"/>
    <w:rsid w:val="0055789D"/>
    <w:rsid w:val="00572EAC"/>
    <w:rsid w:val="0058274A"/>
    <w:rsid w:val="00582815"/>
    <w:rsid w:val="005A32A0"/>
    <w:rsid w:val="005A7C1E"/>
    <w:rsid w:val="005B18F7"/>
    <w:rsid w:val="005B3220"/>
    <w:rsid w:val="005B71A9"/>
    <w:rsid w:val="005E0BFA"/>
    <w:rsid w:val="005E1A1B"/>
    <w:rsid w:val="005E4C9F"/>
    <w:rsid w:val="005F4457"/>
    <w:rsid w:val="00601F94"/>
    <w:rsid w:val="00613C5C"/>
    <w:rsid w:val="00617445"/>
    <w:rsid w:val="006257A7"/>
    <w:rsid w:val="00625F76"/>
    <w:rsid w:val="00634BF4"/>
    <w:rsid w:val="006520F2"/>
    <w:rsid w:val="00652C58"/>
    <w:rsid w:val="00663281"/>
    <w:rsid w:val="0067117E"/>
    <w:rsid w:val="00682E07"/>
    <w:rsid w:val="00687A5C"/>
    <w:rsid w:val="006B24D3"/>
    <w:rsid w:val="006C1FC4"/>
    <w:rsid w:val="006C7FE8"/>
    <w:rsid w:val="006D2270"/>
    <w:rsid w:val="006E087F"/>
    <w:rsid w:val="006E1CFA"/>
    <w:rsid w:val="006F0B25"/>
    <w:rsid w:val="006F3E50"/>
    <w:rsid w:val="00721240"/>
    <w:rsid w:val="00724EC5"/>
    <w:rsid w:val="00737CA0"/>
    <w:rsid w:val="00742103"/>
    <w:rsid w:val="007460AD"/>
    <w:rsid w:val="00760495"/>
    <w:rsid w:val="0078080C"/>
    <w:rsid w:val="00784B92"/>
    <w:rsid w:val="00784DAA"/>
    <w:rsid w:val="00795AD1"/>
    <w:rsid w:val="007A0179"/>
    <w:rsid w:val="007A34B6"/>
    <w:rsid w:val="007A38B4"/>
    <w:rsid w:val="007B15F4"/>
    <w:rsid w:val="007C3FDB"/>
    <w:rsid w:val="007C5E0D"/>
    <w:rsid w:val="007D647C"/>
    <w:rsid w:val="007E1185"/>
    <w:rsid w:val="007E4415"/>
    <w:rsid w:val="007F3817"/>
    <w:rsid w:val="007F4861"/>
    <w:rsid w:val="008046AD"/>
    <w:rsid w:val="00844E02"/>
    <w:rsid w:val="00846FC9"/>
    <w:rsid w:val="00860A9C"/>
    <w:rsid w:val="00865B42"/>
    <w:rsid w:val="00871C26"/>
    <w:rsid w:val="00891F23"/>
    <w:rsid w:val="008924FB"/>
    <w:rsid w:val="00897091"/>
    <w:rsid w:val="008B45E1"/>
    <w:rsid w:val="008C168C"/>
    <w:rsid w:val="008E2CB7"/>
    <w:rsid w:val="008E58E1"/>
    <w:rsid w:val="008F2B09"/>
    <w:rsid w:val="008F31D4"/>
    <w:rsid w:val="0090343B"/>
    <w:rsid w:val="009229E1"/>
    <w:rsid w:val="00930B86"/>
    <w:rsid w:val="00933AEB"/>
    <w:rsid w:val="00936BB4"/>
    <w:rsid w:val="00941B32"/>
    <w:rsid w:val="00946AD1"/>
    <w:rsid w:val="0095064A"/>
    <w:rsid w:val="00963EF3"/>
    <w:rsid w:val="00971439"/>
    <w:rsid w:val="0097413C"/>
    <w:rsid w:val="00983395"/>
    <w:rsid w:val="00983893"/>
    <w:rsid w:val="0099073A"/>
    <w:rsid w:val="00990E11"/>
    <w:rsid w:val="00992370"/>
    <w:rsid w:val="009B4FD5"/>
    <w:rsid w:val="009D0FDC"/>
    <w:rsid w:val="009D558A"/>
    <w:rsid w:val="009E6144"/>
    <w:rsid w:val="009F0903"/>
    <w:rsid w:val="009F1933"/>
    <w:rsid w:val="00A01CAC"/>
    <w:rsid w:val="00A05FC2"/>
    <w:rsid w:val="00A06538"/>
    <w:rsid w:val="00A076C7"/>
    <w:rsid w:val="00A077E6"/>
    <w:rsid w:val="00A07E11"/>
    <w:rsid w:val="00A1285C"/>
    <w:rsid w:val="00A44095"/>
    <w:rsid w:val="00A51669"/>
    <w:rsid w:val="00A945A1"/>
    <w:rsid w:val="00AA5047"/>
    <w:rsid w:val="00AA573D"/>
    <w:rsid w:val="00AC30DA"/>
    <w:rsid w:val="00AC481B"/>
    <w:rsid w:val="00AD05DF"/>
    <w:rsid w:val="00AD17C3"/>
    <w:rsid w:val="00AD2301"/>
    <w:rsid w:val="00AD65C3"/>
    <w:rsid w:val="00B00D0F"/>
    <w:rsid w:val="00B018C5"/>
    <w:rsid w:val="00B062FF"/>
    <w:rsid w:val="00B1516E"/>
    <w:rsid w:val="00B163C0"/>
    <w:rsid w:val="00B230D0"/>
    <w:rsid w:val="00B24C40"/>
    <w:rsid w:val="00B27916"/>
    <w:rsid w:val="00B343DB"/>
    <w:rsid w:val="00B63C86"/>
    <w:rsid w:val="00B67371"/>
    <w:rsid w:val="00B7792D"/>
    <w:rsid w:val="00B860C3"/>
    <w:rsid w:val="00B87806"/>
    <w:rsid w:val="00B94355"/>
    <w:rsid w:val="00B96571"/>
    <w:rsid w:val="00BA1B0F"/>
    <w:rsid w:val="00BC2664"/>
    <w:rsid w:val="00BE0F8F"/>
    <w:rsid w:val="00C00D6B"/>
    <w:rsid w:val="00C12660"/>
    <w:rsid w:val="00C15510"/>
    <w:rsid w:val="00C16F78"/>
    <w:rsid w:val="00C2072B"/>
    <w:rsid w:val="00C44747"/>
    <w:rsid w:val="00C44872"/>
    <w:rsid w:val="00C45D8C"/>
    <w:rsid w:val="00C46B33"/>
    <w:rsid w:val="00C6149A"/>
    <w:rsid w:val="00C86DC6"/>
    <w:rsid w:val="00C94871"/>
    <w:rsid w:val="00C96CD9"/>
    <w:rsid w:val="00CA7661"/>
    <w:rsid w:val="00CB1B9B"/>
    <w:rsid w:val="00CB2323"/>
    <w:rsid w:val="00CB339C"/>
    <w:rsid w:val="00CB37FB"/>
    <w:rsid w:val="00CC516D"/>
    <w:rsid w:val="00CD40A5"/>
    <w:rsid w:val="00CE581A"/>
    <w:rsid w:val="00CF6501"/>
    <w:rsid w:val="00D15271"/>
    <w:rsid w:val="00D27440"/>
    <w:rsid w:val="00D30892"/>
    <w:rsid w:val="00D43615"/>
    <w:rsid w:val="00D57565"/>
    <w:rsid w:val="00D71FE9"/>
    <w:rsid w:val="00D906CD"/>
    <w:rsid w:val="00DA5748"/>
    <w:rsid w:val="00DB2753"/>
    <w:rsid w:val="00DB6050"/>
    <w:rsid w:val="00DC3294"/>
    <w:rsid w:val="00DD177D"/>
    <w:rsid w:val="00DD545C"/>
    <w:rsid w:val="00DD6FF6"/>
    <w:rsid w:val="00DE3E69"/>
    <w:rsid w:val="00DF5BA5"/>
    <w:rsid w:val="00DF6F50"/>
    <w:rsid w:val="00E04589"/>
    <w:rsid w:val="00E14590"/>
    <w:rsid w:val="00E16270"/>
    <w:rsid w:val="00E16858"/>
    <w:rsid w:val="00E1722A"/>
    <w:rsid w:val="00E43B6D"/>
    <w:rsid w:val="00E56C66"/>
    <w:rsid w:val="00E71D31"/>
    <w:rsid w:val="00E737C2"/>
    <w:rsid w:val="00E859F0"/>
    <w:rsid w:val="00EA32B8"/>
    <w:rsid w:val="00EA6B46"/>
    <w:rsid w:val="00EB52A7"/>
    <w:rsid w:val="00ED76D2"/>
    <w:rsid w:val="00EE1FCA"/>
    <w:rsid w:val="00EE31C2"/>
    <w:rsid w:val="00EF10C6"/>
    <w:rsid w:val="00F25BC7"/>
    <w:rsid w:val="00F3081F"/>
    <w:rsid w:val="00F36680"/>
    <w:rsid w:val="00F556D9"/>
    <w:rsid w:val="00F6115D"/>
    <w:rsid w:val="00F6214C"/>
    <w:rsid w:val="00F63CD1"/>
    <w:rsid w:val="00F669A1"/>
    <w:rsid w:val="00F707F3"/>
    <w:rsid w:val="00F84B31"/>
    <w:rsid w:val="00FB59E8"/>
    <w:rsid w:val="00FC05BC"/>
    <w:rsid w:val="00FD77B6"/>
    <w:rsid w:val="00F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F2A3"/>
  <w15:chartTrackingRefBased/>
  <w15:docId w15:val="{4FF843B5-387D-114A-8950-A03120B2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661"/>
    <w:rPr>
      <w:sz w:val="16"/>
      <w:szCs w:val="16"/>
    </w:rPr>
  </w:style>
  <w:style w:type="paragraph" w:styleId="CommentText">
    <w:name w:val="annotation text"/>
    <w:basedOn w:val="Normal"/>
    <w:link w:val="CommentTextChar"/>
    <w:uiPriority w:val="99"/>
    <w:unhideWhenUsed/>
    <w:rsid w:val="00CA7661"/>
    <w:rPr>
      <w:sz w:val="20"/>
      <w:szCs w:val="20"/>
    </w:rPr>
  </w:style>
  <w:style w:type="character" w:customStyle="1" w:styleId="CommentTextChar">
    <w:name w:val="Comment Text Char"/>
    <w:basedOn w:val="DefaultParagraphFont"/>
    <w:link w:val="CommentText"/>
    <w:uiPriority w:val="99"/>
    <w:rsid w:val="00CA7661"/>
    <w:rPr>
      <w:sz w:val="20"/>
      <w:szCs w:val="20"/>
    </w:rPr>
  </w:style>
  <w:style w:type="paragraph" w:styleId="BalloonText">
    <w:name w:val="Balloon Text"/>
    <w:basedOn w:val="Normal"/>
    <w:link w:val="BalloonTextChar"/>
    <w:uiPriority w:val="99"/>
    <w:semiHidden/>
    <w:unhideWhenUsed/>
    <w:rsid w:val="00CA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61"/>
    <w:rPr>
      <w:rFonts w:ascii="Segoe UI" w:hAnsi="Segoe UI" w:cs="Segoe UI"/>
      <w:sz w:val="18"/>
      <w:szCs w:val="18"/>
    </w:rPr>
  </w:style>
  <w:style w:type="character" w:styleId="Hyperlink">
    <w:name w:val="Hyperlink"/>
    <w:basedOn w:val="DefaultParagraphFont"/>
    <w:uiPriority w:val="99"/>
    <w:unhideWhenUsed/>
    <w:rsid w:val="00CD40A5"/>
    <w:rPr>
      <w:color w:val="0563C1" w:themeColor="hyperlink"/>
      <w:u w:val="single"/>
    </w:rPr>
  </w:style>
  <w:style w:type="character" w:styleId="FollowedHyperlink">
    <w:name w:val="FollowedHyperlink"/>
    <w:basedOn w:val="DefaultParagraphFont"/>
    <w:uiPriority w:val="99"/>
    <w:semiHidden/>
    <w:unhideWhenUsed/>
    <w:rsid w:val="00CD40A5"/>
    <w:rPr>
      <w:color w:val="954F72" w:themeColor="followedHyperlink"/>
      <w:u w:val="single"/>
    </w:rPr>
  </w:style>
  <w:style w:type="paragraph" w:styleId="ListParagraph">
    <w:name w:val="List Paragraph"/>
    <w:basedOn w:val="Normal"/>
    <w:uiPriority w:val="34"/>
    <w:qFormat/>
    <w:rsid w:val="008924FB"/>
    <w:pPr>
      <w:ind w:left="720"/>
      <w:contextualSpacing/>
    </w:pPr>
  </w:style>
  <w:style w:type="paragraph" w:styleId="NoSpacing">
    <w:name w:val="No Spacing"/>
    <w:uiPriority w:val="1"/>
    <w:qFormat/>
    <w:rsid w:val="00161733"/>
  </w:style>
  <w:style w:type="paragraph" w:styleId="CommentSubject">
    <w:name w:val="annotation subject"/>
    <w:basedOn w:val="CommentText"/>
    <w:next w:val="CommentText"/>
    <w:link w:val="CommentSubjectChar"/>
    <w:uiPriority w:val="99"/>
    <w:semiHidden/>
    <w:unhideWhenUsed/>
    <w:rsid w:val="00034538"/>
    <w:rPr>
      <w:b/>
      <w:bCs/>
    </w:rPr>
  </w:style>
  <w:style w:type="character" w:customStyle="1" w:styleId="CommentSubjectChar">
    <w:name w:val="Comment Subject Char"/>
    <w:basedOn w:val="CommentTextChar"/>
    <w:link w:val="CommentSubject"/>
    <w:uiPriority w:val="99"/>
    <w:semiHidden/>
    <w:rsid w:val="00034538"/>
    <w:rPr>
      <w:b/>
      <w:bCs/>
      <w:sz w:val="20"/>
      <w:szCs w:val="20"/>
    </w:rPr>
  </w:style>
  <w:style w:type="character" w:customStyle="1" w:styleId="apple-converted-space">
    <w:name w:val="apple-converted-space"/>
    <w:basedOn w:val="DefaultParagraphFont"/>
    <w:rsid w:val="006C7FE8"/>
  </w:style>
  <w:style w:type="paragraph" w:customStyle="1" w:styleId="Fifth-digitLevel">
    <w:name w:val="Fifth-digit Level"/>
    <w:uiPriority w:val="99"/>
    <w:rsid w:val="00C15510"/>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s>
      <w:autoSpaceDE w:val="0"/>
      <w:autoSpaceDN w:val="0"/>
      <w:adjustRightInd w:val="0"/>
      <w:spacing w:before="180"/>
      <w:ind w:left="2520" w:hanging="1080"/>
    </w:pPr>
    <w:rPr>
      <w:rFonts w:ascii="Arial" w:eastAsiaTheme="minorEastAsia" w:hAnsi="Arial" w:cs="Arial"/>
      <w:color w:val="000000"/>
      <w:sz w:val="20"/>
      <w:szCs w:val="20"/>
    </w:rPr>
  </w:style>
  <w:style w:type="paragraph" w:customStyle="1" w:styleId="5digitsline">
    <w:name w:val="5digits line"/>
    <w:uiPriority w:val="99"/>
    <w:rsid w:val="00C15510"/>
    <w:pPr>
      <w:widowControl w:val="0"/>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s>
      <w:autoSpaceDE w:val="0"/>
      <w:autoSpaceDN w:val="0"/>
      <w:adjustRightInd w:val="0"/>
      <w:ind w:left="3060" w:hanging="720"/>
    </w:pPr>
    <w:rPr>
      <w:rFonts w:ascii="Arial" w:eastAsiaTheme="minorEastAsia" w:hAnsi="Arial" w:cs="Arial"/>
      <w:color w:val="000000"/>
      <w:sz w:val="20"/>
      <w:szCs w:val="20"/>
    </w:rPr>
  </w:style>
  <w:style w:type="character" w:styleId="UnresolvedMention">
    <w:name w:val="Unresolved Mention"/>
    <w:basedOn w:val="DefaultParagraphFont"/>
    <w:uiPriority w:val="99"/>
    <w:semiHidden/>
    <w:unhideWhenUsed/>
    <w:rsid w:val="00A06538"/>
    <w:rPr>
      <w:color w:val="605E5C"/>
      <w:shd w:val="clear" w:color="auto" w:fill="E1DFDD"/>
    </w:rPr>
  </w:style>
  <w:style w:type="paragraph" w:styleId="Revision">
    <w:name w:val="Revision"/>
    <w:hidden/>
    <w:uiPriority w:val="99"/>
    <w:semiHidden/>
    <w:rsid w:val="003F5A08"/>
  </w:style>
  <w:style w:type="paragraph" w:styleId="Header">
    <w:name w:val="header"/>
    <w:basedOn w:val="Normal"/>
    <w:link w:val="HeaderChar"/>
    <w:uiPriority w:val="99"/>
    <w:unhideWhenUsed/>
    <w:rsid w:val="00AC30DA"/>
    <w:pPr>
      <w:tabs>
        <w:tab w:val="center" w:pos="4680"/>
        <w:tab w:val="right" w:pos="9360"/>
      </w:tabs>
    </w:pPr>
  </w:style>
  <w:style w:type="character" w:customStyle="1" w:styleId="HeaderChar">
    <w:name w:val="Header Char"/>
    <w:basedOn w:val="DefaultParagraphFont"/>
    <w:link w:val="Header"/>
    <w:uiPriority w:val="99"/>
    <w:rsid w:val="00AC30DA"/>
  </w:style>
  <w:style w:type="character" w:styleId="PageNumber">
    <w:name w:val="page number"/>
    <w:basedOn w:val="DefaultParagraphFont"/>
    <w:uiPriority w:val="99"/>
    <w:semiHidden/>
    <w:unhideWhenUsed/>
    <w:rsid w:val="00AC30DA"/>
  </w:style>
  <w:style w:type="paragraph" w:styleId="Footer">
    <w:name w:val="footer"/>
    <w:basedOn w:val="Normal"/>
    <w:link w:val="FooterChar"/>
    <w:uiPriority w:val="99"/>
    <w:unhideWhenUsed/>
    <w:rsid w:val="00AC30DA"/>
    <w:pPr>
      <w:tabs>
        <w:tab w:val="center" w:pos="4680"/>
        <w:tab w:val="right" w:pos="9360"/>
      </w:tabs>
    </w:pPr>
  </w:style>
  <w:style w:type="character" w:customStyle="1" w:styleId="FooterChar">
    <w:name w:val="Footer Char"/>
    <w:basedOn w:val="DefaultParagraphFont"/>
    <w:link w:val="Footer"/>
    <w:uiPriority w:val="99"/>
    <w:rsid w:val="00AC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84">
      <w:bodyDiv w:val="1"/>
      <w:marLeft w:val="0"/>
      <w:marRight w:val="0"/>
      <w:marTop w:val="0"/>
      <w:marBottom w:val="0"/>
      <w:divBdr>
        <w:top w:val="none" w:sz="0" w:space="0" w:color="auto"/>
        <w:left w:val="none" w:sz="0" w:space="0" w:color="auto"/>
        <w:bottom w:val="none" w:sz="0" w:space="0" w:color="auto"/>
        <w:right w:val="none" w:sz="0" w:space="0" w:color="auto"/>
      </w:divBdr>
    </w:div>
    <w:div w:id="21130655">
      <w:bodyDiv w:val="1"/>
      <w:marLeft w:val="0"/>
      <w:marRight w:val="0"/>
      <w:marTop w:val="0"/>
      <w:marBottom w:val="0"/>
      <w:divBdr>
        <w:top w:val="none" w:sz="0" w:space="0" w:color="auto"/>
        <w:left w:val="none" w:sz="0" w:space="0" w:color="auto"/>
        <w:bottom w:val="none" w:sz="0" w:space="0" w:color="auto"/>
        <w:right w:val="none" w:sz="0" w:space="0" w:color="auto"/>
      </w:divBdr>
    </w:div>
    <w:div w:id="39327900">
      <w:bodyDiv w:val="1"/>
      <w:marLeft w:val="0"/>
      <w:marRight w:val="0"/>
      <w:marTop w:val="0"/>
      <w:marBottom w:val="0"/>
      <w:divBdr>
        <w:top w:val="none" w:sz="0" w:space="0" w:color="auto"/>
        <w:left w:val="none" w:sz="0" w:space="0" w:color="auto"/>
        <w:bottom w:val="none" w:sz="0" w:space="0" w:color="auto"/>
        <w:right w:val="none" w:sz="0" w:space="0" w:color="auto"/>
      </w:divBdr>
    </w:div>
    <w:div w:id="47192592">
      <w:bodyDiv w:val="1"/>
      <w:marLeft w:val="0"/>
      <w:marRight w:val="0"/>
      <w:marTop w:val="0"/>
      <w:marBottom w:val="0"/>
      <w:divBdr>
        <w:top w:val="none" w:sz="0" w:space="0" w:color="auto"/>
        <w:left w:val="none" w:sz="0" w:space="0" w:color="auto"/>
        <w:bottom w:val="none" w:sz="0" w:space="0" w:color="auto"/>
        <w:right w:val="none" w:sz="0" w:space="0" w:color="auto"/>
      </w:divBdr>
    </w:div>
    <w:div w:id="50423447">
      <w:bodyDiv w:val="1"/>
      <w:marLeft w:val="0"/>
      <w:marRight w:val="0"/>
      <w:marTop w:val="0"/>
      <w:marBottom w:val="0"/>
      <w:divBdr>
        <w:top w:val="none" w:sz="0" w:space="0" w:color="auto"/>
        <w:left w:val="none" w:sz="0" w:space="0" w:color="auto"/>
        <w:bottom w:val="none" w:sz="0" w:space="0" w:color="auto"/>
        <w:right w:val="none" w:sz="0" w:space="0" w:color="auto"/>
      </w:divBdr>
    </w:div>
    <w:div w:id="93597101">
      <w:bodyDiv w:val="1"/>
      <w:marLeft w:val="0"/>
      <w:marRight w:val="0"/>
      <w:marTop w:val="0"/>
      <w:marBottom w:val="0"/>
      <w:divBdr>
        <w:top w:val="none" w:sz="0" w:space="0" w:color="auto"/>
        <w:left w:val="none" w:sz="0" w:space="0" w:color="auto"/>
        <w:bottom w:val="none" w:sz="0" w:space="0" w:color="auto"/>
        <w:right w:val="none" w:sz="0" w:space="0" w:color="auto"/>
      </w:divBdr>
    </w:div>
    <w:div w:id="125899716">
      <w:bodyDiv w:val="1"/>
      <w:marLeft w:val="0"/>
      <w:marRight w:val="0"/>
      <w:marTop w:val="0"/>
      <w:marBottom w:val="0"/>
      <w:divBdr>
        <w:top w:val="none" w:sz="0" w:space="0" w:color="auto"/>
        <w:left w:val="none" w:sz="0" w:space="0" w:color="auto"/>
        <w:bottom w:val="none" w:sz="0" w:space="0" w:color="auto"/>
        <w:right w:val="none" w:sz="0" w:space="0" w:color="auto"/>
      </w:divBdr>
    </w:div>
    <w:div w:id="138307156">
      <w:bodyDiv w:val="1"/>
      <w:marLeft w:val="0"/>
      <w:marRight w:val="0"/>
      <w:marTop w:val="0"/>
      <w:marBottom w:val="0"/>
      <w:divBdr>
        <w:top w:val="none" w:sz="0" w:space="0" w:color="auto"/>
        <w:left w:val="none" w:sz="0" w:space="0" w:color="auto"/>
        <w:bottom w:val="none" w:sz="0" w:space="0" w:color="auto"/>
        <w:right w:val="none" w:sz="0" w:space="0" w:color="auto"/>
      </w:divBdr>
    </w:div>
    <w:div w:id="171265760">
      <w:bodyDiv w:val="1"/>
      <w:marLeft w:val="0"/>
      <w:marRight w:val="0"/>
      <w:marTop w:val="0"/>
      <w:marBottom w:val="0"/>
      <w:divBdr>
        <w:top w:val="none" w:sz="0" w:space="0" w:color="auto"/>
        <w:left w:val="none" w:sz="0" w:space="0" w:color="auto"/>
        <w:bottom w:val="none" w:sz="0" w:space="0" w:color="auto"/>
        <w:right w:val="none" w:sz="0" w:space="0" w:color="auto"/>
      </w:divBdr>
    </w:div>
    <w:div w:id="194005138">
      <w:bodyDiv w:val="1"/>
      <w:marLeft w:val="0"/>
      <w:marRight w:val="0"/>
      <w:marTop w:val="0"/>
      <w:marBottom w:val="0"/>
      <w:divBdr>
        <w:top w:val="none" w:sz="0" w:space="0" w:color="auto"/>
        <w:left w:val="none" w:sz="0" w:space="0" w:color="auto"/>
        <w:bottom w:val="none" w:sz="0" w:space="0" w:color="auto"/>
        <w:right w:val="none" w:sz="0" w:space="0" w:color="auto"/>
      </w:divBdr>
    </w:div>
    <w:div w:id="264777636">
      <w:bodyDiv w:val="1"/>
      <w:marLeft w:val="0"/>
      <w:marRight w:val="0"/>
      <w:marTop w:val="0"/>
      <w:marBottom w:val="0"/>
      <w:divBdr>
        <w:top w:val="none" w:sz="0" w:space="0" w:color="auto"/>
        <w:left w:val="none" w:sz="0" w:space="0" w:color="auto"/>
        <w:bottom w:val="none" w:sz="0" w:space="0" w:color="auto"/>
        <w:right w:val="none" w:sz="0" w:space="0" w:color="auto"/>
      </w:divBdr>
    </w:div>
    <w:div w:id="271976623">
      <w:bodyDiv w:val="1"/>
      <w:marLeft w:val="0"/>
      <w:marRight w:val="0"/>
      <w:marTop w:val="0"/>
      <w:marBottom w:val="0"/>
      <w:divBdr>
        <w:top w:val="none" w:sz="0" w:space="0" w:color="auto"/>
        <w:left w:val="none" w:sz="0" w:space="0" w:color="auto"/>
        <w:bottom w:val="none" w:sz="0" w:space="0" w:color="auto"/>
        <w:right w:val="none" w:sz="0" w:space="0" w:color="auto"/>
      </w:divBdr>
    </w:div>
    <w:div w:id="408357028">
      <w:bodyDiv w:val="1"/>
      <w:marLeft w:val="0"/>
      <w:marRight w:val="0"/>
      <w:marTop w:val="0"/>
      <w:marBottom w:val="0"/>
      <w:divBdr>
        <w:top w:val="none" w:sz="0" w:space="0" w:color="auto"/>
        <w:left w:val="none" w:sz="0" w:space="0" w:color="auto"/>
        <w:bottom w:val="none" w:sz="0" w:space="0" w:color="auto"/>
        <w:right w:val="none" w:sz="0" w:space="0" w:color="auto"/>
      </w:divBdr>
    </w:div>
    <w:div w:id="468010486">
      <w:bodyDiv w:val="1"/>
      <w:marLeft w:val="0"/>
      <w:marRight w:val="0"/>
      <w:marTop w:val="0"/>
      <w:marBottom w:val="0"/>
      <w:divBdr>
        <w:top w:val="none" w:sz="0" w:space="0" w:color="auto"/>
        <w:left w:val="none" w:sz="0" w:space="0" w:color="auto"/>
        <w:bottom w:val="none" w:sz="0" w:space="0" w:color="auto"/>
        <w:right w:val="none" w:sz="0" w:space="0" w:color="auto"/>
      </w:divBdr>
    </w:div>
    <w:div w:id="495993728">
      <w:bodyDiv w:val="1"/>
      <w:marLeft w:val="0"/>
      <w:marRight w:val="0"/>
      <w:marTop w:val="0"/>
      <w:marBottom w:val="0"/>
      <w:divBdr>
        <w:top w:val="none" w:sz="0" w:space="0" w:color="auto"/>
        <w:left w:val="none" w:sz="0" w:space="0" w:color="auto"/>
        <w:bottom w:val="none" w:sz="0" w:space="0" w:color="auto"/>
        <w:right w:val="none" w:sz="0" w:space="0" w:color="auto"/>
      </w:divBdr>
    </w:div>
    <w:div w:id="526138713">
      <w:bodyDiv w:val="1"/>
      <w:marLeft w:val="0"/>
      <w:marRight w:val="0"/>
      <w:marTop w:val="0"/>
      <w:marBottom w:val="0"/>
      <w:divBdr>
        <w:top w:val="none" w:sz="0" w:space="0" w:color="auto"/>
        <w:left w:val="none" w:sz="0" w:space="0" w:color="auto"/>
        <w:bottom w:val="none" w:sz="0" w:space="0" w:color="auto"/>
        <w:right w:val="none" w:sz="0" w:space="0" w:color="auto"/>
      </w:divBdr>
    </w:div>
    <w:div w:id="528490909">
      <w:bodyDiv w:val="1"/>
      <w:marLeft w:val="0"/>
      <w:marRight w:val="0"/>
      <w:marTop w:val="0"/>
      <w:marBottom w:val="0"/>
      <w:divBdr>
        <w:top w:val="none" w:sz="0" w:space="0" w:color="auto"/>
        <w:left w:val="none" w:sz="0" w:space="0" w:color="auto"/>
        <w:bottom w:val="none" w:sz="0" w:space="0" w:color="auto"/>
        <w:right w:val="none" w:sz="0" w:space="0" w:color="auto"/>
      </w:divBdr>
    </w:div>
    <w:div w:id="553196385">
      <w:bodyDiv w:val="1"/>
      <w:marLeft w:val="0"/>
      <w:marRight w:val="0"/>
      <w:marTop w:val="0"/>
      <w:marBottom w:val="0"/>
      <w:divBdr>
        <w:top w:val="none" w:sz="0" w:space="0" w:color="auto"/>
        <w:left w:val="none" w:sz="0" w:space="0" w:color="auto"/>
        <w:bottom w:val="none" w:sz="0" w:space="0" w:color="auto"/>
        <w:right w:val="none" w:sz="0" w:space="0" w:color="auto"/>
      </w:divBdr>
    </w:div>
    <w:div w:id="608394069">
      <w:bodyDiv w:val="1"/>
      <w:marLeft w:val="0"/>
      <w:marRight w:val="0"/>
      <w:marTop w:val="0"/>
      <w:marBottom w:val="0"/>
      <w:divBdr>
        <w:top w:val="none" w:sz="0" w:space="0" w:color="auto"/>
        <w:left w:val="none" w:sz="0" w:space="0" w:color="auto"/>
        <w:bottom w:val="none" w:sz="0" w:space="0" w:color="auto"/>
        <w:right w:val="none" w:sz="0" w:space="0" w:color="auto"/>
      </w:divBdr>
    </w:div>
    <w:div w:id="616788797">
      <w:bodyDiv w:val="1"/>
      <w:marLeft w:val="0"/>
      <w:marRight w:val="0"/>
      <w:marTop w:val="0"/>
      <w:marBottom w:val="0"/>
      <w:divBdr>
        <w:top w:val="none" w:sz="0" w:space="0" w:color="auto"/>
        <w:left w:val="none" w:sz="0" w:space="0" w:color="auto"/>
        <w:bottom w:val="none" w:sz="0" w:space="0" w:color="auto"/>
        <w:right w:val="none" w:sz="0" w:space="0" w:color="auto"/>
      </w:divBdr>
    </w:div>
    <w:div w:id="628702244">
      <w:bodyDiv w:val="1"/>
      <w:marLeft w:val="0"/>
      <w:marRight w:val="0"/>
      <w:marTop w:val="0"/>
      <w:marBottom w:val="0"/>
      <w:divBdr>
        <w:top w:val="none" w:sz="0" w:space="0" w:color="auto"/>
        <w:left w:val="none" w:sz="0" w:space="0" w:color="auto"/>
        <w:bottom w:val="none" w:sz="0" w:space="0" w:color="auto"/>
        <w:right w:val="none" w:sz="0" w:space="0" w:color="auto"/>
      </w:divBdr>
    </w:div>
    <w:div w:id="672298827">
      <w:bodyDiv w:val="1"/>
      <w:marLeft w:val="0"/>
      <w:marRight w:val="0"/>
      <w:marTop w:val="0"/>
      <w:marBottom w:val="0"/>
      <w:divBdr>
        <w:top w:val="none" w:sz="0" w:space="0" w:color="auto"/>
        <w:left w:val="none" w:sz="0" w:space="0" w:color="auto"/>
        <w:bottom w:val="none" w:sz="0" w:space="0" w:color="auto"/>
        <w:right w:val="none" w:sz="0" w:space="0" w:color="auto"/>
      </w:divBdr>
    </w:div>
    <w:div w:id="695160804">
      <w:bodyDiv w:val="1"/>
      <w:marLeft w:val="0"/>
      <w:marRight w:val="0"/>
      <w:marTop w:val="0"/>
      <w:marBottom w:val="0"/>
      <w:divBdr>
        <w:top w:val="none" w:sz="0" w:space="0" w:color="auto"/>
        <w:left w:val="none" w:sz="0" w:space="0" w:color="auto"/>
        <w:bottom w:val="none" w:sz="0" w:space="0" w:color="auto"/>
        <w:right w:val="none" w:sz="0" w:space="0" w:color="auto"/>
      </w:divBdr>
    </w:div>
    <w:div w:id="701706222">
      <w:bodyDiv w:val="1"/>
      <w:marLeft w:val="0"/>
      <w:marRight w:val="0"/>
      <w:marTop w:val="0"/>
      <w:marBottom w:val="0"/>
      <w:divBdr>
        <w:top w:val="none" w:sz="0" w:space="0" w:color="auto"/>
        <w:left w:val="none" w:sz="0" w:space="0" w:color="auto"/>
        <w:bottom w:val="none" w:sz="0" w:space="0" w:color="auto"/>
        <w:right w:val="none" w:sz="0" w:space="0" w:color="auto"/>
      </w:divBdr>
    </w:div>
    <w:div w:id="748844593">
      <w:bodyDiv w:val="1"/>
      <w:marLeft w:val="0"/>
      <w:marRight w:val="0"/>
      <w:marTop w:val="0"/>
      <w:marBottom w:val="0"/>
      <w:divBdr>
        <w:top w:val="none" w:sz="0" w:space="0" w:color="auto"/>
        <w:left w:val="none" w:sz="0" w:space="0" w:color="auto"/>
        <w:bottom w:val="none" w:sz="0" w:space="0" w:color="auto"/>
        <w:right w:val="none" w:sz="0" w:space="0" w:color="auto"/>
      </w:divBdr>
    </w:div>
    <w:div w:id="765924531">
      <w:bodyDiv w:val="1"/>
      <w:marLeft w:val="0"/>
      <w:marRight w:val="0"/>
      <w:marTop w:val="0"/>
      <w:marBottom w:val="0"/>
      <w:divBdr>
        <w:top w:val="none" w:sz="0" w:space="0" w:color="auto"/>
        <w:left w:val="none" w:sz="0" w:space="0" w:color="auto"/>
        <w:bottom w:val="none" w:sz="0" w:space="0" w:color="auto"/>
        <w:right w:val="none" w:sz="0" w:space="0" w:color="auto"/>
      </w:divBdr>
    </w:div>
    <w:div w:id="767653019">
      <w:bodyDiv w:val="1"/>
      <w:marLeft w:val="0"/>
      <w:marRight w:val="0"/>
      <w:marTop w:val="0"/>
      <w:marBottom w:val="0"/>
      <w:divBdr>
        <w:top w:val="none" w:sz="0" w:space="0" w:color="auto"/>
        <w:left w:val="none" w:sz="0" w:space="0" w:color="auto"/>
        <w:bottom w:val="none" w:sz="0" w:space="0" w:color="auto"/>
        <w:right w:val="none" w:sz="0" w:space="0" w:color="auto"/>
      </w:divBdr>
    </w:div>
    <w:div w:id="845021798">
      <w:bodyDiv w:val="1"/>
      <w:marLeft w:val="0"/>
      <w:marRight w:val="0"/>
      <w:marTop w:val="0"/>
      <w:marBottom w:val="0"/>
      <w:divBdr>
        <w:top w:val="none" w:sz="0" w:space="0" w:color="auto"/>
        <w:left w:val="none" w:sz="0" w:space="0" w:color="auto"/>
        <w:bottom w:val="none" w:sz="0" w:space="0" w:color="auto"/>
        <w:right w:val="none" w:sz="0" w:space="0" w:color="auto"/>
      </w:divBdr>
    </w:div>
    <w:div w:id="939482680">
      <w:bodyDiv w:val="1"/>
      <w:marLeft w:val="0"/>
      <w:marRight w:val="0"/>
      <w:marTop w:val="0"/>
      <w:marBottom w:val="0"/>
      <w:divBdr>
        <w:top w:val="none" w:sz="0" w:space="0" w:color="auto"/>
        <w:left w:val="none" w:sz="0" w:space="0" w:color="auto"/>
        <w:bottom w:val="none" w:sz="0" w:space="0" w:color="auto"/>
        <w:right w:val="none" w:sz="0" w:space="0" w:color="auto"/>
      </w:divBdr>
    </w:div>
    <w:div w:id="955601633">
      <w:bodyDiv w:val="1"/>
      <w:marLeft w:val="0"/>
      <w:marRight w:val="0"/>
      <w:marTop w:val="0"/>
      <w:marBottom w:val="0"/>
      <w:divBdr>
        <w:top w:val="none" w:sz="0" w:space="0" w:color="auto"/>
        <w:left w:val="none" w:sz="0" w:space="0" w:color="auto"/>
        <w:bottom w:val="none" w:sz="0" w:space="0" w:color="auto"/>
        <w:right w:val="none" w:sz="0" w:space="0" w:color="auto"/>
      </w:divBdr>
    </w:div>
    <w:div w:id="1058896040">
      <w:bodyDiv w:val="1"/>
      <w:marLeft w:val="0"/>
      <w:marRight w:val="0"/>
      <w:marTop w:val="0"/>
      <w:marBottom w:val="0"/>
      <w:divBdr>
        <w:top w:val="none" w:sz="0" w:space="0" w:color="auto"/>
        <w:left w:val="none" w:sz="0" w:space="0" w:color="auto"/>
        <w:bottom w:val="none" w:sz="0" w:space="0" w:color="auto"/>
        <w:right w:val="none" w:sz="0" w:space="0" w:color="auto"/>
      </w:divBdr>
    </w:div>
    <w:div w:id="1084231041">
      <w:bodyDiv w:val="1"/>
      <w:marLeft w:val="0"/>
      <w:marRight w:val="0"/>
      <w:marTop w:val="0"/>
      <w:marBottom w:val="0"/>
      <w:divBdr>
        <w:top w:val="none" w:sz="0" w:space="0" w:color="auto"/>
        <w:left w:val="none" w:sz="0" w:space="0" w:color="auto"/>
        <w:bottom w:val="none" w:sz="0" w:space="0" w:color="auto"/>
        <w:right w:val="none" w:sz="0" w:space="0" w:color="auto"/>
      </w:divBdr>
    </w:div>
    <w:div w:id="1092167696">
      <w:bodyDiv w:val="1"/>
      <w:marLeft w:val="0"/>
      <w:marRight w:val="0"/>
      <w:marTop w:val="0"/>
      <w:marBottom w:val="0"/>
      <w:divBdr>
        <w:top w:val="none" w:sz="0" w:space="0" w:color="auto"/>
        <w:left w:val="none" w:sz="0" w:space="0" w:color="auto"/>
        <w:bottom w:val="none" w:sz="0" w:space="0" w:color="auto"/>
        <w:right w:val="none" w:sz="0" w:space="0" w:color="auto"/>
      </w:divBdr>
    </w:div>
    <w:div w:id="1103307609">
      <w:bodyDiv w:val="1"/>
      <w:marLeft w:val="0"/>
      <w:marRight w:val="0"/>
      <w:marTop w:val="0"/>
      <w:marBottom w:val="0"/>
      <w:divBdr>
        <w:top w:val="none" w:sz="0" w:space="0" w:color="auto"/>
        <w:left w:val="none" w:sz="0" w:space="0" w:color="auto"/>
        <w:bottom w:val="none" w:sz="0" w:space="0" w:color="auto"/>
        <w:right w:val="none" w:sz="0" w:space="0" w:color="auto"/>
      </w:divBdr>
    </w:div>
    <w:div w:id="1103914711">
      <w:bodyDiv w:val="1"/>
      <w:marLeft w:val="0"/>
      <w:marRight w:val="0"/>
      <w:marTop w:val="0"/>
      <w:marBottom w:val="0"/>
      <w:divBdr>
        <w:top w:val="none" w:sz="0" w:space="0" w:color="auto"/>
        <w:left w:val="none" w:sz="0" w:space="0" w:color="auto"/>
        <w:bottom w:val="none" w:sz="0" w:space="0" w:color="auto"/>
        <w:right w:val="none" w:sz="0" w:space="0" w:color="auto"/>
      </w:divBdr>
    </w:div>
    <w:div w:id="1122962587">
      <w:bodyDiv w:val="1"/>
      <w:marLeft w:val="0"/>
      <w:marRight w:val="0"/>
      <w:marTop w:val="0"/>
      <w:marBottom w:val="0"/>
      <w:divBdr>
        <w:top w:val="none" w:sz="0" w:space="0" w:color="auto"/>
        <w:left w:val="none" w:sz="0" w:space="0" w:color="auto"/>
        <w:bottom w:val="none" w:sz="0" w:space="0" w:color="auto"/>
        <w:right w:val="none" w:sz="0" w:space="0" w:color="auto"/>
      </w:divBdr>
    </w:div>
    <w:div w:id="1172532074">
      <w:bodyDiv w:val="1"/>
      <w:marLeft w:val="0"/>
      <w:marRight w:val="0"/>
      <w:marTop w:val="0"/>
      <w:marBottom w:val="0"/>
      <w:divBdr>
        <w:top w:val="none" w:sz="0" w:space="0" w:color="auto"/>
        <w:left w:val="none" w:sz="0" w:space="0" w:color="auto"/>
        <w:bottom w:val="none" w:sz="0" w:space="0" w:color="auto"/>
        <w:right w:val="none" w:sz="0" w:space="0" w:color="auto"/>
      </w:divBdr>
    </w:div>
    <w:div w:id="1191411001">
      <w:bodyDiv w:val="1"/>
      <w:marLeft w:val="0"/>
      <w:marRight w:val="0"/>
      <w:marTop w:val="0"/>
      <w:marBottom w:val="0"/>
      <w:divBdr>
        <w:top w:val="none" w:sz="0" w:space="0" w:color="auto"/>
        <w:left w:val="none" w:sz="0" w:space="0" w:color="auto"/>
        <w:bottom w:val="none" w:sz="0" w:space="0" w:color="auto"/>
        <w:right w:val="none" w:sz="0" w:space="0" w:color="auto"/>
      </w:divBdr>
    </w:div>
    <w:div w:id="1234971524">
      <w:bodyDiv w:val="1"/>
      <w:marLeft w:val="0"/>
      <w:marRight w:val="0"/>
      <w:marTop w:val="0"/>
      <w:marBottom w:val="0"/>
      <w:divBdr>
        <w:top w:val="none" w:sz="0" w:space="0" w:color="auto"/>
        <w:left w:val="none" w:sz="0" w:space="0" w:color="auto"/>
        <w:bottom w:val="none" w:sz="0" w:space="0" w:color="auto"/>
        <w:right w:val="none" w:sz="0" w:space="0" w:color="auto"/>
      </w:divBdr>
    </w:div>
    <w:div w:id="1330598827">
      <w:bodyDiv w:val="1"/>
      <w:marLeft w:val="0"/>
      <w:marRight w:val="0"/>
      <w:marTop w:val="0"/>
      <w:marBottom w:val="0"/>
      <w:divBdr>
        <w:top w:val="none" w:sz="0" w:space="0" w:color="auto"/>
        <w:left w:val="none" w:sz="0" w:space="0" w:color="auto"/>
        <w:bottom w:val="none" w:sz="0" w:space="0" w:color="auto"/>
        <w:right w:val="none" w:sz="0" w:space="0" w:color="auto"/>
      </w:divBdr>
    </w:div>
    <w:div w:id="1429693822">
      <w:bodyDiv w:val="1"/>
      <w:marLeft w:val="0"/>
      <w:marRight w:val="0"/>
      <w:marTop w:val="0"/>
      <w:marBottom w:val="0"/>
      <w:divBdr>
        <w:top w:val="none" w:sz="0" w:space="0" w:color="auto"/>
        <w:left w:val="none" w:sz="0" w:space="0" w:color="auto"/>
        <w:bottom w:val="none" w:sz="0" w:space="0" w:color="auto"/>
        <w:right w:val="none" w:sz="0" w:space="0" w:color="auto"/>
      </w:divBdr>
    </w:div>
    <w:div w:id="1436099552">
      <w:bodyDiv w:val="1"/>
      <w:marLeft w:val="0"/>
      <w:marRight w:val="0"/>
      <w:marTop w:val="0"/>
      <w:marBottom w:val="0"/>
      <w:divBdr>
        <w:top w:val="none" w:sz="0" w:space="0" w:color="auto"/>
        <w:left w:val="none" w:sz="0" w:space="0" w:color="auto"/>
        <w:bottom w:val="none" w:sz="0" w:space="0" w:color="auto"/>
        <w:right w:val="none" w:sz="0" w:space="0" w:color="auto"/>
      </w:divBdr>
    </w:div>
    <w:div w:id="1481651768">
      <w:bodyDiv w:val="1"/>
      <w:marLeft w:val="0"/>
      <w:marRight w:val="0"/>
      <w:marTop w:val="0"/>
      <w:marBottom w:val="0"/>
      <w:divBdr>
        <w:top w:val="none" w:sz="0" w:space="0" w:color="auto"/>
        <w:left w:val="none" w:sz="0" w:space="0" w:color="auto"/>
        <w:bottom w:val="none" w:sz="0" w:space="0" w:color="auto"/>
        <w:right w:val="none" w:sz="0" w:space="0" w:color="auto"/>
      </w:divBdr>
    </w:div>
    <w:div w:id="1593390444">
      <w:bodyDiv w:val="1"/>
      <w:marLeft w:val="0"/>
      <w:marRight w:val="0"/>
      <w:marTop w:val="0"/>
      <w:marBottom w:val="0"/>
      <w:divBdr>
        <w:top w:val="none" w:sz="0" w:space="0" w:color="auto"/>
        <w:left w:val="none" w:sz="0" w:space="0" w:color="auto"/>
        <w:bottom w:val="none" w:sz="0" w:space="0" w:color="auto"/>
        <w:right w:val="none" w:sz="0" w:space="0" w:color="auto"/>
      </w:divBdr>
    </w:div>
    <w:div w:id="1602645492">
      <w:bodyDiv w:val="1"/>
      <w:marLeft w:val="0"/>
      <w:marRight w:val="0"/>
      <w:marTop w:val="0"/>
      <w:marBottom w:val="0"/>
      <w:divBdr>
        <w:top w:val="none" w:sz="0" w:space="0" w:color="auto"/>
        <w:left w:val="none" w:sz="0" w:space="0" w:color="auto"/>
        <w:bottom w:val="none" w:sz="0" w:space="0" w:color="auto"/>
        <w:right w:val="none" w:sz="0" w:space="0" w:color="auto"/>
      </w:divBdr>
    </w:div>
    <w:div w:id="1639988122">
      <w:bodyDiv w:val="1"/>
      <w:marLeft w:val="0"/>
      <w:marRight w:val="0"/>
      <w:marTop w:val="0"/>
      <w:marBottom w:val="0"/>
      <w:divBdr>
        <w:top w:val="none" w:sz="0" w:space="0" w:color="auto"/>
        <w:left w:val="none" w:sz="0" w:space="0" w:color="auto"/>
        <w:bottom w:val="none" w:sz="0" w:space="0" w:color="auto"/>
        <w:right w:val="none" w:sz="0" w:space="0" w:color="auto"/>
      </w:divBdr>
    </w:div>
    <w:div w:id="1646546256">
      <w:bodyDiv w:val="1"/>
      <w:marLeft w:val="0"/>
      <w:marRight w:val="0"/>
      <w:marTop w:val="0"/>
      <w:marBottom w:val="0"/>
      <w:divBdr>
        <w:top w:val="none" w:sz="0" w:space="0" w:color="auto"/>
        <w:left w:val="none" w:sz="0" w:space="0" w:color="auto"/>
        <w:bottom w:val="none" w:sz="0" w:space="0" w:color="auto"/>
        <w:right w:val="none" w:sz="0" w:space="0" w:color="auto"/>
      </w:divBdr>
    </w:div>
    <w:div w:id="1646742486">
      <w:bodyDiv w:val="1"/>
      <w:marLeft w:val="0"/>
      <w:marRight w:val="0"/>
      <w:marTop w:val="0"/>
      <w:marBottom w:val="0"/>
      <w:divBdr>
        <w:top w:val="none" w:sz="0" w:space="0" w:color="auto"/>
        <w:left w:val="none" w:sz="0" w:space="0" w:color="auto"/>
        <w:bottom w:val="none" w:sz="0" w:space="0" w:color="auto"/>
        <w:right w:val="none" w:sz="0" w:space="0" w:color="auto"/>
      </w:divBdr>
    </w:div>
    <w:div w:id="1665401034">
      <w:bodyDiv w:val="1"/>
      <w:marLeft w:val="0"/>
      <w:marRight w:val="0"/>
      <w:marTop w:val="0"/>
      <w:marBottom w:val="0"/>
      <w:divBdr>
        <w:top w:val="none" w:sz="0" w:space="0" w:color="auto"/>
        <w:left w:val="none" w:sz="0" w:space="0" w:color="auto"/>
        <w:bottom w:val="none" w:sz="0" w:space="0" w:color="auto"/>
        <w:right w:val="none" w:sz="0" w:space="0" w:color="auto"/>
      </w:divBdr>
    </w:div>
    <w:div w:id="1670060419">
      <w:bodyDiv w:val="1"/>
      <w:marLeft w:val="0"/>
      <w:marRight w:val="0"/>
      <w:marTop w:val="0"/>
      <w:marBottom w:val="0"/>
      <w:divBdr>
        <w:top w:val="none" w:sz="0" w:space="0" w:color="auto"/>
        <w:left w:val="none" w:sz="0" w:space="0" w:color="auto"/>
        <w:bottom w:val="none" w:sz="0" w:space="0" w:color="auto"/>
        <w:right w:val="none" w:sz="0" w:space="0" w:color="auto"/>
      </w:divBdr>
    </w:div>
    <w:div w:id="1795294950">
      <w:bodyDiv w:val="1"/>
      <w:marLeft w:val="0"/>
      <w:marRight w:val="0"/>
      <w:marTop w:val="0"/>
      <w:marBottom w:val="0"/>
      <w:divBdr>
        <w:top w:val="none" w:sz="0" w:space="0" w:color="auto"/>
        <w:left w:val="none" w:sz="0" w:space="0" w:color="auto"/>
        <w:bottom w:val="none" w:sz="0" w:space="0" w:color="auto"/>
        <w:right w:val="none" w:sz="0" w:space="0" w:color="auto"/>
      </w:divBdr>
    </w:div>
    <w:div w:id="1804617639">
      <w:bodyDiv w:val="1"/>
      <w:marLeft w:val="0"/>
      <w:marRight w:val="0"/>
      <w:marTop w:val="0"/>
      <w:marBottom w:val="0"/>
      <w:divBdr>
        <w:top w:val="none" w:sz="0" w:space="0" w:color="auto"/>
        <w:left w:val="none" w:sz="0" w:space="0" w:color="auto"/>
        <w:bottom w:val="none" w:sz="0" w:space="0" w:color="auto"/>
        <w:right w:val="none" w:sz="0" w:space="0" w:color="auto"/>
      </w:divBdr>
    </w:div>
    <w:div w:id="1906404655">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7201106">
      <w:bodyDiv w:val="1"/>
      <w:marLeft w:val="0"/>
      <w:marRight w:val="0"/>
      <w:marTop w:val="0"/>
      <w:marBottom w:val="0"/>
      <w:divBdr>
        <w:top w:val="none" w:sz="0" w:space="0" w:color="auto"/>
        <w:left w:val="none" w:sz="0" w:space="0" w:color="auto"/>
        <w:bottom w:val="none" w:sz="0" w:space="0" w:color="auto"/>
        <w:right w:val="none" w:sz="0" w:space="0" w:color="auto"/>
      </w:divBdr>
    </w:div>
    <w:div w:id="1931114252">
      <w:bodyDiv w:val="1"/>
      <w:marLeft w:val="0"/>
      <w:marRight w:val="0"/>
      <w:marTop w:val="0"/>
      <w:marBottom w:val="0"/>
      <w:divBdr>
        <w:top w:val="none" w:sz="0" w:space="0" w:color="auto"/>
        <w:left w:val="none" w:sz="0" w:space="0" w:color="auto"/>
        <w:bottom w:val="none" w:sz="0" w:space="0" w:color="auto"/>
        <w:right w:val="none" w:sz="0" w:space="0" w:color="auto"/>
      </w:divBdr>
    </w:div>
    <w:div w:id="1972052484">
      <w:bodyDiv w:val="1"/>
      <w:marLeft w:val="0"/>
      <w:marRight w:val="0"/>
      <w:marTop w:val="0"/>
      <w:marBottom w:val="0"/>
      <w:divBdr>
        <w:top w:val="none" w:sz="0" w:space="0" w:color="auto"/>
        <w:left w:val="none" w:sz="0" w:space="0" w:color="auto"/>
        <w:bottom w:val="none" w:sz="0" w:space="0" w:color="auto"/>
        <w:right w:val="none" w:sz="0" w:space="0" w:color="auto"/>
      </w:divBdr>
    </w:div>
    <w:div w:id="2007783281">
      <w:bodyDiv w:val="1"/>
      <w:marLeft w:val="0"/>
      <w:marRight w:val="0"/>
      <w:marTop w:val="0"/>
      <w:marBottom w:val="0"/>
      <w:divBdr>
        <w:top w:val="none" w:sz="0" w:space="0" w:color="auto"/>
        <w:left w:val="none" w:sz="0" w:space="0" w:color="auto"/>
        <w:bottom w:val="none" w:sz="0" w:space="0" w:color="auto"/>
        <w:right w:val="none" w:sz="0" w:space="0" w:color="auto"/>
      </w:divBdr>
    </w:div>
    <w:div w:id="2014645755">
      <w:bodyDiv w:val="1"/>
      <w:marLeft w:val="0"/>
      <w:marRight w:val="0"/>
      <w:marTop w:val="0"/>
      <w:marBottom w:val="0"/>
      <w:divBdr>
        <w:top w:val="none" w:sz="0" w:space="0" w:color="auto"/>
        <w:left w:val="none" w:sz="0" w:space="0" w:color="auto"/>
        <w:bottom w:val="none" w:sz="0" w:space="0" w:color="auto"/>
        <w:right w:val="none" w:sz="0" w:space="0" w:color="auto"/>
      </w:divBdr>
    </w:div>
    <w:div w:id="2026050927">
      <w:bodyDiv w:val="1"/>
      <w:marLeft w:val="0"/>
      <w:marRight w:val="0"/>
      <w:marTop w:val="0"/>
      <w:marBottom w:val="0"/>
      <w:divBdr>
        <w:top w:val="none" w:sz="0" w:space="0" w:color="auto"/>
        <w:left w:val="none" w:sz="0" w:space="0" w:color="auto"/>
        <w:bottom w:val="none" w:sz="0" w:space="0" w:color="auto"/>
        <w:right w:val="none" w:sz="0" w:space="0" w:color="auto"/>
      </w:divBdr>
    </w:div>
    <w:div w:id="2027518649">
      <w:bodyDiv w:val="1"/>
      <w:marLeft w:val="0"/>
      <w:marRight w:val="0"/>
      <w:marTop w:val="0"/>
      <w:marBottom w:val="0"/>
      <w:divBdr>
        <w:top w:val="none" w:sz="0" w:space="0" w:color="auto"/>
        <w:left w:val="none" w:sz="0" w:space="0" w:color="auto"/>
        <w:bottom w:val="none" w:sz="0" w:space="0" w:color="auto"/>
        <w:right w:val="none" w:sz="0" w:space="0" w:color="auto"/>
      </w:divBdr>
    </w:div>
    <w:div w:id="2074808289">
      <w:bodyDiv w:val="1"/>
      <w:marLeft w:val="0"/>
      <w:marRight w:val="0"/>
      <w:marTop w:val="0"/>
      <w:marBottom w:val="0"/>
      <w:divBdr>
        <w:top w:val="none" w:sz="0" w:space="0" w:color="auto"/>
        <w:left w:val="none" w:sz="0" w:space="0" w:color="auto"/>
        <w:bottom w:val="none" w:sz="0" w:space="0" w:color="auto"/>
        <w:right w:val="none" w:sz="0" w:space="0" w:color="auto"/>
      </w:divBdr>
    </w:div>
    <w:div w:id="2086027720">
      <w:bodyDiv w:val="1"/>
      <w:marLeft w:val="0"/>
      <w:marRight w:val="0"/>
      <w:marTop w:val="0"/>
      <w:marBottom w:val="0"/>
      <w:divBdr>
        <w:top w:val="none" w:sz="0" w:space="0" w:color="auto"/>
        <w:left w:val="none" w:sz="0" w:space="0" w:color="auto"/>
        <w:bottom w:val="none" w:sz="0" w:space="0" w:color="auto"/>
        <w:right w:val="none" w:sz="0" w:space="0" w:color="auto"/>
      </w:divBdr>
    </w:div>
    <w:div w:id="2094541833">
      <w:bodyDiv w:val="1"/>
      <w:marLeft w:val="0"/>
      <w:marRight w:val="0"/>
      <w:marTop w:val="0"/>
      <w:marBottom w:val="0"/>
      <w:divBdr>
        <w:top w:val="none" w:sz="0" w:space="0" w:color="auto"/>
        <w:left w:val="none" w:sz="0" w:space="0" w:color="auto"/>
        <w:bottom w:val="none" w:sz="0" w:space="0" w:color="auto"/>
        <w:right w:val="none" w:sz="0" w:space="0" w:color="auto"/>
      </w:divBdr>
    </w:div>
    <w:div w:id="2118139770">
      <w:bodyDiv w:val="1"/>
      <w:marLeft w:val="0"/>
      <w:marRight w:val="0"/>
      <w:marTop w:val="0"/>
      <w:marBottom w:val="0"/>
      <w:divBdr>
        <w:top w:val="none" w:sz="0" w:space="0" w:color="auto"/>
        <w:left w:val="none" w:sz="0" w:space="0" w:color="auto"/>
        <w:bottom w:val="none" w:sz="0" w:space="0" w:color="auto"/>
        <w:right w:val="none" w:sz="0" w:space="0" w:color="auto"/>
      </w:divBdr>
    </w:div>
    <w:div w:id="21412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up-us.ahrq.gov/toolssoftware/comorbidityicd10/comformat_icd10cm_2019_1.txt" TargetMode="External"/><Relationship Id="rId3" Type="http://schemas.openxmlformats.org/officeDocument/2006/relationships/settings" Target="settings.xml"/><Relationship Id="rId7" Type="http://schemas.openxmlformats.org/officeDocument/2006/relationships/hyperlink" Target="https://www.hcup-us.ahrq.gov/toolssoftware/comorbidity/Table2-FY12-V3_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54</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Huang, Annsa</cp:lastModifiedBy>
  <cp:revision>13</cp:revision>
  <dcterms:created xsi:type="dcterms:W3CDTF">2021-07-31T23:29:00Z</dcterms:created>
  <dcterms:modified xsi:type="dcterms:W3CDTF">2021-08-01T22:09:00Z</dcterms:modified>
</cp:coreProperties>
</file>