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83" w:rsidRDefault="00F04583" w:rsidP="00F04583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</w:p>
    <w:p w:rsidR="00F04583" w:rsidRPr="004770C9" w:rsidRDefault="00F04583" w:rsidP="00F04583">
      <w:pPr>
        <w:wordWrap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770C9">
        <w:rPr>
          <w:rFonts w:ascii="Arial" w:hAnsi="Arial" w:cs="Arial"/>
          <w:b/>
          <w:bCs/>
          <w:sz w:val="24"/>
          <w:szCs w:val="24"/>
        </w:rPr>
        <w:t>Supplemental Figure 1.</w:t>
      </w:r>
      <w:proofErr w:type="gramEnd"/>
      <w:r w:rsidRPr="004770C9">
        <w:rPr>
          <w:rFonts w:ascii="Arial" w:hAnsi="Arial" w:cs="Arial"/>
          <w:b/>
          <w:bCs/>
          <w:sz w:val="24"/>
          <w:szCs w:val="24"/>
        </w:rPr>
        <w:t xml:space="preserve"> Longitudinal changes in ACE score before and after liver transplant</w:t>
      </w:r>
    </w:p>
    <w:p w:rsidR="00F04583" w:rsidRPr="004F1666" w:rsidRDefault="00F04583" w:rsidP="00F04583">
      <w:pPr>
        <w:wordWrap/>
        <w:spacing w:after="0" w:line="480" w:lineRule="auto"/>
        <w:rPr>
          <w:rFonts w:ascii="Arial" w:hAnsi="Arial" w:cs="Arial"/>
          <w:noProof/>
          <w:sz w:val="24"/>
          <w:szCs w:val="24"/>
        </w:rPr>
      </w:pPr>
      <w:bookmarkStart w:id="0" w:name="_Hlk84444931"/>
      <w:proofErr w:type="spellStart"/>
      <w:r>
        <w:rPr>
          <w:rFonts w:ascii="Arial" w:hAnsi="Arial" w:cs="Arial"/>
          <w:sz w:val="24"/>
          <w:szCs w:val="24"/>
        </w:rPr>
        <w:t>Time_Points</w:t>
      </w:r>
      <w:proofErr w:type="spellEnd"/>
      <w:r>
        <w:rPr>
          <w:rFonts w:ascii="Arial" w:hAnsi="Arial" w:cs="Arial"/>
          <w:sz w:val="24"/>
          <w:szCs w:val="24"/>
        </w:rPr>
        <w:t xml:space="preserve"> on the horizontal axis correspond to years before and after liver transplant, with 0 denoting the time of transplant. </w:t>
      </w:r>
      <w:r w:rsidRPr="004F1666">
        <w:rPr>
          <w:rFonts w:ascii="Arial" w:hAnsi="Arial" w:cs="Arial"/>
          <w:noProof/>
          <w:sz w:val="24"/>
          <w:szCs w:val="24"/>
        </w:rPr>
        <w:t>Negative numbers represent years prior to transplant, positive numbers represent years following transplant.</w:t>
      </w:r>
    </w:p>
    <w:bookmarkEnd w:id="0"/>
    <w:p w:rsidR="00F04583" w:rsidRDefault="00F04583" w:rsidP="00F04583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</w:p>
    <w:p w:rsidR="00F04583" w:rsidRPr="004770C9" w:rsidRDefault="00F04583" w:rsidP="00F04583">
      <w:pPr>
        <w:wordWrap/>
        <w:spacing w:after="0" w:line="480" w:lineRule="auto"/>
        <w:rPr>
          <w:rFonts w:ascii="Arial" w:hAnsi="Arial" w:cs="Arial"/>
          <w:b/>
          <w:bCs/>
          <w:noProof/>
          <w:sz w:val="24"/>
          <w:szCs w:val="24"/>
        </w:rPr>
      </w:pPr>
      <w:proofErr w:type="gramStart"/>
      <w:r w:rsidRPr="004770C9">
        <w:rPr>
          <w:rFonts w:ascii="Arial" w:hAnsi="Arial" w:cs="Arial"/>
          <w:b/>
          <w:bCs/>
          <w:sz w:val="24"/>
          <w:szCs w:val="24"/>
        </w:rPr>
        <w:t>Supplemental Figure 2.</w:t>
      </w:r>
      <w:proofErr w:type="gramEnd"/>
      <w:r w:rsidRPr="004770C9">
        <w:rPr>
          <w:rFonts w:ascii="Arial" w:hAnsi="Arial" w:cs="Arial"/>
          <w:b/>
          <w:bCs/>
          <w:sz w:val="24"/>
          <w:szCs w:val="24"/>
        </w:rPr>
        <w:t xml:space="preserve"> ACE scores among controls and early vs. advanced cirrhosis patients</w:t>
      </w:r>
    </w:p>
    <w:p w:rsidR="00F04583" w:rsidRDefault="00F04583" w:rsidP="00F04583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  <w:bookmarkStart w:id="1" w:name="_Hlk84445282"/>
      <w:r>
        <w:rPr>
          <w:rFonts w:ascii="Arial" w:hAnsi="Arial" w:cs="Arial"/>
          <w:sz w:val="24"/>
          <w:szCs w:val="24"/>
        </w:rPr>
        <w:t xml:space="preserve">Controls = Test set controls without cirrhosis. </w:t>
      </w:r>
    </w:p>
    <w:p w:rsidR="00F04583" w:rsidRDefault="00F04583" w:rsidP="00F04583">
      <w:pPr>
        <w:wordWrap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Cirrhosis Compensated = </w:t>
      </w:r>
      <w:r>
        <w:rPr>
          <w:rFonts w:ascii="Arial" w:hAnsi="Arial" w:cs="Arial"/>
          <w:bCs/>
          <w:sz w:val="24"/>
          <w:szCs w:val="24"/>
        </w:rPr>
        <w:t xml:space="preserve">Patients with documented compensated cirrhosis without any </w:t>
      </w:r>
      <w:proofErr w:type="spellStart"/>
      <w:r>
        <w:rPr>
          <w:rFonts w:ascii="Arial" w:hAnsi="Arial" w:cs="Arial"/>
          <w:bCs/>
          <w:sz w:val="24"/>
          <w:szCs w:val="24"/>
        </w:rPr>
        <w:t>decompensating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events. ECGs were obtained within 6 months prior to the diagnosis of compensated cirrhosis.</w:t>
      </w:r>
    </w:p>
    <w:p w:rsidR="00F04583" w:rsidRDefault="00F04583" w:rsidP="00F04583">
      <w:pPr>
        <w:wordWrap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Advanced Cirrhosis </w:t>
      </w:r>
      <w:proofErr w:type="spellStart"/>
      <w:r>
        <w:rPr>
          <w:rFonts w:ascii="Arial" w:hAnsi="Arial" w:cs="Arial"/>
          <w:sz w:val="24"/>
          <w:szCs w:val="24"/>
        </w:rPr>
        <w:t>Decompensated</w:t>
      </w:r>
      <w:proofErr w:type="spellEnd"/>
      <w:r>
        <w:rPr>
          <w:rFonts w:ascii="Arial" w:hAnsi="Arial" w:cs="Arial"/>
          <w:sz w:val="24"/>
          <w:szCs w:val="24"/>
        </w:rPr>
        <w:t xml:space="preserve"> = Test set cirrhosis patients who underwent liver transplant</w:t>
      </w:r>
      <w:bookmarkEnd w:id="1"/>
    </w:p>
    <w:p w:rsidR="00E27844" w:rsidRDefault="00E27844"/>
    <w:sectPr w:rsidR="00E27844" w:rsidSect="006F7460">
      <w:pgSz w:w="11906" w:h="16838"/>
      <w:pgMar w:top="1440" w:right="1440" w:bottom="1440" w:left="1440" w:header="851" w:footer="992" w:gutter="0"/>
      <w:lnNumType w:countBy="1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4583"/>
    <w:rsid w:val="006C4B08"/>
    <w:rsid w:val="00B93D93"/>
    <w:rsid w:val="00E27844"/>
    <w:rsid w:val="00F0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83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04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2021-12-27T22:06:00Z</dcterms:created>
  <dcterms:modified xsi:type="dcterms:W3CDTF">2021-12-27T22:06:00Z</dcterms:modified>
</cp:coreProperties>
</file>