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D8B16" w14:textId="2D21DA77" w:rsidR="0059705E" w:rsidRDefault="0059705E" w:rsidP="0059705E">
      <w:pPr>
        <w:spacing w:after="0" w:line="480" w:lineRule="auto"/>
        <w:rPr>
          <w:rFonts w:cstheme="minorHAnsi"/>
          <w:b/>
          <w:bCs/>
        </w:rPr>
      </w:pPr>
      <w:bookmarkStart w:id="0" w:name="_GoBack"/>
      <w:bookmarkEnd w:id="0"/>
      <w:r w:rsidRPr="0059705E">
        <w:rPr>
          <w:rFonts w:cstheme="minorHAnsi"/>
          <w:b/>
          <w:bCs/>
        </w:rPr>
        <w:t>SDC 2: Screenshots of Eureka Technology Platform</w:t>
      </w:r>
    </w:p>
    <w:p w14:paraId="22C22721" w14:textId="1496BDBE" w:rsidR="0059705E" w:rsidRPr="001E47CC" w:rsidRDefault="0059705E" w:rsidP="0059705E">
      <w:pPr>
        <w:spacing w:line="240" w:lineRule="auto"/>
      </w:pPr>
      <w:r w:rsidRPr="001E47CC">
        <w:t>Figure</w:t>
      </w:r>
      <w:r>
        <w:t>s</w:t>
      </w:r>
      <w:r w:rsidRPr="001E47CC">
        <w:t xml:space="preserve"> reproduced from Healthcare 2019: Kaplan HC, Opipari-Arrigan L, Schmid CH, Schuler CL, Saeed S, Braly KL, Burgis JC, Nguyen K, Pilley S, Stone J, Woodward G, </w:t>
      </w:r>
      <w:proofErr w:type="gramStart"/>
      <w:r w:rsidRPr="001E47CC">
        <w:t>Suskind</w:t>
      </w:r>
      <w:proofErr w:type="gramEnd"/>
      <w:r w:rsidRPr="001E47CC">
        <w:t xml:space="preserve"> DL. Evaluating the Comparative Effectiveness of Two Diets in Pediatric Inflammatory Bowel Disease: A Study Protocol for a Series of N-of-1 Trials. Healthcare. 2019; 7(4):129. </w:t>
      </w:r>
    </w:p>
    <w:p w14:paraId="0DE2520F" w14:textId="5719C94D" w:rsidR="00373C41" w:rsidRDefault="00373C41" w:rsidP="00373C41">
      <w:pPr>
        <w:pStyle w:val="Caption"/>
      </w:pPr>
      <w:bookmarkStart w:id="1" w:name="_Toc83291714"/>
      <w:r>
        <w:t xml:space="preserve">Screen shots of the participant facing mobile application data entry </w:t>
      </w:r>
      <w:r w:rsidRPr="003C5253">
        <w:t>screens</w:t>
      </w:r>
      <w:bookmarkEnd w:id="1"/>
      <w:r w:rsidRPr="00F0354D">
        <w:t xml:space="preserve"> </w:t>
      </w:r>
    </w:p>
    <w:p w14:paraId="3E72B2A9" w14:textId="77777777" w:rsidR="00373C41" w:rsidRDefault="00373C41" w:rsidP="00373C41">
      <w:pPr>
        <w:ind w:firstLine="720"/>
        <w:rPr>
          <w:rFonts w:ascii="Calibri" w:hAnsi="Calibri" w:cs="Calibri"/>
          <w:color w:val="000000"/>
        </w:rPr>
      </w:pPr>
      <w:r w:rsidRPr="00E74798">
        <w:rPr>
          <w:rFonts w:ascii="Calibri" w:hAnsi="Calibri" w:cs="Calibri"/>
          <w:noProof/>
          <w:color w:val="000000"/>
        </w:rPr>
        <w:drawing>
          <wp:inline distT="0" distB="0" distL="0" distR="0" wp14:anchorId="28F9A015" wp14:editId="7D4D34A8">
            <wp:extent cx="4752975" cy="6311400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798" cy="63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D37D" w14:textId="77777777" w:rsidR="00373C41" w:rsidRPr="001E47CC" w:rsidRDefault="00373C41" w:rsidP="00373C41">
      <w:pPr>
        <w:spacing w:after="120" w:line="240" w:lineRule="auto"/>
        <w:ind w:left="360"/>
      </w:pPr>
      <w:r w:rsidRPr="001E47CC">
        <w:t xml:space="preserve">(A) </w:t>
      </w:r>
      <w:proofErr w:type="gramStart"/>
      <w:r w:rsidRPr="00C84254">
        <w:t>stool</w:t>
      </w:r>
      <w:proofErr w:type="gramEnd"/>
      <w:r w:rsidRPr="00C84254">
        <w:t xml:space="preserve"> </w:t>
      </w:r>
      <w:r w:rsidRPr="00C84254">
        <w:rPr>
          <w:rStyle w:val="IntenseEmphasis"/>
          <w:i w:val="0"/>
          <w:color w:val="auto"/>
        </w:rPr>
        <w:t>consistency</w:t>
      </w:r>
      <w:r w:rsidRPr="001E47CC">
        <w:t xml:space="preserve">, (B) stool frequency and (C) gastrointestinal symptoms </w:t>
      </w:r>
    </w:p>
    <w:p w14:paraId="41842873" w14:textId="40387A71" w:rsidR="00373C41" w:rsidRPr="00BE0DAD" w:rsidRDefault="00373C41" w:rsidP="00373C41">
      <w:pPr>
        <w:pStyle w:val="Caption"/>
      </w:pPr>
      <w:r>
        <w:br w:type="page"/>
      </w:r>
      <w:bookmarkStart w:id="2" w:name="_Toc66379949"/>
      <w:bookmarkStart w:id="3" w:name="_Toc83291715"/>
      <w:r>
        <w:lastRenderedPageBreak/>
        <w:t xml:space="preserve">Graphic displaying real-time individual </w:t>
      </w:r>
      <w:r w:rsidR="003C2BF0">
        <w:t xml:space="preserve">patient reported outcome data </w:t>
      </w:r>
      <w:r>
        <w:t>through the participant Eureka app</w:t>
      </w:r>
      <w:bookmarkEnd w:id="2"/>
      <w:bookmarkEnd w:id="3"/>
      <w:r w:rsidRPr="003C5253">
        <w:t xml:space="preserve"> </w:t>
      </w:r>
    </w:p>
    <w:p w14:paraId="0610A5A3" w14:textId="77777777" w:rsidR="00373C41" w:rsidRDefault="00373C41" w:rsidP="00373C41">
      <w:r w:rsidRPr="00E74798">
        <w:rPr>
          <w:rFonts w:ascii="Calibri" w:hAnsi="Calibri" w:cs="Calibri"/>
          <w:noProof/>
          <w:color w:val="000000"/>
        </w:rPr>
        <w:drawing>
          <wp:inline distT="0" distB="0" distL="0" distR="0" wp14:anchorId="23019D25" wp14:editId="0FF65209">
            <wp:extent cx="5943600" cy="3451225"/>
            <wp:effectExtent l="0" t="0" r="0" b="3175"/>
            <wp:docPr id="12" name="Picture 1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, Exce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932C" w14:textId="2C679167" w:rsidR="00373C41" w:rsidRDefault="00373C41" w:rsidP="00373C41">
      <w:pPr>
        <w:pStyle w:val="Caption"/>
        <w:rPr>
          <w:rFonts w:cs="Calibri (Body)"/>
          <w:vanish/>
        </w:rPr>
      </w:pPr>
      <w:bookmarkStart w:id="4" w:name="_Toc66379950"/>
      <w:bookmarkStart w:id="5" w:name="_Toc83291716"/>
      <w:r>
        <w:t xml:space="preserve">Screen shots of timeline overview </w:t>
      </w:r>
      <w:r w:rsidRPr="00F0354D">
        <w:rPr>
          <w:rFonts w:cs="Calibri (Body)"/>
          <w:vanish/>
        </w:rPr>
        <w:t xml:space="preserve"> </w:t>
      </w:r>
      <w:r>
        <w:t>and reminders</w:t>
      </w:r>
      <w:bookmarkEnd w:id="4"/>
      <w:r>
        <w:t xml:space="preserve"> </w:t>
      </w:r>
      <w:r w:rsidRPr="003C5253">
        <w:t xml:space="preserve">about the usual diet </w:t>
      </w:r>
      <w:r>
        <w:t xml:space="preserve">(baseline) </w:t>
      </w:r>
      <w:r w:rsidRPr="003C5253">
        <w:t>and modified specific carbohydrate diet</w:t>
      </w:r>
      <w:bookmarkEnd w:id="5"/>
      <w:r w:rsidRPr="00F0354D">
        <w:rPr>
          <w:rFonts w:cs="Calibri (Body)"/>
          <w:vanish/>
        </w:rPr>
        <w:t xml:space="preserve"> </w:t>
      </w:r>
    </w:p>
    <w:p w14:paraId="309FDF45" w14:textId="72B45996" w:rsidR="00373C41" w:rsidRPr="00497530" w:rsidRDefault="00373C41" w:rsidP="00373C41"/>
    <w:p w14:paraId="3491AFD6" w14:textId="77777777" w:rsidR="00C84254" w:rsidRDefault="00C84254" w:rsidP="00373C41">
      <w:pPr>
        <w:spacing w:after="120" w:line="240" w:lineRule="auto"/>
      </w:pPr>
      <w:r w:rsidRPr="00E74798">
        <w:rPr>
          <w:rFonts w:ascii="Calibri" w:hAnsi="Calibri" w:cs="Calibri"/>
          <w:noProof/>
          <w:color w:val="000000"/>
        </w:rPr>
        <w:drawing>
          <wp:inline distT="0" distB="0" distL="0" distR="0" wp14:anchorId="5EFFA4FD" wp14:editId="10695940">
            <wp:extent cx="6562060" cy="3041964"/>
            <wp:effectExtent l="0" t="0" r="4445" b="635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7588" cy="30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1D35" w14:textId="54137870" w:rsidR="00373C41" w:rsidRPr="006D6C32" w:rsidRDefault="00373C41" w:rsidP="00373C41">
      <w:pPr>
        <w:spacing w:after="120" w:line="240" w:lineRule="auto"/>
      </w:pPr>
      <w:r w:rsidRPr="006D6C32">
        <w:t>Screen shots of timeline overview (A and B), reminders about the baseline diet (C) and Modified Specific Carbohydrate Diet (D).</w:t>
      </w:r>
    </w:p>
    <w:p w14:paraId="603D4129" w14:textId="77777777" w:rsidR="00373C41" w:rsidRPr="000107B2" w:rsidRDefault="00373C41" w:rsidP="00373C41">
      <w:pPr>
        <w:spacing w:line="240" w:lineRule="auto"/>
      </w:pPr>
    </w:p>
    <w:p w14:paraId="3DB34DF3" w14:textId="77777777" w:rsidR="0059705E" w:rsidRPr="0059705E" w:rsidRDefault="0059705E" w:rsidP="0059705E">
      <w:pPr>
        <w:spacing w:after="0" w:line="480" w:lineRule="auto"/>
        <w:rPr>
          <w:rFonts w:cstheme="minorHAnsi"/>
        </w:rPr>
      </w:pPr>
    </w:p>
    <w:p w14:paraId="43CAD8B5" w14:textId="51784EBA" w:rsidR="00634F9D" w:rsidRDefault="00634F9D">
      <w:pPr>
        <w:rPr>
          <w:rFonts w:cstheme="minorHAnsi"/>
          <w:b/>
          <w:bCs/>
        </w:rPr>
      </w:pPr>
    </w:p>
    <w:sectPr w:rsidR="00634F9D" w:rsidSect="00C842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018F3" w16cex:dateUtc="2021-09-30T15:07:00Z"/>
  <w16cex:commentExtensible w16cex:durableId="25001C1B" w16cex:dateUtc="2021-09-30T15:20:00Z"/>
  <w16cex:commentExtensible w16cex:durableId="25001C0A" w16cex:dateUtc="2021-09-30T15:20:00Z"/>
  <w16cex:commentExtensible w16cex:durableId="25001C4A" w16cex:dateUtc="2021-09-30T15:21:00Z"/>
  <w16cex:commentExtensible w16cex:durableId="25001C57" w16cex:dateUtc="2021-09-30T15:21:00Z"/>
  <w16cex:commentExtensible w16cex:durableId="25001D30" w16cex:dateUtc="2021-09-30T15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574A23" w16cid:durableId="250018F3"/>
  <w16cid:commentId w16cid:paraId="689F377B" w16cid:durableId="25001C1B"/>
  <w16cid:commentId w16cid:paraId="6BA5F7C3" w16cid:durableId="25001C0A"/>
  <w16cid:commentId w16cid:paraId="28065DA1" w16cid:durableId="25001C4A"/>
  <w16cid:commentId w16cid:paraId="24306307" w16cid:durableId="25001C57"/>
  <w16cid:commentId w16cid:paraId="704AD73E" w16cid:durableId="25001D3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390A"/>
    <w:multiLevelType w:val="hybridMultilevel"/>
    <w:tmpl w:val="86EA5EBE"/>
    <w:lvl w:ilvl="0" w:tplc="02665194">
      <w:start w:val="8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5E"/>
    <w:rsid w:val="00100804"/>
    <w:rsid w:val="001E00FC"/>
    <w:rsid w:val="002F5AD0"/>
    <w:rsid w:val="00311422"/>
    <w:rsid w:val="00373C41"/>
    <w:rsid w:val="003C2BF0"/>
    <w:rsid w:val="0046292B"/>
    <w:rsid w:val="004825F2"/>
    <w:rsid w:val="0059705E"/>
    <w:rsid w:val="005E1F60"/>
    <w:rsid w:val="00623421"/>
    <w:rsid w:val="00634F9D"/>
    <w:rsid w:val="00665C8E"/>
    <w:rsid w:val="006F57B0"/>
    <w:rsid w:val="007B79FC"/>
    <w:rsid w:val="008038E0"/>
    <w:rsid w:val="008A7561"/>
    <w:rsid w:val="00943FBA"/>
    <w:rsid w:val="009B7B06"/>
    <w:rsid w:val="00A510A3"/>
    <w:rsid w:val="00A57347"/>
    <w:rsid w:val="00B06BD5"/>
    <w:rsid w:val="00B372EC"/>
    <w:rsid w:val="00C84254"/>
    <w:rsid w:val="00CE75C7"/>
    <w:rsid w:val="00D05A60"/>
    <w:rsid w:val="00D130BD"/>
    <w:rsid w:val="00D351AF"/>
    <w:rsid w:val="00D95890"/>
    <w:rsid w:val="00DE2A95"/>
    <w:rsid w:val="00F9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9ADDB"/>
  <w15:chartTrackingRefBased/>
  <w15:docId w15:val="{AD56980A-5A6C-48B2-9A03-73816E97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7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7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70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05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97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373C41"/>
    <w:pPr>
      <w:adjustRightInd w:val="0"/>
      <w:snapToGrid w:val="0"/>
      <w:spacing w:after="0" w:line="240" w:lineRule="auto"/>
      <w:ind w:firstLine="14"/>
    </w:pPr>
    <w:rPr>
      <w:rFonts w:ascii="Calibri" w:hAnsi="Calibri" w:cs="Arial"/>
      <w:b/>
      <w:iCs/>
      <w:color w:val="000000" w:themeColor="text1"/>
      <w:spacing w:val="-1"/>
      <w:lang w:eastAsia="zh-CN"/>
    </w:rPr>
  </w:style>
  <w:style w:type="character" w:customStyle="1" w:styleId="CaptionChar">
    <w:name w:val="Caption Char"/>
    <w:basedOn w:val="DefaultParagraphFont"/>
    <w:link w:val="Caption"/>
    <w:uiPriority w:val="35"/>
    <w:rsid w:val="00373C41"/>
    <w:rPr>
      <w:rFonts w:ascii="Calibri" w:hAnsi="Calibri" w:cs="Arial"/>
      <w:b/>
      <w:iCs/>
      <w:color w:val="000000" w:themeColor="text1"/>
      <w:spacing w:val="-1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B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890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D95890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microsoft.com/office/2016/09/relationships/commentsIds" Target="commentsIds.xml"/><Relationship Id="rId5" Type="http://schemas.openxmlformats.org/officeDocument/2006/relationships/image" Target="media/image1.pn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Kaplan, Heather</dc:creator>
  <cp:keywords/>
  <dc:description/>
  <cp:lastModifiedBy>Murphy, Lauren</cp:lastModifiedBy>
  <cp:revision>4</cp:revision>
  <dcterms:created xsi:type="dcterms:W3CDTF">2021-10-18T21:29:00Z</dcterms:created>
  <dcterms:modified xsi:type="dcterms:W3CDTF">2022-02-10T02:02:00Z</dcterms:modified>
</cp:coreProperties>
</file>