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5C" w:rsidRPr="00E338DD" w:rsidRDefault="0080225C" w:rsidP="0080225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12. Prognosis in patients with organ failure according EASL criteria   </w:t>
      </w:r>
    </w:p>
    <w:tbl>
      <w:tblPr>
        <w:tblW w:w="9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8"/>
        <w:gridCol w:w="3436"/>
        <w:gridCol w:w="2186"/>
      </w:tblGrid>
      <w:tr w:rsidR="0080225C" w:rsidRPr="00C07F3C" w:rsidTr="00726CE4">
        <w:trPr>
          <w:trHeight w:val="676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5C" w:rsidRPr="00C07F3C" w:rsidRDefault="0080225C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Death </w:t>
            </w:r>
            <w:r w:rsidR="00D262EB"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in </w:t>
            </w:r>
            <w:r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30</w:t>
            </w:r>
            <w:r w:rsidR="00154047"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days</w:t>
            </w:r>
          </w:p>
          <w:p w:rsidR="00C07F3C" w:rsidRPr="00C07F3C" w:rsidRDefault="00C07F3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25C" w:rsidRPr="00C07F3C" w:rsidRDefault="00C07F3C" w:rsidP="009414F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07F3C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p </w:t>
            </w:r>
            <w:r w:rsidRPr="00C07F3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value</w:t>
            </w:r>
          </w:p>
        </w:tc>
        <w:bookmarkStart w:id="0" w:name="_GoBack"/>
        <w:bookmarkEnd w:id="0"/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0225C" w:rsidRPr="0080225C" w:rsidRDefault="0080225C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No 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liver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(n=223)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 (15.2)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iver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(n=38)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 (36.8)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No 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kidney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(n=235)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 (16.20)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D262EB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Kidney failure</w:t>
            </w:r>
            <w:r w:rsidR="0080225C"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(n=26)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E338DD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8D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(38.5)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 C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oagulation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(n=241)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 (18.3)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oagulation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(n=20)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(20.0)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 B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rain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(n=247)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 (18.2)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rain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(n=14)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(21.4)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D262EB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 respiratory failure</w:t>
            </w:r>
            <w:r w:rsidR="0080225C"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(n=257)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 (17.9)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espiratory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(n=4)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(50.0)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80225C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 shock (n=253)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43 (17.0)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25C" w:rsidRPr="0080225C" w:rsidRDefault="0080225C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Shock (n=8)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(62.5)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="00D262E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rgan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0 (n=179)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 (13.4)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D262EB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rgan failure</w:t>
            </w:r>
            <w:r w:rsidR="0080225C"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1 (n=60)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 (23.3)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D262EB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rgan failure</w:t>
            </w:r>
            <w:r w:rsidR="0080225C"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2 (n=20)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(40.0)</w:t>
            </w:r>
          </w:p>
        </w:tc>
        <w:tc>
          <w:tcPr>
            <w:tcW w:w="21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0225C" w:rsidRPr="0080225C" w:rsidTr="00726CE4">
        <w:trPr>
          <w:trHeight w:val="676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225C" w:rsidRPr="0080225C" w:rsidRDefault="00D262EB" w:rsidP="0080225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rgan failure</w:t>
            </w: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0225C"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(n=2)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225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(100)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0225C" w:rsidRPr="0080225C" w:rsidRDefault="0080225C" w:rsidP="00D262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225C" w:rsidRPr="0080225C" w:rsidRDefault="0080225C" w:rsidP="0080225C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D4257" w:rsidRPr="00154047" w:rsidRDefault="00154047">
      <w:pPr>
        <w:rPr>
          <w:rFonts w:ascii="Times New Roman" w:hAnsi="Times New Roman" w:cs="Times New Roman"/>
          <w:sz w:val="24"/>
          <w:szCs w:val="24"/>
        </w:rPr>
      </w:pPr>
      <w:r w:rsidRPr="00154047">
        <w:rPr>
          <w:rFonts w:ascii="Times New Roman" w:hAnsi="Times New Roman" w:cs="Times New Roman"/>
          <w:sz w:val="24"/>
          <w:szCs w:val="24"/>
        </w:rPr>
        <w:lastRenderedPageBreak/>
        <w:t>Abbreviations: EASL, The European Association for the Study of Liver</w:t>
      </w:r>
    </w:p>
    <w:sectPr w:rsidR="00ED4257" w:rsidRPr="001540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78" w:rsidRDefault="00CD0F78" w:rsidP="009414F4">
      <w:pPr>
        <w:spacing w:after="0" w:line="240" w:lineRule="auto"/>
      </w:pPr>
      <w:r>
        <w:separator/>
      </w:r>
    </w:p>
  </w:endnote>
  <w:endnote w:type="continuationSeparator" w:id="0">
    <w:p w:rsidR="00CD0F78" w:rsidRDefault="00CD0F78" w:rsidP="0094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78" w:rsidRDefault="00CD0F78" w:rsidP="009414F4">
      <w:pPr>
        <w:spacing w:after="0" w:line="240" w:lineRule="auto"/>
      </w:pPr>
      <w:r>
        <w:separator/>
      </w:r>
    </w:p>
  </w:footnote>
  <w:footnote w:type="continuationSeparator" w:id="0">
    <w:p w:rsidR="00CD0F78" w:rsidRDefault="00CD0F78" w:rsidP="0094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C"/>
    <w:rsid w:val="00154047"/>
    <w:rsid w:val="0080225C"/>
    <w:rsid w:val="009414F4"/>
    <w:rsid w:val="00BE2FC8"/>
    <w:rsid w:val="00C07F3C"/>
    <w:rsid w:val="00CD0F78"/>
    <w:rsid w:val="00D060CA"/>
    <w:rsid w:val="00D262EB"/>
    <w:rsid w:val="00E338DD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5D22"/>
  <w15:chartTrackingRefBased/>
  <w15:docId w15:val="{F2806322-08AB-4E40-B5B8-8A0293C9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14F4"/>
  </w:style>
  <w:style w:type="paragraph" w:styleId="a4">
    <w:name w:val="footer"/>
    <w:basedOn w:val="a"/>
    <w:link w:val="Char0"/>
    <w:uiPriority w:val="99"/>
    <w:unhideWhenUsed/>
    <w:rsid w:val="00941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</Words>
  <Characters>670</Characters>
  <Application>Microsoft Office Word</Application>
  <DocSecurity>0</DocSecurity>
  <Lines>11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7</cp:revision>
  <dcterms:created xsi:type="dcterms:W3CDTF">2022-11-07T02:14:00Z</dcterms:created>
  <dcterms:modified xsi:type="dcterms:W3CDTF">2022-11-07T13:29:00Z</dcterms:modified>
</cp:coreProperties>
</file>