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oleObject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pPr w:leftFromText="180" w:rightFromText="180" w:tblpY="712"/>
        <w:tblW w:w="0" w:type="auto"/>
        <w:tblLook w:val="04A0"/>
      </w:tblPr>
      <w:tblGrid>
        <w:gridCol w:w="485"/>
        <w:gridCol w:w="473"/>
        <w:gridCol w:w="473"/>
        <w:gridCol w:w="485"/>
        <w:gridCol w:w="485"/>
        <w:gridCol w:w="473"/>
        <w:gridCol w:w="473"/>
        <w:gridCol w:w="473"/>
        <w:gridCol w:w="473"/>
        <w:gridCol w:w="485"/>
        <w:gridCol w:w="485"/>
        <w:gridCol w:w="473"/>
        <w:gridCol w:w="473"/>
      </w:tblGrid>
      <w:tr w:rsidR="002717C8" w:rsidRPr="00B32FD0"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0" w:type="auto"/>
            <w:gridSpan w:val="6"/>
            <w:tcBorders>
              <w:right w:val="double" w:sz="4" w:space="0" w:color="auto"/>
            </w:tcBorders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Frontal network</w:t>
            </w:r>
          </w:p>
        </w:tc>
        <w:tc>
          <w:tcPr>
            <w:tcW w:w="0" w:type="auto"/>
            <w:gridSpan w:val="6"/>
            <w:tcBorders>
              <w:left w:val="double" w:sz="4" w:space="0" w:color="auto"/>
            </w:tcBorders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Parietal network</w:t>
            </w:r>
          </w:p>
        </w:tc>
      </w:tr>
      <w:tr w:rsidR="002717C8" w:rsidRPr="00B32FD0"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B1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B2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A1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A2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R1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R2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B1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B2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A1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A2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R1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R2</w:t>
            </w:r>
          </w:p>
        </w:tc>
      </w:tr>
      <w:tr w:rsidR="002717C8" w:rsidRPr="00B32FD0"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B1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·/o</w:t>
            </w:r>
          </w:p>
        </w:tc>
      </w:tr>
      <w:tr w:rsidR="002717C8" w:rsidRPr="00B32FD0"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B2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·/*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·/*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</w:t>
            </w:r>
          </w:p>
        </w:tc>
      </w:tr>
      <w:tr w:rsidR="002717C8" w:rsidRPr="00B32FD0"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A1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·/*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o/*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</w:t>
            </w:r>
          </w:p>
        </w:tc>
      </w:tr>
      <w:tr w:rsidR="002717C8" w:rsidRPr="00B32FD0"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A2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o/*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*/o</w:t>
            </w:r>
          </w:p>
        </w:tc>
      </w:tr>
      <w:tr w:rsidR="002717C8" w:rsidRPr="00B32FD0"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R1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·/*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</w:tr>
      <w:tr w:rsidR="002717C8" w:rsidRPr="00B32FD0"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</w:rPr>
            </w:pPr>
            <w:r w:rsidRPr="00B32FD0">
              <w:rPr>
                <w:rFonts w:ascii="Times New Roman" w:eastAsia="Batang" w:hAnsi="Times New Roman" w:cs="Times New Roman"/>
              </w:rPr>
              <w:t>R2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double" w:sz="4" w:space="0" w:color="auto"/>
            </w:tcBorders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·/o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o/o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  <w:r w:rsidRPr="00B32FD0">
              <w:rPr>
                <w:rFonts w:ascii="Times New Roman" w:eastAsia="Batang" w:hAnsi="Times New Roman" w:cs="Times New Roman"/>
                <w:sz w:val="16"/>
                <w:szCs w:val="16"/>
              </w:rPr>
              <w:t>*/o</w:t>
            </w: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2717C8" w:rsidRPr="00B32FD0" w:rsidRDefault="002717C8" w:rsidP="009D2C73">
            <w:pPr>
              <w:spacing w:line="480" w:lineRule="auto"/>
              <w:jc w:val="center"/>
              <w:rPr>
                <w:rFonts w:ascii="Times New Roman" w:eastAsia="Batang" w:hAnsi="Times New Roman" w:cs="Times New Roman"/>
                <w:sz w:val="16"/>
                <w:szCs w:val="16"/>
              </w:rPr>
            </w:pPr>
          </w:p>
        </w:tc>
      </w:tr>
    </w:tbl>
    <w:p w:rsidR="00831B0C" w:rsidRPr="00831B0C" w:rsidRDefault="009D2C73" w:rsidP="00831B0C">
      <w:pPr>
        <w:rPr>
          <w:rFonts w:eastAsia="Batang"/>
          <w:sz w:val="18"/>
        </w:rPr>
      </w:pPr>
      <w:r w:rsidRPr="00831B0C">
        <w:rPr>
          <w:rFonts w:ascii="Times New Roman" w:eastAsia="Batang" w:hAnsi="Times New Roman" w:cs="Times New Roman"/>
          <w:b/>
          <w:sz w:val="18"/>
          <w:szCs w:val="20"/>
        </w:rPr>
        <w:t>Supplemental Digital Content 6</w:t>
      </w:r>
      <w:r w:rsidR="00831B0C" w:rsidRPr="00831B0C">
        <w:rPr>
          <w:rFonts w:ascii="Times New Roman" w:eastAsia="Batang" w:hAnsi="Times New Roman" w:cs="Times New Roman"/>
          <w:b/>
          <w:sz w:val="18"/>
          <w:szCs w:val="20"/>
        </w:rPr>
        <w:t xml:space="preserve">: </w:t>
      </w:r>
      <w:r w:rsidR="00831B0C" w:rsidRPr="00831B0C">
        <w:rPr>
          <w:rFonts w:eastAsia="Batang"/>
          <w:sz w:val="18"/>
        </w:rPr>
        <w:t xml:space="preserve">The significance of mean difference of </w:t>
      </w:r>
      <w:r w:rsidR="00831B0C" w:rsidRPr="00831B0C">
        <w:rPr>
          <w:rFonts w:ascii="Times New Roman"/>
          <w:position w:val="-14"/>
          <w:sz w:val="18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8pt;height:18.65pt" o:ole="">
            <v:imagedata r:id="rId4" o:title=""/>
          </v:shape>
          <o:OLEObject Type="Embed" ProgID="Equation.3" ShapeID="_x0000_i1029" DrawAspect="Content" ObjectID="_1228906123" r:id="rId5"/>
        </w:object>
      </w:r>
      <w:r w:rsidR="00831B0C" w:rsidRPr="00831B0C">
        <w:rPr>
          <w:rFonts w:eastAsia="Batang"/>
          <w:sz w:val="18"/>
        </w:rPr>
        <w:t xml:space="preserve">and </w:t>
      </w:r>
      <w:r w:rsidR="00831B0C" w:rsidRPr="00831B0C">
        <w:rPr>
          <w:rFonts w:ascii="Times New Roman"/>
          <w:b/>
          <w:position w:val="-12"/>
          <w:sz w:val="18"/>
        </w:rPr>
        <w:object w:dxaOrig="340" w:dyaOrig="360">
          <v:shape id="_x0000_i1030" type="#_x0000_t75" style="width:17.35pt;height:18pt" o:ole="">
            <v:imagedata r:id="rId6" o:title=""/>
          </v:shape>
          <o:OLEObject Type="Embed" ProgID="Equation.3" ShapeID="_x0000_i1030" DrawAspect="Content" ObjectID="_1228906124" r:id="rId7"/>
        </w:object>
      </w:r>
      <w:r w:rsidR="00831B0C" w:rsidRPr="00831B0C">
        <w:rPr>
          <w:rFonts w:ascii="Times New Roman" w:eastAsia="Batang"/>
          <w:b/>
          <w:sz w:val="18"/>
        </w:rPr>
        <w:t xml:space="preserve"> </w:t>
      </w:r>
      <w:r w:rsidR="00831B0C" w:rsidRPr="00831B0C">
        <w:rPr>
          <w:rFonts w:eastAsia="Batang"/>
          <w:sz w:val="18"/>
        </w:rPr>
        <w:t>in the frontal and parietal networks</w:t>
      </w:r>
      <w:r w:rsidR="00831B0C" w:rsidRPr="00831B0C">
        <w:rPr>
          <w:rFonts w:ascii="Times New Roman" w:eastAsia="Batang"/>
          <w:sz w:val="18"/>
        </w:rPr>
        <w:t xml:space="preserve"> across</w:t>
      </w:r>
      <w:r w:rsidR="00831B0C" w:rsidRPr="00831B0C">
        <w:rPr>
          <w:rFonts w:eastAsia="Batang"/>
          <w:sz w:val="18"/>
        </w:rPr>
        <w:t xml:space="preserve"> six sub-states. </w:t>
      </w:r>
    </w:p>
    <w:p w:rsidR="009D2C73" w:rsidRPr="009D2C73" w:rsidRDefault="009D2C73" w:rsidP="002717C8">
      <w:pPr>
        <w:spacing w:line="480" w:lineRule="auto"/>
        <w:rPr>
          <w:rFonts w:ascii="Times New Roman" w:eastAsia="Batang" w:hAnsi="Times New Roman" w:cs="Times New Roman"/>
          <w:b/>
          <w:sz w:val="20"/>
          <w:szCs w:val="20"/>
        </w:rPr>
      </w:pPr>
    </w:p>
    <w:p w:rsidR="009D2C73" w:rsidRDefault="009D2C73" w:rsidP="002717C8">
      <w:pPr>
        <w:spacing w:line="480" w:lineRule="auto"/>
        <w:rPr>
          <w:rFonts w:ascii="Times New Roman" w:eastAsia="Batang" w:hAnsi="Times New Roman" w:cs="Times New Roman"/>
          <w:sz w:val="20"/>
          <w:szCs w:val="20"/>
        </w:rPr>
      </w:pPr>
    </w:p>
    <w:p w:rsidR="009D2C73" w:rsidRDefault="009D2C73" w:rsidP="002717C8">
      <w:pPr>
        <w:spacing w:line="480" w:lineRule="auto"/>
        <w:rPr>
          <w:rFonts w:ascii="Times New Roman" w:eastAsia="Batang" w:hAnsi="Times New Roman" w:cs="Times New Roman"/>
          <w:sz w:val="20"/>
          <w:szCs w:val="20"/>
        </w:rPr>
      </w:pPr>
    </w:p>
    <w:p w:rsidR="009D2C73" w:rsidRDefault="009D2C73" w:rsidP="002717C8">
      <w:pPr>
        <w:spacing w:line="480" w:lineRule="auto"/>
        <w:rPr>
          <w:rFonts w:ascii="Times New Roman" w:eastAsia="Batang" w:hAnsi="Times New Roman" w:cs="Times New Roman"/>
          <w:sz w:val="20"/>
          <w:szCs w:val="20"/>
        </w:rPr>
      </w:pPr>
    </w:p>
    <w:p w:rsidR="009D2C73" w:rsidRDefault="009D2C73" w:rsidP="002717C8">
      <w:pPr>
        <w:spacing w:line="480" w:lineRule="auto"/>
        <w:rPr>
          <w:rFonts w:ascii="Times New Roman" w:eastAsia="Batang" w:hAnsi="Times New Roman" w:cs="Times New Roman"/>
          <w:sz w:val="20"/>
          <w:szCs w:val="20"/>
        </w:rPr>
      </w:pPr>
    </w:p>
    <w:p w:rsidR="009D2C73" w:rsidRDefault="009D2C73" w:rsidP="002717C8">
      <w:pPr>
        <w:spacing w:line="480" w:lineRule="auto"/>
        <w:rPr>
          <w:rFonts w:ascii="Times New Roman" w:eastAsia="Batang" w:hAnsi="Times New Roman" w:cs="Times New Roman"/>
          <w:sz w:val="20"/>
          <w:szCs w:val="20"/>
        </w:rPr>
      </w:pPr>
    </w:p>
    <w:p w:rsidR="009D2C73" w:rsidRDefault="009D2C73" w:rsidP="002717C8">
      <w:pPr>
        <w:spacing w:line="480" w:lineRule="auto"/>
        <w:rPr>
          <w:rFonts w:ascii="Times New Roman" w:eastAsia="Batang" w:hAnsi="Times New Roman" w:cs="Times New Roman"/>
          <w:sz w:val="20"/>
          <w:szCs w:val="20"/>
        </w:rPr>
      </w:pPr>
    </w:p>
    <w:p w:rsidR="009D2C73" w:rsidRDefault="009D2C73" w:rsidP="002717C8">
      <w:pPr>
        <w:spacing w:line="480" w:lineRule="auto"/>
        <w:rPr>
          <w:rFonts w:ascii="Times New Roman" w:eastAsia="Batang" w:hAnsi="Times New Roman" w:cs="Times New Roman"/>
          <w:sz w:val="20"/>
          <w:szCs w:val="20"/>
        </w:rPr>
      </w:pPr>
    </w:p>
    <w:p w:rsidR="00831B0C" w:rsidRPr="00831B0C" w:rsidRDefault="00831B0C" w:rsidP="00831B0C">
      <w:pPr>
        <w:rPr>
          <w:rFonts w:eastAsia="Batang"/>
        </w:rPr>
      </w:pPr>
      <w:r w:rsidRPr="00831B0C">
        <w:rPr>
          <w:rFonts w:eastAsia="Batang"/>
        </w:rPr>
        <w:t>The symbols “o”, “*”, “</w:t>
      </w:r>
      <w:r w:rsidRPr="00831B0C">
        <w:rPr>
          <w:rFonts w:ascii="Times New Roman" w:hAnsi="Times New Roman" w:cs="Times New Roman"/>
        </w:rPr>
        <w:t>·</w:t>
      </w:r>
      <w:r w:rsidRPr="00831B0C">
        <w:rPr>
          <w:rFonts w:eastAsia="Batang"/>
        </w:rPr>
        <w:t xml:space="preserve">” indicate the p-values p&lt;0.01, p&lt;0.05, p &gt; 0.05, respectively, which are denoted in the order of </w:t>
      </w:r>
      <w:r w:rsidRPr="00831B0C">
        <w:rPr>
          <w:rFonts w:ascii="Times New Roman"/>
          <w:position w:val="-14"/>
          <w:sz w:val="24"/>
        </w:rPr>
        <w:object w:dxaOrig="360" w:dyaOrig="380">
          <v:shape id="_x0000_i1041" type="#_x0000_t75" style="width:18pt;height:18.65pt" o:ole="">
            <v:imagedata r:id="rId8" o:title=""/>
          </v:shape>
          <o:OLEObject Type="Embed" ProgID="Equation.3" ShapeID="_x0000_i1041" DrawAspect="Content" ObjectID="_1228906125" r:id="rId9"/>
        </w:object>
      </w:r>
      <w:r w:rsidRPr="00831B0C">
        <w:rPr>
          <w:rFonts w:eastAsia="Batang"/>
        </w:rPr>
        <w:t xml:space="preserve">and </w:t>
      </w:r>
      <w:r w:rsidRPr="00831B0C">
        <w:rPr>
          <w:rFonts w:ascii="Times New Roman"/>
          <w:b/>
          <w:position w:val="-12"/>
          <w:sz w:val="24"/>
        </w:rPr>
        <w:object w:dxaOrig="340" w:dyaOrig="360">
          <v:shape id="_x0000_i1042" type="#_x0000_t75" style="width:17.35pt;height:18pt" o:ole="">
            <v:imagedata r:id="rId10" o:title=""/>
          </v:shape>
          <o:OLEObject Type="Embed" ProgID="Equation.3" ShapeID="_x0000_i1042" DrawAspect="Content" ObjectID="_1228906126" r:id="rId11"/>
        </w:object>
      </w:r>
      <w:proofErr w:type="gramStart"/>
      <w:r w:rsidRPr="00831B0C">
        <w:rPr>
          <w:rFonts w:eastAsia="Batang"/>
        </w:rPr>
        <w:t xml:space="preserve"> .</w:t>
      </w:r>
      <w:proofErr w:type="gramEnd"/>
      <w:r w:rsidRPr="00831B0C">
        <w:rPr>
          <w:rFonts w:eastAsia="Batang"/>
        </w:rPr>
        <w:t xml:space="preserve"> Repeated one-way AVOVA and </w:t>
      </w:r>
      <w:proofErr w:type="spellStart"/>
      <w:r w:rsidRPr="00831B0C">
        <w:rPr>
          <w:rFonts w:eastAsia="Batang"/>
        </w:rPr>
        <w:t>Tukey’s</w:t>
      </w:r>
      <w:proofErr w:type="spellEnd"/>
      <w:r w:rsidRPr="00831B0C">
        <w:rPr>
          <w:rFonts w:eastAsia="Batang"/>
        </w:rPr>
        <w:t xml:space="preserve"> multi-comparison test were applied using statistical software (Prism). To compare the means of two network properties at each sub-state, a repeated two-way ANOVA and </w:t>
      </w:r>
      <w:proofErr w:type="spellStart"/>
      <w:r w:rsidRPr="00831B0C">
        <w:rPr>
          <w:rFonts w:eastAsia="Batang"/>
        </w:rPr>
        <w:t>Bonferroni</w:t>
      </w:r>
      <w:proofErr w:type="spellEnd"/>
      <w:r w:rsidRPr="00831B0C">
        <w:rPr>
          <w:rFonts w:eastAsia="Batang"/>
        </w:rPr>
        <w:t xml:space="preserve"> test were applied to these data. The test demonstrates that the parietal network properties were more significantly altered in the anesthetized state compared to the frontal network properties.</w:t>
      </w:r>
    </w:p>
    <w:p w:rsidR="002B3ED9" w:rsidRDefault="002B3ED9"/>
    <w:sectPr w:rsidR="002B3ED9" w:rsidSect="002B3ED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2717C8"/>
    <w:rsid w:val="000B2197"/>
    <w:rsid w:val="002717C8"/>
    <w:rsid w:val="002B3ED9"/>
    <w:rsid w:val="00356508"/>
    <w:rsid w:val="004078D8"/>
    <w:rsid w:val="00465566"/>
    <w:rsid w:val="005F58D0"/>
    <w:rsid w:val="00831B0C"/>
    <w:rsid w:val="009D2C73"/>
    <w:rsid w:val="009E39D5"/>
    <w:rsid w:val="00BF3905"/>
    <w:rsid w:val="00DF3DC2"/>
    <w:rsid w:val="00E52DBD"/>
    <w:rsid w:val="00F51C44"/>
  </w:rsids>
  <m:mathPr>
    <m:mathFont m:val="Palati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E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717C8"/>
    <w:pPr>
      <w:spacing w:after="0" w:line="240" w:lineRule="auto"/>
    </w:pPr>
    <w:rPr>
      <w:rFonts w:eastAsiaTheme="minorEastAsia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wmf"/><Relationship Id="rId7" Type="http://schemas.openxmlformats.org/officeDocument/2006/relationships/oleObject" Target="embeddings/Microsoft_Equation2.bin"/><Relationship Id="rId11" Type="http://schemas.openxmlformats.org/officeDocument/2006/relationships/oleObject" Target="embeddings/Microsoft_Equation4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10" Type="http://schemas.openxmlformats.org/officeDocument/2006/relationships/image" Target="media/image4.wmf"/><Relationship Id="rId5" Type="http://schemas.openxmlformats.org/officeDocument/2006/relationships/oleObject" Target="embeddings/Microsoft_Equation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9" Type="http://schemas.openxmlformats.org/officeDocument/2006/relationships/oleObject" Target="embeddings/Microsoft_Equation3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Word 12.1.0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1096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gmashour</dc:creator>
  <cp:keywords/>
  <dc:description/>
  <cp:lastModifiedBy>Julie Eisle</cp:lastModifiedBy>
  <cp:revision>2</cp:revision>
  <dcterms:created xsi:type="dcterms:W3CDTF">2010-12-28T20:01:00Z</dcterms:created>
  <dcterms:modified xsi:type="dcterms:W3CDTF">2010-12-28T20:01:00Z</dcterms:modified>
</cp:coreProperties>
</file>