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2B" w:rsidRPr="00DD1059" w:rsidRDefault="00E90E80" w:rsidP="00111996">
      <w:pPr>
        <w:kinsoku w:val="0"/>
        <w:overflowPunct w:val="0"/>
        <w:autoSpaceDE w:val="0"/>
        <w:autoSpaceDN w:val="0"/>
        <w:adjustRightInd w:val="0"/>
        <w:spacing w:line="480" w:lineRule="auto"/>
        <w:ind w:right="101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Supplemental Digital Content 1 </w:t>
      </w:r>
      <w:r w:rsidR="00AC1E75">
        <w:rPr>
          <w:b/>
          <w:sz w:val="24"/>
          <w:szCs w:val="24"/>
          <w:u w:val="single"/>
          <w:lang w:val="en-US"/>
        </w:rPr>
        <w:t xml:space="preserve">: </w:t>
      </w:r>
      <w:r w:rsidR="001F3004" w:rsidRPr="001F3004">
        <w:rPr>
          <w:b/>
          <w:sz w:val="24"/>
          <w:szCs w:val="24"/>
          <w:lang w:val="en-US"/>
        </w:rPr>
        <w:t xml:space="preserve">Methodology and results for the </w:t>
      </w:r>
      <w:r w:rsidR="001F3004">
        <w:rPr>
          <w:b/>
          <w:sz w:val="24"/>
          <w:szCs w:val="24"/>
          <w:lang w:val="en-US"/>
        </w:rPr>
        <w:t>n</w:t>
      </w:r>
      <w:r w:rsidR="000D462B" w:rsidRPr="000D462B">
        <w:rPr>
          <w:b/>
          <w:sz w:val="24"/>
          <w:szCs w:val="24"/>
          <w:lang w:val="en-US"/>
        </w:rPr>
        <w:t xml:space="preserve">on-compartmental pharmacokinetic analyses of concentration-time data of plasma ABP-700 (both arterial and venous) and its primary metabolite </w:t>
      </w:r>
    </w:p>
    <w:p w:rsidR="000D462B" w:rsidRDefault="000D462B" w:rsidP="00111996">
      <w:pPr>
        <w:kinsoku w:val="0"/>
        <w:overflowPunct w:val="0"/>
        <w:autoSpaceDE w:val="0"/>
        <w:autoSpaceDN w:val="0"/>
        <w:adjustRightInd w:val="0"/>
        <w:spacing w:line="480" w:lineRule="auto"/>
        <w:ind w:right="101"/>
        <w:rPr>
          <w:sz w:val="24"/>
          <w:szCs w:val="24"/>
          <w:lang w:val="en-US"/>
        </w:rPr>
      </w:pPr>
    </w:p>
    <w:p w:rsidR="00111996" w:rsidRPr="00111996" w:rsidRDefault="00111996" w:rsidP="00111996">
      <w:pPr>
        <w:kinsoku w:val="0"/>
        <w:overflowPunct w:val="0"/>
        <w:autoSpaceDE w:val="0"/>
        <w:autoSpaceDN w:val="0"/>
        <w:adjustRightInd w:val="0"/>
        <w:spacing w:line="480" w:lineRule="auto"/>
        <w:ind w:right="101"/>
        <w:rPr>
          <w:b/>
          <w:sz w:val="24"/>
          <w:szCs w:val="24"/>
          <w:lang w:val="en-US"/>
        </w:rPr>
      </w:pPr>
      <w:r w:rsidRPr="00111996">
        <w:rPr>
          <w:b/>
          <w:sz w:val="24"/>
          <w:szCs w:val="24"/>
          <w:lang w:val="en-US"/>
        </w:rPr>
        <w:t xml:space="preserve">Methods : </w:t>
      </w:r>
    </w:p>
    <w:p w:rsidR="00111996" w:rsidRPr="007600EF" w:rsidRDefault="00111996" w:rsidP="00111996">
      <w:pPr>
        <w:kinsoku w:val="0"/>
        <w:overflowPunct w:val="0"/>
        <w:autoSpaceDE w:val="0"/>
        <w:autoSpaceDN w:val="0"/>
        <w:adjustRightInd w:val="0"/>
        <w:spacing w:line="480" w:lineRule="auto"/>
        <w:ind w:right="101"/>
        <w:rPr>
          <w:sz w:val="24"/>
          <w:szCs w:val="24"/>
          <w:lang w:val="en-US"/>
        </w:rPr>
      </w:pPr>
      <w:r w:rsidRPr="007600EF">
        <w:rPr>
          <w:sz w:val="24"/>
          <w:szCs w:val="24"/>
          <w:lang w:val="en-US"/>
        </w:rPr>
        <w:t xml:space="preserve">Non-compartmental pharmacokinetic analyses of concentration-time data of plasma ABP-700 and its primary metabolite (CPM-acid) were conducted using </w:t>
      </w:r>
      <w:proofErr w:type="spellStart"/>
      <w:r w:rsidRPr="007600EF">
        <w:rPr>
          <w:sz w:val="24"/>
          <w:szCs w:val="24"/>
          <w:lang w:val="en-US"/>
        </w:rPr>
        <w:t>Phoenix®WinNonlin</w:t>
      </w:r>
      <w:proofErr w:type="spellEnd"/>
      <w:r w:rsidRPr="007600EF">
        <w:rPr>
          <w:sz w:val="24"/>
          <w:szCs w:val="24"/>
          <w:lang w:val="en-US"/>
        </w:rPr>
        <w:t>® version 6.3 (Pharsight Corporation, St. Louis, MO). Only plasma PK profiles which contained more than five consecutive data points with a quantifiable concentration value were considered evaluable. Actual elapsed times from dosing were used to estimate all individual plasma PK parameters for evaluable subjects. Observed pre-dose concentrations were set as missing in order to generate C</w:t>
      </w:r>
      <w:r w:rsidRPr="00F951D3">
        <w:rPr>
          <w:sz w:val="24"/>
          <w:szCs w:val="24"/>
          <w:vertAlign w:val="subscript"/>
          <w:lang w:val="en-US"/>
        </w:rPr>
        <w:t>0</w:t>
      </w:r>
      <w:r w:rsidRPr="007600EF">
        <w:rPr>
          <w:sz w:val="24"/>
          <w:szCs w:val="24"/>
          <w:lang w:val="en-US"/>
        </w:rPr>
        <w:t xml:space="preserve"> values</w:t>
      </w:r>
      <w:r w:rsidRPr="007600EF">
        <w:rPr>
          <w:sz w:val="23"/>
          <w:szCs w:val="23"/>
          <w:lang w:val="en-US"/>
        </w:rPr>
        <w:t xml:space="preserve">, which were calculated as </w:t>
      </w:r>
      <w:r w:rsidRPr="007600EF">
        <w:rPr>
          <w:sz w:val="24"/>
          <w:szCs w:val="24"/>
          <w:lang w:val="en-US"/>
        </w:rPr>
        <w:t>the extrapolated concentration at time 0 (computed for parent</w:t>
      </w:r>
      <w:r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only). Systematic exposure was calculated using the area under the drug concentration-time curve, AUC</w:t>
      </w:r>
      <w:r w:rsidRPr="007600EF">
        <w:rPr>
          <w:position w:val="-3"/>
          <w:sz w:val="24"/>
          <w:szCs w:val="24"/>
          <w:lang w:val="en-US"/>
        </w:rPr>
        <w:t>0-t</w:t>
      </w:r>
      <w:r w:rsidRPr="007600EF">
        <w:rPr>
          <w:sz w:val="24"/>
          <w:szCs w:val="24"/>
          <w:lang w:val="en-US"/>
        </w:rPr>
        <w:t>, calculated using</w:t>
      </w:r>
      <w:r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linear</w:t>
      </w:r>
      <w:r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trapezoidal</w:t>
      </w:r>
      <w:r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summation</w:t>
      </w:r>
      <w:r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from</w:t>
      </w:r>
      <w:r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time</w:t>
      </w:r>
      <w:r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zero</w:t>
      </w:r>
      <w:r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to</w:t>
      </w:r>
      <w:r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time</w:t>
      </w:r>
      <w:r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t,</w:t>
      </w:r>
      <w:r w:rsidR="0068780D"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where</w:t>
      </w:r>
      <w:r>
        <w:rPr>
          <w:sz w:val="24"/>
          <w:szCs w:val="24"/>
          <w:lang w:val="en-US"/>
        </w:rPr>
        <w:t xml:space="preserve"> </w:t>
      </w:r>
      <w:proofErr w:type="spellStart"/>
      <w:r w:rsidRPr="007600EF">
        <w:rPr>
          <w:sz w:val="24"/>
          <w:szCs w:val="24"/>
          <w:lang w:val="en-US"/>
        </w:rPr>
        <w:t>t</w:t>
      </w:r>
      <w:proofErr w:type="spellEnd"/>
      <w:r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is</w:t>
      </w:r>
      <w:r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the</w:t>
      </w:r>
      <w:r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time</w:t>
      </w:r>
      <w:r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of</w:t>
      </w:r>
      <w:r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the</w:t>
      </w:r>
      <w:r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last measurable concentration</w:t>
      </w:r>
      <w:r w:rsidR="00BF60D7"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(C</w:t>
      </w:r>
      <w:r w:rsidRPr="007600EF">
        <w:rPr>
          <w:position w:val="-3"/>
          <w:sz w:val="16"/>
          <w:szCs w:val="16"/>
          <w:lang w:val="en-US"/>
        </w:rPr>
        <w:t>t</w:t>
      </w:r>
      <w:r w:rsidRPr="007600EF">
        <w:rPr>
          <w:sz w:val="24"/>
          <w:szCs w:val="24"/>
          <w:lang w:val="en-US"/>
        </w:rPr>
        <w:t>). Extrapolation for exposure to infinity,</w:t>
      </w:r>
      <w:r w:rsidR="00BF60D7">
        <w:rPr>
          <w:sz w:val="24"/>
          <w:szCs w:val="24"/>
          <w:lang w:val="en-US"/>
        </w:rPr>
        <w:t xml:space="preserve"> </w:t>
      </w:r>
      <w:r w:rsidRPr="007600EF">
        <w:rPr>
          <w:position w:val="3"/>
          <w:sz w:val="24"/>
          <w:szCs w:val="24"/>
          <w:lang w:val="en-US"/>
        </w:rPr>
        <w:t>AUC</w:t>
      </w:r>
      <w:r w:rsidRPr="007600EF">
        <w:rPr>
          <w:sz w:val="16"/>
          <w:szCs w:val="16"/>
          <w:lang w:val="en-US"/>
        </w:rPr>
        <w:t>0-inf</w:t>
      </w:r>
      <w:r w:rsidR="00BF60D7"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was calculated as the area under</w:t>
      </w:r>
      <w:r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the</w:t>
      </w:r>
      <w:r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drug</w:t>
      </w:r>
      <w:r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concentration-time</w:t>
      </w:r>
      <w:r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curve</w:t>
      </w:r>
      <w:r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from</w:t>
      </w:r>
      <w:r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time</w:t>
      </w:r>
      <w:r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zero</w:t>
      </w:r>
      <w:r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to</w:t>
      </w:r>
      <w:r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 xml:space="preserve">infinity, </w:t>
      </w:r>
      <w:r w:rsidRPr="007600EF">
        <w:rPr>
          <w:i/>
          <w:sz w:val="24"/>
          <w:szCs w:val="24"/>
          <w:lang w:val="en-US"/>
        </w:rPr>
        <w:t>AUC</w:t>
      </w:r>
      <w:r w:rsidRPr="007600EF">
        <w:rPr>
          <w:i/>
          <w:position w:val="-3"/>
          <w:sz w:val="16"/>
          <w:szCs w:val="16"/>
          <w:lang w:val="en-US"/>
        </w:rPr>
        <w:t>0-inf</w:t>
      </w:r>
      <w:r w:rsidRPr="007600EF">
        <w:rPr>
          <w:i/>
          <w:sz w:val="24"/>
          <w:szCs w:val="24"/>
          <w:lang w:val="en-US"/>
        </w:rPr>
        <w:t>=AUC</w:t>
      </w:r>
      <w:r w:rsidRPr="007600EF">
        <w:rPr>
          <w:i/>
          <w:position w:val="-3"/>
          <w:sz w:val="16"/>
          <w:szCs w:val="16"/>
          <w:lang w:val="en-US"/>
        </w:rPr>
        <w:t>0-t</w:t>
      </w:r>
      <w:r w:rsidRPr="007600EF">
        <w:rPr>
          <w:i/>
          <w:sz w:val="24"/>
          <w:szCs w:val="24"/>
          <w:lang w:val="en-US"/>
        </w:rPr>
        <w:t>+C</w:t>
      </w:r>
      <w:r w:rsidRPr="007600EF">
        <w:rPr>
          <w:i/>
          <w:position w:val="-3"/>
          <w:sz w:val="16"/>
          <w:szCs w:val="16"/>
          <w:lang w:val="en-US"/>
        </w:rPr>
        <w:t>t</w:t>
      </w:r>
      <w:r w:rsidRPr="007600EF">
        <w:rPr>
          <w:i/>
          <w:sz w:val="24"/>
          <w:szCs w:val="24"/>
          <w:lang w:val="en-US"/>
        </w:rPr>
        <w:t>/k</w:t>
      </w:r>
      <w:r w:rsidRPr="007600EF">
        <w:rPr>
          <w:i/>
          <w:position w:val="-3"/>
          <w:sz w:val="16"/>
          <w:szCs w:val="16"/>
          <w:lang w:val="en-US"/>
        </w:rPr>
        <w:t>el</w:t>
      </w:r>
      <w:r w:rsidRPr="007600EF">
        <w:rPr>
          <w:sz w:val="24"/>
          <w:szCs w:val="24"/>
          <w:lang w:val="en-US"/>
        </w:rPr>
        <w:t>,</w:t>
      </w:r>
      <w:r w:rsidR="00A7349D"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where</w:t>
      </w:r>
      <w:r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C</w:t>
      </w:r>
      <w:r w:rsidRPr="007600EF">
        <w:rPr>
          <w:position w:val="-3"/>
          <w:sz w:val="16"/>
          <w:szCs w:val="16"/>
          <w:lang w:val="en-US"/>
        </w:rPr>
        <w:t>t</w:t>
      </w:r>
      <w:r>
        <w:rPr>
          <w:position w:val="-3"/>
          <w:sz w:val="16"/>
          <w:szCs w:val="16"/>
          <w:lang w:val="en-US"/>
        </w:rPr>
        <w:t xml:space="preserve"> </w:t>
      </w:r>
      <w:r w:rsidR="00A7349D">
        <w:rPr>
          <w:position w:val="-3"/>
          <w:sz w:val="16"/>
          <w:szCs w:val="16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is</w:t>
      </w:r>
      <w:r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the</w:t>
      </w:r>
      <w:r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last measurable</w:t>
      </w:r>
      <w:r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concentration. The apparent terminal elimination rate constant (</w:t>
      </w:r>
      <w:r w:rsidRPr="007600EF">
        <w:rPr>
          <w:position w:val="3"/>
          <w:sz w:val="24"/>
          <w:szCs w:val="24"/>
          <w:lang w:val="en-US"/>
        </w:rPr>
        <w:t>k</w:t>
      </w:r>
      <w:r w:rsidRPr="007600EF">
        <w:rPr>
          <w:sz w:val="16"/>
          <w:szCs w:val="16"/>
          <w:lang w:val="en-US"/>
        </w:rPr>
        <w:t>el</w:t>
      </w:r>
      <w:r w:rsidRPr="007600EF">
        <w:rPr>
          <w:sz w:val="24"/>
          <w:szCs w:val="24"/>
          <w:lang w:val="en-US"/>
        </w:rPr>
        <w:t>) was calculated by linear</w:t>
      </w:r>
      <w:r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regression of the terminal linear por</w:t>
      </w:r>
      <w:r w:rsidR="00A7349D">
        <w:rPr>
          <w:sz w:val="24"/>
          <w:szCs w:val="24"/>
          <w:lang w:val="en-US"/>
        </w:rPr>
        <w:t xml:space="preserve">tion of the log concentration versus </w:t>
      </w:r>
      <w:r w:rsidRPr="007600EF">
        <w:rPr>
          <w:sz w:val="24"/>
          <w:szCs w:val="24"/>
          <w:lang w:val="en-US"/>
        </w:rPr>
        <w:t>time</w:t>
      </w:r>
      <w:r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curve and the apparent elimination half-life (</w:t>
      </w:r>
      <w:r w:rsidRPr="007600EF">
        <w:rPr>
          <w:position w:val="3"/>
          <w:sz w:val="24"/>
          <w:szCs w:val="24"/>
          <w:lang w:val="en-US"/>
        </w:rPr>
        <w:t>t</w:t>
      </w:r>
      <w:r w:rsidRPr="007600EF">
        <w:rPr>
          <w:sz w:val="16"/>
          <w:szCs w:val="16"/>
          <w:lang w:val="en-US"/>
        </w:rPr>
        <w:t>1/2</w:t>
      </w:r>
      <w:r w:rsidRPr="007600EF">
        <w:rPr>
          <w:sz w:val="24"/>
          <w:szCs w:val="24"/>
          <w:lang w:val="en-US"/>
        </w:rPr>
        <w:t>) was calculated as</w:t>
      </w:r>
      <w:r w:rsidR="00413815"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ln(2)/k</w:t>
      </w:r>
      <w:r w:rsidRPr="007600EF">
        <w:rPr>
          <w:position w:val="-3"/>
          <w:sz w:val="16"/>
          <w:szCs w:val="16"/>
          <w:lang w:val="en-US"/>
        </w:rPr>
        <w:t>el</w:t>
      </w:r>
      <w:r w:rsidR="00F951D3">
        <w:rPr>
          <w:sz w:val="24"/>
          <w:szCs w:val="24"/>
          <w:lang w:val="en-US"/>
        </w:rPr>
        <w:t xml:space="preserve">. The </w:t>
      </w:r>
      <w:proofErr w:type="spellStart"/>
      <w:r w:rsidR="00F951D3">
        <w:rPr>
          <w:sz w:val="24"/>
          <w:szCs w:val="24"/>
          <w:lang w:val="en-US"/>
        </w:rPr>
        <w:t>k</w:t>
      </w:r>
      <w:r w:rsidRPr="007600EF">
        <w:rPr>
          <w:sz w:val="24"/>
          <w:szCs w:val="24"/>
          <w:vertAlign w:val="subscript"/>
          <w:lang w:val="en-US"/>
        </w:rPr>
        <w:t>el</w:t>
      </w:r>
      <w:proofErr w:type="spellEnd"/>
      <w:r w:rsidRPr="007600EF">
        <w:rPr>
          <w:sz w:val="24"/>
          <w:szCs w:val="24"/>
          <w:lang w:val="en-US"/>
        </w:rPr>
        <w:t xml:space="preserve"> was determined by at least three data points in the terminal elimination phase for parent and metabolite compounds. Furthermore, the adjusted R</w:t>
      </w:r>
      <w:r w:rsidRPr="007600EF">
        <w:rPr>
          <w:sz w:val="24"/>
          <w:szCs w:val="24"/>
          <w:vertAlign w:val="superscript"/>
          <w:lang w:val="en-US"/>
        </w:rPr>
        <w:t>2</w:t>
      </w:r>
      <w:r w:rsidRPr="007600EF">
        <w:rPr>
          <w:sz w:val="24"/>
          <w:szCs w:val="24"/>
          <w:lang w:val="en-US"/>
        </w:rPr>
        <w:t xml:space="preserve"> value in the linear regression on the terminal linear phase of the semi-logarithmic plots of individual plasma concentration time data had to be greater than 70% and %</w:t>
      </w:r>
      <w:r w:rsidR="00C4502F">
        <w:rPr>
          <w:sz w:val="24"/>
          <w:szCs w:val="24"/>
          <w:lang w:val="en-US"/>
        </w:rPr>
        <w:t xml:space="preserve"> </w:t>
      </w:r>
      <w:proofErr w:type="spellStart"/>
      <w:r w:rsidRPr="007600EF">
        <w:rPr>
          <w:sz w:val="24"/>
          <w:szCs w:val="24"/>
          <w:lang w:val="en-US"/>
        </w:rPr>
        <w:t>AUC</w:t>
      </w:r>
      <w:r w:rsidRPr="007600EF">
        <w:rPr>
          <w:sz w:val="24"/>
          <w:szCs w:val="24"/>
          <w:vertAlign w:val="subscript"/>
          <w:lang w:val="en-US"/>
        </w:rPr>
        <w:t>extrap</w:t>
      </w:r>
      <w:proofErr w:type="spellEnd"/>
      <w:r w:rsidRPr="007600EF">
        <w:rPr>
          <w:sz w:val="24"/>
          <w:szCs w:val="24"/>
          <w:lang w:val="en-US"/>
        </w:rPr>
        <w:t xml:space="preserve"> (=C</w:t>
      </w:r>
      <w:r w:rsidRPr="007600EF">
        <w:rPr>
          <w:sz w:val="24"/>
          <w:szCs w:val="24"/>
          <w:vertAlign w:val="subscript"/>
          <w:lang w:val="en-US"/>
        </w:rPr>
        <w:t>t</w:t>
      </w:r>
      <w:r w:rsidRPr="007600EF">
        <w:rPr>
          <w:sz w:val="24"/>
          <w:szCs w:val="24"/>
          <w:lang w:val="en-US"/>
        </w:rPr>
        <w:t>/</w:t>
      </w:r>
      <w:proofErr w:type="spellStart"/>
      <w:r w:rsidRPr="007600EF">
        <w:rPr>
          <w:sz w:val="24"/>
          <w:szCs w:val="24"/>
          <w:lang w:val="en-US"/>
        </w:rPr>
        <w:t>k</w:t>
      </w:r>
      <w:r w:rsidRPr="007600EF">
        <w:rPr>
          <w:sz w:val="24"/>
          <w:szCs w:val="24"/>
          <w:vertAlign w:val="subscript"/>
          <w:lang w:val="en-US"/>
        </w:rPr>
        <w:t>el</w:t>
      </w:r>
      <w:proofErr w:type="spellEnd"/>
      <w:r w:rsidR="00F951D3">
        <w:rPr>
          <w:sz w:val="24"/>
          <w:szCs w:val="24"/>
          <w:lang w:val="en-US"/>
        </w:rPr>
        <w:t xml:space="preserve">)  had to be less than 20% for </w:t>
      </w:r>
      <w:proofErr w:type="spellStart"/>
      <w:r w:rsidR="00F951D3">
        <w:rPr>
          <w:sz w:val="24"/>
          <w:szCs w:val="24"/>
          <w:lang w:val="en-US"/>
        </w:rPr>
        <w:t>k</w:t>
      </w:r>
      <w:r w:rsidRPr="007600EF">
        <w:rPr>
          <w:sz w:val="24"/>
          <w:szCs w:val="24"/>
          <w:vertAlign w:val="subscript"/>
          <w:lang w:val="en-US"/>
        </w:rPr>
        <w:t>el</w:t>
      </w:r>
      <w:proofErr w:type="spellEnd"/>
      <w:r w:rsidRPr="007600EF">
        <w:rPr>
          <w:sz w:val="24"/>
          <w:szCs w:val="24"/>
          <w:lang w:val="en-US"/>
        </w:rPr>
        <w:t xml:space="preserve"> determinations.</w:t>
      </w:r>
      <w:r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 xml:space="preserve">The following parameters were observed: </w:t>
      </w:r>
      <w:r w:rsidRPr="007600EF">
        <w:rPr>
          <w:position w:val="3"/>
          <w:sz w:val="24"/>
          <w:szCs w:val="24"/>
          <w:lang w:val="en-US"/>
        </w:rPr>
        <w:t>C</w:t>
      </w:r>
      <w:r w:rsidRPr="007600EF">
        <w:rPr>
          <w:sz w:val="16"/>
          <w:szCs w:val="16"/>
          <w:lang w:val="en-US"/>
        </w:rPr>
        <w:t>max</w:t>
      </w:r>
      <w:r w:rsidRPr="007600EF">
        <w:rPr>
          <w:sz w:val="24"/>
          <w:szCs w:val="24"/>
          <w:lang w:val="en-US"/>
        </w:rPr>
        <w:t xml:space="preserve">  being the </w:t>
      </w:r>
      <w:r w:rsidRPr="007600EF">
        <w:rPr>
          <w:sz w:val="24"/>
          <w:szCs w:val="24"/>
          <w:lang w:val="en-US"/>
        </w:rPr>
        <w:lastRenderedPageBreak/>
        <w:t>maximum observed drug</w:t>
      </w:r>
      <w:r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 xml:space="preserve">concentration, </w:t>
      </w:r>
      <w:r w:rsidRPr="007600EF">
        <w:rPr>
          <w:position w:val="3"/>
          <w:sz w:val="24"/>
          <w:szCs w:val="24"/>
          <w:lang w:val="en-US"/>
        </w:rPr>
        <w:t>t</w:t>
      </w:r>
      <w:r w:rsidRPr="007600EF">
        <w:rPr>
          <w:sz w:val="16"/>
          <w:szCs w:val="16"/>
          <w:lang w:val="en-US"/>
        </w:rPr>
        <w:t>last</w:t>
      </w:r>
      <w:r w:rsidRPr="007600EF">
        <w:rPr>
          <w:sz w:val="24"/>
          <w:szCs w:val="24"/>
          <w:lang w:val="en-US"/>
        </w:rPr>
        <w:t xml:space="preserve"> being the time of the last measurable</w:t>
      </w:r>
      <w:r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concentration. The total plasma clearance (CL) was calculated as Dose/AUC</w:t>
      </w:r>
      <w:r w:rsidRPr="007600EF">
        <w:rPr>
          <w:position w:val="-3"/>
          <w:sz w:val="16"/>
          <w:szCs w:val="16"/>
          <w:lang w:val="en-US"/>
        </w:rPr>
        <w:t>0-inf</w:t>
      </w:r>
      <w:r w:rsidRPr="007600EF">
        <w:rPr>
          <w:sz w:val="24"/>
          <w:szCs w:val="24"/>
          <w:lang w:val="en-US"/>
        </w:rPr>
        <w:t xml:space="preserve"> and was computed for</w:t>
      </w:r>
      <w:r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parent drug</w:t>
      </w:r>
      <w:r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only. V</w:t>
      </w:r>
      <w:r w:rsidRPr="007600EF">
        <w:rPr>
          <w:position w:val="-3"/>
          <w:sz w:val="16"/>
          <w:szCs w:val="16"/>
          <w:lang w:val="en-US"/>
        </w:rPr>
        <w:t>Z</w:t>
      </w:r>
      <w:r w:rsidRPr="007600EF">
        <w:rPr>
          <w:sz w:val="24"/>
          <w:szCs w:val="24"/>
          <w:lang w:val="en-US"/>
        </w:rPr>
        <w:t xml:space="preserve"> or the volume of distribution during the terminal elimination phase was defined as [Dose /(k</w:t>
      </w:r>
      <w:r w:rsidRPr="007600EF">
        <w:rPr>
          <w:position w:val="-3"/>
          <w:sz w:val="16"/>
          <w:szCs w:val="16"/>
          <w:lang w:val="en-US"/>
        </w:rPr>
        <w:t>e</w:t>
      </w:r>
      <w:r w:rsidRPr="00A215E4">
        <w:rPr>
          <w:sz w:val="24"/>
          <w:szCs w:val="24"/>
          <w:vertAlign w:val="subscript"/>
          <w:lang w:val="en-US"/>
        </w:rPr>
        <w:t>l</w:t>
      </w:r>
      <w:r w:rsidRPr="007600EF">
        <w:rPr>
          <w:sz w:val="24"/>
          <w:szCs w:val="24"/>
          <w:lang w:val="en-US"/>
        </w:rPr>
        <w:t xml:space="preserve"> * AUC</w:t>
      </w:r>
      <w:r w:rsidRPr="007600EF">
        <w:rPr>
          <w:position w:val="-3"/>
          <w:sz w:val="16"/>
          <w:szCs w:val="16"/>
          <w:lang w:val="en-US"/>
        </w:rPr>
        <w:t>0-inf</w:t>
      </w:r>
      <w:r w:rsidRPr="007600EF">
        <w:rPr>
          <w:sz w:val="24"/>
          <w:szCs w:val="24"/>
          <w:lang w:val="en-US"/>
        </w:rPr>
        <w:t>)] and was computed for parent drug</w:t>
      </w:r>
      <w:r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 xml:space="preserve">only. Total apparent volume of distribution or </w:t>
      </w:r>
      <w:r w:rsidRPr="007600EF">
        <w:rPr>
          <w:position w:val="3"/>
          <w:sz w:val="24"/>
          <w:szCs w:val="24"/>
          <w:lang w:val="en-US"/>
        </w:rPr>
        <w:t>V</w:t>
      </w:r>
      <w:proofErr w:type="spellStart"/>
      <w:r w:rsidRPr="007600EF">
        <w:rPr>
          <w:sz w:val="16"/>
          <w:szCs w:val="16"/>
          <w:lang w:val="en-US"/>
        </w:rPr>
        <w:t>ss</w:t>
      </w:r>
      <w:proofErr w:type="spellEnd"/>
      <w:r w:rsidRPr="007600EF">
        <w:rPr>
          <w:sz w:val="24"/>
          <w:szCs w:val="24"/>
          <w:lang w:val="en-US"/>
        </w:rPr>
        <w:t xml:space="preserve"> following single IV</w:t>
      </w:r>
      <w:r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dose</w:t>
      </w:r>
      <w:r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administration was calculated as V</w:t>
      </w:r>
      <w:proofErr w:type="spellStart"/>
      <w:r w:rsidRPr="007600EF">
        <w:rPr>
          <w:position w:val="-3"/>
          <w:sz w:val="16"/>
          <w:szCs w:val="16"/>
          <w:lang w:val="en-US"/>
        </w:rPr>
        <w:t>ss</w:t>
      </w:r>
      <w:proofErr w:type="spellEnd"/>
      <w:r w:rsidRPr="007600EF">
        <w:rPr>
          <w:sz w:val="24"/>
          <w:szCs w:val="24"/>
          <w:lang w:val="en-US"/>
        </w:rPr>
        <w:t>= MRT</w:t>
      </w:r>
      <w:r w:rsidRPr="007600EF">
        <w:rPr>
          <w:position w:val="-3"/>
          <w:sz w:val="16"/>
          <w:szCs w:val="16"/>
          <w:lang w:val="en-US"/>
        </w:rPr>
        <w:t xml:space="preserve">0-inf </w:t>
      </w:r>
      <w:r w:rsidRPr="007600EF">
        <w:rPr>
          <w:sz w:val="24"/>
          <w:szCs w:val="24"/>
          <w:lang w:val="en-US"/>
        </w:rPr>
        <w:t>x CL (computed for</w:t>
      </w:r>
      <w:r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parent</w:t>
      </w:r>
      <w:r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only), where MRT</w:t>
      </w:r>
      <w:r w:rsidRPr="007600EF">
        <w:rPr>
          <w:position w:val="-3"/>
          <w:sz w:val="16"/>
          <w:szCs w:val="16"/>
          <w:lang w:val="en-US"/>
        </w:rPr>
        <w:t xml:space="preserve">0-inf </w:t>
      </w:r>
      <w:r w:rsidRPr="007600EF">
        <w:rPr>
          <w:sz w:val="24"/>
          <w:szCs w:val="24"/>
          <w:lang w:val="en-US"/>
        </w:rPr>
        <w:t>(mean</w:t>
      </w:r>
      <w:r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residence time)</w:t>
      </w:r>
      <w:r w:rsidRPr="007600EF">
        <w:rPr>
          <w:i/>
          <w:sz w:val="24"/>
          <w:szCs w:val="24"/>
          <w:lang w:val="en-US"/>
        </w:rPr>
        <w:t xml:space="preserve">= </w:t>
      </w:r>
      <w:r w:rsidRPr="007600EF">
        <w:rPr>
          <w:sz w:val="24"/>
          <w:szCs w:val="24"/>
          <w:lang w:val="en-US"/>
        </w:rPr>
        <w:t>AUMC</w:t>
      </w:r>
      <w:r w:rsidRPr="007600EF">
        <w:rPr>
          <w:position w:val="-3"/>
          <w:sz w:val="16"/>
          <w:szCs w:val="16"/>
          <w:lang w:val="en-US"/>
        </w:rPr>
        <w:t xml:space="preserve">0-inf </w:t>
      </w:r>
      <w:r w:rsidRPr="007600EF">
        <w:rPr>
          <w:sz w:val="24"/>
          <w:szCs w:val="24"/>
          <w:lang w:val="en-US"/>
        </w:rPr>
        <w:t>/ AUC</w:t>
      </w:r>
      <w:r w:rsidRPr="007600EF">
        <w:rPr>
          <w:position w:val="-3"/>
          <w:sz w:val="16"/>
          <w:szCs w:val="16"/>
          <w:lang w:val="en-US"/>
        </w:rPr>
        <w:t>0-inf</w:t>
      </w:r>
      <w:r w:rsidR="000242DF">
        <w:rPr>
          <w:position w:val="-3"/>
          <w:sz w:val="16"/>
          <w:szCs w:val="16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(for IV bolus) and where the area</w:t>
      </w:r>
      <w:r w:rsidR="000242DF"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under</w:t>
      </w:r>
      <w:r w:rsidR="000242DF"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the</w:t>
      </w:r>
      <w:r w:rsidR="000242DF"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moment</w:t>
      </w:r>
      <w:r w:rsidR="000242DF"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curve</w:t>
      </w:r>
      <w:r w:rsidR="000242DF"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from</w:t>
      </w:r>
      <w:r w:rsidR="000242DF"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time</w:t>
      </w:r>
      <w:r w:rsidR="000242DF"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0</w:t>
      </w:r>
      <w:r w:rsidR="000242DF"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to</w:t>
      </w:r>
      <w:r w:rsidR="000242DF"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the</w:t>
      </w:r>
      <w:r w:rsidR="000242DF"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last</w:t>
      </w:r>
      <w:r w:rsidR="000242DF"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measurable concentration</w:t>
      </w:r>
      <w:r w:rsidR="00A7349D">
        <w:rPr>
          <w:sz w:val="24"/>
          <w:szCs w:val="24"/>
          <w:lang w:val="en-US"/>
        </w:rPr>
        <w:t xml:space="preserve"> </w:t>
      </w:r>
      <w:r w:rsidRPr="007600EF">
        <w:rPr>
          <w:sz w:val="24"/>
          <w:szCs w:val="24"/>
          <w:lang w:val="en-US"/>
        </w:rPr>
        <w:t>(C</w:t>
      </w:r>
      <w:r w:rsidRPr="007600EF">
        <w:rPr>
          <w:position w:val="-3"/>
          <w:sz w:val="16"/>
          <w:szCs w:val="16"/>
          <w:lang w:val="en-US"/>
        </w:rPr>
        <w:t>t</w:t>
      </w:r>
      <w:r w:rsidRPr="007600EF">
        <w:rPr>
          <w:sz w:val="24"/>
          <w:szCs w:val="24"/>
          <w:lang w:val="en-US"/>
        </w:rPr>
        <w:t xml:space="preserve">) </w:t>
      </w:r>
      <w:r w:rsidRPr="007600EF">
        <w:rPr>
          <w:spacing w:val="39"/>
          <w:sz w:val="24"/>
          <w:szCs w:val="24"/>
          <w:lang w:val="en-US"/>
        </w:rPr>
        <w:t xml:space="preserve">or </w:t>
      </w:r>
    </w:p>
    <w:p w:rsidR="00111996" w:rsidRDefault="00111996" w:rsidP="00111996">
      <w:pPr>
        <w:pStyle w:val="BodyText1"/>
        <w:widowControl w:val="0"/>
        <w:spacing w:after="240" w:line="480" w:lineRule="auto"/>
        <w:jc w:val="left"/>
        <w:rPr>
          <w:rFonts w:ascii="Times New Roman" w:hAnsi="Times New Roman"/>
          <w:position w:val="11"/>
          <w:sz w:val="16"/>
          <w:szCs w:val="16"/>
        </w:rPr>
      </w:pPr>
      <w:r w:rsidRPr="007600EF">
        <w:rPr>
          <w:rFonts w:ascii="Times New Roman" w:hAnsi="Times New Roman"/>
          <w:sz w:val="24"/>
          <w:szCs w:val="24"/>
        </w:rPr>
        <w:t>AUMC</w:t>
      </w:r>
      <w:r w:rsidRPr="007600EF">
        <w:rPr>
          <w:rFonts w:ascii="Times New Roman" w:hAnsi="Times New Roman"/>
          <w:position w:val="-3"/>
          <w:sz w:val="16"/>
          <w:szCs w:val="16"/>
        </w:rPr>
        <w:t>0-inf</w:t>
      </w:r>
      <w:r w:rsidRPr="007600EF">
        <w:rPr>
          <w:rFonts w:ascii="Times New Roman" w:hAnsi="Times New Roman"/>
          <w:sz w:val="24"/>
          <w:szCs w:val="24"/>
        </w:rPr>
        <w:t xml:space="preserve"> = AUMC</w:t>
      </w:r>
      <w:r w:rsidRPr="007600EF">
        <w:rPr>
          <w:rFonts w:ascii="Times New Roman" w:hAnsi="Times New Roman"/>
          <w:position w:val="-3"/>
          <w:sz w:val="16"/>
          <w:szCs w:val="16"/>
        </w:rPr>
        <w:t xml:space="preserve">0-t </w:t>
      </w:r>
      <w:r w:rsidRPr="007600EF">
        <w:rPr>
          <w:rFonts w:ascii="Times New Roman" w:hAnsi="Times New Roman"/>
          <w:sz w:val="24"/>
          <w:szCs w:val="24"/>
        </w:rPr>
        <w:t>+ [(t</w:t>
      </w:r>
      <w:r w:rsidRPr="007600EF">
        <w:rPr>
          <w:rFonts w:ascii="Times New Roman" w:hAnsi="Times New Roman"/>
          <w:position w:val="-3"/>
          <w:sz w:val="16"/>
          <w:szCs w:val="16"/>
        </w:rPr>
        <w:t xml:space="preserve">last </w:t>
      </w:r>
      <w:r w:rsidRPr="007600EF">
        <w:rPr>
          <w:rFonts w:ascii="Times New Roman" w:hAnsi="Times New Roman"/>
          <w:sz w:val="24"/>
          <w:szCs w:val="24"/>
        </w:rPr>
        <w:t>x C</w:t>
      </w:r>
      <w:r w:rsidRPr="007600EF">
        <w:rPr>
          <w:rFonts w:ascii="Times New Roman" w:hAnsi="Times New Roman"/>
          <w:position w:val="-3"/>
          <w:sz w:val="16"/>
          <w:szCs w:val="16"/>
        </w:rPr>
        <w:t>t</w:t>
      </w:r>
      <w:r w:rsidRPr="007600EF">
        <w:rPr>
          <w:rFonts w:ascii="Times New Roman" w:hAnsi="Times New Roman"/>
          <w:sz w:val="24"/>
          <w:szCs w:val="24"/>
        </w:rPr>
        <w:t>)/ k</w:t>
      </w:r>
      <w:r w:rsidRPr="007600EF">
        <w:rPr>
          <w:rFonts w:ascii="Times New Roman" w:hAnsi="Times New Roman"/>
          <w:position w:val="-3"/>
          <w:sz w:val="16"/>
          <w:szCs w:val="16"/>
        </w:rPr>
        <w:t>el</w:t>
      </w:r>
      <w:r w:rsidRPr="007600EF">
        <w:rPr>
          <w:rFonts w:ascii="Times New Roman" w:hAnsi="Times New Roman"/>
          <w:sz w:val="24"/>
          <w:szCs w:val="24"/>
        </w:rPr>
        <w:t>]+ C</w:t>
      </w:r>
      <w:r w:rsidRPr="007600EF">
        <w:rPr>
          <w:rFonts w:ascii="Times New Roman" w:hAnsi="Times New Roman"/>
          <w:position w:val="-3"/>
          <w:sz w:val="16"/>
          <w:szCs w:val="16"/>
        </w:rPr>
        <w:t>t</w:t>
      </w:r>
      <w:r w:rsidRPr="007600EF">
        <w:rPr>
          <w:rFonts w:ascii="Times New Roman" w:hAnsi="Times New Roman"/>
          <w:sz w:val="24"/>
          <w:szCs w:val="24"/>
        </w:rPr>
        <w:t>/(k</w:t>
      </w:r>
      <w:r w:rsidRPr="007600EF">
        <w:rPr>
          <w:rFonts w:ascii="Times New Roman" w:hAnsi="Times New Roman"/>
          <w:position w:val="-3"/>
          <w:sz w:val="16"/>
          <w:szCs w:val="16"/>
        </w:rPr>
        <w:t>el</w:t>
      </w:r>
      <w:r w:rsidRPr="007600EF">
        <w:rPr>
          <w:rFonts w:ascii="Times New Roman" w:hAnsi="Times New Roman"/>
          <w:sz w:val="24"/>
          <w:szCs w:val="24"/>
        </w:rPr>
        <w:t>)</w:t>
      </w:r>
      <w:r w:rsidRPr="007600EF">
        <w:rPr>
          <w:rFonts w:ascii="Times New Roman" w:hAnsi="Times New Roman"/>
          <w:position w:val="11"/>
          <w:sz w:val="16"/>
          <w:szCs w:val="16"/>
        </w:rPr>
        <w:t>2</w:t>
      </w:r>
    </w:p>
    <w:p w:rsidR="00111996" w:rsidRDefault="00111996" w:rsidP="00111996">
      <w:pPr>
        <w:pStyle w:val="BodyText1"/>
        <w:widowControl w:val="0"/>
        <w:spacing w:after="240" w:line="480" w:lineRule="auto"/>
        <w:jc w:val="left"/>
        <w:rPr>
          <w:rFonts w:ascii="Times New Roman" w:hAnsi="Times New Roman"/>
          <w:b/>
          <w:position w:val="11"/>
          <w:sz w:val="24"/>
          <w:szCs w:val="24"/>
        </w:rPr>
      </w:pPr>
      <w:r w:rsidRPr="00111996">
        <w:rPr>
          <w:rFonts w:ascii="Times New Roman" w:hAnsi="Times New Roman"/>
          <w:b/>
          <w:position w:val="11"/>
          <w:sz w:val="24"/>
          <w:szCs w:val="24"/>
        </w:rPr>
        <w:t xml:space="preserve">Results : </w:t>
      </w:r>
      <w:r w:rsidR="003C7880">
        <w:rPr>
          <w:rFonts w:ascii="Times New Roman" w:hAnsi="Times New Roman"/>
          <w:b/>
          <w:position w:val="11"/>
          <w:sz w:val="24"/>
          <w:szCs w:val="24"/>
        </w:rPr>
        <w:t>(mean (standard deviation) or median [range])</w:t>
      </w:r>
      <w:bookmarkStart w:id="0" w:name="_GoBack"/>
      <w:bookmarkEnd w:id="0"/>
    </w:p>
    <w:p w:rsidR="00BD3E82" w:rsidRPr="00246BE8" w:rsidRDefault="00BD3E82" w:rsidP="00BD3E82">
      <w:pPr>
        <w:rPr>
          <w:b/>
          <w:lang w:val="en-US"/>
        </w:rPr>
      </w:pPr>
    </w:p>
    <w:p w:rsidR="00BD3E82" w:rsidRPr="003C7880" w:rsidRDefault="00DD1059" w:rsidP="003C7880">
      <w:pPr>
        <w:pStyle w:val="Lijstalinea"/>
        <w:numPr>
          <w:ilvl w:val="0"/>
          <w:numId w:val="1"/>
        </w:numPr>
        <w:rPr>
          <w:b/>
          <w:bCs/>
          <w:sz w:val="24"/>
          <w:szCs w:val="24"/>
          <w:lang w:val="en-US" w:eastAsia="nl-NL"/>
        </w:rPr>
      </w:pPr>
      <w:r w:rsidRPr="003C7880">
        <w:rPr>
          <w:b/>
          <w:bCs/>
          <w:sz w:val="24"/>
          <w:szCs w:val="24"/>
          <w:lang w:val="en-US" w:eastAsia="nl-NL"/>
        </w:rPr>
        <w:t>Non-compartmental kinetics of ABP-700 (arterial samples)</w:t>
      </w:r>
    </w:p>
    <w:p w:rsidR="003C7880" w:rsidRPr="003C7880" w:rsidRDefault="003C7880" w:rsidP="003C7880">
      <w:pPr>
        <w:pStyle w:val="Lijstalinea"/>
        <w:rPr>
          <w:sz w:val="16"/>
          <w:szCs w:val="16"/>
          <w:lang w:val="en-US" w:eastAsia="nl-NL"/>
        </w:rPr>
      </w:pPr>
    </w:p>
    <w:tbl>
      <w:tblPr>
        <w:tblW w:w="11523" w:type="dxa"/>
        <w:tblInd w:w="-10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960"/>
        <w:gridCol w:w="883"/>
        <w:gridCol w:w="960"/>
        <w:gridCol w:w="1296"/>
        <w:gridCol w:w="960"/>
        <w:gridCol w:w="960"/>
        <w:gridCol w:w="960"/>
        <w:gridCol w:w="960"/>
        <w:gridCol w:w="1316"/>
      </w:tblGrid>
      <w:tr w:rsidR="006D7D41" w:rsidRPr="006D7D41" w:rsidTr="00C65F09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E82" w:rsidRPr="006D7D41" w:rsidRDefault="00BD3E82" w:rsidP="00C65F09">
            <w:pPr>
              <w:rPr>
                <w:b/>
                <w:bCs/>
                <w:sz w:val="16"/>
                <w:szCs w:val="14"/>
                <w:lang w:eastAsia="nl-NL"/>
              </w:rPr>
            </w:pPr>
            <w:r w:rsidRPr="006D7D41">
              <w:rPr>
                <w:b/>
                <w:bCs/>
                <w:sz w:val="16"/>
                <w:szCs w:val="14"/>
                <w:lang w:eastAsia="nl-NL"/>
              </w:rPr>
              <w:t>Parameter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3E82" w:rsidRPr="006D7D41" w:rsidRDefault="00BD3E82" w:rsidP="00C65F09">
            <w:pPr>
              <w:rPr>
                <w:b/>
                <w:sz w:val="16"/>
                <w:szCs w:val="14"/>
                <w:lang w:eastAsia="nl-NL"/>
              </w:rPr>
            </w:pPr>
            <w:proofErr w:type="spellStart"/>
            <w:r w:rsidRPr="006D7D41">
              <w:rPr>
                <w:b/>
                <w:sz w:val="16"/>
                <w:szCs w:val="14"/>
                <w:lang w:eastAsia="nl-NL"/>
              </w:rPr>
              <w:t>C</w:t>
            </w:r>
            <w:r w:rsidRPr="006D7D41">
              <w:rPr>
                <w:b/>
                <w:sz w:val="16"/>
                <w:szCs w:val="14"/>
                <w:vertAlign w:val="subscript"/>
                <w:lang w:eastAsia="nl-NL"/>
              </w:rPr>
              <w:t>max</w:t>
            </w:r>
            <w:proofErr w:type="spellEnd"/>
            <w:r w:rsidR="007875CA" w:rsidRPr="006D7D41">
              <w:rPr>
                <w:b/>
                <w:sz w:val="16"/>
                <w:szCs w:val="14"/>
                <w:lang w:eastAsia="nl-NL"/>
              </w:rPr>
              <w:t xml:space="preserve"> (</w:t>
            </w:r>
            <w:proofErr w:type="spellStart"/>
            <w:r w:rsidRPr="006D7D41">
              <w:rPr>
                <w:b/>
                <w:sz w:val="16"/>
                <w:szCs w:val="14"/>
                <w:lang w:eastAsia="nl-NL"/>
              </w:rPr>
              <w:t>ng</w:t>
            </w:r>
            <w:proofErr w:type="spellEnd"/>
            <w:r w:rsidRPr="006D7D41">
              <w:rPr>
                <w:b/>
                <w:sz w:val="16"/>
                <w:szCs w:val="14"/>
                <w:lang w:eastAsia="nl-NL"/>
              </w:rPr>
              <w:t>/</w:t>
            </w:r>
            <w:proofErr w:type="spellStart"/>
            <w:r w:rsidRPr="006D7D41">
              <w:rPr>
                <w:b/>
                <w:sz w:val="16"/>
                <w:szCs w:val="14"/>
                <w:lang w:eastAsia="nl-NL"/>
              </w:rPr>
              <w:t>mL</w:t>
            </w:r>
            <w:proofErr w:type="spellEnd"/>
            <w:r w:rsidR="007875CA" w:rsidRPr="006D7D41">
              <w:rPr>
                <w:b/>
                <w:sz w:val="16"/>
                <w:szCs w:val="14"/>
                <w:lang w:eastAsia="nl-NL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3E82" w:rsidRPr="006D7D41" w:rsidRDefault="00BD3E82" w:rsidP="00C65F09">
            <w:pPr>
              <w:rPr>
                <w:b/>
                <w:sz w:val="16"/>
                <w:szCs w:val="14"/>
                <w:lang w:eastAsia="nl-NL"/>
              </w:rPr>
            </w:pPr>
            <w:proofErr w:type="spellStart"/>
            <w:r w:rsidRPr="006D7D41">
              <w:rPr>
                <w:b/>
                <w:sz w:val="16"/>
                <w:szCs w:val="14"/>
                <w:lang w:eastAsia="nl-NL"/>
              </w:rPr>
              <w:t>t</w:t>
            </w:r>
            <w:r w:rsidRPr="006D7D41">
              <w:rPr>
                <w:b/>
                <w:sz w:val="16"/>
                <w:szCs w:val="14"/>
                <w:vertAlign w:val="subscript"/>
                <w:lang w:eastAsia="nl-NL"/>
              </w:rPr>
              <w:t>max</w:t>
            </w:r>
            <w:proofErr w:type="spellEnd"/>
            <w:r w:rsidRPr="006D7D41">
              <w:rPr>
                <w:b/>
                <w:sz w:val="16"/>
                <w:szCs w:val="14"/>
                <w:lang w:eastAsia="nl-NL"/>
              </w:rPr>
              <w:t xml:space="preserve"> </w:t>
            </w:r>
            <w:r w:rsidR="007875CA" w:rsidRPr="006D7D41">
              <w:rPr>
                <w:b/>
                <w:sz w:val="16"/>
                <w:szCs w:val="14"/>
                <w:lang w:eastAsia="nl-NL"/>
              </w:rPr>
              <w:t>(</w:t>
            </w:r>
            <w:r w:rsidRPr="006D7D41">
              <w:rPr>
                <w:b/>
                <w:sz w:val="16"/>
                <w:szCs w:val="14"/>
                <w:lang w:eastAsia="nl-NL"/>
              </w:rPr>
              <w:t>min</w:t>
            </w:r>
            <w:r w:rsidR="007875CA" w:rsidRPr="006D7D41">
              <w:rPr>
                <w:b/>
                <w:sz w:val="16"/>
                <w:szCs w:val="14"/>
                <w:lang w:eastAsia="nl-NL"/>
              </w:rPr>
              <w:t>)</w:t>
            </w:r>
            <w:r w:rsidRPr="006D7D41">
              <w:rPr>
                <w:b/>
                <w:sz w:val="16"/>
                <w:szCs w:val="14"/>
                <w:vertAlign w:val="superscript"/>
                <w:lang w:eastAsia="nl-NL"/>
              </w:rPr>
              <w:t xml:space="preserve"> 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3E82" w:rsidRPr="006D7D41" w:rsidRDefault="00BD3E82" w:rsidP="00C65F09">
            <w:pPr>
              <w:rPr>
                <w:b/>
                <w:sz w:val="16"/>
                <w:szCs w:val="14"/>
                <w:lang w:val="en-US" w:eastAsia="nl-NL"/>
              </w:rPr>
            </w:pPr>
            <w:r w:rsidRPr="006D7D41">
              <w:rPr>
                <w:b/>
                <w:sz w:val="16"/>
                <w:szCs w:val="14"/>
                <w:lang w:val="en-US" w:eastAsia="nl-NL"/>
              </w:rPr>
              <w:t>AUC</w:t>
            </w:r>
            <w:r w:rsidRPr="006D7D41">
              <w:rPr>
                <w:b/>
                <w:sz w:val="16"/>
                <w:szCs w:val="14"/>
                <w:vertAlign w:val="subscript"/>
                <w:lang w:val="en-US" w:eastAsia="nl-NL"/>
              </w:rPr>
              <w:t>0-last</w:t>
            </w:r>
            <w:r w:rsidRPr="006D7D41">
              <w:rPr>
                <w:b/>
                <w:sz w:val="16"/>
                <w:szCs w:val="14"/>
                <w:lang w:val="en-US" w:eastAsia="nl-NL"/>
              </w:rPr>
              <w:t xml:space="preserve"> </w:t>
            </w:r>
            <w:r w:rsidR="007875CA" w:rsidRPr="006D7D41">
              <w:rPr>
                <w:b/>
                <w:sz w:val="16"/>
                <w:szCs w:val="14"/>
                <w:lang w:val="en-US" w:eastAsia="nl-NL"/>
              </w:rPr>
              <w:t>(h</w:t>
            </w:r>
            <w:r w:rsidRPr="006D7D41">
              <w:rPr>
                <w:b/>
                <w:sz w:val="16"/>
                <w:szCs w:val="14"/>
                <w:lang w:val="en-US" w:eastAsia="nl-NL"/>
              </w:rPr>
              <w:t>.ng/mL</w:t>
            </w:r>
            <w:r w:rsidR="007875CA" w:rsidRPr="006D7D41">
              <w:rPr>
                <w:b/>
                <w:sz w:val="16"/>
                <w:szCs w:val="14"/>
                <w:lang w:val="en-US" w:eastAsia="nl-NL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3E82" w:rsidRPr="006D7D41" w:rsidRDefault="00BD3E82" w:rsidP="00C65F09">
            <w:pPr>
              <w:rPr>
                <w:b/>
                <w:sz w:val="16"/>
                <w:szCs w:val="14"/>
                <w:lang w:val="de-DE" w:eastAsia="nl-NL"/>
              </w:rPr>
            </w:pPr>
            <w:r w:rsidRPr="006D7D41">
              <w:rPr>
                <w:b/>
                <w:sz w:val="16"/>
                <w:szCs w:val="14"/>
                <w:lang w:val="de-DE" w:eastAsia="nl-NL"/>
              </w:rPr>
              <w:t>AUC</w:t>
            </w:r>
            <w:r w:rsidR="007875CA" w:rsidRPr="006D7D41">
              <w:rPr>
                <w:b/>
                <w:sz w:val="16"/>
                <w:szCs w:val="14"/>
                <w:vertAlign w:val="subscript"/>
                <w:lang w:val="de-DE" w:eastAsia="nl-NL"/>
              </w:rPr>
              <w:t xml:space="preserve">0-inf </w:t>
            </w:r>
            <w:r w:rsidR="007875CA" w:rsidRPr="006D7D41">
              <w:rPr>
                <w:b/>
                <w:sz w:val="16"/>
                <w:szCs w:val="14"/>
                <w:lang w:val="de-DE" w:eastAsia="nl-NL"/>
              </w:rPr>
              <w:t>(h</w:t>
            </w:r>
            <w:r w:rsidRPr="006D7D41">
              <w:rPr>
                <w:b/>
                <w:sz w:val="16"/>
                <w:szCs w:val="14"/>
                <w:lang w:val="de-DE" w:eastAsia="nl-NL"/>
              </w:rPr>
              <w:t>.ng/</w:t>
            </w:r>
            <w:proofErr w:type="spellStart"/>
            <w:r w:rsidRPr="006D7D41">
              <w:rPr>
                <w:b/>
                <w:sz w:val="16"/>
                <w:szCs w:val="14"/>
                <w:lang w:val="de-DE" w:eastAsia="nl-NL"/>
              </w:rPr>
              <w:t>mL</w:t>
            </w:r>
            <w:proofErr w:type="spellEnd"/>
            <w:r w:rsidR="007875CA" w:rsidRPr="006D7D41">
              <w:rPr>
                <w:b/>
                <w:sz w:val="16"/>
                <w:szCs w:val="14"/>
                <w:lang w:val="de-DE" w:eastAsia="nl-NL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3E82" w:rsidRPr="006D7D41" w:rsidRDefault="00F951D3" w:rsidP="00C65F09">
            <w:pPr>
              <w:rPr>
                <w:b/>
                <w:sz w:val="16"/>
                <w:szCs w:val="14"/>
                <w:lang w:eastAsia="nl-NL"/>
              </w:rPr>
            </w:pPr>
            <w:proofErr w:type="spellStart"/>
            <w:r w:rsidRPr="006D7D41">
              <w:rPr>
                <w:b/>
                <w:sz w:val="16"/>
                <w:szCs w:val="14"/>
                <w:lang w:eastAsia="nl-NL"/>
              </w:rPr>
              <w:t>k</w:t>
            </w:r>
            <w:r w:rsidR="00BD3E82" w:rsidRPr="006D7D41">
              <w:rPr>
                <w:b/>
                <w:sz w:val="16"/>
                <w:szCs w:val="14"/>
                <w:vertAlign w:val="subscript"/>
                <w:lang w:eastAsia="nl-NL"/>
              </w:rPr>
              <w:t>el</w:t>
            </w:r>
            <w:proofErr w:type="spellEnd"/>
            <w:r w:rsidR="00BD3E82" w:rsidRPr="006D7D41">
              <w:rPr>
                <w:b/>
                <w:sz w:val="16"/>
                <w:szCs w:val="14"/>
                <w:lang w:eastAsia="nl-NL"/>
              </w:rPr>
              <w:t xml:space="preserve"> </w:t>
            </w:r>
            <w:r w:rsidR="007875CA" w:rsidRPr="006D7D41">
              <w:rPr>
                <w:b/>
                <w:sz w:val="16"/>
                <w:szCs w:val="14"/>
                <w:lang w:eastAsia="nl-NL"/>
              </w:rPr>
              <w:t>(</w:t>
            </w:r>
            <w:r w:rsidR="00BD3E82" w:rsidRPr="006D7D41">
              <w:rPr>
                <w:b/>
                <w:sz w:val="16"/>
                <w:szCs w:val="14"/>
                <w:lang w:eastAsia="nl-NL"/>
              </w:rPr>
              <w:t>1/min</w:t>
            </w:r>
            <w:r w:rsidR="007875CA" w:rsidRPr="006D7D41">
              <w:rPr>
                <w:b/>
                <w:sz w:val="16"/>
                <w:szCs w:val="14"/>
                <w:lang w:eastAsia="nl-NL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3E82" w:rsidRPr="006D7D41" w:rsidRDefault="00BD3E82" w:rsidP="00C65F09">
            <w:pPr>
              <w:rPr>
                <w:b/>
                <w:sz w:val="16"/>
                <w:szCs w:val="14"/>
                <w:lang w:eastAsia="nl-NL"/>
              </w:rPr>
            </w:pPr>
            <w:r w:rsidRPr="006D7D41">
              <w:rPr>
                <w:b/>
                <w:sz w:val="16"/>
                <w:szCs w:val="14"/>
                <w:lang w:eastAsia="nl-NL"/>
              </w:rPr>
              <w:t>t</w:t>
            </w:r>
            <w:r w:rsidRPr="006D7D41">
              <w:rPr>
                <w:b/>
                <w:sz w:val="16"/>
                <w:szCs w:val="14"/>
                <w:vertAlign w:val="subscript"/>
                <w:lang w:eastAsia="nl-NL"/>
              </w:rPr>
              <w:t>1/2</w:t>
            </w:r>
            <w:r w:rsidRPr="006D7D41">
              <w:rPr>
                <w:b/>
                <w:sz w:val="16"/>
                <w:szCs w:val="14"/>
                <w:lang w:eastAsia="nl-NL"/>
              </w:rPr>
              <w:t xml:space="preserve"> </w:t>
            </w:r>
            <w:r w:rsidR="007875CA" w:rsidRPr="006D7D41">
              <w:rPr>
                <w:b/>
                <w:sz w:val="16"/>
                <w:szCs w:val="14"/>
                <w:lang w:eastAsia="nl-NL"/>
              </w:rPr>
              <w:t>(</w:t>
            </w:r>
            <w:r w:rsidRPr="006D7D41">
              <w:rPr>
                <w:b/>
                <w:sz w:val="16"/>
                <w:szCs w:val="14"/>
                <w:lang w:eastAsia="nl-NL"/>
              </w:rPr>
              <w:t>min</w:t>
            </w:r>
            <w:r w:rsidR="007875CA" w:rsidRPr="006D7D41">
              <w:rPr>
                <w:b/>
                <w:sz w:val="16"/>
                <w:szCs w:val="14"/>
                <w:lang w:eastAsia="nl-NL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3E82" w:rsidRPr="006D7D41" w:rsidRDefault="00BD3E82" w:rsidP="00C65F09">
            <w:pPr>
              <w:rPr>
                <w:b/>
                <w:sz w:val="16"/>
                <w:szCs w:val="14"/>
                <w:lang w:eastAsia="nl-NL"/>
              </w:rPr>
            </w:pPr>
            <w:proofErr w:type="spellStart"/>
            <w:r w:rsidRPr="006D7D41">
              <w:rPr>
                <w:b/>
                <w:sz w:val="16"/>
                <w:szCs w:val="14"/>
                <w:lang w:eastAsia="nl-NL"/>
              </w:rPr>
              <w:t>t</w:t>
            </w:r>
            <w:r w:rsidRPr="006D7D41">
              <w:rPr>
                <w:b/>
                <w:sz w:val="16"/>
                <w:szCs w:val="14"/>
                <w:vertAlign w:val="subscript"/>
                <w:lang w:eastAsia="nl-NL"/>
              </w:rPr>
              <w:t>last</w:t>
            </w:r>
            <w:proofErr w:type="spellEnd"/>
            <w:r w:rsidRPr="006D7D41">
              <w:rPr>
                <w:b/>
                <w:sz w:val="16"/>
                <w:szCs w:val="14"/>
                <w:lang w:eastAsia="nl-NL"/>
              </w:rPr>
              <w:t xml:space="preserve"> </w:t>
            </w:r>
            <w:r w:rsidR="007875CA" w:rsidRPr="006D7D41">
              <w:rPr>
                <w:b/>
                <w:sz w:val="16"/>
                <w:szCs w:val="14"/>
                <w:lang w:eastAsia="nl-NL"/>
              </w:rPr>
              <w:t>(</w:t>
            </w:r>
            <w:r w:rsidRPr="006D7D41">
              <w:rPr>
                <w:b/>
                <w:sz w:val="16"/>
                <w:szCs w:val="14"/>
                <w:lang w:eastAsia="nl-NL"/>
              </w:rPr>
              <w:t>min</w:t>
            </w:r>
            <w:r w:rsidR="007875CA" w:rsidRPr="006D7D41">
              <w:rPr>
                <w:b/>
                <w:sz w:val="16"/>
                <w:szCs w:val="14"/>
                <w:lang w:eastAsia="nl-NL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3E82" w:rsidRPr="006D7D41" w:rsidRDefault="007875CA" w:rsidP="00C65F09">
            <w:pPr>
              <w:rPr>
                <w:b/>
                <w:sz w:val="16"/>
                <w:szCs w:val="14"/>
                <w:lang w:eastAsia="nl-NL"/>
              </w:rPr>
            </w:pPr>
            <w:r w:rsidRPr="006D7D41">
              <w:rPr>
                <w:b/>
                <w:sz w:val="16"/>
                <w:szCs w:val="14"/>
                <w:lang w:eastAsia="nl-NL"/>
              </w:rPr>
              <w:t>CL (</w:t>
            </w:r>
            <w:r w:rsidR="00BD3E82" w:rsidRPr="006D7D41">
              <w:rPr>
                <w:b/>
                <w:sz w:val="16"/>
                <w:szCs w:val="14"/>
                <w:lang w:eastAsia="nl-NL"/>
              </w:rPr>
              <w:t>L/h</w:t>
            </w:r>
            <w:r w:rsidRPr="006D7D41">
              <w:rPr>
                <w:b/>
                <w:sz w:val="16"/>
                <w:szCs w:val="14"/>
                <w:lang w:eastAsia="nl-NL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3E82" w:rsidRPr="006D7D41" w:rsidRDefault="007875CA" w:rsidP="00C65F09">
            <w:pPr>
              <w:rPr>
                <w:b/>
                <w:sz w:val="16"/>
                <w:szCs w:val="14"/>
                <w:lang w:eastAsia="nl-NL"/>
              </w:rPr>
            </w:pPr>
            <w:proofErr w:type="spellStart"/>
            <w:r w:rsidRPr="006D7D41">
              <w:rPr>
                <w:b/>
                <w:sz w:val="16"/>
                <w:szCs w:val="14"/>
                <w:lang w:eastAsia="nl-NL"/>
              </w:rPr>
              <w:t>V</w:t>
            </w:r>
            <w:r w:rsidRPr="006D7D41">
              <w:rPr>
                <w:b/>
                <w:sz w:val="16"/>
                <w:szCs w:val="14"/>
                <w:vertAlign w:val="subscript"/>
                <w:lang w:eastAsia="nl-NL"/>
              </w:rPr>
              <w:t>z</w:t>
            </w:r>
            <w:proofErr w:type="spellEnd"/>
            <w:r w:rsidR="00BD3E82" w:rsidRPr="006D7D41">
              <w:rPr>
                <w:b/>
                <w:sz w:val="16"/>
                <w:szCs w:val="14"/>
                <w:lang w:eastAsia="nl-NL"/>
              </w:rPr>
              <w:t xml:space="preserve"> </w:t>
            </w:r>
            <w:r w:rsidRPr="006D7D41">
              <w:rPr>
                <w:b/>
                <w:sz w:val="16"/>
                <w:szCs w:val="14"/>
                <w:lang w:eastAsia="nl-NL"/>
              </w:rPr>
              <w:t>(</w:t>
            </w:r>
            <w:r w:rsidR="00BD3E82" w:rsidRPr="006D7D41">
              <w:rPr>
                <w:b/>
                <w:sz w:val="16"/>
                <w:szCs w:val="14"/>
                <w:lang w:eastAsia="nl-NL"/>
              </w:rPr>
              <w:t>L</w:t>
            </w:r>
            <w:r w:rsidRPr="006D7D41">
              <w:rPr>
                <w:b/>
                <w:sz w:val="16"/>
                <w:szCs w:val="14"/>
                <w:lang w:eastAsia="nl-NL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3E82" w:rsidRPr="006D7D41" w:rsidRDefault="00BD3E82" w:rsidP="00C65F09">
            <w:pPr>
              <w:rPr>
                <w:b/>
                <w:sz w:val="16"/>
                <w:szCs w:val="14"/>
                <w:lang w:eastAsia="nl-NL"/>
              </w:rPr>
            </w:pPr>
            <w:r w:rsidRPr="006D7D41">
              <w:rPr>
                <w:b/>
                <w:sz w:val="16"/>
                <w:szCs w:val="14"/>
                <w:lang w:eastAsia="nl-NL"/>
              </w:rPr>
              <w:t>C</w:t>
            </w:r>
            <w:r w:rsidRPr="006D7D41">
              <w:rPr>
                <w:b/>
                <w:sz w:val="16"/>
                <w:szCs w:val="14"/>
                <w:vertAlign w:val="subscript"/>
                <w:lang w:eastAsia="nl-NL"/>
              </w:rPr>
              <w:t>0</w:t>
            </w:r>
            <w:r w:rsidR="007875CA" w:rsidRPr="006D7D41">
              <w:rPr>
                <w:b/>
                <w:sz w:val="16"/>
                <w:szCs w:val="14"/>
                <w:lang w:eastAsia="nl-NL"/>
              </w:rPr>
              <w:t xml:space="preserve"> (</w:t>
            </w:r>
            <w:proofErr w:type="spellStart"/>
            <w:r w:rsidRPr="006D7D41">
              <w:rPr>
                <w:b/>
                <w:sz w:val="16"/>
                <w:szCs w:val="14"/>
                <w:lang w:eastAsia="nl-NL"/>
              </w:rPr>
              <w:t>ng</w:t>
            </w:r>
            <w:proofErr w:type="spellEnd"/>
            <w:r w:rsidRPr="006D7D41">
              <w:rPr>
                <w:b/>
                <w:sz w:val="16"/>
                <w:szCs w:val="14"/>
                <w:lang w:eastAsia="nl-NL"/>
              </w:rPr>
              <w:t>/</w:t>
            </w:r>
            <w:proofErr w:type="spellStart"/>
            <w:r w:rsidRPr="006D7D41">
              <w:rPr>
                <w:b/>
                <w:sz w:val="16"/>
                <w:szCs w:val="14"/>
                <w:lang w:eastAsia="nl-NL"/>
              </w:rPr>
              <w:t>mL</w:t>
            </w:r>
            <w:proofErr w:type="spellEnd"/>
            <w:r w:rsidR="007875CA" w:rsidRPr="006D7D41">
              <w:rPr>
                <w:b/>
                <w:sz w:val="16"/>
                <w:szCs w:val="14"/>
                <w:lang w:eastAsia="nl-NL"/>
              </w:rPr>
              <w:t>)</w:t>
            </w:r>
          </w:p>
        </w:tc>
      </w:tr>
      <w:tr w:rsidR="006D7D41" w:rsidRPr="006D7D41" w:rsidTr="006D7D41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b/>
                <w:bCs/>
                <w:sz w:val="16"/>
                <w:szCs w:val="14"/>
                <w:lang w:eastAsia="nl-NL"/>
              </w:rPr>
            </w:pPr>
            <w:r w:rsidRPr="006D7D41">
              <w:rPr>
                <w:b/>
                <w:bCs/>
                <w:sz w:val="16"/>
                <w:szCs w:val="14"/>
                <w:lang w:eastAsia="nl-NL"/>
              </w:rPr>
              <w:t xml:space="preserve"> 0.03 mg/kg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856 (293)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0.60 [0.56,0.65]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7C05" w:rsidRPr="006D7D41" w:rsidRDefault="006D7D41" w:rsidP="00C80CEB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37</w:t>
            </w:r>
            <w:r w:rsidR="00987C05" w:rsidRPr="006D7D41">
              <w:rPr>
                <w:sz w:val="16"/>
                <w:szCs w:val="14"/>
                <w:lang w:eastAsia="nl-NL"/>
              </w:rPr>
              <w:t xml:space="preserve"> (15)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80CEB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38 (15)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6D7D41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0.137 (0.0569)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7C05" w:rsidRPr="006D7D41" w:rsidRDefault="006D7D41" w:rsidP="00C80CEB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5.6</w:t>
            </w:r>
            <w:r w:rsidR="00987C05" w:rsidRPr="006D7D41">
              <w:rPr>
                <w:sz w:val="16"/>
                <w:szCs w:val="14"/>
                <w:lang w:eastAsia="nl-NL"/>
              </w:rPr>
              <w:t xml:space="preserve"> (1.8)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80CEB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16.9 (4.4)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72304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71 (40.5)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8.3 (1.4)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3960 (1970)</w:t>
            </w:r>
          </w:p>
        </w:tc>
      </w:tr>
      <w:tr w:rsidR="006D7D41" w:rsidRPr="006D7D41" w:rsidTr="006D7D41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b/>
                <w:bCs/>
                <w:sz w:val="16"/>
                <w:szCs w:val="14"/>
                <w:lang w:eastAsia="nl-NL"/>
              </w:rPr>
            </w:pPr>
            <w:r w:rsidRPr="006D7D41">
              <w:rPr>
                <w:b/>
                <w:bCs/>
                <w:sz w:val="16"/>
                <w:szCs w:val="14"/>
                <w:lang w:eastAsia="nl-NL"/>
              </w:rPr>
              <w:t>0.10 mg/kg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2430 (876)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0.58 [0.54,0.60]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80CEB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116 (37)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80CEB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118 (37)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6D7D41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0.065</w:t>
            </w:r>
            <w:r w:rsidR="00987C05" w:rsidRPr="006D7D41">
              <w:rPr>
                <w:sz w:val="16"/>
                <w:szCs w:val="14"/>
                <w:lang w:eastAsia="nl-NL"/>
              </w:rPr>
              <w:t xml:space="preserve"> (0.0206)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80CEB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12.1 (5.9)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36.4 (14.3)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72304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72 (22.2)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22.7 (18.5)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13200 (6380)</w:t>
            </w:r>
          </w:p>
        </w:tc>
      </w:tr>
      <w:tr w:rsidR="006D7D41" w:rsidRPr="006D7D41" w:rsidTr="006D7D41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b/>
                <w:bCs/>
                <w:sz w:val="16"/>
                <w:szCs w:val="14"/>
                <w:lang w:eastAsia="nl-NL"/>
              </w:rPr>
            </w:pPr>
            <w:r w:rsidRPr="006D7D41">
              <w:rPr>
                <w:b/>
                <w:bCs/>
                <w:sz w:val="16"/>
                <w:szCs w:val="14"/>
                <w:lang w:eastAsia="nl-NL"/>
              </w:rPr>
              <w:t>0.175 mg/kg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2040 (1660)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0.56 [0.54,1.08]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80CEB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122 (74)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80CEB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123 (75)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6D7D41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0.068</w:t>
            </w:r>
            <w:r w:rsidR="00987C05" w:rsidRPr="006D7D41">
              <w:rPr>
                <w:sz w:val="16"/>
                <w:szCs w:val="14"/>
                <w:lang w:eastAsia="nl-NL"/>
              </w:rPr>
              <w:t xml:space="preserve"> (0.0049)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80CEB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10.3 (0.7)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80CEB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45.1 (0.0)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72304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129 (51.0)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31.4 (11.6)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9850 (12800)</w:t>
            </w:r>
          </w:p>
        </w:tc>
      </w:tr>
      <w:tr w:rsidR="006D7D41" w:rsidRPr="006D7D41" w:rsidTr="006D7D41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b/>
                <w:bCs/>
                <w:sz w:val="16"/>
                <w:szCs w:val="14"/>
                <w:lang w:eastAsia="nl-NL"/>
              </w:rPr>
            </w:pPr>
            <w:r w:rsidRPr="006D7D41">
              <w:rPr>
                <w:b/>
                <w:bCs/>
                <w:sz w:val="16"/>
                <w:szCs w:val="14"/>
                <w:lang w:eastAsia="nl-NL"/>
              </w:rPr>
              <w:t>0.25 mg/kg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5540 (3160)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0.58 [0.54,0.68]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381 (307)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384 (307)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6D7D41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0.054</w:t>
            </w:r>
            <w:r w:rsidR="00987C05" w:rsidRPr="006D7D41">
              <w:rPr>
                <w:sz w:val="16"/>
                <w:szCs w:val="14"/>
                <w:lang w:eastAsia="nl-NL"/>
              </w:rPr>
              <w:t xml:space="preserve"> (0.0105)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13.1 (2.3)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80CEB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54.2 (8.4)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72304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78 (49.4)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26.0 (18.9)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52700 (61300)</w:t>
            </w:r>
          </w:p>
        </w:tc>
      </w:tr>
      <w:tr w:rsidR="006D7D41" w:rsidRPr="006D7D41" w:rsidTr="006D7D41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b/>
                <w:bCs/>
                <w:sz w:val="16"/>
                <w:szCs w:val="14"/>
                <w:lang w:eastAsia="nl-NL"/>
              </w:rPr>
            </w:pPr>
            <w:r w:rsidRPr="006D7D41">
              <w:rPr>
                <w:b/>
                <w:bCs/>
                <w:sz w:val="16"/>
                <w:szCs w:val="14"/>
                <w:lang w:eastAsia="nl-NL"/>
              </w:rPr>
              <w:t>0.25</w:t>
            </w:r>
            <w:r w:rsidRPr="006D7D41">
              <w:rPr>
                <w:b/>
                <w:bCs/>
                <w:sz w:val="16"/>
                <w:szCs w:val="14"/>
                <w:vertAlign w:val="superscript"/>
                <w:lang w:eastAsia="nl-NL"/>
              </w:rPr>
              <w:t xml:space="preserve">b </w:t>
            </w:r>
            <w:r w:rsidRPr="006D7D41">
              <w:rPr>
                <w:b/>
                <w:bCs/>
                <w:sz w:val="16"/>
                <w:szCs w:val="14"/>
                <w:lang w:eastAsia="nl-NL"/>
              </w:rPr>
              <w:t>mg/kg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4300 (2850)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0.60 [0.50,0.65]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215 (126)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217 (127)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6D7D41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0.065</w:t>
            </w:r>
            <w:r w:rsidR="00987C05" w:rsidRPr="006D7D41">
              <w:rPr>
                <w:sz w:val="16"/>
                <w:szCs w:val="14"/>
                <w:lang w:eastAsia="nl-NL"/>
              </w:rPr>
              <w:t xml:space="preserve"> (0.0311)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15.6 (13.9)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60.3 (35.1)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72304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105 (52.2)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29.5 (10.4)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18900 (16800)</w:t>
            </w:r>
          </w:p>
        </w:tc>
      </w:tr>
      <w:tr w:rsidR="006D7D41" w:rsidRPr="006D7D41" w:rsidTr="006D7D41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b/>
                <w:bCs/>
                <w:sz w:val="16"/>
                <w:szCs w:val="14"/>
                <w:lang w:eastAsia="nl-NL"/>
              </w:rPr>
            </w:pPr>
            <w:r w:rsidRPr="006D7D41">
              <w:rPr>
                <w:b/>
                <w:bCs/>
                <w:sz w:val="16"/>
                <w:szCs w:val="14"/>
                <w:lang w:eastAsia="nl-NL"/>
              </w:rPr>
              <w:t>0.35 mg/kg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6750 (4790)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0.57 [0.56,0.67]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414 (215)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417 (215)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6D7D41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0.051</w:t>
            </w:r>
            <w:r w:rsidR="00987C05" w:rsidRPr="006D7D41">
              <w:rPr>
                <w:sz w:val="16"/>
                <w:szCs w:val="14"/>
                <w:lang w:eastAsia="nl-NL"/>
              </w:rPr>
              <w:t xml:space="preserve"> (0.0231)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80CEB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16.2 (7.5)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69.3 (20.3)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72304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80 (48.0)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29.8 (22.0)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44700 (41200)</w:t>
            </w:r>
          </w:p>
        </w:tc>
      </w:tr>
      <w:tr w:rsidR="006D7D41" w:rsidRPr="006D7D41" w:rsidTr="006D7D41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b/>
                <w:bCs/>
                <w:sz w:val="16"/>
                <w:szCs w:val="14"/>
                <w:lang w:eastAsia="nl-NL"/>
              </w:rPr>
            </w:pPr>
            <w:r w:rsidRPr="006D7D41">
              <w:rPr>
                <w:b/>
                <w:bCs/>
                <w:sz w:val="16"/>
                <w:szCs w:val="14"/>
                <w:lang w:eastAsia="nl-NL"/>
              </w:rPr>
              <w:t>0.35</w:t>
            </w:r>
            <w:r w:rsidRPr="006D7D41">
              <w:rPr>
                <w:b/>
                <w:bCs/>
                <w:sz w:val="16"/>
                <w:szCs w:val="14"/>
                <w:vertAlign w:val="superscript"/>
                <w:lang w:eastAsia="nl-NL"/>
              </w:rPr>
              <w:t xml:space="preserve">c </w:t>
            </w:r>
            <w:r w:rsidRPr="006D7D41">
              <w:rPr>
                <w:b/>
                <w:bCs/>
                <w:sz w:val="16"/>
                <w:szCs w:val="14"/>
                <w:lang w:eastAsia="nl-NL"/>
              </w:rPr>
              <w:t>mg/kg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4310 (3020)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0.65 [0.54,0.66]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277 (143)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279 (143)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6D7D41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0.055</w:t>
            </w:r>
            <w:r w:rsidR="00987C05" w:rsidRPr="006D7D41">
              <w:rPr>
                <w:sz w:val="16"/>
                <w:szCs w:val="14"/>
                <w:lang w:eastAsia="nl-NL"/>
              </w:rPr>
              <w:t xml:space="preserve"> (0.0094)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13.0 (2.1)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80CEB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61.9 (14.0)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72304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113 (65.1)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35.0 (19.4)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20400 (19100)</w:t>
            </w:r>
          </w:p>
        </w:tc>
      </w:tr>
      <w:tr w:rsidR="006D7D41" w:rsidRPr="006D7D41" w:rsidTr="006D7D41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b/>
                <w:bCs/>
                <w:sz w:val="16"/>
                <w:szCs w:val="14"/>
                <w:lang w:eastAsia="nl-NL"/>
              </w:rPr>
            </w:pPr>
            <w:r w:rsidRPr="006D7D41">
              <w:rPr>
                <w:b/>
                <w:bCs/>
                <w:sz w:val="16"/>
                <w:szCs w:val="14"/>
                <w:lang w:eastAsia="nl-NL"/>
              </w:rPr>
              <w:t>0.50 mg/kg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11800 (5750)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0.57 [0.56,0.58]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643 (336)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645 (337)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6D7D41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0.061</w:t>
            </w:r>
            <w:r w:rsidR="00987C05" w:rsidRPr="006D7D41">
              <w:rPr>
                <w:sz w:val="16"/>
                <w:szCs w:val="14"/>
                <w:lang w:eastAsia="nl-NL"/>
              </w:rPr>
              <w:t xml:space="preserve"> (0.0124)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80CEB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11.6 (1.9)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80CEB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57.1 (6.7)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72304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84 (51.5)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22.9 (14.7)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76500 (50500)</w:t>
            </w:r>
          </w:p>
        </w:tc>
      </w:tr>
      <w:tr w:rsidR="006D7D41" w:rsidRPr="006D7D41" w:rsidTr="006D7D41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b/>
                <w:bCs/>
                <w:sz w:val="16"/>
                <w:szCs w:val="14"/>
                <w:lang w:eastAsia="nl-NL"/>
              </w:rPr>
            </w:pPr>
            <w:r w:rsidRPr="006D7D41">
              <w:rPr>
                <w:b/>
                <w:bCs/>
                <w:sz w:val="16"/>
                <w:szCs w:val="14"/>
                <w:lang w:eastAsia="nl-NL"/>
              </w:rPr>
              <w:t>0.75 mg/kg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13600 (5180)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0.56 [0.55,0.58]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759 (194)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761 (194)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6D7D41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0.061</w:t>
            </w:r>
            <w:r w:rsidR="00987C05" w:rsidRPr="006D7D41">
              <w:rPr>
                <w:sz w:val="16"/>
                <w:szCs w:val="14"/>
                <w:lang w:eastAsia="nl-NL"/>
              </w:rPr>
              <w:t xml:space="preserve"> (0.0212)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13.2 (7.1)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72.1 (26.8)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72304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84 (22.5)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28.4 (21.8)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71200 (38900)</w:t>
            </w:r>
          </w:p>
        </w:tc>
      </w:tr>
      <w:tr w:rsidR="006D7D41" w:rsidRPr="006D7D41" w:rsidTr="006D7D41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7C05" w:rsidRPr="006D7D41" w:rsidRDefault="00987C05" w:rsidP="00C65F09">
            <w:pPr>
              <w:jc w:val="center"/>
              <w:rPr>
                <w:b/>
                <w:bCs/>
                <w:sz w:val="16"/>
                <w:szCs w:val="14"/>
                <w:lang w:eastAsia="nl-NL"/>
              </w:rPr>
            </w:pPr>
            <w:r w:rsidRPr="006D7D41">
              <w:rPr>
                <w:b/>
                <w:bCs/>
                <w:sz w:val="16"/>
                <w:szCs w:val="14"/>
                <w:lang w:eastAsia="nl-NL"/>
              </w:rPr>
              <w:t>1.00 mg/kg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15900 (10600)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0.56 [0.56,0.58]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969 (495)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972 (495)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6D7D41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0.046</w:t>
            </w:r>
            <w:r w:rsidR="00987C05" w:rsidRPr="006D7D41">
              <w:rPr>
                <w:sz w:val="16"/>
                <w:szCs w:val="14"/>
                <w:lang w:eastAsia="nl-NL"/>
              </w:rPr>
              <w:t xml:space="preserve"> (0.0216)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80CEB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18.2 (8.0)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103 (27.8)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72304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98 (47.3)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41.4 (24.1)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C05" w:rsidRPr="006D7D41" w:rsidRDefault="00987C05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80900 (90500)</w:t>
            </w:r>
          </w:p>
        </w:tc>
      </w:tr>
    </w:tbl>
    <w:p w:rsidR="00BD3E82" w:rsidRPr="006D7D41" w:rsidRDefault="00BD3E82" w:rsidP="00BD3E82">
      <w:pPr>
        <w:rPr>
          <w:sz w:val="16"/>
          <w:szCs w:val="16"/>
          <w:lang w:eastAsia="nl-NL"/>
        </w:rPr>
      </w:pPr>
    </w:p>
    <w:p w:rsidR="00BD3E82" w:rsidRPr="006D7D41" w:rsidRDefault="00BD3E82">
      <w:pPr>
        <w:spacing w:after="200" w:line="276" w:lineRule="auto"/>
        <w:rPr>
          <w:lang w:val="en-US"/>
        </w:rPr>
      </w:pPr>
      <w:r w:rsidRPr="006D7D41">
        <w:rPr>
          <w:lang w:val="en-US"/>
        </w:rPr>
        <w:br w:type="page"/>
      </w:r>
    </w:p>
    <w:p w:rsidR="00BD3E82" w:rsidRPr="006D7D41" w:rsidRDefault="00BD3E82" w:rsidP="00BD3E82">
      <w:pPr>
        <w:rPr>
          <w:lang w:val="en-US"/>
        </w:rPr>
      </w:pPr>
    </w:p>
    <w:p w:rsidR="00BD3E82" w:rsidRPr="006D7D41" w:rsidRDefault="00BD3E82" w:rsidP="00BD3E82">
      <w:pPr>
        <w:rPr>
          <w:b/>
          <w:bCs/>
          <w:sz w:val="24"/>
          <w:szCs w:val="24"/>
          <w:lang w:val="en-US" w:eastAsia="nl-NL"/>
        </w:rPr>
      </w:pPr>
      <w:r w:rsidRPr="006D7D41">
        <w:rPr>
          <w:b/>
          <w:bCs/>
          <w:sz w:val="24"/>
          <w:szCs w:val="24"/>
          <w:lang w:val="en-US" w:eastAsia="nl-NL"/>
        </w:rPr>
        <w:t>B)</w:t>
      </w:r>
      <w:r w:rsidR="00DD6422" w:rsidRPr="006D7D41">
        <w:rPr>
          <w:b/>
          <w:bCs/>
          <w:sz w:val="24"/>
          <w:szCs w:val="24"/>
          <w:lang w:val="en-US" w:eastAsia="nl-NL"/>
        </w:rPr>
        <w:t xml:space="preserve"> </w:t>
      </w:r>
      <w:r w:rsidR="00DD1059">
        <w:rPr>
          <w:b/>
          <w:bCs/>
          <w:sz w:val="24"/>
          <w:szCs w:val="24"/>
          <w:lang w:val="en-US" w:eastAsia="nl-NL"/>
        </w:rPr>
        <w:t>Non-compartmental kinetics of ABP-700 : v</w:t>
      </w:r>
      <w:r w:rsidR="00DD6422" w:rsidRPr="006D7D41">
        <w:rPr>
          <w:b/>
          <w:bCs/>
          <w:sz w:val="24"/>
          <w:szCs w:val="24"/>
          <w:lang w:val="en-US" w:eastAsia="nl-NL"/>
        </w:rPr>
        <w:t xml:space="preserve">enous </w:t>
      </w:r>
      <w:r w:rsidR="00DD1059">
        <w:rPr>
          <w:b/>
          <w:bCs/>
          <w:sz w:val="24"/>
          <w:szCs w:val="24"/>
          <w:lang w:val="en-US" w:eastAsia="nl-NL"/>
        </w:rPr>
        <w:t>samples</w:t>
      </w:r>
    </w:p>
    <w:p w:rsidR="00515C54" w:rsidRPr="006D7D41" w:rsidRDefault="00515C54" w:rsidP="00BD3E82">
      <w:pPr>
        <w:rPr>
          <w:b/>
          <w:bCs/>
          <w:sz w:val="24"/>
          <w:szCs w:val="24"/>
          <w:lang w:val="en-US" w:eastAsia="nl-NL"/>
        </w:rPr>
      </w:pPr>
    </w:p>
    <w:tbl>
      <w:tblPr>
        <w:tblW w:w="11523" w:type="dxa"/>
        <w:tblInd w:w="-10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960"/>
        <w:gridCol w:w="883"/>
        <w:gridCol w:w="960"/>
        <w:gridCol w:w="1296"/>
        <w:gridCol w:w="960"/>
        <w:gridCol w:w="960"/>
        <w:gridCol w:w="960"/>
        <w:gridCol w:w="960"/>
        <w:gridCol w:w="1316"/>
      </w:tblGrid>
      <w:tr w:rsidR="006D7D41" w:rsidRPr="006D7D41" w:rsidTr="00C80CEB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718" w:rsidRPr="006D7D41" w:rsidRDefault="004B4718" w:rsidP="00C80CEB">
            <w:pPr>
              <w:rPr>
                <w:b/>
                <w:bCs/>
                <w:sz w:val="16"/>
                <w:szCs w:val="14"/>
                <w:lang w:eastAsia="nl-NL"/>
              </w:rPr>
            </w:pPr>
            <w:r w:rsidRPr="006D7D41">
              <w:rPr>
                <w:b/>
                <w:bCs/>
                <w:sz w:val="16"/>
                <w:szCs w:val="14"/>
                <w:lang w:eastAsia="nl-NL"/>
              </w:rPr>
              <w:t>Parameter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4718" w:rsidRPr="006D7D41" w:rsidRDefault="004B4718" w:rsidP="00C80CEB">
            <w:pPr>
              <w:rPr>
                <w:b/>
                <w:sz w:val="16"/>
                <w:szCs w:val="14"/>
                <w:lang w:eastAsia="nl-NL"/>
              </w:rPr>
            </w:pPr>
            <w:proofErr w:type="spellStart"/>
            <w:r w:rsidRPr="006D7D41">
              <w:rPr>
                <w:b/>
                <w:sz w:val="16"/>
                <w:szCs w:val="14"/>
                <w:lang w:eastAsia="nl-NL"/>
              </w:rPr>
              <w:t>C</w:t>
            </w:r>
            <w:r w:rsidRPr="006D7D41">
              <w:rPr>
                <w:b/>
                <w:sz w:val="16"/>
                <w:szCs w:val="14"/>
                <w:vertAlign w:val="subscript"/>
                <w:lang w:eastAsia="nl-NL"/>
              </w:rPr>
              <w:t>max</w:t>
            </w:r>
            <w:proofErr w:type="spellEnd"/>
            <w:r w:rsidRPr="006D7D41">
              <w:rPr>
                <w:b/>
                <w:sz w:val="16"/>
                <w:szCs w:val="14"/>
                <w:lang w:eastAsia="nl-NL"/>
              </w:rPr>
              <w:t xml:space="preserve"> (</w:t>
            </w:r>
            <w:proofErr w:type="spellStart"/>
            <w:r w:rsidRPr="006D7D41">
              <w:rPr>
                <w:b/>
                <w:sz w:val="16"/>
                <w:szCs w:val="14"/>
                <w:lang w:eastAsia="nl-NL"/>
              </w:rPr>
              <w:t>ng</w:t>
            </w:r>
            <w:proofErr w:type="spellEnd"/>
            <w:r w:rsidRPr="006D7D41">
              <w:rPr>
                <w:b/>
                <w:sz w:val="16"/>
                <w:szCs w:val="14"/>
                <w:lang w:eastAsia="nl-NL"/>
              </w:rPr>
              <w:t>/</w:t>
            </w:r>
            <w:proofErr w:type="spellStart"/>
            <w:r w:rsidRPr="006D7D41">
              <w:rPr>
                <w:b/>
                <w:sz w:val="16"/>
                <w:szCs w:val="14"/>
                <w:lang w:eastAsia="nl-NL"/>
              </w:rPr>
              <w:t>mL</w:t>
            </w:r>
            <w:proofErr w:type="spellEnd"/>
            <w:r w:rsidRPr="006D7D41">
              <w:rPr>
                <w:b/>
                <w:sz w:val="16"/>
                <w:szCs w:val="14"/>
                <w:lang w:eastAsia="nl-NL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4718" w:rsidRPr="006D7D41" w:rsidRDefault="004B4718" w:rsidP="00C80CEB">
            <w:pPr>
              <w:rPr>
                <w:b/>
                <w:sz w:val="16"/>
                <w:szCs w:val="14"/>
                <w:lang w:eastAsia="nl-NL"/>
              </w:rPr>
            </w:pPr>
            <w:proofErr w:type="spellStart"/>
            <w:r w:rsidRPr="006D7D41">
              <w:rPr>
                <w:b/>
                <w:sz w:val="16"/>
                <w:szCs w:val="14"/>
                <w:lang w:eastAsia="nl-NL"/>
              </w:rPr>
              <w:t>t</w:t>
            </w:r>
            <w:r w:rsidRPr="006D7D41">
              <w:rPr>
                <w:b/>
                <w:sz w:val="16"/>
                <w:szCs w:val="14"/>
                <w:vertAlign w:val="subscript"/>
                <w:lang w:eastAsia="nl-NL"/>
              </w:rPr>
              <w:t>max</w:t>
            </w:r>
            <w:proofErr w:type="spellEnd"/>
            <w:r w:rsidRPr="006D7D41">
              <w:rPr>
                <w:b/>
                <w:sz w:val="16"/>
                <w:szCs w:val="14"/>
                <w:lang w:eastAsia="nl-NL"/>
              </w:rPr>
              <w:t xml:space="preserve"> (min)</w:t>
            </w:r>
            <w:r w:rsidRPr="006D7D41">
              <w:rPr>
                <w:b/>
                <w:sz w:val="16"/>
                <w:szCs w:val="14"/>
                <w:vertAlign w:val="superscript"/>
                <w:lang w:eastAsia="nl-NL"/>
              </w:rPr>
              <w:t xml:space="preserve"> 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4718" w:rsidRPr="006D7D41" w:rsidRDefault="004B4718" w:rsidP="00C80CEB">
            <w:pPr>
              <w:rPr>
                <w:b/>
                <w:sz w:val="16"/>
                <w:szCs w:val="14"/>
                <w:lang w:val="en-US" w:eastAsia="nl-NL"/>
              </w:rPr>
            </w:pPr>
            <w:r w:rsidRPr="006D7D41">
              <w:rPr>
                <w:b/>
                <w:sz w:val="16"/>
                <w:szCs w:val="14"/>
                <w:lang w:val="en-US" w:eastAsia="nl-NL"/>
              </w:rPr>
              <w:t>AUC</w:t>
            </w:r>
            <w:r w:rsidRPr="006D7D41">
              <w:rPr>
                <w:b/>
                <w:sz w:val="16"/>
                <w:szCs w:val="14"/>
                <w:vertAlign w:val="subscript"/>
                <w:lang w:val="en-US" w:eastAsia="nl-NL"/>
              </w:rPr>
              <w:t>0-last</w:t>
            </w:r>
            <w:r w:rsidRPr="006D7D41">
              <w:rPr>
                <w:b/>
                <w:sz w:val="16"/>
                <w:szCs w:val="14"/>
                <w:lang w:val="en-US" w:eastAsia="nl-NL"/>
              </w:rPr>
              <w:t xml:space="preserve"> (h.ng/mL)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4718" w:rsidRPr="006D7D41" w:rsidRDefault="004B4718" w:rsidP="00C80CEB">
            <w:pPr>
              <w:rPr>
                <w:b/>
                <w:sz w:val="16"/>
                <w:szCs w:val="14"/>
                <w:lang w:val="de-DE" w:eastAsia="nl-NL"/>
              </w:rPr>
            </w:pPr>
            <w:r w:rsidRPr="006D7D41">
              <w:rPr>
                <w:b/>
                <w:sz w:val="16"/>
                <w:szCs w:val="14"/>
                <w:lang w:val="de-DE" w:eastAsia="nl-NL"/>
              </w:rPr>
              <w:t>AUC</w:t>
            </w:r>
            <w:r w:rsidRPr="006D7D41">
              <w:rPr>
                <w:b/>
                <w:sz w:val="16"/>
                <w:szCs w:val="14"/>
                <w:vertAlign w:val="subscript"/>
                <w:lang w:val="de-DE" w:eastAsia="nl-NL"/>
              </w:rPr>
              <w:t xml:space="preserve">0-inf </w:t>
            </w:r>
            <w:r w:rsidRPr="006D7D41">
              <w:rPr>
                <w:b/>
                <w:sz w:val="16"/>
                <w:szCs w:val="14"/>
                <w:lang w:val="de-DE" w:eastAsia="nl-NL"/>
              </w:rPr>
              <w:t>(h.ng/</w:t>
            </w:r>
            <w:proofErr w:type="spellStart"/>
            <w:r w:rsidRPr="006D7D41">
              <w:rPr>
                <w:b/>
                <w:sz w:val="16"/>
                <w:szCs w:val="14"/>
                <w:lang w:val="de-DE" w:eastAsia="nl-NL"/>
              </w:rPr>
              <w:t>mL</w:t>
            </w:r>
            <w:proofErr w:type="spellEnd"/>
            <w:r w:rsidRPr="006D7D41">
              <w:rPr>
                <w:b/>
                <w:sz w:val="16"/>
                <w:szCs w:val="14"/>
                <w:lang w:val="de-DE" w:eastAsia="nl-NL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4718" w:rsidRPr="006D7D41" w:rsidRDefault="004B4718" w:rsidP="00C80CEB">
            <w:pPr>
              <w:rPr>
                <w:b/>
                <w:sz w:val="16"/>
                <w:szCs w:val="14"/>
                <w:lang w:eastAsia="nl-NL"/>
              </w:rPr>
            </w:pPr>
            <w:proofErr w:type="spellStart"/>
            <w:r w:rsidRPr="006D7D41">
              <w:rPr>
                <w:b/>
                <w:sz w:val="16"/>
                <w:szCs w:val="14"/>
                <w:lang w:eastAsia="nl-NL"/>
              </w:rPr>
              <w:t>k</w:t>
            </w:r>
            <w:r w:rsidRPr="006D7D41">
              <w:rPr>
                <w:b/>
                <w:sz w:val="16"/>
                <w:szCs w:val="14"/>
                <w:vertAlign w:val="subscript"/>
                <w:lang w:eastAsia="nl-NL"/>
              </w:rPr>
              <w:t>el</w:t>
            </w:r>
            <w:proofErr w:type="spellEnd"/>
            <w:r w:rsidRPr="006D7D41">
              <w:rPr>
                <w:b/>
                <w:sz w:val="16"/>
                <w:szCs w:val="14"/>
                <w:lang w:eastAsia="nl-NL"/>
              </w:rPr>
              <w:t xml:space="preserve"> (1/min)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4718" w:rsidRPr="006D7D41" w:rsidRDefault="004B4718" w:rsidP="00C80CEB">
            <w:pPr>
              <w:rPr>
                <w:b/>
                <w:sz w:val="16"/>
                <w:szCs w:val="14"/>
                <w:lang w:eastAsia="nl-NL"/>
              </w:rPr>
            </w:pPr>
            <w:r w:rsidRPr="006D7D41">
              <w:rPr>
                <w:b/>
                <w:sz w:val="16"/>
                <w:szCs w:val="14"/>
                <w:lang w:eastAsia="nl-NL"/>
              </w:rPr>
              <w:t>t</w:t>
            </w:r>
            <w:r w:rsidRPr="006D7D41">
              <w:rPr>
                <w:b/>
                <w:sz w:val="16"/>
                <w:szCs w:val="14"/>
                <w:vertAlign w:val="subscript"/>
                <w:lang w:eastAsia="nl-NL"/>
              </w:rPr>
              <w:t>1/2</w:t>
            </w:r>
            <w:r w:rsidRPr="006D7D41">
              <w:rPr>
                <w:b/>
                <w:sz w:val="16"/>
                <w:szCs w:val="14"/>
                <w:lang w:eastAsia="nl-NL"/>
              </w:rPr>
              <w:t xml:space="preserve"> (min)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4718" w:rsidRPr="006D7D41" w:rsidRDefault="004B4718" w:rsidP="00C80CEB">
            <w:pPr>
              <w:rPr>
                <w:b/>
                <w:sz w:val="16"/>
                <w:szCs w:val="14"/>
                <w:lang w:eastAsia="nl-NL"/>
              </w:rPr>
            </w:pPr>
            <w:proofErr w:type="spellStart"/>
            <w:r w:rsidRPr="006D7D41">
              <w:rPr>
                <w:b/>
                <w:sz w:val="16"/>
                <w:szCs w:val="14"/>
                <w:lang w:eastAsia="nl-NL"/>
              </w:rPr>
              <w:t>t</w:t>
            </w:r>
            <w:r w:rsidRPr="006D7D41">
              <w:rPr>
                <w:b/>
                <w:sz w:val="16"/>
                <w:szCs w:val="14"/>
                <w:vertAlign w:val="subscript"/>
                <w:lang w:eastAsia="nl-NL"/>
              </w:rPr>
              <w:t>last</w:t>
            </w:r>
            <w:proofErr w:type="spellEnd"/>
            <w:r w:rsidRPr="006D7D41">
              <w:rPr>
                <w:b/>
                <w:sz w:val="16"/>
                <w:szCs w:val="14"/>
                <w:lang w:eastAsia="nl-NL"/>
              </w:rPr>
              <w:t xml:space="preserve"> (min)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4718" w:rsidRPr="006D7D41" w:rsidRDefault="004B4718" w:rsidP="00C80CEB">
            <w:pPr>
              <w:rPr>
                <w:b/>
                <w:sz w:val="16"/>
                <w:szCs w:val="14"/>
                <w:lang w:eastAsia="nl-NL"/>
              </w:rPr>
            </w:pPr>
            <w:r w:rsidRPr="006D7D41">
              <w:rPr>
                <w:b/>
                <w:sz w:val="16"/>
                <w:szCs w:val="14"/>
                <w:lang w:eastAsia="nl-NL"/>
              </w:rPr>
              <w:t>CL (L/h)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4718" w:rsidRPr="006D7D41" w:rsidRDefault="004B4718" w:rsidP="00C80CEB">
            <w:pPr>
              <w:rPr>
                <w:b/>
                <w:sz w:val="16"/>
                <w:szCs w:val="14"/>
                <w:lang w:eastAsia="nl-NL"/>
              </w:rPr>
            </w:pPr>
            <w:proofErr w:type="spellStart"/>
            <w:r w:rsidRPr="006D7D41">
              <w:rPr>
                <w:b/>
                <w:sz w:val="16"/>
                <w:szCs w:val="14"/>
                <w:lang w:eastAsia="nl-NL"/>
              </w:rPr>
              <w:t>V</w:t>
            </w:r>
            <w:r w:rsidRPr="006D7D41">
              <w:rPr>
                <w:b/>
                <w:sz w:val="16"/>
                <w:szCs w:val="14"/>
                <w:vertAlign w:val="subscript"/>
                <w:lang w:eastAsia="nl-NL"/>
              </w:rPr>
              <w:t>z</w:t>
            </w:r>
            <w:proofErr w:type="spellEnd"/>
            <w:r w:rsidRPr="006D7D41">
              <w:rPr>
                <w:b/>
                <w:sz w:val="16"/>
                <w:szCs w:val="14"/>
                <w:lang w:eastAsia="nl-NL"/>
              </w:rPr>
              <w:t xml:space="preserve"> (L)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4718" w:rsidRPr="006D7D41" w:rsidRDefault="004B4718" w:rsidP="00C80CEB">
            <w:pPr>
              <w:rPr>
                <w:b/>
                <w:sz w:val="16"/>
                <w:szCs w:val="14"/>
                <w:lang w:eastAsia="nl-NL"/>
              </w:rPr>
            </w:pPr>
            <w:r w:rsidRPr="006D7D41">
              <w:rPr>
                <w:b/>
                <w:sz w:val="16"/>
                <w:szCs w:val="14"/>
                <w:lang w:eastAsia="nl-NL"/>
              </w:rPr>
              <w:t>C</w:t>
            </w:r>
            <w:r w:rsidRPr="006D7D41">
              <w:rPr>
                <w:b/>
                <w:sz w:val="16"/>
                <w:szCs w:val="14"/>
                <w:vertAlign w:val="subscript"/>
                <w:lang w:eastAsia="nl-NL"/>
              </w:rPr>
              <w:t>0</w:t>
            </w:r>
            <w:r w:rsidRPr="006D7D41">
              <w:rPr>
                <w:b/>
                <w:sz w:val="16"/>
                <w:szCs w:val="14"/>
                <w:lang w:eastAsia="nl-NL"/>
              </w:rPr>
              <w:t xml:space="preserve"> (</w:t>
            </w:r>
            <w:proofErr w:type="spellStart"/>
            <w:r w:rsidRPr="006D7D41">
              <w:rPr>
                <w:b/>
                <w:sz w:val="16"/>
                <w:szCs w:val="14"/>
                <w:lang w:eastAsia="nl-NL"/>
              </w:rPr>
              <w:t>ng</w:t>
            </w:r>
            <w:proofErr w:type="spellEnd"/>
            <w:r w:rsidRPr="006D7D41">
              <w:rPr>
                <w:b/>
                <w:sz w:val="16"/>
                <w:szCs w:val="14"/>
                <w:lang w:eastAsia="nl-NL"/>
              </w:rPr>
              <w:t>/</w:t>
            </w:r>
            <w:proofErr w:type="spellStart"/>
            <w:r w:rsidRPr="006D7D41">
              <w:rPr>
                <w:b/>
                <w:sz w:val="16"/>
                <w:szCs w:val="14"/>
                <w:lang w:eastAsia="nl-NL"/>
              </w:rPr>
              <w:t>mL</w:t>
            </w:r>
            <w:proofErr w:type="spellEnd"/>
            <w:r w:rsidRPr="006D7D41">
              <w:rPr>
                <w:b/>
                <w:sz w:val="16"/>
                <w:szCs w:val="14"/>
                <w:lang w:eastAsia="nl-NL"/>
              </w:rPr>
              <w:t>)</w:t>
            </w:r>
          </w:p>
        </w:tc>
      </w:tr>
      <w:tr w:rsidR="006D7D41" w:rsidRPr="006D7D41" w:rsidTr="006D7D41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B4718" w:rsidRPr="006D7D41" w:rsidRDefault="004B4718" w:rsidP="00C80CEB">
            <w:pPr>
              <w:jc w:val="center"/>
              <w:rPr>
                <w:b/>
                <w:bCs/>
                <w:sz w:val="16"/>
                <w:szCs w:val="14"/>
                <w:lang w:eastAsia="nl-NL"/>
              </w:rPr>
            </w:pPr>
            <w:r w:rsidRPr="006D7D41">
              <w:rPr>
                <w:b/>
                <w:bCs/>
                <w:sz w:val="16"/>
                <w:szCs w:val="14"/>
                <w:lang w:eastAsia="nl-NL"/>
              </w:rPr>
              <w:t xml:space="preserve"> 0.03 mg/kg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B4718" w:rsidRPr="006D7D41" w:rsidRDefault="004B4718" w:rsidP="004B4718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NA (NA)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4718" w:rsidRPr="006D7D41" w:rsidRDefault="004B4718" w:rsidP="004B4718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NA [NA,NA]]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4718" w:rsidRPr="006D7D41" w:rsidRDefault="004B4718" w:rsidP="004B4718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NA (NA)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4718" w:rsidRPr="006D7D41" w:rsidRDefault="004B4718" w:rsidP="004B4718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NA (NA)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4718" w:rsidRPr="006D7D41" w:rsidRDefault="004B4718" w:rsidP="004B4718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NA (NA)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4718" w:rsidRPr="006D7D41" w:rsidRDefault="004B4718" w:rsidP="004B4718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NA (NA)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4718" w:rsidRPr="006D7D41" w:rsidRDefault="004B4718" w:rsidP="004B4718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NA (NA)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4718" w:rsidRPr="006D7D41" w:rsidRDefault="004B4718" w:rsidP="004B4718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NA (NA)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4718" w:rsidRPr="006D7D41" w:rsidRDefault="004B4718" w:rsidP="004B4718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NA (NA)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718" w:rsidRPr="006D7D41" w:rsidRDefault="004B4718" w:rsidP="004B4718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NA (NA)</w:t>
            </w:r>
          </w:p>
        </w:tc>
      </w:tr>
      <w:tr w:rsidR="006D7D41" w:rsidRPr="006D7D41" w:rsidTr="006D7D41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C05" w:rsidRPr="006D7D41" w:rsidRDefault="00987C05" w:rsidP="00C80CEB">
            <w:pPr>
              <w:jc w:val="center"/>
              <w:rPr>
                <w:b/>
                <w:bCs/>
                <w:sz w:val="16"/>
                <w:szCs w:val="14"/>
                <w:lang w:eastAsia="nl-NL"/>
              </w:rPr>
            </w:pPr>
            <w:r w:rsidRPr="006D7D41">
              <w:rPr>
                <w:b/>
                <w:bCs/>
                <w:sz w:val="16"/>
                <w:szCs w:val="14"/>
                <w:lang w:eastAsia="nl-NL"/>
              </w:rPr>
              <w:t>0.10 mg/kg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164 (48)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1.67 [1.56.3.58]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80CEB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30 (5)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32  (6)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6D7D41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0.052</w:t>
            </w:r>
            <w:r w:rsidR="00987C05" w:rsidRPr="006D7D41">
              <w:rPr>
                <w:sz w:val="16"/>
                <w:szCs w:val="16"/>
              </w:rPr>
              <w:t xml:space="preserve"> (0.0208)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6D7D41" w:rsidP="00C72304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15.4 (8.0</w:t>
            </w:r>
            <w:r w:rsidR="00987C05" w:rsidRPr="006D7D41">
              <w:rPr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2F758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48 (23)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259 (52)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92.1 (37.4)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203 (105)</w:t>
            </w:r>
          </w:p>
        </w:tc>
      </w:tr>
      <w:tr w:rsidR="006D7D41" w:rsidRPr="006D7D41" w:rsidTr="006D7D41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C05" w:rsidRPr="006D7D41" w:rsidRDefault="00987C05" w:rsidP="00C80CEB">
            <w:pPr>
              <w:jc w:val="center"/>
              <w:rPr>
                <w:b/>
                <w:bCs/>
                <w:sz w:val="16"/>
                <w:szCs w:val="14"/>
                <w:lang w:eastAsia="nl-NL"/>
              </w:rPr>
            </w:pPr>
            <w:r w:rsidRPr="006D7D41">
              <w:rPr>
                <w:b/>
                <w:bCs/>
                <w:sz w:val="16"/>
                <w:szCs w:val="14"/>
                <w:lang w:eastAsia="nl-NL"/>
              </w:rPr>
              <w:t>0.175 mg/kg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244 (95)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2.57 [1.56.7.17]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80CEB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67 (24)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80CEB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74 (27)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6D7D41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0.066</w:t>
            </w:r>
            <w:r w:rsidR="00987C05" w:rsidRPr="006D7D41">
              <w:rPr>
                <w:sz w:val="16"/>
                <w:szCs w:val="16"/>
              </w:rPr>
              <w:t xml:space="preserve"> (0.0021)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6D7D41" w:rsidP="00C72304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10.5 (0.4</w:t>
            </w:r>
            <w:r w:rsidR="00987C05" w:rsidRPr="006D7D41">
              <w:rPr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6D7D41" w:rsidP="002F758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35 (&lt; 0.1</w:t>
            </w:r>
            <w:r w:rsidR="00987C05" w:rsidRPr="006D7D41">
              <w:rPr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2F758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196 (68)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49.9 (18.7)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227 (111)</w:t>
            </w:r>
          </w:p>
        </w:tc>
      </w:tr>
      <w:tr w:rsidR="006D7D41" w:rsidRPr="006D7D41" w:rsidTr="006D7D41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C05" w:rsidRPr="006D7D41" w:rsidRDefault="00987C05" w:rsidP="00C80CEB">
            <w:pPr>
              <w:jc w:val="center"/>
              <w:rPr>
                <w:b/>
                <w:bCs/>
                <w:sz w:val="16"/>
                <w:szCs w:val="14"/>
                <w:lang w:eastAsia="nl-NL"/>
              </w:rPr>
            </w:pPr>
            <w:r w:rsidRPr="006D7D41">
              <w:rPr>
                <w:b/>
                <w:bCs/>
                <w:sz w:val="16"/>
                <w:szCs w:val="14"/>
                <w:lang w:eastAsia="nl-NL"/>
              </w:rPr>
              <w:t>0.25 mg/kg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459 (180)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1.63 [1.50.3.55]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80CEB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55  (14)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80CEB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88 (15)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6D7D41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0.053</w:t>
            </w:r>
            <w:r w:rsidR="00987C05" w:rsidRPr="006D7D41">
              <w:rPr>
                <w:sz w:val="16"/>
                <w:szCs w:val="16"/>
              </w:rPr>
              <w:t xml:space="preserve"> (0.0175)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6D7D41" w:rsidP="00C72304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14.4 (5.1</w:t>
            </w:r>
            <w:r w:rsidR="00987C05" w:rsidRPr="006D7D41">
              <w:rPr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2F758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60 (22)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2F758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231 (41)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79.9 (30.5)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648 (402)</w:t>
            </w:r>
          </w:p>
        </w:tc>
      </w:tr>
      <w:tr w:rsidR="006D7D41" w:rsidRPr="006D7D41" w:rsidTr="006D7D41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C05" w:rsidRPr="006D7D41" w:rsidRDefault="00987C05" w:rsidP="00C80CEB">
            <w:pPr>
              <w:jc w:val="center"/>
              <w:rPr>
                <w:b/>
                <w:bCs/>
                <w:sz w:val="16"/>
                <w:szCs w:val="14"/>
                <w:lang w:eastAsia="nl-NL"/>
              </w:rPr>
            </w:pPr>
            <w:r w:rsidRPr="006D7D41">
              <w:rPr>
                <w:b/>
                <w:bCs/>
                <w:sz w:val="16"/>
                <w:szCs w:val="14"/>
                <w:lang w:eastAsia="nl-NL"/>
              </w:rPr>
              <w:t>0.25</w:t>
            </w:r>
            <w:r w:rsidRPr="006D7D41">
              <w:rPr>
                <w:b/>
                <w:bCs/>
                <w:sz w:val="16"/>
                <w:szCs w:val="14"/>
                <w:vertAlign w:val="superscript"/>
                <w:lang w:eastAsia="nl-NL"/>
              </w:rPr>
              <w:t xml:space="preserve">b </w:t>
            </w:r>
            <w:r w:rsidRPr="006D7D41">
              <w:rPr>
                <w:b/>
                <w:bCs/>
                <w:sz w:val="16"/>
                <w:szCs w:val="14"/>
                <w:lang w:eastAsia="nl-NL"/>
              </w:rPr>
              <w:t>mg/kg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491 (149)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1.75 [1.54.1.93]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83 (18)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C80CEB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88 (22)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6D7D41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0.067</w:t>
            </w:r>
            <w:r w:rsidR="00987C05" w:rsidRPr="006D7D41">
              <w:rPr>
                <w:sz w:val="16"/>
                <w:szCs w:val="16"/>
              </w:rPr>
              <w:t xml:space="preserve"> (0.0254)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6D7D41" w:rsidP="00C72304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12.9 (8.5</w:t>
            </w:r>
            <w:r w:rsidR="00987C05" w:rsidRPr="006D7D41">
              <w:rPr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2F758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43 (18)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2F758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213 (59)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59.5 (23.2)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820 (449)</w:t>
            </w:r>
          </w:p>
        </w:tc>
      </w:tr>
      <w:tr w:rsidR="006D7D41" w:rsidRPr="006D7D41" w:rsidTr="006D7D41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C05" w:rsidRPr="006D7D41" w:rsidRDefault="00987C05" w:rsidP="00C80CEB">
            <w:pPr>
              <w:jc w:val="center"/>
              <w:rPr>
                <w:b/>
                <w:bCs/>
                <w:sz w:val="16"/>
                <w:szCs w:val="14"/>
                <w:lang w:eastAsia="nl-NL"/>
              </w:rPr>
            </w:pPr>
            <w:r w:rsidRPr="006D7D41">
              <w:rPr>
                <w:b/>
                <w:bCs/>
                <w:sz w:val="16"/>
                <w:szCs w:val="14"/>
                <w:lang w:eastAsia="nl-NL"/>
              </w:rPr>
              <w:t>0.35 mg/kg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607 (293)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1.79 [1.57.3.58]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153 (55)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2F758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158 (55)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6D7D41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0.056 (0.0208)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6D7D41" w:rsidP="00C72304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13.6 (4.4</w:t>
            </w:r>
            <w:r w:rsidR="00987C05" w:rsidRPr="006D7D41">
              <w:rPr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2F758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67 (18)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184 (87)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56.1 (20.0)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703 (394)</w:t>
            </w:r>
          </w:p>
        </w:tc>
      </w:tr>
      <w:tr w:rsidR="006D7D41" w:rsidRPr="006D7D41" w:rsidTr="006D7D41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C05" w:rsidRPr="006D7D41" w:rsidRDefault="00987C05" w:rsidP="00C80CEB">
            <w:pPr>
              <w:jc w:val="center"/>
              <w:rPr>
                <w:b/>
                <w:bCs/>
                <w:sz w:val="16"/>
                <w:szCs w:val="14"/>
                <w:lang w:eastAsia="nl-NL"/>
              </w:rPr>
            </w:pPr>
            <w:r w:rsidRPr="006D7D41">
              <w:rPr>
                <w:b/>
                <w:bCs/>
                <w:sz w:val="16"/>
                <w:szCs w:val="14"/>
                <w:lang w:eastAsia="nl-NL"/>
              </w:rPr>
              <w:t>0.35</w:t>
            </w:r>
            <w:r w:rsidRPr="006D7D41">
              <w:rPr>
                <w:b/>
                <w:bCs/>
                <w:sz w:val="16"/>
                <w:szCs w:val="14"/>
                <w:vertAlign w:val="superscript"/>
                <w:lang w:eastAsia="nl-NL"/>
              </w:rPr>
              <w:t xml:space="preserve">c </w:t>
            </w:r>
            <w:r w:rsidRPr="006D7D41">
              <w:rPr>
                <w:b/>
                <w:bCs/>
                <w:sz w:val="16"/>
                <w:szCs w:val="14"/>
                <w:lang w:eastAsia="nl-NL"/>
              </w:rPr>
              <w:t>mg/kg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920 (220)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1.66 [1.61.3.59]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157 (45)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161 (47)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6D7D41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0.052</w:t>
            </w:r>
            <w:r w:rsidR="00987C05" w:rsidRPr="006D7D41">
              <w:rPr>
                <w:sz w:val="16"/>
                <w:szCs w:val="16"/>
              </w:rPr>
              <w:t xml:space="preserve"> (0.0181)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6D7D41" w:rsidP="00C72304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14.4 (3.5</w:t>
            </w:r>
            <w:r w:rsidR="00987C05" w:rsidRPr="006D7D41">
              <w:rPr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2F758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67 (18)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2F758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163 (35)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55.3 (16.7)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1540 (930)</w:t>
            </w:r>
          </w:p>
        </w:tc>
      </w:tr>
      <w:tr w:rsidR="006D7D41" w:rsidRPr="006D7D41" w:rsidTr="006D7D41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C05" w:rsidRPr="006D7D41" w:rsidRDefault="00987C05" w:rsidP="00C80CEB">
            <w:pPr>
              <w:jc w:val="center"/>
              <w:rPr>
                <w:b/>
                <w:bCs/>
                <w:sz w:val="16"/>
                <w:szCs w:val="14"/>
                <w:lang w:eastAsia="nl-NL"/>
              </w:rPr>
            </w:pPr>
            <w:r w:rsidRPr="006D7D41">
              <w:rPr>
                <w:b/>
                <w:bCs/>
                <w:sz w:val="16"/>
                <w:szCs w:val="14"/>
                <w:lang w:eastAsia="nl-NL"/>
              </w:rPr>
              <w:t>0.50 mg/kg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817 (154)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1.59 [1.55.1.84]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184 (60)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188 (61)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6D7D41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0.058</w:t>
            </w:r>
            <w:r w:rsidR="00987C05" w:rsidRPr="006D7D41">
              <w:rPr>
                <w:sz w:val="16"/>
                <w:szCs w:val="16"/>
              </w:rPr>
              <w:t xml:space="preserve"> (0.0236)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6D7D41" w:rsidP="00C72304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13.1 (3.5</w:t>
            </w:r>
            <w:r w:rsidR="00987C05" w:rsidRPr="006D7D41">
              <w:rPr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2F758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70 (20)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246 (118)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70.1 (10.1)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1010 (311)</w:t>
            </w:r>
          </w:p>
        </w:tc>
      </w:tr>
      <w:tr w:rsidR="006D7D41" w:rsidRPr="006D7D41" w:rsidTr="006D7D41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C05" w:rsidRPr="006D7D41" w:rsidRDefault="00987C05" w:rsidP="00C80CEB">
            <w:pPr>
              <w:jc w:val="center"/>
              <w:rPr>
                <w:b/>
                <w:bCs/>
                <w:sz w:val="16"/>
                <w:szCs w:val="14"/>
                <w:lang w:eastAsia="nl-NL"/>
              </w:rPr>
            </w:pPr>
            <w:r w:rsidRPr="006D7D41">
              <w:rPr>
                <w:b/>
                <w:bCs/>
                <w:sz w:val="16"/>
                <w:szCs w:val="14"/>
                <w:lang w:eastAsia="nl-NL"/>
              </w:rPr>
              <w:t>0.75 mg/kg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925 (321)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3.56 [1.76.7.21]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269 (53)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275 (51)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6D7D41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0.042</w:t>
            </w:r>
            <w:r w:rsidR="00987C05" w:rsidRPr="006D7D41">
              <w:rPr>
                <w:sz w:val="16"/>
                <w:szCs w:val="16"/>
              </w:rPr>
              <w:t xml:space="preserve"> (0.0091)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6D7D41" w:rsidP="00C72304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17.1 (3.7</w:t>
            </w:r>
            <w:r w:rsidR="00987C05" w:rsidRPr="006D7D41">
              <w:rPr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2F758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85 (21)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227 (39)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93.4 (26.0)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850 (434)</w:t>
            </w:r>
          </w:p>
        </w:tc>
      </w:tr>
      <w:tr w:rsidR="006D7D41" w:rsidRPr="006D7D41" w:rsidTr="006D7D41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7C05" w:rsidRPr="006D7D41" w:rsidRDefault="00987C05" w:rsidP="00C80CEB">
            <w:pPr>
              <w:jc w:val="center"/>
              <w:rPr>
                <w:b/>
                <w:bCs/>
                <w:sz w:val="16"/>
                <w:szCs w:val="14"/>
                <w:lang w:eastAsia="nl-NL"/>
              </w:rPr>
            </w:pPr>
            <w:r w:rsidRPr="006D7D41">
              <w:rPr>
                <w:b/>
                <w:bCs/>
                <w:sz w:val="16"/>
                <w:szCs w:val="14"/>
                <w:lang w:eastAsia="nl-NL"/>
              </w:rPr>
              <w:t>1.00 mg/kg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2530 (2360)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1.61 [1.55.13.08]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466 (161)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469 (162)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6D7D41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0.042</w:t>
            </w:r>
            <w:r w:rsidR="00987C05" w:rsidRPr="006D7D41">
              <w:rPr>
                <w:sz w:val="16"/>
                <w:szCs w:val="16"/>
              </w:rPr>
              <w:t xml:space="preserve"> (0.0174)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6D7D41" w:rsidP="00C72304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18.7 (6.7</w:t>
            </w:r>
            <w:r w:rsidR="00987C05" w:rsidRPr="006D7D41">
              <w:rPr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 w:rsidP="002F758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118 (45)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174 (42)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75.8 (29.3)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C05" w:rsidRPr="006D7D41" w:rsidRDefault="00987C05">
            <w:pPr>
              <w:jc w:val="center"/>
              <w:rPr>
                <w:sz w:val="16"/>
                <w:szCs w:val="16"/>
              </w:rPr>
            </w:pPr>
            <w:r w:rsidRPr="006D7D41">
              <w:rPr>
                <w:sz w:val="16"/>
                <w:szCs w:val="16"/>
              </w:rPr>
              <w:t>4100 (4690)</w:t>
            </w:r>
          </w:p>
        </w:tc>
      </w:tr>
    </w:tbl>
    <w:p w:rsidR="00DD6422" w:rsidRPr="006D7D41" w:rsidRDefault="00DD6422" w:rsidP="00BD3E82">
      <w:pPr>
        <w:rPr>
          <w:b/>
          <w:bCs/>
          <w:sz w:val="24"/>
          <w:szCs w:val="24"/>
          <w:lang w:val="en-US" w:eastAsia="nl-NL"/>
        </w:rPr>
      </w:pPr>
    </w:p>
    <w:p w:rsidR="00DD6422" w:rsidRPr="006D7D41" w:rsidRDefault="00DD6422" w:rsidP="00BD3E82">
      <w:pPr>
        <w:rPr>
          <w:b/>
          <w:bCs/>
          <w:sz w:val="24"/>
          <w:szCs w:val="24"/>
          <w:lang w:val="en-US" w:eastAsia="nl-NL"/>
        </w:rPr>
      </w:pPr>
      <w:r w:rsidRPr="006D7D41">
        <w:rPr>
          <w:b/>
          <w:bCs/>
          <w:sz w:val="24"/>
          <w:szCs w:val="24"/>
          <w:lang w:val="en-US" w:eastAsia="nl-NL"/>
        </w:rPr>
        <w:t xml:space="preserve">C) </w:t>
      </w:r>
      <w:r w:rsidR="00122827">
        <w:rPr>
          <w:b/>
          <w:bCs/>
          <w:sz w:val="24"/>
          <w:szCs w:val="24"/>
          <w:lang w:val="en-US" w:eastAsia="nl-NL"/>
        </w:rPr>
        <w:t>Non-compartmental kinetics of the m</w:t>
      </w:r>
      <w:r w:rsidRPr="006D7D41">
        <w:rPr>
          <w:b/>
          <w:bCs/>
          <w:sz w:val="24"/>
          <w:szCs w:val="24"/>
          <w:lang w:val="en-US" w:eastAsia="nl-NL"/>
        </w:rPr>
        <w:t>etabolite CPM-acid (from arterial samples)</w:t>
      </w:r>
    </w:p>
    <w:p w:rsidR="00BD3E82" w:rsidRPr="006D7D41" w:rsidRDefault="00BD3E82" w:rsidP="00BD3E82">
      <w:pPr>
        <w:rPr>
          <w:sz w:val="16"/>
          <w:szCs w:val="16"/>
          <w:lang w:val="en-US" w:eastAsia="nl-NL"/>
        </w:rPr>
      </w:pPr>
    </w:p>
    <w:tbl>
      <w:tblPr>
        <w:tblW w:w="7996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"/>
        <w:gridCol w:w="950"/>
        <w:gridCol w:w="1007"/>
        <w:gridCol w:w="955"/>
        <w:gridCol w:w="955"/>
        <w:gridCol w:w="1271"/>
        <w:gridCol w:w="949"/>
        <w:gridCol w:w="951"/>
      </w:tblGrid>
      <w:tr w:rsidR="006D7D41" w:rsidRPr="006D7D41" w:rsidTr="00C65F09">
        <w:trPr>
          <w:trHeight w:val="360"/>
        </w:trPr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E82" w:rsidRPr="006D7D41" w:rsidRDefault="00BD3E82" w:rsidP="00C65F09">
            <w:pPr>
              <w:rPr>
                <w:b/>
                <w:bCs/>
                <w:sz w:val="16"/>
                <w:szCs w:val="14"/>
                <w:lang w:eastAsia="nl-NL"/>
              </w:rPr>
            </w:pPr>
            <w:r w:rsidRPr="006D7D41">
              <w:rPr>
                <w:b/>
                <w:bCs/>
                <w:sz w:val="16"/>
                <w:szCs w:val="14"/>
                <w:lang w:eastAsia="nl-NL"/>
              </w:rPr>
              <w:t>Parameter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3E82" w:rsidRPr="006D7D41" w:rsidRDefault="00BD3E82" w:rsidP="00C65F09">
            <w:pPr>
              <w:rPr>
                <w:b/>
                <w:sz w:val="16"/>
                <w:szCs w:val="14"/>
                <w:lang w:eastAsia="nl-NL"/>
              </w:rPr>
            </w:pPr>
            <w:proofErr w:type="spellStart"/>
            <w:r w:rsidRPr="006D7D41">
              <w:rPr>
                <w:b/>
                <w:sz w:val="16"/>
                <w:szCs w:val="14"/>
                <w:lang w:eastAsia="nl-NL"/>
              </w:rPr>
              <w:t>C</w:t>
            </w:r>
            <w:r w:rsidRPr="006D7D41">
              <w:rPr>
                <w:b/>
                <w:sz w:val="16"/>
                <w:szCs w:val="14"/>
                <w:vertAlign w:val="subscript"/>
                <w:lang w:eastAsia="nl-NL"/>
              </w:rPr>
              <w:t>max</w:t>
            </w:r>
            <w:proofErr w:type="spellEnd"/>
            <w:r w:rsidR="0068780D" w:rsidRPr="006D7D41">
              <w:rPr>
                <w:b/>
                <w:sz w:val="16"/>
                <w:szCs w:val="14"/>
                <w:lang w:eastAsia="nl-NL"/>
              </w:rPr>
              <w:br/>
              <w:t>(</w:t>
            </w:r>
            <w:proofErr w:type="spellStart"/>
            <w:r w:rsidRPr="006D7D41">
              <w:rPr>
                <w:b/>
                <w:sz w:val="16"/>
                <w:szCs w:val="14"/>
                <w:lang w:eastAsia="nl-NL"/>
              </w:rPr>
              <w:t>ng</w:t>
            </w:r>
            <w:proofErr w:type="spellEnd"/>
            <w:r w:rsidRPr="006D7D41">
              <w:rPr>
                <w:b/>
                <w:sz w:val="16"/>
                <w:szCs w:val="14"/>
                <w:lang w:eastAsia="nl-NL"/>
              </w:rPr>
              <w:t>/</w:t>
            </w:r>
            <w:proofErr w:type="spellStart"/>
            <w:r w:rsidRPr="006D7D41">
              <w:rPr>
                <w:b/>
                <w:sz w:val="16"/>
                <w:szCs w:val="14"/>
                <w:lang w:eastAsia="nl-NL"/>
              </w:rPr>
              <w:t>mL</w:t>
            </w:r>
            <w:proofErr w:type="spellEnd"/>
            <w:r w:rsidR="0068780D" w:rsidRPr="006D7D41">
              <w:rPr>
                <w:b/>
                <w:sz w:val="16"/>
                <w:szCs w:val="14"/>
                <w:lang w:eastAsia="nl-NL"/>
              </w:rPr>
              <w:t>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3E82" w:rsidRPr="006D7D41" w:rsidRDefault="00BD3E82" w:rsidP="00C65F09">
            <w:pPr>
              <w:rPr>
                <w:b/>
                <w:sz w:val="16"/>
                <w:szCs w:val="14"/>
                <w:lang w:eastAsia="nl-NL"/>
              </w:rPr>
            </w:pPr>
            <w:proofErr w:type="spellStart"/>
            <w:r w:rsidRPr="006D7D41">
              <w:rPr>
                <w:b/>
                <w:sz w:val="16"/>
                <w:szCs w:val="14"/>
                <w:lang w:eastAsia="nl-NL"/>
              </w:rPr>
              <w:t>t</w:t>
            </w:r>
            <w:r w:rsidRPr="006D7D41">
              <w:rPr>
                <w:b/>
                <w:sz w:val="16"/>
                <w:szCs w:val="14"/>
                <w:vertAlign w:val="subscript"/>
                <w:lang w:eastAsia="nl-NL"/>
              </w:rPr>
              <w:t>max</w:t>
            </w:r>
            <w:proofErr w:type="spellEnd"/>
            <w:r w:rsidRPr="006D7D41">
              <w:rPr>
                <w:b/>
                <w:sz w:val="16"/>
                <w:szCs w:val="14"/>
                <w:lang w:eastAsia="nl-NL"/>
              </w:rPr>
              <w:t xml:space="preserve"> </w:t>
            </w:r>
            <w:r w:rsidR="0068780D" w:rsidRPr="006D7D41">
              <w:rPr>
                <w:b/>
                <w:sz w:val="16"/>
                <w:szCs w:val="14"/>
                <w:lang w:eastAsia="nl-NL"/>
              </w:rPr>
              <w:t>(</w:t>
            </w:r>
            <w:r w:rsidRPr="006D7D41">
              <w:rPr>
                <w:b/>
                <w:sz w:val="16"/>
                <w:szCs w:val="14"/>
                <w:lang w:eastAsia="nl-NL"/>
              </w:rPr>
              <w:t>min</w:t>
            </w:r>
            <w:r w:rsidR="0068780D" w:rsidRPr="006D7D41">
              <w:rPr>
                <w:b/>
                <w:sz w:val="16"/>
                <w:szCs w:val="14"/>
                <w:lang w:eastAsia="nl-NL"/>
              </w:rPr>
              <w:t>)</w:t>
            </w:r>
            <w:r w:rsidRPr="006D7D41">
              <w:rPr>
                <w:b/>
                <w:sz w:val="16"/>
                <w:szCs w:val="14"/>
                <w:vertAlign w:val="superscript"/>
                <w:lang w:eastAsia="nl-NL"/>
              </w:rPr>
              <w:t xml:space="preserve"> 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3E82" w:rsidRPr="006D7D41" w:rsidRDefault="00BD3E82" w:rsidP="00C65F09">
            <w:pPr>
              <w:rPr>
                <w:b/>
                <w:sz w:val="16"/>
                <w:szCs w:val="14"/>
                <w:lang w:val="en-US" w:eastAsia="nl-NL"/>
              </w:rPr>
            </w:pPr>
            <w:r w:rsidRPr="006D7D41">
              <w:rPr>
                <w:b/>
                <w:sz w:val="16"/>
                <w:szCs w:val="14"/>
                <w:lang w:val="en-US" w:eastAsia="nl-NL"/>
              </w:rPr>
              <w:t>AUC</w:t>
            </w:r>
            <w:r w:rsidRPr="006D7D41">
              <w:rPr>
                <w:b/>
                <w:sz w:val="16"/>
                <w:szCs w:val="14"/>
                <w:vertAlign w:val="subscript"/>
                <w:lang w:val="en-US" w:eastAsia="nl-NL"/>
              </w:rPr>
              <w:t>0-last</w:t>
            </w:r>
            <w:r w:rsidR="0068780D" w:rsidRPr="006D7D41">
              <w:rPr>
                <w:b/>
                <w:sz w:val="16"/>
                <w:szCs w:val="14"/>
                <w:lang w:val="en-US" w:eastAsia="nl-NL"/>
              </w:rPr>
              <w:t xml:space="preserve"> (h</w:t>
            </w:r>
            <w:r w:rsidRPr="006D7D41">
              <w:rPr>
                <w:b/>
                <w:sz w:val="16"/>
                <w:szCs w:val="14"/>
                <w:lang w:val="en-US" w:eastAsia="nl-NL"/>
              </w:rPr>
              <w:t>.ng/mL</w:t>
            </w:r>
            <w:r w:rsidR="0068780D" w:rsidRPr="006D7D41">
              <w:rPr>
                <w:b/>
                <w:sz w:val="16"/>
                <w:szCs w:val="14"/>
                <w:lang w:val="en-US" w:eastAsia="nl-NL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3E82" w:rsidRPr="006D7D41" w:rsidRDefault="00BD3E82" w:rsidP="00C65F09">
            <w:pPr>
              <w:rPr>
                <w:b/>
                <w:sz w:val="16"/>
                <w:szCs w:val="14"/>
                <w:lang w:val="de-DE" w:eastAsia="nl-NL"/>
              </w:rPr>
            </w:pPr>
            <w:r w:rsidRPr="006D7D41">
              <w:rPr>
                <w:b/>
                <w:sz w:val="16"/>
                <w:szCs w:val="14"/>
                <w:lang w:val="de-DE" w:eastAsia="nl-NL"/>
              </w:rPr>
              <w:t>AUC</w:t>
            </w:r>
            <w:r w:rsidRPr="006D7D41">
              <w:rPr>
                <w:b/>
                <w:sz w:val="16"/>
                <w:szCs w:val="14"/>
                <w:vertAlign w:val="subscript"/>
                <w:lang w:val="de-DE" w:eastAsia="nl-NL"/>
              </w:rPr>
              <w:t>0-inf</w:t>
            </w:r>
            <w:r w:rsidR="0068780D" w:rsidRPr="006D7D41">
              <w:rPr>
                <w:b/>
                <w:sz w:val="16"/>
                <w:szCs w:val="14"/>
                <w:lang w:val="de-DE" w:eastAsia="nl-NL"/>
              </w:rPr>
              <w:t xml:space="preserve"> (h</w:t>
            </w:r>
            <w:r w:rsidRPr="006D7D41">
              <w:rPr>
                <w:b/>
                <w:sz w:val="16"/>
                <w:szCs w:val="14"/>
                <w:lang w:val="de-DE" w:eastAsia="nl-NL"/>
              </w:rPr>
              <w:t>.ng/</w:t>
            </w:r>
            <w:proofErr w:type="spellStart"/>
            <w:r w:rsidRPr="006D7D41">
              <w:rPr>
                <w:b/>
                <w:sz w:val="16"/>
                <w:szCs w:val="14"/>
                <w:lang w:val="de-DE" w:eastAsia="nl-NL"/>
              </w:rPr>
              <w:t>mL</w:t>
            </w:r>
            <w:proofErr w:type="spellEnd"/>
            <w:r w:rsidR="0068780D" w:rsidRPr="006D7D41">
              <w:rPr>
                <w:b/>
                <w:sz w:val="16"/>
                <w:szCs w:val="14"/>
                <w:lang w:val="de-DE" w:eastAsia="nl-NL"/>
              </w:rPr>
              <w:t>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3E82" w:rsidRPr="006D7D41" w:rsidRDefault="00F951D3" w:rsidP="00C65F09">
            <w:pPr>
              <w:rPr>
                <w:b/>
                <w:sz w:val="16"/>
                <w:szCs w:val="14"/>
                <w:lang w:eastAsia="nl-NL"/>
              </w:rPr>
            </w:pPr>
            <w:proofErr w:type="spellStart"/>
            <w:r w:rsidRPr="006D7D41">
              <w:rPr>
                <w:b/>
                <w:sz w:val="16"/>
                <w:szCs w:val="14"/>
                <w:lang w:eastAsia="nl-NL"/>
              </w:rPr>
              <w:t>k</w:t>
            </w:r>
            <w:r w:rsidR="00BD3E82" w:rsidRPr="006D7D41">
              <w:rPr>
                <w:b/>
                <w:sz w:val="16"/>
                <w:szCs w:val="14"/>
                <w:vertAlign w:val="subscript"/>
                <w:lang w:eastAsia="nl-NL"/>
              </w:rPr>
              <w:t>el</w:t>
            </w:r>
            <w:proofErr w:type="spellEnd"/>
            <w:r w:rsidR="00BD3E82" w:rsidRPr="006D7D41">
              <w:rPr>
                <w:b/>
                <w:sz w:val="16"/>
                <w:szCs w:val="14"/>
                <w:lang w:eastAsia="nl-NL"/>
              </w:rPr>
              <w:t xml:space="preserve"> </w:t>
            </w:r>
            <w:r w:rsidR="0068780D" w:rsidRPr="006D7D41">
              <w:rPr>
                <w:b/>
                <w:sz w:val="16"/>
                <w:szCs w:val="14"/>
                <w:lang w:eastAsia="nl-NL"/>
              </w:rPr>
              <w:t>(</w:t>
            </w:r>
            <w:r w:rsidR="00BD3E82" w:rsidRPr="006D7D41">
              <w:rPr>
                <w:b/>
                <w:sz w:val="16"/>
                <w:szCs w:val="14"/>
                <w:lang w:eastAsia="nl-NL"/>
              </w:rPr>
              <w:t>1/min</w:t>
            </w:r>
            <w:r w:rsidR="0068780D" w:rsidRPr="006D7D41">
              <w:rPr>
                <w:b/>
                <w:sz w:val="16"/>
                <w:szCs w:val="14"/>
                <w:lang w:eastAsia="nl-NL"/>
              </w:rPr>
              <w:t>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3E82" w:rsidRPr="006D7D41" w:rsidRDefault="00BD3E82" w:rsidP="00C65F09">
            <w:pPr>
              <w:rPr>
                <w:b/>
                <w:sz w:val="16"/>
                <w:szCs w:val="14"/>
                <w:lang w:eastAsia="nl-NL"/>
              </w:rPr>
            </w:pPr>
            <w:r w:rsidRPr="006D7D41">
              <w:rPr>
                <w:b/>
                <w:sz w:val="16"/>
                <w:szCs w:val="14"/>
                <w:lang w:eastAsia="nl-NL"/>
              </w:rPr>
              <w:t>t</w:t>
            </w:r>
            <w:r w:rsidRPr="006D7D41">
              <w:rPr>
                <w:b/>
                <w:sz w:val="16"/>
                <w:szCs w:val="14"/>
                <w:vertAlign w:val="subscript"/>
                <w:lang w:eastAsia="nl-NL"/>
              </w:rPr>
              <w:t>1/2</w:t>
            </w:r>
            <w:r w:rsidRPr="006D7D41">
              <w:rPr>
                <w:b/>
                <w:sz w:val="16"/>
                <w:szCs w:val="14"/>
                <w:lang w:eastAsia="nl-NL"/>
              </w:rPr>
              <w:t xml:space="preserve"> </w:t>
            </w:r>
            <w:r w:rsidR="0068780D" w:rsidRPr="006D7D41">
              <w:rPr>
                <w:b/>
                <w:sz w:val="16"/>
                <w:szCs w:val="14"/>
                <w:lang w:eastAsia="nl-NL"/>
              </w:rPr>
              <w:t>(</w:t>
            </w:r>
            <w:r w:rsidRPr="006D7D41">
              <w:rPr>
                <w:b/>
                <w:sz w:val="16"/>
                <w:szCs w:val="14"/>
                <w:lang w:eastAsia="nl-NL"/>
              </w:rPr>
              <w:t>min</w:t>
            </w:r>
            <w:r w:rsidR="0068780D" w:rsidRPr="006D7D41">
              <w:rPr>
                <w:b/>
                <w:sz w:val="16"/>
                <w:szCs w:val="14"/>
                <w:lang w:eastAsia="nl-NL"/>
              </w:rPr>
              <w:t>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3E82" w:rsidRPr="006D7D41" w:rsidRDefault="00BD3E82" w:rsidP="00C65F09">
            <w:pPr>
              <w:rPr>
                <w:b/>
                <w:sz w:val="16"/>
                <w:szCs w:val="14"/>
                <w:lang w:eastAsia="nl-NL"/>
              </w:rPr>
            </w:pPr>
            <w:proofErr w:type="spellStart"/>
            <w:r w:rsidRPr="006D7D41">
              <w:rPr>
                <w:b/>
                <w:sz w:val="16"/>
                <w:szCs w:val="14"/>
                <w:lang w:eastAsia="nl-NL"/>
              </w:rPr>
              <w:t>t</w:t>
            </w:r>
            <w:r w:rsidRPr="006D7D41">
              <w:rPr>
                <w:b/>
                <w:sz w:val="16"/>
                <w:szCs w:val="14"/>
                <w:vertAlign w:val="subscript"/>
                <w:lang w:eastAsia="nl-NL"/>
              </w:rPr>
              <w:t>last</w:t>
            </w:r>
            <w:proofErr w:type="spellEnd"/>
            <w:r w:rsidR="0068780D" w:rsidRPr="006D7D41">
              <w:rPr>
                <w:b/>
                <w:sz w:val="16"/>
                <w:szCs w:val="14"/>
                <w:lang w:eastAsia="nl-NL"/>
              </w:rPr>
              <w:t xml:space="preserve"> (</w:t>
            </w:r>
            <w:r w:rsidRPr="006D7D41">
              <w:rPr>
                <w:b/>
                <w:sz w:val="16"/>
                <w:szCs w:val="14"/>
                <w:lang w:eastAsia="nl-NL"/>
              </w:rPr>
              <w:t>min</w:t>
            </w:r>
            <w:r w:rsidR="0068780D" w:rsidRPr="006D7D41">
              <w:rPr>
                <w:b/>
                <w:sz w:val="16"/>
                <w:szCs w:val="14"/>
                <w:lang w:eastAsia="nl-NL"/>
              </w:rPr>
              <w:t>)</w:t>
            </w:r>
          </w:p>
        </w:tc>
      </w:tr>
      <w:tr w:rsidR="006D7D41" w:rsidRPr="006D7D41" w:rsidTr="00C65F09">
        <w:trPr>
          <w:trHeight w:val="360"/>
        </w:trPr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3E82" w:rsidRPr="006D7D41" w:rsidRDefault="00BD3E82" w:rsidP="00C65F09">
            <w:pPr>
              <w:jc w:val="center"/>
              <w:rPr>
                <w:b/>
                <w:bCs/>
                <w:sz w:val="16"/>
                <w:szCs w:val="14"/>
                <w:lang w:eastAsia="nl-NL"/>
              </w:rPr>
            </w:pPr>
            <w:r w:rsidRPr="006D7D41">
              <w:rPr>
                <w:b/>
                <w:bCs/>
                <w:sz w:val="16"/>
                <w:szCs w:val="14"/>
                <w:lang w:eastAsia="nl-NL"/>
              </w:rPr>
              <w:t>0.03 mg/kg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3E82" w:rsidRPr="006D7D41" w:rsidRDefault="002F7585" w:rsidP="002F7585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46</w:t>
            </w:r>
            <w:r w:rsidR="00BD3E82" w:rsidRPr="006D7D41">
              <w:rPr>
                <w:sz w:val="16"/>
                <w:szCs w:val="14"/>
                <w:lang w:eastAsia="nl-NL"/>
              </w:rPr>
              <w:t xml:space="preserve"> (</w:t>
            </w:r>
            <w:r w:rsidRPr="006D7D41">
              <w:rPr>
                <w:sz w:val="16"/>
                <w:szCs w:val="14"/>
                <w:lang w:eastAsia="nl-NL"/>
              </w:rPr>
              <w:t>6</w:t>
            </w:r>
            <w:r w:rsidR="00BD3E82" w:rsidRPr="006D7D41">
              <w:rPr>
                <w:sz w:val="16"/>
                <w:szCs w:val="14"/>
                <w:lang w:eastAsia="nl-NL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8.07 [8.07,12.08]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3E82" w:rsidRPr="006D7D41" w:rsidRDefault="002F7585" w:rsidP="002F7585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15</w:t>
            </w:r>
            <w:r w:rsidR="00BD3E82" w:rsidRPr="006D7D41">
              <w:rPr>
                <w:sz w:val="16"/>
                <w:szCs w:val="14"/>
                <w:lang w:eastAsia="nl-NL"/>
              </w:rPr>
              <w:t xml:space="preserve"> (</w:t>
            </w:r>
            <w:r w:rsidRPr="006D7D41">
              <w:rPr>
                <w:sz w:val="16"/>
                <w:szCs w:val="14"/>
                <w:lang w:eastAsia="nl-NL"/>
              </w:rPr>
              <w:t>3</w:t>
            </w:r>
            <w:r w:rsidR="00BD3E82" w:rsidRPr="006D7D41">
              <w:rPr>
                <w:sz w:val="16"/>
                <w:szCs w:val="14"/>
                <w:lang w:eastAsia="nl-NL"/>
              </w:rPr>
              <w:t>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NA (NA)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NA (NA)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NA (NA)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3E82" w:rsidRPr="006D7D41" w:rsidRDefault="002F7585" w:rsidP="00987C05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27</w:t>
            </w:r>
            <w:r w:rsidR="00BD3E82" w:rsidRPr="006D7D41">
              <w:rPr>
                <w:sz w:val="16"/>
                <w:szCs w:val="14"/>
                <w:lang w:eastAsia="nl-NL"/>
              </w:rPr>
              <w:t xml:space="preserve"> (</w:t>
            </w:r>
            <w:r w:rsidR="00987C05" w:rsidRPr="006D7D41">
              <w:rPr>
                <w:sz w:val="16"/>
                <w:szCs w:val="14"/>
                <w:lang w:eastAsia="nl-NL"/>
              </w:rPr>
              <w:t>5.8</w:t>
            </w:r>
            <w:r w:rsidR="00BD3E82" w:rsidRPr="006D7D41">
              <w:rPr>
                <w:sz w:val="16"/>
                <w:szCs w:val="14"/>
                <w:lang w:eastAsia="nl-NL"/>
              </w:rPr>
              <w:t>)</w:t>
            </w:r>
          </w:p>
        </w:tc>
      </w:tr>
      <w:tr w:rsidR="006D7D41" w:rsidRPr="006D7D41" w:rsidTr="00C65F09">
        <w:trPr>
          <w:trHeight w:val="36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3E82" w:rsidRPr="006D7D41" w:rsidRDefault="00BD3E82" w:rsidP="00C65F09">
            <w:pPr>
              <w:jc w:val="center"/>
              <w:rPr>
                <w:b/>
                <w:bCs/>
                <w:sz w:val="16"/>
                <w:szCs w:val="14"/>
                <w:lang w:eastAsia="nl-NL"/>
              </w:rPr>
            </w:pPr>
            <w:r w:rsidRPr="006D7D41">
              <w:rPr>
                <w:b/>
                <w:bCs/>
                <w:sz w:val="16"/>
                <w:szCs w:val="14"/>
                <w:lang w:eastAsia="nl-NL"/>
              </w:rPr>
              <w:t>0.10 mg/kg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3E82" w:rsidRPr="006D7D41" w:rsidRDefault="00BD3E82" w:rsidP="002F7585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126 (</w:t>
            </w:r>
            <w:r w:rsidR="002F7585" w:rsidRPr="006D7D41">
              <w:rPr>
                <w:sz w:val="16"/>
                <w:szCs w:val="14"/>
                <w:lang w:eastAsia="nl-NL"/>
              </w:rPr>
              <w:t>27</w:t>
            </w:r>
            <w:r w:rsidRPr="006D7D41">
              <w:rPr>
                <w:sz w:val="16"/>
                <w:szCs w:val="14"/>
                <w:lang w:eastAsia="nl-NL"/>
              </w:rPr>
              <w:t>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8.10 [8.05,12.05]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2F7585" w:rsidP="002F7585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84</w:t>
            </w:r>
            <w:r w:rsidR="00BD3E82" w:rsidRPr="006D7D41">
              <w:rPr>
                <w:sz w:val="16"/>
                <w:szCs w:val="14"/>
                <w:lang w:eastAsia="nl-NL"/>
              </w:rPr>
              <w:t xml:space="preserve"> (</w:t>
            </w:r>
            <w:r w:rsidRPr="006D7D41">
              <w:rPr>
                <w:sz w:val="16"/>
                <w:szCs w:val="14"/>
                <w:lang w:eastAsia="nl-NL"/>
              </w:rPr>
              <w:t>24</w:t>
            </w:r>
            <w:r w:rsidR="00BD3E82" w:rsidRPr="006D7D41">
              <w:rPr>
                <w:sz w:val="16"/>
                <w:szCs w:val="14"/>
                <w:lang w:eastAsia="nl-NL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NA (NA)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NA (NA)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NA (NA)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66.4 (13.2)</w:t>
            </w:r>
          </w:p>
        </w:tc>
      </w:tr>
      <w:tr w:rsidR="006D7D41" w:rsidRPr="006D7D41" w:rsidTr="00C65F09">
        <w:trPr>
          <w:trHeight w:val="36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3E82" w:rsidRPr="006D7D41" w:rsidRDefault="00BD3E82" w:rsidP="00C65F09">
            <w:pPr>
              <w:jc w:val="center"/>
              <w:rPr>
                <w:b/>
                <w:bCs/>
                <w:sz w:val="16"/>
                <w:szCs w:val="14"/>
                <w:lang w:eastAsia="nl-NL"/>
              </w:rPr>
            </w:pPr>
            <w:r w:rsidRPr="006D7D41">
              <w:rPr>
                <w:b/>
                <w:bCs/>
                <w:sz w:val="16"/>
                <w:szCs w:val="14"/>
                <w:lang w:eastAsia="nl-NL"/>
              </w:rPr>
              <w:t>0.175 mg/kg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3E82" w:rsidRPr="006D7D41" w:rsidRDefault="00BD3E82" w:rsidP="002F7585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235 (</w:t>
            </w:r>
            <w:r w:rsidR="002F7585" w:rsidRPr="006D7D41">
              <w:rPr>
                <w:sz w:val="16"/>
                <w:szCs w:val="14"/>
                <w:lang w:eastAsia="nl-NL"/>
              </w:rPr>
              <w:t>37</w:t>
            </w:r>
            <w:r w:rsidRPr="006D7D41">
              <w:rPr>
                <w:sz w:val="16"/>
                <w:szCs w:val="14"/>
                <w:lang w:eastAsia="nl-NL"/>
              </w:rPr>
              <w:t>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12.08 [4.06,12.14]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2F7585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167 (</w:t>
            </w:r>
            <w:r w:rsidR="002F7585" w:rsidRPr="006D7D41">
              <w:rPr>
                <w:sz w:val="16"/>
                <w:szCs w:val="14"/>
                <w:lang w:eastAsia="nl-NL"/>
              </w:rPr>
              <w:t>23</w:t>
            </w:r>
            <w:r w:rsidRPr="006D7D41">
              <w:rPr>
                <w:sz w:val="16"/>
                <w:szCs w:val="14"/>
                <w:lang w:eastAsia="nl-NL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192 (27)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6D7D41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 xml:space="preserve">0.022 </w:t>
            </w:r>
            <w:r w:rsidR="00BD3E82" w:rsidRPr="006D7D41">
              <w:rPr>
                <w:sz w:val="16"/>
                <w:szCs w:val="14"/>
                <w:lang w:eastAsia="nl-NL"/>
              </w:rPr>
              <w:t>(0.0022)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2F7585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31.9 (</w:t>
            </w:r>
            <w:r w:rsidR="002F7585" w:rsidRPr="006D7D41">
              <w:rPr>
                <w:sz w:val="16"/>
                <w:szCs w:val="14"/>
                <w:lang w:eastAsia="nl-NL"/>
              </w:rPr>
              <w:t>3.8</w:t>
            </w:r>
            <w:r w:rsidRPr="006D7D41">
              <w:rPr>
                <w:sz w:val="16"/>
                <w:szCs w:val="14"/>
                <w:lang w:eastAsia="nl-NL"/>
              </w:rPr>
              <w:t>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104 (15.4)</w:t>
            </w:r>
          </w:p>
        </w:tc>
      </w:tr>
      <w:tr w:rsidR="006D7D41" w:rsidRPr="006D7D41" w:rsidTr="00C65F09">
        <w:trPr>
          <w:trHeight w:val="36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3E82" w:rsidRPr="006D7D41" w:rsidRDefault="00BD3E82" w:rsidP="00C65F09">
            <w:pPr>
              <w:jc w:val="center"/>
              <w:rPr>
                <w:b/>
                <w:bCs/>
                <w:sz w:val="16"/>
                <w:szCs w:val="14"/>
                <w:lang w:eastAsia="nl-NL"/>
              </w:rPr>
            </w:pPr>
            <w:r w:rsidRPr="006D7D41">
              <w:rPr>
                <w:b/>
                <w:bCs/>
                <w:sz w:val="16"/>
                <w:szCs w:val="14"/>
                <w:lang w:eastAsia="nl-NL"/>
              </w:rPr>
              <w:t>0.25 mg/kg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3E82" w:rsidRPr="006D7D41" w:rsidRDefault="00BD3E82" w:rsidP="002F7585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305 (</w:t>
            </w:r>
            <w:r w:rsidR="002F7585" w:rsidRPr="006D7D41">
              <w:rPr>
                <w:sz w:val="16"/>
                <w:szCs w:val="14"/>
                <w:lang w:eastAsia="nl-NL"/>
              </w:rPr>
              <w:t>47</w:t>
            </w:r>
            <w:r w:rsidRPr="006D7D41">
              <w:rPr>
                <w:sz w:val="16"/>
                <w:szCs w:val="14"/>
                <w:lang w:eastAsia="nl-NL"/>
              </w:rPr>
              <w:t>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12.07 [12.04,12.27]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2F7585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248 (</w:t>
            </w:r>
            <w:r w:rsidR="002F7585" w:rsidRPr="006D7D41">
              <w:rPr>
                <w:sz w:val="16"/>
                <w:szCs w:val="14"/>
                <w:lang w:eastAsia="nl-NL"/>
              </w:rPr>
              <w:t>38</w:t>
            </w:r>
            <w:r w:rsidRPr="006D7D41">
              <w:rPr>
                <w:sz w:val="16"/>
                <w:szCs w:val="14"/>
                <w:lang w:eastAsia="nl-NL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2F7585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280 (</w:t>
            </w:r>
            <w:r w:rsidR="002F7585" w:rsidRPr="006D7D41">
              <w:rPr>
                <w:sz w:val="16"/>
                <w:szCs w:val="14"/>
                <w:lang w:eastAsia="nl-NL"/>
              </w:rPr>
              <w:t>41</w:t>
            </w:r>
            <w:r w:rsidRPr="006D7D41">
              <w:rPr>
                <w:sz w:val="16"/>
                <w:szCs w:val="14"/>
                <w:lang w:eastAsia="nl-NL"/>
              </w:rPr>
              <w:t>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6D7D41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0.019</w:t>
            </w:r>
            <w:r w:rsidR="00BD3E82" w:rsidRPr="006D7D41">
              <w:rPr>
                <w:sz w:val="16"/>
                <w:szCs w:val="14"/>
                <w:lang w:eastAsia="nl-NL"/>
              </w:rPr>
              <w:t xml:space="preserve"> (0.0018)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2F7585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35.9 (</w:t>
            </w:r>
            <w:r w:rsidR="002F7585" w:rsidRPr="006D7D41">
              <w:rPr>
                <w:sz w:val="16"/>
                <w:szCs w:val="14"/>
                <w:lang w:eastAsia="nl-NL"/>
              </w:rPr>
              <w:t>3.4</w:t>
            </w:r>
            <w:r w:rsidRPr="006D7D41">
              <w:rPr>
                <w:sz w:val="16"/>
                <w:szCs w:val="14"/>
                <w:lang w:eastAsia="nl-NL"/>
              </w:rPr>
              <w:t>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114 (13.3)</w:t>
            </w:r>
          </w:p>
        </w:tc>
      </w:tr>
      <w:tr w:rsidR="006D7D41" w:rsidRPr="006D7D41" w:rsidTr="00C65F09">
        <w:trPr>
          <w:trHeight w:val="36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3E82" w:rsidRPr="006D7D41" w:rsidRDefault="00BD3E82" w:rsidP="00C65F09">
            <w:pPr>
              <w:jc w:val="center"/>
              <w:rPr>
                <w:b/>
                <w:bCs/>
                <w:sz w:val="16"/>
                <w:szCs w:val="14"/>
                <w:lang w:eastAsia="nl-NL"/>
              </w:rPr>
            </w:pPr>
            <w:r w:rsidRPr="006D7D41">
              <w:rPr>
                <w:b/>
                <w:bCs/>
                <w:sz w:val="16"/>
                <w:szCs w:val="14"/>
                <w:lang w:eastAsia="nl-NL"/>
              </w:rPr>
              <w:t>0.25</w:t>
            </w:r>
            <w:r w:rsidRPr="006D7D41">
              <w:rPr>
                <w:b/>
                <w:bCs/>
                <w:sz w:val="16"/>
                <w:szCs w:val="14"/>
                <w:vertAlign w:val="superscript"/>
                <w:lang w:eastAsia="nl-NL"/>
              </w:rPr>
              <w:t xml:space="preserve">b </w:t>
            </w:r>
            <w:r w:rsidRPr="006D7D41">
              <w:rPr>
                <w:b/>
                <w:bCs/>
                <w:sz w:val="16"/>
                <w:szCs w:val="14"/>
                <w:lang w:eastAsia="nl-NL"/>
              </w:rPr>
              <w:t>mg/kg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3E82" w:rsidRPr="006D7D41" w:rsidRDefault="00BD3E82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366 (112)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12.11 [12.08,12.15]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314 (106)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353 (124)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6D7D41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0.024 (0.0029)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2F7585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29.1 (</w:t>
            </w:r>
            <w:r w:rsidR="002F7585" w:rsidRPr="006D7D41">
              <w:rPr>
                <w:sz w:val="16"/>
                <w:szCs w:val="14"/>
                <w:lang w:eastAsia="nl-NL"/>
              </w:rPr>
              <w:t>3.4</w:t>
            </w:r>
            <w:r w:rsidRPr="006D7D41">
              <w:rPr>
                <w:sz w:val="16"/>
                <w:szCs w:val="14"/>
                <w:lang w:eastAsia="nl-NL"/>
              </w:rPr>
              <w:t>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115 (12.9)</w:t>
            </w:r>
          </w:p>
        </w:tc>
      </w:tr>
      <w:tr w:rsidR="006D7D41" w:rsidRPr="006D7D41" w:rsidTr="00C65F09">
        <w:trPr>
          <w:trHeight w:val="36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3E82" w:rsidRPr="006D7D41" w:rsidRDefault="00BD3E82" w:rsidP="00C65F09">
            <w:pPr>
              <w:jc w:val="center"/>
              <w:rPr>
                <w:b/>
                <w:bCs/>
                <w:sz w:val="16"/>
                <w:szCs w:val="14"/>
                <w:lang w:eastAsia="nl-NL"/>
              </w:rPr>
            </w:pPr>
            <w:r w:rsidRPr="006D7D41">
              <w:rPr>
                <w:b/>
                <w:bCs/>
                <w:sz w:val="16"/>
                <w:szCs w:val="14"/>
                <w:lang w:eastAsia="nl-NL"/>
              </w:rPr>
              <w:t>0.35 mg/kg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3E82" w:rsidRPr="006D7D41" w:rsidRDefault="00BD3E82" w:rsidP="002F7585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521 (</w:t>
            </w:r>
            <w:r w:rsidR="002F7585" w:rsidRPr="006D7D41">
              <w:rPr>
                <w:sz w:val="16"/>
                <w:szCs w:val="14"/>
                <w:lang w:eastAsia="nl-NL"/>
              </w:rPr>
              <w:t>98</w:t>
            </w:r>
            <w:r w:rsidRPr="006D7D41">
              <w:rPr>
                <w:sz w:val="16"/>
                <w:szCs w:val="14"/>
                <w:lang w:eastAsia="nl-NL"/>
              </w:rPr>
              <w:t>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12.09 [12.07,12.14]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2F7585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439 (</w:t>
            </w:r>
            <w:r w:rsidR="002F7585" w:rsidRPr="006D7D41">
              <w:rPr>
                <w:sz w:val="16"/>
                <w:szCs w:val="14"/>
                <w:lang w:eastAsia="nl-NL"/>
              </w:rPr>
              <w:t>58</w:t>
            </w:r>
            <w:r w:rsidRPr="006D7D41">
              <w:rPr>
                <w:sz w:val="16"/>
                <w:szCs w:val="14"/>
                <w:lang w:eastAsia="nl-NL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2F7585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475 (</w:t>
            </w:r>
            <w:r w:rsidR="002F7585" w:rsidRPr="006D7D41">
              <w:rPr>
                <w:sz w:val="16"/>
                <w:szCs w:val="14"/>
                <w:lang w:eastAsia="nl-NL"/>
              </w:rPr>
              <w:t>57</w:t>
            </w:r>
            <w:r w:rsidRPr="006D7D41">
              <w:rPr>
                <w:sz w:val="16"/>
                <w:szCs w:val="14"/>
                <w:lang w:eastAsia="nl-NL"/>
              </w:rPr>
              <w:t>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6D7D41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0.020 (0.0030)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2F7585" w:rsidP="002F7585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35.0</w:t>
            </w:r>
            <w:r w:rsidR="00BD3E82" w:rsidRPr="006D7D41">
              <w:rPr>
                <w:sz w:val="16"/>
                <w:szCs w:val="14"/>
                <w:lang w:eastAsia="nl-NL"/>
              </w:rPr>
              <w:t xml:space="preserve"> (</w:t>
            </w:r>
            <w:r w:rsidRPr="006D7D41">
              <w:rPr>
                <w:sz w:val="16"/>
                <w:szCs w:val="14"/>
                <w:lang w:eastAsia="nl-NL"/>
              </w:rPr>
              <w:t>5.4</w:t>
            </w:r>
            <w:r w:rsidR="00BD3E82" w:rsidRPr="006D7D41">
              <w:rPr>
                <w:sz w:val="16"/>
                <w:szCs w:val="14"/>
                <w:lang w:eastAsia="nl-NL"/>
              </w:rPr>
              <w:t>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132 (26.7)</w:t>
            </w:r>
          </w:p>
        </w:tc>
      </w:tr>
      <w:tr w:rsidR="006D7D41" w:rsidRPr="006D7D41" w:rsidTr="00C65F09">
        <w:trPr>
          <w:trHeight w:val="36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3E82" w:rsidRPr="006D7D41" w:rsidRDefault="00BD3E82" w:rsidP="00C65F09">
            <w:pPr>
              <w:jc w:val="center"/>
              <w:rPr>
                <w:b/>
                <w:bCs/>
                <w:sz w:val="16"/>
                <w:szCs w:val="14"/>
                <w:lang w:eastAsia="nl-NL"/>
              </w:rPr>
            </w:pPr>
            <w:r w:rsidRPr="006D7D41">
              <w:rPr>
                <w:b/>
                <w:bCs/>
                <w:sz w:val="16"/>
                <w:szCs w:val="14"/>
                <w:lang w:eastAsia="nl-NL"/>
              </w:rPr>
              <w:t>0.35</w:t>
            </w:r>
            <w:r w:rsidRPr="006D7D41">
              <w:rPr>
                <w:b/>
                <w:bCs/>
                <w:sz w:val="16"/>
                <w:szCs w:val="14"/>
                <w:vertAlign w:val="superscript"/>
                <w:lang w:eastAsia="nl-NL"/>
              </w:rPr>
              <w:t xml:space="preserve">c </w:t>
            </w:r>
            <w:r w:rsidRPr="006D7D41">
              <w:rPr>
                <w:b/>
                <w:bCs/>
                <w:sz w:val="16"/>
                <w:szCs w:val="14"/>
                <w:lang w:eastAsia="nl-NL"/>
              </w:rPr>
              <w:t>mg/kg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3E82" w:rsidRPr="006D7D41" w:rsidRDefault="00BD3E82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416 (102)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12.13 [12.04,20.08]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2F7585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343 (</w:t>
            </w:r>
            <w:r w:rsidR="002F7585" w:rsidRPr="006D7D41">
              <w:rPr>
                <w:sz w:val="16"/>
                <w:szCs w:val="14"/>
                <w:lang w:eastAsia="nl-NL"/>
              </w:rPr>
              <w:t>68</w:t>
            </w:r>
            <w:r w:rsidRPr="006D7D41">
              <w:rPr>
                <w:sz w:val="16"/>
                <w:szCs w:val="14"/>
                <w:lang w:eastAsia="nl-NL"/>
              </w:rPr>
              <w:t>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2F7585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375 (</w:t>
            </w:r>
            <w:r w:rsidR="002F7585" w:rsidRPr="006D7D41">
              <w:rPr>
                <w:sz w:val="16"/>
                <w:szCs w:val="14"/>
                <w:lang w:eastAsia="nl-NL"/>
              </w:rPr>
              <w:t>68</w:t>
            </w:r>
            <w:r w:rsidRPr="006D7D41">
              <w:rPr>
                <w:sz w:val="16"/>
                <w:szCs w:val="14"/>
                <w:lang w:eastAsia="nl-NL"/>
              </w:rPr>
              <w:t>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6D7D41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0.019 (0.0048)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38.9 (14.1)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129 (23.6)</w:t>
            </w:r>
          </w:p>
        </w:tc>
      </w:tr>
      <w:tr w:rsidR="006D7D41" w:rsidRPr="006D7D41" w:rsidTr="00C65F09">
        <w:trPr>
          <w:trHeight w:val="36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3E82" w:rsidRPr="006D7D41" w:rsidRDefault="00BD3E82" w:rsidP="00C65F09">
            <w:pPr>
              <w:jc w:val="center"/>
              <w:rPr>
                <w:b/>
                <w:bCs/>
                <w:sz w:val="16"/>
                <w:szCs w:val="14"/>
                <w:lang w:eastAsia="nl-NL"/>
              </w:rPr>
            </w:pPr>
            <w:r w:rsidRPr="006D7D41">
              <w:rPr>
                <w:b/>
                <w:bCs/>
                <w:sz w:val="16"/>
                <w:szCs w:val="14"/>
                <w:lang w:eastAsia="nl-NL"/>
              </w:rPr>
              <w:t>0.50 mg/kg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3E82" w:rsidRPr="006D7D41" w:rsidRDefault="00BD3E82" w:rsidP="002F7585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709 (</w:t>
            </w:r>
            <w:r w:rsidR="002F7585" w:rsidRPr="006D7D41">
              <w:rPr>
                <w:sz w:val="16"/>
                <w:szCs w:val="14"/>
                <w:lang w:eastAsia="nl-NL"/>
              </w:rPr>
              <w:t>96</w:t>
            </w:r>
            <w:r w:rsidRPr="006D7D41">
              <w:rPr>
                <w:sz w:val="16"/>
                <w:szCs w:val="14"/>
                <w:lang w:eastAsia="nl-NL"/>
              </w:rPr>
              <w:t>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12.04 [8.06,12.06]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618 (184)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646 (186)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6D7D41" w:rsidP="006D7D41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0.023</w:t>
            </w:r>
            <w:r w:rsidR="00BD3E82" w:rsidRPr="006D7D41">
              <w:rPr>
                <w:sz w:val="16"/>
                <w:szCs w:val="14"/>
                <w:lang w:eastAsia="nl-NL"/>
              </w:rPr>
              <w:t xml:space="preserve"> (0.0037)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2F7585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31.2 (</w:t>
            </w:r>
            <w:r w:rsidR="002F7585" w:rsidRPr="006D7D41">
              <w:rPr>
                <w:sz w:val="16"/>
                <w:szCs w:val="14"/>
                <w:lang w:eastAsia="nl-NL"/>
              </w:rPr>
              <w:t>4.8</w:t>
            </w:r>
            <w:r w:rsidRPr="006D7D41">
              <w:rPr>
                <w:sz w:val="16"/>
                <w:szCs w:val="14"/>
                <w:lang w:eastAsia="nl-NL"/>
              </w:rPr>
              <w:t>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2F7585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145 (</w:t>
            </w:r>
            <w:r w:rsidR="002F7585" w:rsidRPr="006D7D41">
              <w:rPr>
                <w:sz w:val="16"/>
                <w:szCs w:val="14"/>
                <w:lang w:eastAsia="nl-NL"/>
              </w:rPr>
              <w:t>32.0</w:t>
            </w:r>
            <w:r w:rsidRPr="006D7D41">
              <w:rPr>
                <w:sz w:val="16"/>
                <w:szCs w:val="14"/>
                <w:lang w:eastAsia="nl-NL"/>
              </w:rPr>
              <w:t>)</w:t>
            </w:r>
          </w:p>
        </w:tc>
      </w:tr>
      <w:tr w:rsidR="006D7D41" w:rsidRPr="006D7D41" w:rsidTr="00C65F09">
        <w:trPr>
          <w:trHeight w:val="36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3E82" w:rsidRPr="006D7D41" w:rsidRDefault="00BD3E82" w:rsidP="00C65F09">
            <w:pPr>
              <w:jc w:val="center"/>
              <w:rPr>
                <w:b/>
                <w:bCs/>
                <w:sz w:val="16"/>
                <w:szCs w:val="14"/>
                <w:lang w:eastAsia="nl-NL"/>
              </w:rPr>
            </w:pPr>
            <w:r w:rsidRPr="006D7D41">
              <w:rPr>
                <w:b/>
                <w:bCs/>
                <w:sz w:val="16"/>
                <w:szCs w:val="14"/>
                <w:lang w:eastAsia="nl-NL"/>
              </w:rPr>
              <w:t>0.75 mg/kg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3E82" w:rsidRPr="006D7D41" w:rsidRDefault="00BD3E82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1140 (209)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12.09 [12.05,20.08]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1030 (125)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1060 (117)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6D7D41" w:rsidP="006D7D41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0.020</w:t>
            </w:r>
            <w:r w:rsidR="00BD3E82" w:rsidRPr="006D7D41">
              <w:rPr>
                <w:sz w:val="16"/>
                <w:szCs w:val="14"/>
                <w:lang w:eastAsia="nl-NL"/>
              </w:rPr>
              <w:t xml:space="preserve"> (0.0035)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2F7585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36.2 (</w:t>
            </w:r>
            <w:r w:rsidR="002F7585" w:rsidRPr="006D7D41">
              <w:rPr>
                <w:sz w:val="16"/>
                <w:szCs w:val="14"/>
                <w:lang w:eastAsia="nl-NL"/>
              </w:rPr>
              <w:t>6.2</w:t>
            </w:r>
            <w:r w:rsidRPr="006D7D41">
              <w:rPr>
                <w:sz w:val="16"/>
                <w:szCs w:val="14"/>
                <w:lang w:eastAsia="nl-NL"/>
              </w:rPr>
              <w:t>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987C05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180 (</w:t>
            </w:r>
            <w:r w:rsidR="00987C05" w:rsidRPr="006D7D41">
              <w:rPr>
                <w:sz w:val="16"/>
                <w:szCs w:val="14"/>
                <w:lang w:eastAsia="nl-NL"/>
              </w:rPr>
              <w:t>0.5</w:t>
            </w:r>
            <w:r w:rsidRPr="006D7D41">
              <w:rPr>
                <w:sz w:val="16"/>
                <w:szCs w:val="14"/>
                <w:lang w:eastAsia="nl-NL"/>
              </w:rPr>
              <w:t>)</w:t>
            </w:r>
          </w:p>
        </w:tc>
      </w:tr>
      <w:tr w:rsidR="006D7D41" w:rsidRPr="006D7D41" w:rsidTr="00C65F09">
        <w:trPr>
          <w:trHeight w:val="36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3E82" w:rsidRPr="006D7D41" w:rsidRDefault="00BD3E82" w:rsidP="00C65F09">
            <w:pPr>
              <w:jc w:val="center"/>
              <w:rPr>
                <w:b/>
                <w:bCs/>
                <w:sz w:val="16"/>
                <w:szCs w:val="14"/>
                <w:lang w:eastAsia="nl-NL"/>
              </w:rPr>
            </w:pPr>
            <w:r w:rsidRPr="006D7D41">
              <w:rPr>
                <w:b/>
                <w:bCs/>
                <w:sz w:val="16"/>
                <w:szCs w:val="14"/>
                <w:lang w:eastAsia="nl-NL"/>
              </w:rPr>
              <w:t>1.00 mg/kg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3E82" w:rsidRPr="006D7D41" w:rsidRDefault="00BD3E82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1170 (115)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12.08 [12.05,20.07]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C65F09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1050 (62)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2F7585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1100 (</w:t>
            </w:r>
            <w:r w:rsidR="002F7585" w:rsidRPr="006D7D41">
              <w:rPr>
                <w:sz w:val="16"/>
                <w:szCs w:val="14"/>
                <w:lang w:eastAsia="nl-NL"/>
              </w:rPr>
              <w:t>73</w:t>
            </w:r>
            <w:r w:rsidRPr="006D7D41">
              <w:rPr>
                <w:sz w:val="16"/>
                <w:szCs w:val="14"/>
                <w:lang w:eastAsia="nl-NL"/>
              </w:rPr>
              <w:t>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6D7D41">
            <w:pPr>
              <w:jc w:val="center"/>
              <w:rPr>
                <w:sz w:val="16"/>
                <w:szCs w:val="14"/>
                <w:lang w:eastAsia="nl-NL"/>
              </w:rPr>
            </w:pPr>
            <w:r w:rsidRPr="006D7D41">
              <w:rPr>
                <w:sz w:val="16"/>
                <w:szCs w:val="14"/>
                <w:lang w:eastAsia="nl-NL"/>
              </w:rPr>
              <w:t>0.019 (0.0023)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2F7585" w:rsidP="002F7585">
            <w:pPr>
              <w:jc w:val="center"/>
              <w:rPr>
                <w:sz w:val="16"/>
                <w:szCs w:val="14"/>
                <w:lang w:val="en-US" w:eastAsia="nl-NL"/>
              </w:rPr>
            </w:pPr>
            <w:r w:rsidRPr="006D7D41">
              <w:rPr>
                <w:sz w:val="16"/>
                <w:szCs w:val="14"/>
                <w:lang w:val="en-US" w:eastAsia="nl-NL"/>
              </w:rPr>
              <w:t>37.0</w:t>
            </w:r>
            <w:r w:rsidR="00BD3E82" w:rsidRPr="006D7D41">
              <w:rPr>
                <w:sz w:val="16"/>
                <w:szCs w:val="14"/>
                <w:lang w:val="en-US" w:eastAsia="nl-NL"/>
              </w:rPr>
              <w:t xml:space="preserve"> (</w:t>
            </w:r>
            <w:r w:rsidRPr="006D7D41">
              <w:rPr>
                <w:sz w:val="16"/>
                <w:szCs w:val="14"/>
                <w:lang w:val="en-US" w:eastAsia="nl-NL"/>
              </w:rPr>
              <w:t>4.6</w:t>
            </w:r>
            <w:r w:rsidR="00BD3E82" w:rsidRPr="006D7D41">
              <w:rPr>
                <w:sz w:val="16"/>
                <w:szCs w:val="14"/>
                <w:lang w:val="en-US" w:eastAsia="nl-NL"/>
              </w:rPr>
              <w:t>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E82" w:rsidRPr="006D7D41" w:rsidRDefault="00BD3E82" w:rsidP="00C65F09">
            <w:pPr>
              <w:jc w:val="center"/>
              <w:rPr>
                <w:sz w:val="16"/>
                <w:szCs w:val="14"/>
                <w:lang w:val="en-US" w:eastAsia="nl-NL"/>
              </w:rPr>
            </w:pPr>
            <w:r w:rsidRPr="006D7D41">
              <w:rPr>
                <w:sz w:val="16"/>
                <w:szCs w:val="14"/>
                <w:lang w:val="en-US" w:eastAsia="nl-NL"/>
              </w:rPr>
              <w:t>169 (27.2)</w:t>
            </w:r>
          </w:p>
        </w:tc>
      </w:tr>
    </w:tbl>
    <w:p w:rsidR="00BD3E82" w:rsidRPr="00D76051" w:rsidRDefault="00BD3E82" w:rsidP="00BD3E82">
      <w:pPr>
        <w:rPr>
          <w:color w:val="000000"/>
          <w:sz w:val="16"/>
          <w:szCs w:val="14"/>
          <w:lang w:val="en-US" w:eastAsia="nl-NL"/>
        </w:rPr>
      </w:pPr>
    </w:p>
    <w:p w:rsidR="00A83FC3" w:rsidRPr="003B7387" w:rsidRDefault="00BD3E82" w:rsidP="003B7387">
      <w:pPr>
        <w:spacing w:before="240" w:line="480" w:lineRule="auto"/>
        <w:rPr>
          <w:color w:val="000000" w:themeColor="text1"/>
          <w:sz w:val="18"/>
          <w:szCs w:val="24"/>
          <w:lang w:val="en-US"/>
        </w:rPr>
      </w:pPr>
      <w:r w:rsidRPr="000158D3">
        <w:rPr>
          <w:b/>
          <w:sz w:val="18"/>
          <w:szCs w:val="24"/>
          <w:lang w:val="en-US"/>
        </w:rPr>
        <w:t>Table</w:t>
      </w:r>
      <w:r w:rsidR="00B2149D">
        <w:rPr>
          <w:b/>
          <w:sz w:val="18"/>
          <w:szCs w:val="24"/>
          <w:lang w:val="en-US"/>
        </w:rPr>
        <w:t xml:space="preserve"> Legend A-C</w:t>
      </w:r>
      <w:r w:rsidRPr="000158D3">
        <w:rPr>
          <w:b/>
          <w:sz w:val="18"/>
          <w:szCs w:val="24"/>
          <w:lang w:val="en-US"/>
        </w:rPr>
        <w:t xml:space="preserve"> :    </w:t>
      </w:r>
      <w:r w:rsidRPr="00E92BE8">
        <w:rPr>
          <w:color w:val="000000" w:themeColor="text1"/>
          <w:sz w:val="18"/>
          <w:szCs w:val="24"/>
          <w:lang w:val="en-US"/>
        </w:rPr>
        <w:t xml:space="preserve">The most important non-compartmental </w:t>
      </w:r>
      <w:r w:rsidR="00FF4921" w:rsidRPr="00E92BE8">
        <w:rPr>
          <w:color w:val="000000" w:themeColor="text1"/>
          <w:sz w:val="18"/>
          <w:szCs w:val="24"/>
          <w:lang w:val="en-US"/>
        </w:rPr>
        <w:t xml:space="preserve">arterial (A) and venous (B) PK parameters for  ABP-700 and </w:t>
      </w:r>
      <w:r w:rsidRPr="00E92BE8">
        <w:rPr>
          <w:color w:val="000000" w:themeColor="text1"/>
          <w:sz w:val="18"/>
          <w:szCs w:val="24"/>
          <w:lang w:val="en-US"/>
        </w:rPr>
        <w:t>its metabolite CPM-acid</w:t>
      </w:r>
      <w:r w:rsidR="00FF4921" w:rsidRPr="00E92BE8">
        <w:rPr>
          <w:color w:val="000000" w:themeColor="text1"/>
          <w:sz w:val="18"/>
          <w:szCs w:val="24"/>
          <w:lang w:val="en-US"/>
        </w:rPr>
        <w:t xml:space="preserve"> (from arterial samples) (C)</w:t>
      </w:r>
      <w:r w:rsidRPr="00E92BE8">
        <w:rPr>
          <w:color w:val="000000" w:themeColor="text1"/>
          <w:sz w:val="18"/>
          <w:szCs w:val="24"/>
          <w:lang w:val="en-US"/>
        </w:rPr>
        <w:t xml:space="preserve">. </w:t>
      </w:r>
      <w:proofErr w:type="spellStart"/>
      <w:r w:rsidR="00EB2639">
        <w:rPr>
          <w:color w:val="000000" w:themeColor="text1"/>
          <w:sz w:val="18"/>
          <w:szCs w:val="24"/>
          <w:lang w:val="en-US"/>
        </w:rPr>
        <w:t>C</w:t>
      </w:r>
      <w:r w:rsidR="00EB2639">
        <w:rPr>
          <w:color w:val="000000" w:themeColor="text1"/>
          <w:sz w:val="18"/>
          <w:szCs w:val="24"/>
          <w:vertAlign w:val="subscript"/>
          <w:lang w:val="en-US"/>
        </w:rPr>
        <w:t>max</w:t>
      </w:r>
      <w:proofErr w:type="spellEnd"/>
      <w:r w:rsidR="00EB2639">
        <w:rPr>
          <w:color w:val="000000" w:themeColor="text1"/>
          <w:sz w:val="18"/>
          <w:szCs w:val="24"/>
          <w:lang w:val="en-US"/>
        </w:rPr>
        <w:t xml:space="preserve"> is</w:t>
      </w:r>
      <w:r w:rsidR="00EB2639">
        <w:rPr>
          <w:rFonts w:eastAsia="MS PGothic"/>
          <w:color w:val="000000"/>
          <w:kern w:val="24"/>
          <w:sz w:val="18"/>
          <w:lang w:val="en-US" w:eastAsia="nl-NL"/>
        </w:rPr>
        <w:t xml:space="preserve"> the m</w:t>
      </w:r>
      <w:r w:rsidR="00EB2639" w:rsidRPr="000158D3">
        <w:rPr>
          <w:rFonts w:eastAsia="MS PGothic"/>
          <w:color w:val="000000"/>
          <w:kern w:val="24"/>
          <w:sz w:val="18"/>
          <w:lang w:val="en-US" w:eastAsia="nl-NL"/>
        </w:rPr>
        <w:t>axi</w:t>
      </w:r>
      <w:r w:rsidR="007E3FAD">
        <w:rPr>
          <w:rFonts w:eastAsia="MS PGothic"/>
          <w:color w:val="000000"/>
          <w:kern w:val="24"/>
          <w:sz w:val="18"/>
          <w:lang w:val="en-US" w:eastAsia="nl-NL"/>
        </w:rPr>
        <w:t>mum observed drug concentration;</w:t>
      </w:r>
      <w:r w:rsidR="00EB2639" w:rsidRPr="000158D3">
        <w:rPr>
          <w:rFonts w:eastAsia="MS PGothic"/>
          <w:color w:val="000000"/>
          <w:kern w:val="24"/>
          <w:sz w:val="18"/>
          <w:lang w:val="en-US" w:eastAsia="nl-NL"/>
        </w:rPr>
        <w:t xml:space="preserve"> </w:t>
      </w:r>
      <w:proofErr w:type="spellStart"/>
      <w:r w:rsidR="00EB2639" w:rsidRPr="000158D3">
        <w:rPr>
          <w:rFonts w:eastAsia="MS PGothic"/>
          <w:color w:val="000000"/>
          <w:kern w:val="24"/>
          <w:sz w:val="18"/>
          <w:lang w:val="en-US" w:eastAsia="nl-NL"/>
        </w:rPr>
        <w:t>t</w:t>
      </w:r>
      <w:r w:rsidR="00EB2639" w:rsidRPr="0068780D">
        <w:rPr>
          <w:rFonts w:eastAsia="MS PGothic"/>
          <w:color w:val="000000"/>
          <w:kern w:val="24"/>
          <w:sz w:val="18"/>
          <w:vertAlign w:val="subscript"/>
          <w:lang w:val="en-US" w:eastAsia="nl-NL"/>
        </w:rPr>
        <w:t>max</w:t>
      </w:r>
      <w:proofErr w:type="spellEnd"/>
      <w:r w:rsidR="00EB2639">
        <w:rPr>
          <w:rFonts w:eastAsia="MS PGothic"/>
          <w:color w:val="000000"/>
          <w:kern w:val="24"/>
          <w:sz w:val="18"/>
          <w:lang w:val="en-US" w:eastAsia="nl-NL"/>
        </w:rPr>
        <w:t xml:space="preserve"> is the t</w:t>
      </w:r>
      <w:r w:rsidR="00EB2639" w:rsidRPr="000158D3">
        <w:rPr>
          <w:rFonts w:eastAsia="MS PGothic"/>
          <w:color w:val="000000"/>
          <w:kern w:val="24"/>
          <w:sz w:val="18"/>
          <w:lang w:val="en-US" w:eastAsia="nl-NL"/>
        </w:rPr>
        <w:t>ime of the maximum drug concentration (</w:t>
      </w:r>
      <w:r w:rsidR="007E3FAD">
        <w:rPr>
          <w:rFonts w:eastAsia="MS PGothic"/>
          <w:color w:val="000000"/>
          <w:kern w:val="24"/>
          <w:sz w:val="18"/>
          <w:lang w:val="en-US" w:eastAsia="nl-NL"/>
        </w:rPr>
        <w:t>obtained without interpolation);</w:t>
      </w:r>
      <w:r w:rsidR="00EB2639">
        <w:rPr>
          <w:rFonts w:eastAsia="MS PGothic"/>
          <w:color w:val="000000"/>
          <w:kern w:val="24"/>
          <w:sz w:val="18"/>
          <w:lang w:val="en-US" w:eastAsia="nl-NL"/>
        </w:rPr>
        <w:t xml:space="preserve"> </w:t>
      </w:r>
      <w:r w:rsidR="00EB2639" w:rsidRPr="000158D3">
        <w:rPr>
          <w:rFonts w:eastAsia="MS PGothic"/>
          <w:color w:val="000000"/>
          <w:kern w:val="24"/>
          <w:sz w:val="18"/>
          <w:lang w:val="en-US" w:eastAsia="nl-NL"/>
        </w:rPr>
        <w:t>AUC</w:t>
      </w:r>
      <w:r w:rsidR="00EB2639">
        <w:rPr>
          <w:rFonts w:eastAsia="MS PGothic"/>
          <w:color w:val="000000"/>
          <w:kern w:val="24"/>
          <w:sz w:val="18"/>
          <w:vertAlign w:val="subscript"/>
          <w:lang w:val="en-US" w:eastAsia="nl-NL"/>
        </w:rPr>
        <w:t>0-last</w:t>
      </w:r>
      <w:r w:rsidR="00EB2639">
        <w:rPr>
          <w:rFonts w:eastAsia="MS PGothic"/>
          <w:color w:val="000000"/>
          <w:kern w:val="24"/>
          <w:sz w:val="18"/>
          <w:lang w:val="en-US" w:eastAsia="nl-NL"/>
        </w:rPr>
        <w:t xml:space="preserve"> is</w:t>
      </w:r>
      <w:r w:rsidR="00EB2639" w:rsidRPr="000158D3">
        <w:rPr>
          <w:rFonts w:eastAsia="MS PGothic"/>
          <w:color w:val="000000"/>
          <w:kern w:val="24"/>
          <w:sz w:val="18"/>
          <w:lang w:val="en-US" w:eastAsia="nl-NL"/>
        </w:rPr>
        <w:t xml:space="preserve"> </w:t>
      </w:r>
      <w:r w:rsidR="00EB2639">
        <w:rPr>
          <w:rFonts w:eastAsia="MS PGothic"/>
          <w:color w:val="000000"/>
          <w:kern w:val="24"/>
          <w:sz w:val="18"/>
          <w:lang w:val="en-US" w:eastAsia="nl-NL"/>
        </w:rPr>
        <w:t>the a</w:t>
      </w:r>
      <w:r w:rsidR="00EB2639" w:rsidRPr="000158D3">
        <w:rPr>
          <w:rFonts w:eastAsia="MS PGothic"/>
          <w:color w:val="000000"/>
          <w:kern w:val="24"/>
          <w:sz w:val="18"/>
          <w:lang w:val="en-US" w:eastAsia="nl-NL"/>
        </w:rPr>
        <w:t>rea under the drug concentration-time cu</w:t>
      </w:r>
      <w:r w:rsidR="00EB2639">
        <w:rPr>
          <w:rFonts w:eastAsia="MS PGothic"/>
          <w:color w:val="000000"/>
          <w:kern w:val="24"/>
          <w:sz w:val="18"/>
          <w:lang w:val="en-US" w:eastAsia="nl-NL"/>
        </w:rPr>
        <w:t>rve from time zero to the time of th</w:t>
      </w:r>
      <w:r w:rsidR="007E3FAD">
        <w:rPr>
          <w:rFonts w:eastAsia="MS PGothic"/>
          <w:color w:val="000000"/>
          <w:kern w:val="24"/>
          <w:sz w:val="18"/>
          <w:lang w:val="en-US" w:eastAsia="nl-NL"/>
        </w:rPr>
        <w:t>e last measurable concentration;</w:t>
      </w:r>
      <w:r w:rsidR="00EB2639" w:rsidRPr="000158D3">
        <w:rPr>
          <w:rFonts w:eastAsia="MS PGothic"/>
          <w:color w:val="000000"/>
          <w:kern w:val="24"/>
          <w:sz w:val="18"/>
          <w:lang w:val="en-US" w:eastAsia="nl-NL"/>
        </w:rPr>
        <w:t xml:space="preserve"> AUC</w:t>
      </w:r>
      <w:r w:rsidR="00EB2639" w:rsidRPr="0068780D">
        <w:rPr>
          <w:rFonts w:eastAsia="MS PGothic"/>
          <w:color w:val="000000"/>
          <w:kern w:val="24"/>
          <w:sz w:val="18"/>
          <w:vertAlign w:val="subscript"/>
          <w:lang w:val="en-US" w:eastAsia="nl-NL"/>
        </w:rPr>
        <w:t>0-inf</w:t>
      </w:r>
      <w:r w:rsidR="00EB2639">
        <w:rPr>
          <w:rFonts w:eastAsia="MS PGothic"/>
          <w:color w:val="000000"/>
          <w:kern w:val="24"/>
          <w:sz w:val="18"/>
          <w:lang w:val="en-US" w:eastAsia="nl-NL"/>
        </w:rPr>
        <w:t xml:space="preserve"> is</w:t>
      </w:r>
      <w:r w:rsidR="00EB2639" w:rsidRPr="000158D3">
        <w:rPr>
          <w:rFonts w:eastAsia="MS PGothic"/>
          <w:color w:val="000000"/>
          <w:kern w:val="24"/>
          <w:sz w:val="18"/>
          <w:lang w:val="en-US" w:eastAsia="nl-NL"/>
        </w:rPr>
        <w:t xml:space="preserve"> </w:t>
      </w:r>
      <w:r w:rsidR="00EB2639">
        <w:rPr>
          <w:rFonts w:eastAsia="MS PGothic"/>
          <w:color w:val="000000"/>
          <w:kern w:val="24"/>
          <w:sz w:val="18"/>
          <w:lang w:val="en-US" w:eastAsia="nl-NL"/>
        </w:rPr>
        <w:t>the a</w:t>
      </w:r>
      <w:r w:rsidR="00EB2639" w:rsidRPr="000158D3">
        <w:rPr>
          <w:rFonts w:eastAsia="MS PGothic"/>
          <w:color w:val="000000"/>
          <w:kern w:val="24"/>
          <w:sz w:val="18"/>
          <w:lang w:val="en-US" w:eastAsia="nl-NL"/>
        </w:rPr>
        <w:t>rea under the drug concentration-time cu</w:t>
      </w:r>
      <w:r w:rsidR="007E3FAD">
        <w:rPr>
          <w:rFonts w:eastAsia="MS PGothic"/>
          <w:color w:val="000000"/>
          <w:kern w:val="24"/>
          <w:sz w:val="18"/>
          <w:lang w:val="en-US" w:eastAsia="nl-NL"/>
        </w:rPr>
        <w:t>rve from time zero to infinity;</w:t>
      </w:r>
      <w:r w:rsidR="00EB2639">
        <w:rPr>
          <w:rFonts w:eastAsia="MS PGothic"/>
          <w:color w:val="000000"/>
          <w:kern w:val="24"/>
          <w:sz w:val="18"/>
          <w:lang w:val="en-US" w:eastAsia="nl-NL"/>
        </w:rPr>
        <w:t xml:space="preserve"> </w:t>
      </w:r>
      <w:proofErr w:type="spellStart"/>
      <w:r w:rsidR="00EB2639" w:rsidRPr="000158D3">
        <w:rPr>
          <w:rFonts w:eastAsia="MS PGothic"/>
          <w:color w:val="000000"/>
          <w:kern w:val="24"/>
          <w:sz w:val="18"/>
          <w:lang w:val="en-US" w:eastAsia="nl-NL"/>
        </w:rPr>
        <w:t>k</w:t>
      </w:r>
      <w:r w:rsidR="00EB2639" w:rsidRPr="0068780D">
        <w:rPr>
          <w:rFonts w:eastAsia="MS PGothic"/>
          <w:color w:val="000000"/>
          <w:kern w:val="24"/>
          <w:sz w:val="18"/>
          <w:vertAlign w:val="subscript"/>
          <w:lang w:val="en-US" w:eastAsia="nl-NL"/>
        </w:rPr>
        <w:t>el</w:t>
      </w:r>
      <w:proofErr w:type="spellEnd"/>
      <w:r w:rsidR="00EB2639">
        <w:rPr>
          <w:rFonts w:eastAsia="MS PGothic"/>
          <w:color w:val="000000"/>
          <w:kern w:val="24"/>
          <w:sz w:val="18"/>
          <w:lang w:val="en-US" w:eastAsia="nl-NL"/>
        </w:rPr>
        <w:t xml:space="preserve"> is the a</w:t>
      </w:r>
      <w:r w:rsidR="00EB2639" w:rsidRPr="000158D3">
        <w:rPr>
          <w:rFonts w:eastAsia="MS PGothic"/>
          <w:color w:val="000000"/>
          <w:kern w:val="24"/>
          <w:sz w:val="18"/>
          <w:lang w:val="en-US" w:eastAsia="nl-NL"/>
        </w:rPr>
        <w:t>pparent terminal elimination rate constant, calculated by linear regression of the terminal linear port</w:t>
      </w:r>
      <w:r w:rsidR="00EB2639">
        <w:rPr>
          <w:rFonts w:eastAsia="MS PGothic"/>
          <w:color w:val="000000"/>
          <w:kern w:val="24"/>
          <w:sz w:val="18"/>
          <w:lang w:val="en-US" w:eastAsia="nl-NL"/>
        </w:rPr>
        <w:t>ion of the log conc</w:t>
      </w:r>
      <w:r w:rsidR="007E3FAD">
        <w:rPr>
          <w:rFonts w:eastAsia="MS PGothic"/>
          <w:color w:val="000000"/>
          <w:kern w:val="24"/>
          <w:sz w:val="18"/>
          <w:lang w:val="en-US" w:eastAsia="nl-NL"/>
        </w:rPr>
        <w:t>entration versus the time curve;</w:t>
      </w:r>
      <w:r w:rsidR="00EB2639" w:rsidRPr="000158D3">
        <w:rPr>
          <w:rFonts w:eastAsia="MS PGothic"/>
          <w:color w:val="000000"/>
          <w:kern w:val="24"/>
          <w:sz w:val="18"/>
          <w:lang w:val="en-US" w:eastAsia="nl-NL"/>
        </w:rPr>
        <w:t xml:space="preserve"> t</w:t>
      </w:r>
      <w:r w:rsidR="00EB2639" w:rsidRPr="0068780D">
        <w:rPr>
          <w:rFonts w:eastAsia="MS PGothic"/>
          <w:color w:val="000000"/>
          <w:kern w:val="24"/>
          <w:sz w:val="18"/>
          <w:vertAlign w:val="subscript"/>
          <w:lang w:val="en-US" w:eastAsia="nl-NL"/>
        </w:rPr>
        <w:t>1/2</w:t>
      </w:r>
      <w:r w:rsidR="00EB2639">
        <w:rPr>
          <w:rFonts w:eastAsia="MS PGothic"/>
          <w:color w:val="000000"/>
          <w:kern w:val="24"/>
          <w:sz w:val="18"/>
          <w:lang w:val="en-US" w:eastAsia="nl-NL"/>
        </w:rPr>
        <w:t xml:space="preserve"> is the a</w:t>
      </w:r>
      <w:r w:rsidR="00EB2639" w:rsidRPr="000158D3">
        <w:rPr>
          <w:rFonts w:eastAsia="MS PGothic"/>
          <w:color w:val="000000"/>
          <w:kern w:val="24"/>
          <w:sz w:val="18"/>
          <w:lang w:val="en-US" w:eastAsia="nl-NL"/>
        </w:rPr>
        <w:t>pparent elimination half-life, calculated as ln(2)/</w:t>
      </w:r>
      <w:proofErr w:type="spellStart"/>
      <w:r w:rsidR="00EB2639" w:rsidRPr="000158D3">
        <w:rPr>
          <w:rFonts w:eastAsia="MS PGothic"/>
          <w:color w:val="000000"/>
          <w:kern w:val="24"/>
          <w:sz w:val="18"/>
          <w:lang w:val="en-US" w:eastAsia="nl-NL"/>
        </w:rPr>
        <w:t>k</w:t>
      </w:r>
      <w:r w:rsidR="00EB2639" w:rsidRPr="0068780D">
        <w:rPr>
          <w:rFonts w:eastAsia="MS PGothic"/>
          <w:color w:val="000000"/>
          <w:kern w:val="24"/>
          <w:sz w:val="18"/>
          <w:vertAlign w:val="subscript"/>
          <w:lang w:val="en-US" w:eastAsia="nl-NL"/>
        </w:rPr>
        <w:t>el</w:t>
      </w:r>
      <w:proofErr w:type="spellEnd"/>
      <w:r w:rsidR="007E3FAD">
        <w:rPr>
          <w:rFonts w:eastAsia="MS PGothic"/>
          <w:color w:val="000000"/>
          <w:kern w:val="24"/>
          <w:sz w:val="18"/>
          <w:lang w:val="en-US" w:eastAsia="nl-NL"/>
        </w:rPr>
        <w:t xml:space="preserve"> ;</w:t>
      </w:r>
      <w:r w:rsidR="00EB2639">
        <w:rPr>
          <w:rFonts w:eastAsia="MS PGothic"/>
          <w:color w:val="000000"/>
          <w:kern w:val="24"/>
          <w:sz w:val="18"/>
          <w:lang w:val="en-US" w:eastAsia="nl-NL"/>
        </w:rPr>
        <w:t xml:space="preserve"> </w:t>
      </w:r>
      <w:proofErr w:type="spellStart"/>
      <w:r w:rsidR="00EB2639" w:rsidRPr="000158D3">
        <w:rPr>
          <w:rFonts w:eastAsia="MS PGothic"/>
          <w:color w:val="000000"/>
          <w:kern w:val="24"/>
          <w:sz w:val="18"/>
          <w:lang w:val="en-US" w:eastAsia="nl-NL"/>
        </w:rPr>
        <w:t>t</w:t>
      </w:r>
      <w:r w:rsidR="00EB2639" w:rsidRPr="0068780D">
        <w:rPr>
          <w:rFonts w:eastAsia="MS PGothic"/>
          <w:color w:val="000000"/>
          <w:kern w:val="24"/>
          <w:sz w:val="18"/>
          <w:vertAlign w:val="subscript"/>
          <w:lang w:val="en-US" w:eastAsia="nl-NL"/>
        </w:rPr>
        <w:t>last</w:t>
      </w:r>
      <w:proofErr w:type="spellEnd"/>
      <w:r w:rsidR="00EB2639">
        <w:rPr>
          <w:rFonts w:eastAsia="MS PGothic"/>
          <w:color w:val="000000"/>
          <w:kern w:val="24"/>
          <w:sz w:val="18"/>
          <w:lang w:val="en-US" w:eastAsia="nl-NL"/>
        </w:rPr>
        <w:t xml:space="preserve"> is the t</w:t>
      </w:r>
      <w:r w:rsidR="00EB2639" w:rsidRPr="000158D3">
        <w:rPr>
          <w:rFonts w:eastAsia="MS PGothic"/>
          <w:color w:val="000000"/>
          <w:kern w:val="24"/>
          <w:sz w:val="18"/>
          <w:lang w:val="en-US" w:eastAsia="nl-NL"/>
        </w:rPr>
        <w:t>ime of th</w:t>
      </w:r>
      <w:r w:rsidR="00EB2639">
        <w:rPr>
          <w:rFonts w:eastAsia="MS PGothic"/>
          <w:color w:val="000000"/>
          <w:kern w:val="24"/>
          <w:sz w:val="18"/>
          <w:lang w:val="en-US" w:eastAsia="nl-NL"/>
        </w:rPr>
        <w:t>e l</w:t>
      </w:r>
      <w:r w:rsidR="007E3FAD">
        <w:rPr>
          <w:rFonts w:eastAsia="MS PGothic"/>
          <w:color w:val="000000"/>
          <w:kern w:val="24"/>
          <w:sz w:val="18"/>
          <w:lang w:val="en-US" w:eastAsia="nl-NL"/>
        </w:rPr>
        <w:t xml:space="preserve">ast measurable concentration; </w:t>
      </w:r>
      <w:r w:rsidR="00EB2639">
        <w:rPr>
          <w:rFonts w:eastAsia="MS PGothic"/>
          <w:color w:val="000000"/>
          <w:kern w:val="24"/>
          <w:sz w:val="18"/>
          <w:lang w:val="en-US" w:eastAsia="nl-NL"/>
        </w:rPr>
        <w:t>CL is the t</w:t>
      </w:r>
      <w:r w:rsidR="00EB2639" w:rsidRPr="000158D3">
        <w:rPr>
          <w:rFonts w:eastAsia="MS PGothic"/>
          <w:color w:val="000000"/>
          <w:kern w:val="24"/>
          <w:sz w:val="18"/>
          <w:lang w:val="en-US" w:eastAsia="nl-NL"/>
        </w:rPr>
        <w:t>otal plasma clearance calculated as [Dose/AUC</w:t>
      </w:r>
      <w:r w:rsidR="00EB2639" w:rsidRPr="0068780D">
        <w:rPr>
          <w:rFonts w:eastAsia="MS PGothic"/>
          <w:color w:val="000000"/>
          <w:kern w:val="24"/>
          <w:sz w:val="18"/>
          <w:vertAlign w:val="subscript"/>
          <w:lang w:val="en-US" w:eastAsia="nl-NL"/>
        </w:rPr>
        <w:t>0-inf</w:t>
      </w:r>
      <w:r w:rsidR="007E3FAD">
        <w:rPr>
          <w:rFonts w:eastAsia="MS PGothic"/>
          <w:color w:val="000000"/>
          <w:kern w:val="24"/>
          <w:sz w:val="18"/>
          <w:lang w:val="en-US" w:eastAsia="nl-NL"/>
        </w:rPr>
        <w:t>] (computed for parent only);</w:t>
      </w:r>
      <w:r w:rsidR="00EB2639">
        <w:rPr>
          <w:rFonts w:eastAsia="MS PGothic"/>
          <w:color w:val="000000"/>
          <w:kern w:val="24"/>
          <w:sz w:val="18"/>
          <w:lang w:val="en-US" w:eastAsia="nl-NL"/>
        </w:rPr>
        <w:t xml:space="preserve"> </w:t>
      </w:r>
      <w:r w:rsidR="00EB2639" w:rsidRPr="000158D3">
        <w:rPr>
          <w:rFonts w:eastAsia="MS PGothic"/>
          <w:color w:val="000000"/>
          <w:kern w:val="24"/>
          <w:sz w:val="18"/>
          <w:lang w:val="en-US" w:eastAsia="nl-NL"/>
        </w:rPr>
        <w:t>V</w:t>
      </w:r>
      <w:r w:rsidR="00EB2639" w:rsidRPr="0068780D">
        <w:rPr>
          <w:rFonts w:eastAsia="MS PGothic"/>
          <w:color w:val="000000"/>
          <w:kern w:val="24"/>
          <w:sz w:val="18"/>
          <w:vertAlign w:val="subscript"/>
          <w:lang w:val="en-US" w:eastAsia="nl-NL"/>
        </w:rPr>
        <w:t>Z</w:t>
      </w:r>
      <w:r w:rsidR="00EB2639">
        <w:rPr>
          <w:rFonts w:eastAsia="MS PGothic"/>
          <w:color w:val="000000"/>
          <w:kern w:val="24"/>
          <w:sz w:val="18"/>
          <w:lang w:val="en-US" w:eastAsia="nl-NL"/>
        </w:rPr>
        <w:t xml:space="preserve"> is the v</w:t>
      </w:r>
      <w:r w:rsidR="00EB2639" w:rsidRPr="000158D3">
        <w:rPr>
          <w:rFonts w:eastAsia="MS PGothic"/>
          <w:color w:val="000000"/>
          <w:kern w:val="24"/>
          <w:sz w:val="18"/>
          <w:lang w:val="en-US" w:eastAsia="nl-NL"/>
        </w:rPr>
        <w:t>olume of distribution during the terminal elimination phase, calculated as [Dose /(</w:t>
      </w:r>
      <w:proofErr w:type="spellStart"/>
      <w:r w:rsidR="00EB2639" w:rsidRPr="000158D3">
        <w:rPr>
          <w:rFonts w:eastAsia="MS PGothic"/>
          <w:color w:val="000000"/>
          <w:kern w:val="24"/>
          <w:sz w:val="18"/>
          <w:lang w:val="en-US" w:eastAsia="nl-NL"/>
        </w:rPr>
        <w:t>k</w:t>
      </w:r>
      <w:r w:rsidR="00EB2639" w:rsidRPr="0068780D">
        <w:rPr>
          <w:rFonts w:eastAsia="MS PGothic"/>
          <w:color w:val="000000"/>
          <w:kern w:val="24"/>
          <w:sz w:val="18"/>
          <w:vertAlign w:val="subscript"/>
          <w:lang w:val="en-US" w:eastAsia="nl-NL"/>
        </w:rPr>
        <w:t>el</w:t>
      </w:r>
      <w:proofErr w:type="spellEnd"/>
      <w:r w:rsidR="00EB2639" w:rsidRPr="000158D3">
        <w:rPr>
          <w:rFonts w:eastAsia="MS PGothic"/>
          <w:color w:val="000000"/>
          <w:kern w:val="24"/>
          <w:sz w:val="18"/>
          <w:lang w:val="en-US" w:eastAsia="nl-NL"/>
        </w:rPr>
        <w:t xml:space="preserve"> * AUC</w:t>
      </w:r>
      <w:r w:rsidR="00EB2639" w:rsidRPr="0068780D">
        <w:rPr>
          <w:rFonts w:eastAsia="MS PGothic"/>
          <w:color w:val="000000"/>
          <w:kern w:val="24"/>
          <w:sz w:val="18"/>
          <w:vertAlign w:val="subscript"/>
          <w:lang w:val="en-US" w:eastAsia="nl-NL"/>
        </w:rPr>
        <w:t>0-inf</w:t>
      </w:r>
      <w:r w:rsidR="00EB2639" w:rsidRPr="000158D3">
        <w:rPr>
          <w:rFonts w:eastAsia="MS PGothic"/>
          <w:color w:val="000000"/>
          <w:kern w:val="24"/>
          <w:sz w:val="18"/>
          <w:lang w:val="en-US" w:eastAsia="nl-NL"/>
        </w:rPr>
        <w:t>)] (computed for parent only)</w:t>
      </w:r>
      <w:r w:rsidR="007E3FAD">
        <w:rPr>
          <w:rFonts w:eastAsia="MS PGothic"/>
          <w:color w:val="000000"/>
          <w:kern w:val="24"/>
          <w:sz w:val="18"/>
          <w:lang w:val="en-US" w:eastAsia="nl-NL"/>
        </w:rPr>
        <w:t>;</w:t>
      </w:r>
      <w:r w:rsidR="00EB2639">
        <w:rPr>
          <w:rFonts w:eastAsia="MS PGothic"/>
          <w:color w:val="000000"/>
          <w:kern w:val="24"/>
          <w:sz w:val="18"/>
          <w:lang w:val="en-US" w:eastAsia="nl-NL"/>
        </w:rPr>
        <w:t xml:space="preserve"> and </w:t>
      </w:r>
      <w:r w:rsidR="00EB2639" w:rsidRPr="000158D3">
        <w:rPr>
          <w:rFonts w:eastAsia="MS PGothic"/>
          <w:color w:val="000000"/>
          <w:kern w:val="24"/>
          <w:sz w:val="18"/>
          <w:lang w:val="en-US" w:eastAsia="nl-NL"/>
        </w:rPr>
        <w:t>C</w:t>
      </w:r>
      <w:r w:rsidR="00EB2639" w:rsidRPr="0068780D">
        <w:rPr>
          <w:rFonts w:eastAsia="MS PGothic"/>
          <w:color w:val="000000"/>
          <w:kern w:val="24"/>
          <w:sz w:val="18"/>
          <w:vertAlign w:val="subscript"/>
          <w:lang w:val="en-US" w:eastAsia="nl-NL"/>
        </w:rPr>
        <w:t>0</w:t>
      </w:r>
      <w:r w:rsidR="00EB2639">
        <w:rPr>
          <w:rFonts w:eastAsia="MS PGothic"/>
          <w:color w:val="000000"/>
          <w:kern w:val="24"/>
          <w:sz w:val="18"/>
          <w:lang w:val="en-US" w:eastAsia="nl-NL"/>
        </w:rPr>
        <w:t xml:space="preserve"> is the e</w:t>
      </w:r>
      <w:r w:rsidR="00EB2639" w:rsidRPr="000158D3">
        <w:rPr>
          <w:rFonts w:eastAsia="MS PGothic"/>
          <w:color w:val="000000"/>
          <w:kern w:val="24"/>
          <w:sz w:val="18"/>
          <w:lang w:val="en-US" w:eastAsia="nl-NL"/>
        </w:rPr>
        <w:t>xtrapolated concentration at ti</w:t>
      </w:r>
      <w:r w:rsidR="00EB2639">
        <w:rPr>
          <w:rFonts w:eastAsia="MS PGothic"/>
          <w:color w:val="000000"/>
          <w:kern w:val="24"/>
          <w:sz w:val="18"/>
          <w:lang w:val="en-US" w:eastAsia="nl-NL"/>
        </w:rPr>
        <w:t xml:space="preserve">me 0 (computed for parent only). </w:t>
      </w:r>
      <w:r w:rsidR="00371DB6">
        <w:rPr>
          <w:color w:val="000000" w:themeColor="text1"/>
          <w:sz w:val="18"/>
          <w:szCs w:val="24"/>
          <w:lang w:val="en-US"/>
        </w:rPr>
        <w:br/>
      </w:r>
      <w:r w:rsidRPr="000158D3">
        <w:rPr>
          <w:color w:val="000000"/>
          <w:sz w:val="12"/>
          <w:szCs w:val="14"/>
          <w:lang w:val="en-US" w:eastAsia="nl-NL"/>
        </w:rPr>
        <w:t>a: median (range); b:  0.25 mg/kg ABP-700 with 1 µg/kg fentanyl; c:  0.35 mg/kg ABP-700  with 1 µg</w:t>
      </w:r>
      <w:r w:rsidR="003B7387">
        <w:rPr>
          <w:color w:val="000000"/>
          <w:sz w:val="12"/>
          <w:szCs w:val="14"/>
          <w:lang w:val="en-US" w:eastAsia="nl-NL"/>
        </w:rPr>
        <w:t>/kg fentanyl; NA: Not Applicable</w:t>
      </w:r>
    </w:p>
    <w:sectPr w:rsidR="00A83FC3" w:rsidRPr="003B7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F2EFC"/>
    <w:multiLevelType w:val="hybridMultilevel"/>
    <w:tmpl w:val="22FEBBB4"/>
    <w:lvl w:ilvl="0" w:tplc="F7FADF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96"/>
    <w:rsid w:val="000158D3"/>
    <w:rsid w:val="000242DF"/>
    <w:rsid w:val="000D462B"/>
    <w:rsid w:val="00111996"/>
    <w:rsid w:val="00122827"/>
    <w:rsid w:val="001F3004"/>
    <w:rsid w:val="002F7585"/>
    <w:rsid w:val="00371DB6"/>
    <w:rsid w:val="003B7387"/>
    <w:rsid w:val="003C7880"/>
    <w:rsid w:val="00404109"/>
    <w:rsid w:val="00413815"/>
    <w:rsid w:val="00470192"/>
    <w:rsid w:val="004B4718"/>
    <w:rsid w:val="00515C54"/>
    <w:rsid w:val="005C76BE"/>
    <w:rsid w:val="0068780D"/>
    <w:rsid w:val="006D7D41"/>
    <w:rsid w:val="007875CA"/>
    <w:rsid w:val="007E3FAD"/>
    <w:rsid w:val="00987C05"/>
    <w:rsid w:val="00A215E4"/>
    <w:rsid w:val="00A7349D"/>
    <w:rsid w:val="00A83FC3"/>
    <w:rsid w:val="00AC1E75"/>
    <w:rsid w:val="00B2149D"/>
    <w:rsid w:val="00BD3E82"/>
    <w:rsid w:val="00BF60D7"/>
    <w:rsid w:val="00C32C1E"/>
    <w:rsid w:val="00C4502F"/>
    <w:rsid w:val="00C65F09"/>
    <w:rsid w:val="00C80CEB"/>
    <w:rsid w:val="00DD1059"/>
    <w:rsid w:val="00DD6422"/>
    <w:rsid w:val="00E90E80"/>
    <w:rsid w:val="00E92BE8"/>
    <w:rsid w:val="00EB2639"/>
    <w:rsid w:val="00F951D3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BE056-6F3A-4714-8DEA-C5A55B1B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119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Text1">
    <w:name w:val="Body Text1"/>
    <w:basedOn w:val="Standaard"/>
    <w:link w:val="BodytextChar"/>
    <w:uiPriority w:val="99"/>
    <w:rsid w:val="00111996"/>
    <w:pPr>
      <w:spacing w:before="120" w:after="120"/>
      <w:jc w:val="both"/>
    </w:pPr>
    <w:rPr>
      <w:rFonts w:ascii="Arial" w:eastAsia="Calibri" w:hAnsi="Arial"/>
      <w:sz w:val="20"/>
      <w:lang w:val="en-US" w:eastAsia="ja-JP"/>
    </w:rPr>
  </w:style>
  <w:style w:type="character" w:customStyle="1" w:styleId="BodytextChar">
    <w:name w:val="Body text Char"/>
    <w:link w:val="BodyText1"/>
    <w:uiPriority w:val="99"/>
    <w:locked/>
    <w:rsid w:val="00111996"/>
    <w:rPr>
      <w:rFonts w:ascii="Arial" w:eastAsia="Calibri" w:hAnsi="Arial" w:cs="Times New Roman"/>
      <w:sz w:val="20"/>
      <w:szCs w:val="20"/>
      <w:lang w:val="en-US" w:eastAsia="ja-JP"/>
    </w:rPr>
  </w:style>
  <w:style w:type="paragraph" w:styleId="Lijstalinea">
    <w:name w:val="List Paragraph"/>
    <w:basedOn w:val="Standaard"/>
    <w:uiPriority w:val="34"/>
    <w:qFormat/>
    <w:rsid w:val="003C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B6428-01D6-41E6-B8BF-D0CC714B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1250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Struys, MMRF</dc:creator>
  <cp:lastModifiedBy>Michel Struys</cp:lastModifiedBy>
  <cp:revision>19</cp:revision>
  <dcterms:created xsi:type="dcterms:W3CDTF">2017-01-14T15:05:00Z</dcterms:created>
  <dcterms:modified xsi:type="dcterms:W3CDTF">2017-03-30T10:08:00Z</dcterms:modified>
</cp:coreProperties>
</file>