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tblLook w:val="04A0" w:firstRow="1" w:lastRow="0" w:firstColumn="1" w:lastColumn="0" w:noHBand="0" w:noVBand="1"/>
      </w:tblPr>
      <w:tblGrid>
        <w:gridCol w:w="1224"/>
        <w:gridCol w:w="1507"/>
        <w:gridCol w:w="1409"/>
        <w:gridCol w:w="1550"/>
        <w:gridCol w:w="1420"/>
        <w:gridCol w:w="1481"/>
        <w:gridCol w:w="1453"/>
      </w:tblGrid>
      <w:tr w:rsidR="003B7EA5" w14:paraId="6D4C2AE4" w14:textId="77777777" w:rsidTr="00C4270E">
        <w:trPr>
          <w:trHeight w:val="334"/>
        </w:trPr>
        <w:tc>
          <w:tcPr>
            <w:tcW w:w="100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9B907" w14:textId="24D45F1B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Table </w:t>
            </w:r>
            <w:r w:rsidR="00400953">
              <w:rPr>
                <w:b/>
                <w:bCs/>
                <w:color w:val="000000"/>
                <w:sz w:val="21"/>
                <w:szCs w:val="21"/>
              </w:rPr>
              <w:t>S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1"/>
                <w:szCs w:val="21"/>
              </w:rPr>
              <w:t>7. Sensitivity Analysis: Univariable c-statistics (95% CI) by ASA status</w:t>
            </w:r>
          </w:p>
        </w:tc>
      </w:tr>
      <w:tr w:rsidR="003B7EA5" w14:paraId="18A84763" w14:textId="77777777" w:rsidTr="00C4270E">
        <w:trPr>
          <w:trHeight w:val="334"/>
        </w:trPr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655A8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C600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MINS</w:t>
            </w:r>
          </w:p>
        </w:tc>
        <w:tc>
          <w:tcPr>
            <w:tcW w:w="4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8E224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AKI</w:t>
            </w:r>
          </w:p>
        </w:tc>
      </w:tr>
      <w:tr w:rsidR="003B7EA5" w14:paraId="14B9EB87" w14:textId="77777777" w:rsidTr="00C4270E">
        <w:trPr>
          <w:trHeight w:val="314"/>
        </w:trPr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C75F4F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Exposures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11F9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ASA &lt; 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40BF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ASA = 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9736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ASA &gt; 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B275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ASA &lt; 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030D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ASA = 3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EDAD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ASA &gt; 3</w:t>
            </w:r>
          </w:p>
        </w:tc>
      </w:tr>
      <w:tr w:rsidR="003B7EA5" w14:paraId="6935A60A" w14:textId="77777777" w:rsidTr="00C4270E">
        <w:trPr>
          <w:trHeight w:val="610"/>
        </w:trPr>
        <w:tc>
          <w:tcPr>
            <w:tcW w:w="12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8D602D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F78C9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(N =5508)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99A14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(N = 14456)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8A9B0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(N =3176)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9628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(N =5508)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778D7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(N = 14456)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390C5" w14:textId="77777777" w:rsidR="003B7EA5" w:rsidRDefault="003B7EA5" w:rsidP="00C4270E">
            <w:pPr>
              <w:spacing w:line="48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(N =3176)</w:t>
            </w:r>
          </w:p>
        </w:tc>
      </w:tr>
      <w:tr w:rsidR="003B7EA5" w14:paraId="1299A02E" w14:textId="77777777" w:rsidTr="00C4270E">
        <w:trPr>
          <w:trHeight w:val="5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AA9E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AUC under threshold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5933" w14:textId="77777777" w:rsidR="003B7EA5" w:rsidRDefault="003B7EA5" w:rsidP="00C4270E">
            <w:pPr>
              <w:spacing w:line="48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BF4A" w14:textId="77777777" w:rsidR="003B7EA5" w:rsidRDefault="003B7EA5" w:rsidP="00C4270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317B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0CFA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D617" w14:textId="77777777" w:rsidR="003B7EA5" w:rsidRDefault="003B7EA5" w:rsidP="00C4270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398D" w14:textId="77777777" w:rsidR="003B7EA5" w:rsidRDefault="003B7EA5" w:rsidP="00C4270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B7EA5" w14:paraId="45E1B159" w14:textId="77777777" w:rsidTr="00C4270E">
        <w:trPr>
          <w:trHeight w:val="88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C2E7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SBP &lt; 90 mmHg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E89E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0.623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0.568, 0.678)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C0ED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0.589 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0.568, 0.610)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2189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0.567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0.539, 0.595)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4BA7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0.552 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0.510, 0.594)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1911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0.551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0.533, 0.569)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5B05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0.633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0.606, 0.659)</w:t>
            </w:r>
          </w:p>
        </w:tc>
      </w:tr>
      <w:tr w:rsidR="003B7EA5" w14:paraId="1429F98A" w14:textId="77777777" w:rsidTr="00C4270E">
        <w:trPr>
          <w:trHeight w:val="88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77B3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MAP &lt; 65 mmHg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FC18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0.597 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0.548, 0.647)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1E7A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0.589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0.569, 0.610)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0E88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0.577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0.550, 0.605)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3393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0.518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0.478, 0.559)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62C6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0.554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0.537, 0.572)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0DA2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0.630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0.604, 0.656)</w:t>
            </w:r>
          </w:p>
        </w:tc>
      </w:tr>
      <w:tr w:rsidR="003B7EA5" w14:paraId="7BCC84D1" w14:textId="77777777" w:rsidTr="00C4270E">
        <w:trPr>
          <w:trHeight w:val="51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D603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DBP &lt; 50 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F162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0.593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0.545, 0.641)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EA3C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0.576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0.555, 0.596)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CB07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0.573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0.545, 0.600)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8D1B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0.522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0.483, 0.561)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1C2D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0.535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0.517, 0.553)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BC3F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0.608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0.582, 0.635)</w:t>
            </w:r>
          </w:p>
        </w:tc>
      </w:tr>
      <w:tr w:rsidR="003B7EA5" w14:paraId="60E5992F" w14:textId="77777777" w:rsidTr="00C4270E">
        <w:trPr>
          <w:trHeight w:val="314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2E26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mmHg</w:t>
            </w: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75B1F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F7CB7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606B1E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FA5ACE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A62CF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D6E19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</w:tc>
      </w:tr>
      <w:tr w:rsidR="003B7EA5" w14:paraId="5CC980E3" w14:textId="77777777" w:rsidTr="00C4270E">
        <w:trPr>
          <w:trHeight w:val="906"/>
        </w:trPr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293B0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PP &lt; 35 mmHg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8AB32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0.620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0.566, 0.674)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C51FD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0.568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0.547, 0.589)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32ED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0.556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0.528, 0.583)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863AB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0.587 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0.543, 0.631)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49274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0.554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0.536, 0.572)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34562" w14:textId="77777777" w:rsidR="003B7EA5" w:rsidRDefault="003B7EA5" w:rsidP="00C4270E">
            <w:pPr>
              <w:spacing w:line="48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0.595 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 (</w:t>
            </w:r>
            <w:proofErr w:type="gramEnd"/>
            <w:r>
              <w:rPr>
                <w:color w:val="000000"/>
                <w:sz w:val="21"/>
                <w:szCs w:val="21"/>
              </w:rPr>
              <w:t>0.569, 0.621)</w:t>
            </w:r>
          </w:p>
        </w:tc>
      </w:tr>
      <w:tr w:rsidR="003B7EA5" w14:paraId="5941B2AA" w14:textId="77777777" w:rsidTr="00C4270E">
        <w:trPr>
          <w:trHeight w:val="1103"/>
        </w:trPr>
        <w:tc>
          <w:tcPr>
            <w:tcW w:w="10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27ED3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</w:p>
          <w:p w14:paraId="12A82FE2" w14:textId="77777777" w:rsidR="003B7EA5" w:rsidRDefault="003B7EA5" w:rsidP="00C4270E">
            <w:pPr>
              <w:spacing w:line="48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 relationship between each BP component and response was modeled by a restricted cubic spline function with three knots located at 10th, 50th, and 90th percentiles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. </w:t>
            </w:r>
            <w:r w:rsidRPr="009D7B8F">
              <w:rPr>
                <w:sz w:val="21"/>
                <w:szCs w:val="21"/>
              </w:rPr>
              <w:t>.</w:t>
            </w:r>
            <w:proofErr w:type="gramEnd"/>
            <w:r w:rsidRPr="009D7B8F">
              <w:rPr>
                <w:sz w:val="21"/>
                <w:szCs w:val="21"/>
              </w:rPr>
              <w:t xml:space="preserve">  Abbreviations: AKI = acute kidney injury; </w:t>
            </w:r>
            <w:r>
              <w:rPr>
                <w:sz w:val="21"/>
                <w:szCs w:val="21"/>
              </w:rPr>
              <w:t xml:space="preserve">AUC = area under curve; </w:t>
            </w:r>
            <w:r w:rsidRPr="009D7B8F">
              <w:rPr>
                <w:sz w:val="21"/>
                <w:szCs w:val="21"/>
              </w:rPr>
              <w:t xml:space="preserve">DBP = diastolic blood pressure; MAP=mean arterial pressure; MINS = myocardial injury after non-cardiac surgery; PP = pulse pressure; SBP= systolic blood pressure.  </w:t>
            </w:r>
            <w:r>
              <w:rPr>
                <w:color w:val="000000"/>
                <w:sz w:val="21"/>
                <w:szCs w:val="21"/>
              </w:rPr>
              <w:t>AKI = acute kidney injury; ASA = American society of anesthesiologists, MINS= myocardial injury after non-cardiac surgery.</w:t>
            </w:r>
          </w:p>
        </w:tc>
      </w:tr>
    </w:tbl>
    <w:p w14:paraId="57AB1C10" w14:textId="77777777" w:rsidR="00322CF2" w:rsidRDefault="00322CF2"/>
    <w:sectPr w:rsidR="00322CF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5"/>
    <w:rsid w:val="00002481"/>
    <w:rsid w:val="000070C9"/>
    <w:rsid w:val="00035ECE"/>
    <w:rsid w:val="00036203"/>
    <w:rsid w:val="00043974"/>
    <w:rsid w:val="00047A88"/>
    <w:rsid w:val="00056D5A"/>
    <w:rsid w:val="00077875"/>
    <w:rsid w:val="00082389"/>
    <w:rsid w:val="000D4502"/>
    <w:rsid w:val="000F743C"/>
    <w:rsid w:val="001179B4"/>
    <w:rsid w:val="00140EA7"/>
    <w:rsid w:val="00165419"/>
    <w:rsid w:val="001847A6"/>
    <w:rsid w:val="001F0543"/>
    <w:rsid w:val="00213AB7"/>
    <w:rsid w:val="00233CFF"/>
    <w:rsid w:val="00237B9C"/>
    <w:rsid w:val="002721BD"/>
    <w:rsid w:val="00283275"/>
    <w:rsid w:val="00297AB5"/>
    <w:rsid w:val="002C2A5B"/>
    <w:rsid w:val="002C317C"/>
    <w:rsid w:val="002D14E3"/>
    <w:rsid w:val="002D5DBE"/>
    <w:rsid w:val="00306E2A"/>
    <w:rsid w:val="00322CF2"/>
    <w:rsid w:val="0034546E"/>
    <w:rsid w:val="00375377"/>
    <w:rsid w:val="003B108F"/>
    <w:rsid w:val="003B7EA5"/>
    <w:rsid w:val="003F214B"/>
    <w:rsid w:val="00400953"/>
    <w:rsid w:val="0043498B"/>
    <w:rsid w:val="004B3607"/>
    <w:rsid w:val="004B516D"/>
    <w:rsid w:val="004B558F"/>
    <w:rsid w:val="004C385B"/>
    <w:rsid w:val="004C580F"/>
    <w:rsid w:val="0058193F"/>
    <w:rsid w:val="00586A51"/>
    <w:rsid w:val="005938CE"/>
    <w:rsid w:val="006073A6"/>
    <w:rsid w:val="006501DD"/>
    <w:rsid w:val="006549A3"/>
    <w:rsid w:val="0067111E"/>
    <w:rsid w:val="006922C4"/>
    <w:rsid w:val="006B4E1D"/>
    <w:rsid w:val="006C3DE0"/>
    <w:rsid w:val="006C6747"/>
    <w:rsid w:val="00703BEE"/>
    <w:rsid w:val="00746024"/>
    <w:rsid w:val="00790616"/>
    <w:rsid w:val="007B4C92"/>
    <w:rsid w:val="00854BE3"/>
    <w:rsid w:val="0089590E"/>
    <w:rsid w:val="008A1988"/>
    <w:rsid w:val="008A24A7"/>
    <w:rsid w:val="008B2DD2"/>
    <w:rsid w:val="008D0321"/>
    <w:rsid w:val="008F53FB"/>
    <w:rsid w:val="008F79AC"/>
    <w:rsid w:val="009161EE"/>
    <w:rsid w:val="009C55C5"/>
    <w:rsid w:val="00A566A7"/>
    <w:rsid w:val="00A647C0"/>
    <w:rsid w:val="00A7629E"/>
    <w:rsid w:val="00AC4400"/>
    <w:rsid w:val="00B015A2"/>
    <w:rsid w:val="00B212D9"/>
    <w:rsid w:val="00B22FAA"/>
    <w:rsid w:val="00B9449E"/>
    <w:rsid w:val="00BD6C91"/>
    <w:rsid w:val="00BF1390"/>
    <w:rsid w:val="00C11D0B"/>
    <w:rsid w:val="00C539E8"/>
    <w:rsid w:val="00C87268"/>
    <w:rsid w:val="00D01A2B"/>
    <w:rsid w:val="00D25315"/>
    <w:rsid w:val="00D66116"/>
    <w:rsid w:val="00D742A2"/>
    <w:rsid w:val="00DE1AC3"/>
    <w:rsid w:val="00E00528"/>
    <w:rsid w:val="00E0668D"/>
    <w:rsid w:val="00E8271B"/>
    <w:rsid w:val="00E8340C"/>
    <w:rsid w:val="00E95025"/>
    <w:rsid w:val="00EC1FD6"/>
    <w:rsid w:val="00EC74AD"/>
    <w:rsid w:val="00EC7641"/>
    <w:rsid w:val="00F103DC"/>
    <w:rsid w:val="00F36523"/>
    <w:rsid w:val="00F5323B"/>
    <w:rsid w:val="00F914CF"/>
    <w:rsid w:val="00FA0A96"/>
    <w:rsid w:val="00FC4B4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19D"/>
  <w15:chartTrackingRefBased/>
  <w15:docId w15:val="{0EAB3256-9227-F041-81F0-10E2BCCB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E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 Sara</cp:lastModifiedBy>
  <cp:revision>3</cp:revision>
  <dcterms:created xsi:type="dcterms:W3CDTF">2019-07-28T15:58:00Z</dcterms:created>
  <dcterms:modified xsi:type="dcterms:W3CDTF">2019-10-17T17:23:00Z</dcterms:modified>
</cp:coreProperties>
</file>