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A41E" w14:textId="77777777" w:rsidR="0064769B" w:rsidRPr="007071BE" w:rsidRDefault="0064769B" w:rsidP="0064769B">
      <w:pPr>
        <w:pStyle w:val="Titre1"/>
        <w:rPr>
          <w:lang w:val="en-US"/>
        </w:rPr>
      </w:pPr>
      <w:r w:rsidRPr="007071BE">
        <w:rPr>
          <w:lang w:val="en-US"/>
        </w:rPr>
        <w:t>eTable 3. Summary estimates for postoperative pain at 6 hours assessment</w:t>
      </w:r>
    </w:p>
    <w:tbl>
      <w:tblPr>
        <w:tblW w:w="14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4811"/>
        <w:gridCol w:w="202"/>
        <w:gridCol w:w="1134"/>
        <w:gridCol w:w="202"/>
        <w:gridCol w:w="1305"/>
        <w:gridCol w:w="1133"/>
        <w:gridCol w:w="202"/>
        <w:gridCol w:w="2108"/>
        <w:gridCol w:w="217"/>
        <w:gridCol w:w="1062"/>
        <w:gridCol w:w="1023"/>
        <w:gridCol w:w="202"/>
        <w:gridCol w:w="1115"/>
      </w:tblGrid>
      <w:tr w:rsidR="000E03F4" w:rsidRPr="000E03F4" w14:paraId="0881D017" w14:textId="77777777" w:rsidTr="00491439">
        <w:trPr>
          <w:trHeight w:val="300"/>
        </w:trPr>
        <w:tc>
          <w:tcPr>
            <w:tcW w:w="4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D9B36D" w14:textId="77777777" w:rsidR="000E03F4" w:rsidRPr="000E03F4" w:rsidRDefault="000E03F4" w:rsidP="000E03F4">
            <w:pPr>
              <w:rPr>
                <w:b/>
                <w:bCs/>
                <w:sz w:val="16"/>
                <w:szCs w:val="16"/>
              </w:rPr>
            </w:pPr>
            <w:r w:rsidRPr="000E03F4">
              <w:rPr>
                <w:b/>
                <w:bCs/>
                <w:sz w:val="16"/>
                <w:szCs w:val="16"/>
              </w:rPr>
              <w:t>Subgroups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C52714" w14:textId="77777777" w:rsidR="000E03F4" w:rsidRPr="000E03F4" w:rsidRDefault="000E03F4" w:rsidP="000E03F4">
            <w:pPr>
              <w:rPr>
                <w:b/>
                <w:bCs/>
                <w:sz w:val="16"/>
                <w:szCs w:val="16"/>
              </w:rPr>
            </w:pPr>
            <w:r w:rsidRPr="000E03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678F2DF" w14:textId="49E4DFFB" w:rsidR="000E03F4" w:rsidRPr="000E03F4" w:rsidRDefault="007558A0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Number</w:t>
            </w:r>
            <w:r w:rsidR="000E03F4" w:rsidRPr="000E03F4">
              <w:rPr>
                <w:b/>
                <w:bCs/>
                <w:color w:val="000000"/>
                <w:sz w:val="16"/>
                <w:szCs w:val="16"/>
              </w:rPr>
              <w:t xml:space="preserve"> of Trials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90A2F3A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6C29239" w14:textId="5A29356B" w:rsidR="000E03F4" w:rsidRPr="000E03F4" w:rsidRDefault="007558A0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Number</w:t>
            </w:r>
            <w:r w:rsidR="000E03F4" w:rsidRPr="000E03F4">
              <w:rPr>
                <w:b/>
                <w:bCs/>
                <w:color w:val="000000"/>
                <w:sz w:val="16"/>
                <w:szCs w:val="16"/>
              </w:rPr>
              <w:t xml:space="preserve"> of Patients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170597D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E2606DE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Summary Estimate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3E2799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25F9B4D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8D5C611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C1C6600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I²</w:t>
            </w:r>
            <w:r w:rsidRPr="000E03F4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0E03F4" w:rsidRPr="000E03F4" w14:paraId="79A8CEB2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718BDC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B353059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28C6A87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DF664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62A1B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AE26B47" w14:textId="56A8F129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Gabapentinoid</w:t>
            </w:r>
            <w:r w:rsidR="00D858F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3A6A6C" w14:textId="2A3895B3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Control</w:t>
            </w:r>
            <w:r w:rsidR="00D858F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116CC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87DDD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55A9F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66390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MD [95% CI]</w:t>
            </w:r>
            <w:r w:rsidRPr="000E03F4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A79D2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44136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6A852709" w14:textId="77777777" w:rsidTr="00491439">
        <w:trPr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E8E07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Type of drug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B9D0D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74D4E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17E82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1D20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F576" w14:textId="45BEEC85" w:rsidR="000E03F4" w:rsidRPr="000E03F4" w:rsidRDefault="000E03F4" w:rsidP="000E0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E03F4" w:rsidRPr="000E03F4" w14:paraId="11EF615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270D4" w14:textId="77777777" w:rsidR="000E03F4" w:rsidRPr="000E03F4" w:rsidRDefault="000E03F4" w:rsidP="000E03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03F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776F94A" w14:textId="77777777" w:rsidR="000E03F4" w:rsidRPr="000E03F4" w:rsidRDefault="000E03F4" w:rsidP="000E0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650D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973FF7" w14:textId="48847EE9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29FE60F0" wp14:editId="045F0183">
                  <wp:simplePos x="0" y="0"/>
                  <wp:positionH relativeFrom="column">
                    <wp:posOffset>-484505</wp:posOffset>
                  </wp:positionH>
                  <wp:positionV relativeFrom="paragraph">
                    <wp:posOffset>253026</wp:posOffset>
                  </wp:positionV>
                  <wp:extent cx="1930400" cy="5645888"/>
                  <wp:effectExtent l="0" t="0" r="0" b="0"/>
                  <wp:wrapNone/>
                  <wp:docPr id="38" name="Graphiqu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D98A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5557A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011C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7126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8DC3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79%</w:t>
            </w:r>
          </w:p>
        </w:tc>
      </w:tr>
      <w:tr w:rsidR="000E03F4" w:rsidRPr="000E03F4" w14:paraId="66172A9D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7642E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AFF5F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Pregabalin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39E00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1529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98C7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DD05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CEC59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1934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E206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E937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D34D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03348" w14:textId="26B16A52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-8 [-1</w:t>
            </w:r>
            <w:r w:rsidR="00377056">
              <w:rPr>
                <w:color w:val="000000"/>
                <w:sz w:val="16"/>
                <w:szCs w:val="16"/>
              </w:rPr>
              <w:t>1</w:t>
            </w:r>
            <w:r w:rsidRPr="000E03F4">
              <w:rPr>
                <w:color w:val="000000"/>
                <w:sz w:val="16"/>
                <w:szCs w:val="16"/>
              </w:rPr>
              <w:t>, -</w:t>
            </w:r>
            <w:r w:rsidR="00377056">
              <w:rPr>
                <w:color w:val="000000"/>
                <w:sz w:val="16"/>
                <w:szCs w:val="16"/>
              </w:rPr>
              <w:t>6</w:t>
            </w:r>
            <w:r w:rsidRPr="000E03F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C269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0B1F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13FBC177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CAAE7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4C900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Gabapentin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FEBCE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5F96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DCDC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BC0E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2685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3481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2686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05CD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755F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9A9B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19CAA" w14:textId="0B78C5C4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-1</w:t>
            </w:r>
            <w:r w:rsidR="00377056">
              <w:rPr>
                <w:color w:val="000000"/>
                <w:sz w:val="16"/>
                <w:szCs w:val="16"/>
              </w:rPr>
              <w:t>3</w:t>
            </w:r>
            <w:r w:rsidRPr="000E03F4">
              <w:rPr>
                <w:color w:val="000000"/>
                <w:sz w:val="16"/>
                <w:szCs w:val="16"/>
              </w:rPr>
              <w:t xml:space="preserve"> [-1</w:t>
            </w:r>
            <w:r w:rsidR="00377056">
              <w:rPr>
                <w:color w:val="000000"/>
                <w:sz w:val="16"/>
                <w:szCs w:val="16"/>
              </w:rPr>
              <w:t>5</w:t>
            </w:r>
            <w:r w:rsidRPr="000E03F4">
              <w:rPr>
                <w:color w:val="000000"/>
                <w:sz w:val="16"/>
                <w:szCs w:val="16"/>
              </w:rPr>
              <w:t>, -10]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3F9E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6EC1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328DEA47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9B1F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E4D38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Mixed</w:t>
            </w:r>
            <w:r w:rsidRPr="000E03F4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51F0D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5416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A62F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4263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B604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867B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FC9F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41DE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C7D4A" w14:textId="24D35B64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</w:t>
            </w:r>
            <w:r w:rsidR="00377056">
              <w:rPr>
                <w:color w:val="000000"/>
                <w:sz w:val="16"/>
                <w:szCs w:val="16"/>
              </w:rPr>
              <w:t>10</w:t>
            </w:r>
            <w:r w:rsidRPr="000E03F4">
              <w:rPr>
                <w:color w:val="000000"/>
                <w:sz w:val="16"/>
                <w:szCs w:val="16"/>
              </w:rPr>
              <w:t xml:space="preserve"> [-1</w:t>
            </w:r>
            <w:r w:rsidR="00377056">
              <w:rPr>
                <w:color w:val="000000"/>
                <w:sz w:val="16"/>
                <w:szCs w:val="16"/>
              </w:rPr>
              <w:t>1</w:t>
            </w:r>
            <w:r w:rsidRPr="000E03F4">
              <w:rPr>
                <w:color w:val="000000"/>
                <w:sz w:val="16"/>
                <w:szCs w:val="16"/>
              </w:rPr>
              <w:t>, 1</w:t>
            </w:r>
            <w:r w:rsidR="008830F4">
              <w:rPr>
                <w:color w:val="000000"/>
                <w:sz w:val="16"/>
                <w:szCs w:val="16"/>
              </w:rPr>
              <w:t>0</w:t>
            </w:r>
            <w:r w:rsidRPr="000E03F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F4D4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4B55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469EB75B" w14:textId="77777777" w:rsidTr="00491439">
        <w:trPr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61828F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Postoperative care pathway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CDA64DD" w14:textId="77777777" w:rsidR="000E03F4" w:rsidRPr="000E03F4" w:rsidRDefault="000E03F4" w:rsidP="000E03F4">
            <w:pPr>
              <w:rPr>
                <w:b/>
                <w:bCs/>
                <w:sz w:val="16"/>
                <w:szCs w:val="16"/>
              </w:rPr>
            </w:pPr>
            <w:r w:rsidRPr="000E03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5C65F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C0ECA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44A64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ABCE2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11933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48F93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8DD68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6CA6B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442C2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5F533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08973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87%</w:t>
            </w:r>
          </w:p>
        </w:tc>
      </w:tr>
      <w:tr w:rsidR="000E03F4" w:rsidRPr="000E03F4" w14:paraId="7A7D1684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ED00B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C4234F8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Inpatient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2F6CD8E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38BB0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6B810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4133E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4811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70AFF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4283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1A324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07881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FC99F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ABA11A" w14:textId="763EB608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-1</w:t>
            </w:r>
            <w:r w:rsidR="008830F4">
              <w:rPr>
                <w:color w:val="000000"/>
                <w:sz w:val="16"/>
                <w:szCs w:val="16"/>
              </w:rPr>
              <w:t>1</w:t>
            </w:r>
            <w:r w:rsidRPr="000E03F4">
              <w:rPr>
                <w:color w:val="000000"/>
                <w:sz w:val="16"/>
                <w:szCs w:val="16"/>
              </w:rPr>
              <w:t xml:space="preserve"> [-12, -</w:t>
            </w:r>
            <w:r w:rsidR="008830F4">
              <w:rPr>
                <w:color w:val="000000"/>
                <w:sz w:val="16"/>
                <w:szCs w:val="16"/>
              </w:rPr>
              <w:t>9</w:t>
            </w:r>
            <w:r w:rsidRPr="000E03F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502C6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C4299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04E51545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D5C5C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3115F00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Ambulatory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C765892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3309D2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0998E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A3C283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E0A74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7DC64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52B6A5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9AF3A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813C89" w14:textId="66040D98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6</w:t>
            </w:r>
            <w:r w:rsidRPr="000E03F4">
              <w:rPr>
                <w:color w:val="000000"/>
                <w:sz w:val="16"/>
                <w:szCs w:val="16"/>
              </w:rPr>
              <w:t xml:space="preserve"> [-10, -1]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FC0D7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9D62D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21985891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36D98A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E8665C1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Unknown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4FA9F91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C83A4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571271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F4662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FFE21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91C38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08082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2DE41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294F080" w14:textId="115B01CB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-24 [-32, -</w:t>
            </w:r>
            <w:r w:rsidR="008830F4">
              <w:rPr>
                <w:color w:val="000000"/>
                <w:sz w:val="16"/>
                <w:szCs w:val="16"/>
              </w:rPr>
              <w:t>17</w:t>
            </w:r>
            <w:r w:rsidRPr="000E03F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6DB084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DABD2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02E95C29" w14:textId="77777777" w:rsidTr="00491439">
        <w:trPr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A77C2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Dosage regimen</w:t>
            </w:r>
            <w:r w:rsidRPr="000E03F4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13973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5C0D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531E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7832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EE65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6EDD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0572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D716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35ED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A5EA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F2DB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9FD5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0E03F4" w:rsidRPr="000E03F4" w14:paraId="42F3FC2F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14B0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896AC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High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945BC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6523E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E156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7DFC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1584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049C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1413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A4C0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2828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554E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7B533" w14:textId="33CC1248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-10 [-1</w:t>
            </w:r>
            <w:r w:rsidR="008830F4">
              <w:rPr>
                <w:color w:val="000000"/>
                <w:sz w:val="16"/>
                <w:szCs w:val="16"/>
              </w:rPr>
              <w:t>4</w:t>
            </w:r>
            <w:r w:rsidRPr="000E03F4">
              <w:rPr>
                <w:color w:val="000000"/>
                <w:sz w:val="16"/>
                <w:szCs w:val="16"/>
              </w:rPr>
              <w:t>, -7]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F731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E31A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3E56C655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E5E2F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FF304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Low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A8DF0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3ED7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A517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4FF0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2588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8887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2807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8C7D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6CE4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477E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880EE" w14:textId="0DDA37A4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-11 [-1</w:t>
            </w:r>
            <w:r w:rsidR="008830F4">
              <w:rPr>
                <w:color w:val="000000"/>
                <w:sz w:val="16"/>
                <w:szCs w:val="16"/>
              </w:rPr>
              <w:t>3</w:t>
            </w:r>
            <w:r w:rsidRPr="000E03F4">
              <w:rPr>
                <w:color w:val="000000"/>
                <w:sz w:val="16"/>
                <w:szCs w:val="16"/>
              </w:rPr>
              <w:t>, -9]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7044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CCFA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2E5FCECE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3792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CAC6E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Mixed</w:t>
            </w:r>
            <w:r w:rsidRPr="000E03F4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FE62E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E540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B01F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E71DA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1327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936A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1A9B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8822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67219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14406" w14:textId="5E5337A4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7</w:t>
            </w:r>
            <w:r w:rsidRPr="000E03F4">
              <w:rPr>
                <w:color w:val="000000"/>
                <w:sz w:val="16"/>
                <w:szCs w:val="16"/>
              </w:rPr>
              <w:t xml:space="preserve"> [-1</w:t>
            </w:r>
            <w:r w:rsidR="008830F4">
              <w:rPr>
                <w:color w:val="000000"/>
                <w:sz w:val="16"/>
                <w:szCs w:val="16"/>
              </w:rPr>
              <w:t>2</w:t>
            </w:r>
            <w:r w:rsidRPr="000E03F4">
              <w:rPr>
                <w:color w:val="000000"/>
                <w:sz w:val="16"/>
                <w:szCs w:val="16"/>
              </w:rPr>
              <w:t>, -</w:t>
            </w:r>
            <w:r w:rsidR="008830F4">
              <w:rPr>
                <w:color w:val="000000"/>
                <w:sz w:val="16"/>
                <w:szCs w:val="16"/>
              </w:rPr>
              <w:t>2</w:t>
            </w:r>
            <w:r w:rsidRPr="000E03F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B78D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6AD3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1ED9DDD7" w14:textId="77777777" w:rsidTr="00491439">
        <w:trPr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8D74AD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Single or multiple intake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9C1E165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F0C3A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8E769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6977E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2966A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53118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D4E04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AACFB6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348E2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3F61A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92804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4F6B7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82%</w:t>
            </w:r>
          </w:p>
        </w:tc>
      </w:tr>
      <w:tr w:rsidR="000E03F4" w:rsidRPr="000E03F4" w14:paraId="389B290B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204A6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CD2842B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 xml:space="preserve">Single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325350B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70D58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BBFFB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B4E1CB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3803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B0A7B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3428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20094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0FC54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10E7E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59E377A" w14:textId="779831AE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-1</w:t>
            </w:r>
            <w:r w:rsidR="008830F4">
              <w:rPr>
                <w:color w:val="000000"/>
                <w:sz w:val="16"/>
                <w:szCs w:val="16"/>
              </w:rPr>
              <w:t>2</w:t>
            </w:r>
            <w:r w:rsidRPr="000E03F4">
              <w:rPr>
                <w:color w:val="000000"/>
                <w:sz w:val="16"/>
                <w:szCs w:val="16"/>
              </w:rPr>
              <w:t xml:space="preserve"> [-1</w:t>
            </w:r>
            <w:r w:rsidR="008830F4">
              <w:rPr>
                <w:color w:val="000000"/>
                <w:sz w:val="16"/>
                <w:szCs w:val="16"/>
              </w:rPr>
              <w:t>4</w:t>
            </w:r>
            <w:r w:rsidRPr="000E03F4">
              <w:rPr>
                <w:color w:val="000000"/>
                <w:sz w:val="16"/>
                <w:szCs w:val="16"/>
              </w:rPr>
              <w:t>, -</w:t>
            </w:r>
            <w:r w:rsidR="008830F4">
              <w:rPr>
                <w:color w:val="000000"/>
                <w:sz w:val="16"/>
                <w:szCs w:val="16"/>
              </w:rPr>
              <w:t>10</w:t>
            </w:r>
            <w:r w:rsidRPr="000E03F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C32EF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7EEA0C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78360E25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38265A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C82D5FE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 xml:space="preserve">Multiple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25843B2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29D60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03FC7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F9573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1651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94C29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1267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7F9D5E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8FB77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27F159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6B4FBD" w14:textId="349BBA19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7</w:t>
            </w:r>
            <w:r w:rsidRPr="000E03F4">
              <w:rPr>
                <w:color w:val="000000"/>
                <w:sz w:val="16"/>
                <w:szCs w:val="16"/>
              </w:rPr>
              <w:t xml:space="preserve"> [-</w:t>
            </w:r>
            <w:r w:rsidR="008830F4">
              <w:rPr>
                <w:color w:val="000000"/>
                <w:sz w:val="16"/>
                <w:szCs w:val="16"/>
              </w:rPr>
              <w:t>10</w:t>
            </w:r>
            <w:r w:rsidRPr="000E03F4">
              <w:rPr>
                <w:color w:val="000000"/>
                <w:sz w:val="16"/>
                <w:szCs w:val="16"/>
              </w:rPr>
              <w:t>, -</w:t>
            </w:r>
            <w:r w:rsidR="008830F4">
              <w:rPr>
                <w:color w:val="000000"/>
                <w:sz w:val="16"/>
                <w:szCs w:val="16"/>
              </w:rPr>
              <w:t>4</w:t>
            </w:r>
            <w:r w:rsidRPr="000E03F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DEED5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44CB3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6201F08A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C98E9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B70E989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Mixed</w:t>
            </w:r>
            <w:r w:rsidRPr="000E03F4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5BC1811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F4223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D149E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0C3C0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683CC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CF05C8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1BB19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79C1F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129964" w14:textId="36C2AE3E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-4 [-10, 2]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934C7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E8975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0E043D8E" w14:textId="77777777" w:rsidTr="00491439">
        <w:trPr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5D078" w14:textId="5F6EF1BC" w:rsidR="000E03F4" w:rsidRPr="005A3D9B" w:rsidRDefault="000E03F4" w:rsidP="000E03F4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F57B8">
              <w:rPr>
                <w:b/>
                <w:bCs/>
                <w:color w:val="000000"/>
                <w:sz w:val="16"/>
                <w:szCs w:val="16"/>
                <w:lang w:val="en-US"/>
              </w:rPr>
              <w:t>Associated with opioid</w:t>
            </w:r>
            <w:r w:rsidR="006F57B8">
              <w:rPr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B92D6" w14:textId="77777777" w:rsidR="000E03F4" w:rsidRPr="005A3D9B" w:rsidRDefault="000E03F4" w:rsidP="000E03F4">
            <w:pPr>
              <w:rPr>
                <w:sz w:val="16"/>
                <w:szCs w:val="16"/>
                <w:lang w:val="en-US"/>
              </w:rPr>
            </w:pPr>
            <w:r w:rsidRPr="005A3D9B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D16B3" w14:textId="77777777" w:rsidR="000E03F4" w:rsidRPr="005A3D9B" w:rsidRDefault="000E03F4" w:rsidP="000E03F4">
            <w:pPr>
              <w:rPr>
                <w:color w:val="000000"/>
                <w:sz w:val="16"/>
                <w:szCs w:val="16"/>
                <w:lang w:val="en-US"/>
              </w:rPr>
            </w:pPr>
            <w:r w:rsidRPr="005A3D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CADA3" w14:textId="77777777" w:rsidR="000E03F4" w:rsidRPr="005A3D9B" w:rsidRDefault="000E03F4" w:rsidP="000E03F4">
            <w:pPr>
              <w:rPr>
                <w:color w:val="000000"/>
                <w:sz w:val="16"/>
                <w:szCs w:val="16"/>
                <w:lang w:val="en-US"/>
              </w:rPr>
            </w:pPr>
            <w:r w:rsidRPr="005A3D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E3389" w14:textId="77777777" w:rsidR="000E03F4" w:rsidRPr="005A3D9B" w:rsidRDefault="000E03F4" w:rsidP="000E03F4">
            <w:pPr>
              <w:rPr>
                <w:color w:val="000000"/>
                <w:sz w:val="16"/>
                <w:szCs w:val="16"/>
                <w:lang w:val="en-US"/>
              </w:rPr>
            </w:pPr>
            <w:r w:rsidRPr="005A3D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BE923" w14:textId="77777777" w:rsidR="000E03F4" w:rsidRPr="005A3D9B" w:rsidRDefault="000E03F4" w:rsidP="000E03F4">
            <w:pPr>
              <w:rPr>
                <w:color w:val="000000"/>
                <w:sz w:val="16"/>
                <w:szCs w:val="16"/>
                <w:lang w:val="en-US"/>
              </w:rPr>
            </w:pPr>
            <w:r w:rsidRPr="005A3D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B9971" w14:textId="77777777" w:rsidR="000E03F4" w:rsidRPr="005A3D9B" w:rsidRDefault="000E03F4" w:rsidP="000E03F4">
            <w:pPr>
              <w:rPr>
                <w:color w:val="000000"/>
                <w:sz w:val="16"/>
                <w:szCs w:val="16"/>
                <w:lang w:val="en-US"/>
              </w:rPr>
            </w:pPr>
            <w:r w:rsidRPr="005A3D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A4098" w14:textId="77777777" w:rsidR="000E03F4" w:rsidRPr="005A3D9B" w:rsidRDefault="000E03F4" w:rsidP="000E03F4">
            <w:pPr>
              <w:rPr>
                <w:color w:val="000000"/>
                <w:sz w:val="16"/>
                <w:szCs w:val="16"/>
                <w:lang w:val="en-US"/>
              </w:rPr>
            </w:pPr>
            <w:r w:rsidRPr="005A3D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CD812" w14:textId="77777777" w:rsidR="000E03F4" w:rsidRPr="005A3D9B" w:rsidRDefault="000E03F4" w:rsidP="000E03F4">
            <w:pPr>
              <w:rPr>
                <w:color w:val="000000"/>
                <w:sz w:val="16"/>
                <w:szCs w:val="16"/>
                <w:lang w:val="en-US"/>
              </w:rPr>
            </w:pPr>
            <w:r w:rsidRPr="005A3D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19F4A5" w14:textId="77777777" w:rsidR="000E03F4" w:rsidRPr="005A3D9B" w:rsidRDefault="000E03F4" w:rsidP="000E03F4">
            <w:pPr>
              <w:rPr>
                <w:color w:val="000000"/>
                <w:sz w:val="16"/>
                <w:szCs w:val="16"/>
                <w:lang w:val="en-US"/>
              </w:rPr>
            </w:pPr>
            <w:r w:rsidRPr="005A3D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B2A11" w14:textId="77777777" w:rsidR="000E03F4" w:rsidRPr="005A3D9B" w:rsidRDefault="000E03F4" w:rsidP="000E03F4">
            <w:pPr>
              <w:rPr>
                <w:color w:val="000000"/>
                <w:sz w:val="16"/>
                <w:szCs w:val="16"/>
                <w:lang w:val="en-US"/>
              </w:rPr>
            </w:pPr>
            <w:r w:rsidRPr="005A3D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9BCFE" w14:textId="77777777" w:rsidR="000E03F4" w:rsidRPr="005A3D9B" w:rsidRDefault="000E03F4" w:rsidP="000E03F4">
            <w:pPr>
              <w:rPr>
                <w:color w:val="000000"/>
                <w:sz w:val="16"/>
                <w:szCs w:val="16"/>
                <w:lang w:val="en-US"/>
              </w:rPr>
            </w:pPr>
            <w:r w:rsidRPr="005A3D9B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44EE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0E03F4" w:rsidRPr="000E03F4" w14:paraId="772EB594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A1C31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87911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Yes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93EEA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DF8AA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5DA1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C868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5082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1277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4761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268F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13F5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8D41D" w14:textId="0E986A0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-1</w:t>
            </w:r>
            <w:r w:rsidR="008830F4">
              <w:rPr>
                <w:color w:val="000000"/>
                <w:sz w:val="16"/>
                <w:szCs w:val="16"/>
              </w:rPr>
              <w:t>1</w:t>
            </w:r>
            <w:r w:rsidRPr="000E03F4">
              <w:rPr>
                <w:color w:val="000000"/>
                <w:sz w:val="16"/>
                <w:szCs w:val="16"/>
              </w:rPr>
              <w:t xml:space="preserve"> [-1</w:t>
            </w:r>
            <w:r w:rsidR="008830F4">
              <w:rPr>
                <w:color w:val="000000"/>
                <w:sz w:val="16"/>
                <w:szCs w:val="16"/>
              </w:rPr>
              <w:t>3</w:t>
            </w:r>
            <w:r w:rsidRPr="000E03F4">
              <w:rPr>
                <w:color w:val="000000"/>
                <w:sz w:val="16"/>
                <w:szCs w:val="16"/>
              </w:rPr>
              <w:t>, -</w:t>
            </w:r>
            <w:r w:rsidR="008830F4">
              <w:rPr>
                <w:color w:val="000000"/>
                <w:sz w:val="16"/>
                <w:szCs w:val="16"/>
              </w:rPr>
              <w:t>9</w:t>
            </w:r>
            <w:r w:rsidRPr="000E03F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BE23A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A32E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25086D72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8F8C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D00F9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No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B3503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D84C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C04E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53C1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EB89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C2CD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1A9A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B601D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1B2AD" w14:textId="6A7C7460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7</w:t>
            </w:r>
            <w:r w:rsidRPr="000E03F4">
              <w:rPr>
                <w:color w:val="000000"/>
                <w:sz w:val="16"/>
                <w:szCs w:val="16"/>
              </w:rPr>
              <w:t xml:space="preserve"> [-9, -4]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096A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1403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38C8525C" w14:textId="77777777" w:rsidTr="00491439">
        <w:trPr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5B797E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Risk of bias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350B0C4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9A087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42F4E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BB0E1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717D0E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B6449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72863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939D4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05C0E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BC721E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6CC21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5E82B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0%</w:t>
            </w:r>
          </w:p>
        </w:tc>
      </w:tr>
      <w:tr w:rsidR="000E03F4" w:rsidRPr="000E03F4" w14:paraId="79212E63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0C64A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E7DE3E3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High/unclear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E9C3C22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BB8E7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5521D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0091F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4557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EDA96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3986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8865A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B088F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8348B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6897E48" w14:textId="4CB4256B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-1</w:t>
            </w:r>
            <w:r w:rsidR="008830F4">
              <w:rPr>
                <w:color w:val="000000"/>
                <w:sz w:val="16"/>
                <w:szCs w:val="16"/>
              </w:rPr>
              <w:t>1</w:t>
            </w:r>
            <w:r w:rsidRPr="000E03F4">
              <w:rPr>
                <w:color w:val="000000"/>
                <w:sz w:val="16"/>
                <w:szCs w:val="16"/>
              </w:rPr>
              <w:t xml:space="preserve"> [-12, -</w:t>
            </w:r>
            <w:r w:rsidR="008830F4">
              <w:rPr>
                <w:color w:val="000000"/>
                <w:sz w:val="16"/>
                <w:szCs w:val="16"/>
              </w:rPr>
              <w:t>9</w:t>
            </w:r>
            <w:r w:rsidRPr="000E03F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BE55E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F2CFF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32A736EB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FD8F3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26CF9FF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Low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9BF4F28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4C68C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5B9FF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137C4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936B3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724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84D20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7A477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14497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0524A26" w14:textId="52852CF1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-9 [-1</w:t>
            </w:r>
            <w:r w:rsidR="008830F4">
              <w:rPr>
                <w:color w:val="000000"/>
                <w:sz w:val="16"/>
                <w:szCs w:val="16"/>
              </w:rPr>
              <w:t>4</w:t>
            </w:r>
            <w:r w:rsidRPr="000E03F4">
              <w:rPr>
                <w:color w:val="000000"/>
                <w:sz w:val="16"/>
                <w:szCs w:val="16"/>
              </w:rPr>
              <w:t>, -</w:t>
            </w:r>
            <w:r w:rsidR="008830F4">
              <w:rPr>
                <w:color w:val="000000"/>
                <w:sz w:val="16"/>
                <w:szCs w:val="16"/>
              </w:rPr>
              <w:t>5</w:t>
            </w:r>
            <w:r w:rsidRPr="000E03F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F33BF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505A5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1D9B0F97" w14:textId="77777777" w:rsidTr="00491439">
        <w:trPr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2918A" w14:textId="77777777" w:rsidR="000E03F4" w:rsidRPr="000E03F4" w:rsidRDefault="000E03F4" w:rsidP="000E03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3F4">
              <w:rPr>
                <w:b/>
                <w:bCs/>
                <w:color w:val="000000"/>
                <w:sz w:val="16"/>
                <w:szCs w:val="16"/>
              </w:rPr>
              <w:t>Source of funding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62F81" w14:textId="77777777" w:rsidR="000E03F4" w:rsidRPr="000E03F4" w:rsidRDefault="000E03F4" w:rsidP="000E03F4">
            <w:pPr>
              <w:rPr>
                <w:b/>
                <w:bCs/>
                <w:sz w:val="16"/>
                <w:szCs w:val="16"/>
              </w:rPr>
            </w:pPr>
            <w:r w:rsidRPr="000E03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92F9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2C75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6EDA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8530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6C75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AB94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30D7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7A5C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FBB8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AFE8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2F62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0E03F4" w:rsidRPr="000E03F4" w14:paraId="107E4B81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1D54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F8180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Pharmaceutical industry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7BF48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1CDF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7B8B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669E4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3A4A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0426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F676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F481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CD7A7D" w14:textId="42CCCE33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2</w:t>
            </w:r>
            <w:r w:rsidRPr="000E03F4">
              <w:rPr>
                <w:color w:val="000000"/>
                <w:sz w:val="16"/>
                <w:szCs w:val="16"/>
              </w:rPr>
              <w:t xml:space="preserve"> [-5, 2]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0E90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950D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3AF1779B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344B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00ACD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Not-pharmaceutical industry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B5102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DFA13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381BE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29EB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1832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ED43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1659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08C7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876B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FE02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78B3F" w14:textId="1CF37EB1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-9 [-1</w:t>
            </w:r>
            <w:r w:rsidR="008830F4">
              <w:rPr>
                <w:color w:val="000000"/>
                <w:sz w:val="16"/>
                <w:szCs w:val="16"/>
              </w:rPr>
              <w:t>2</w:t>
            </w:r>
            <w:r w:rsidRPr="000E03F4">
              <w:rPr>
                <w:color w:val="000000"/>
                <w:sz w:val="16"/>
                <w:szCs w:val="16"/>
              </w:rPr>
              <w:t>, -</w:t>
            </w:r>
            <w:r w:rsidR="008830F4">
              <w:rPr>
                <w:color w:val="000000"/>
                <w:sz w:val="16"/>
                <w:szCs w:val="16"/>
              </w:rPr>
              <w:t>7</w:t>
            </w:r>
            <w:r w:rsidRPr="000E03F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5973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74D6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04CAB84B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86539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0CED9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 xml:space="preserve">Unknown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C2742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AF34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4D97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88EA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5EC1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2859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E3FF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9916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BAA4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056C8" w14:textId="38DF4929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-11 [-13, -9]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E339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CED5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3C537062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CCED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8E846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3A629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A5FD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B992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ED25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852C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BBFA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562E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7133C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DD3C8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67E6F3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3E54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0798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488E3636" w14:textId="77777777" w:rsidTr="00491439">
        <w:trPr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0B43DA" w14:textId="77777777" w:rsidR="000E03F4" w:rsidRPr="000E03F4" w:rsidRDefault="000E03F4" w:rsidP="000E03F4">
            <w:pPr>
              <w:rPr>
                <w:b/>
                <w:bCs/>
                <w:sz w:val="16"/>
                <w:szCs w:val="16"/>
              </w:rPr>
            </w:pPr>
            <w:r w:rsidRPr="000E03F4">
              <w:rPr>
                <w:b/>
                <w:bCs/>
                <w:sz w:val="16"/>
                <w:szCs w:val="16"/>
              </w:rPr>
              <w:t>Overall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703C0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79266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129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82EFF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F9B3E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5499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3729C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4710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0C9C0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8A6FC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B0264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77F15" w14:textId="0CA9FF5C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-10 [-12, -</w:t>
            </w:r>
            <w:r w:rsidR="008830F4">
              <w:rPr>
                <w:sz w:val="16"/>
                <w:szCs w:val="16"/>
              </w:rPr>
              <w:t>9</w:t>
            </w:r>
            <w:r w:rsidRPr="000E03F4">
              <w:rPr>
                <w:sz w:val="16"/>
                <w:szCs w:val="16"/>
              </w:rPr>
              <w:t>]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330C7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32E90" w14:textId="77777777" w:rsidR="000E03F4" w:rsidRPr="000E03F4" w:rsidRDefault="000E03F4" w:rsidP="000E03F4">
            <w:pPr>
              <w:rPr>
                <w:sz w:val="16"/>
                <w:szCs w:val="16"/>
              </w:rPr>
            </w:pPr>
            <w:r w:rsidRPr="000E03F4">
              <w:rPr>
                <w:sz w:val="16"/>
                <w:szCs w:val="16"/>
              </w:rPr>
              <w:t> </w:t>
            </w:r>
          </w:p>
        </w:tc>
      </w:tr>
      <w:tr w:rsidR="000E03F4" w:rsidRPr="000E03F4" w14:paraId="0E169CF1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E937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C8C8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815C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7372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5B82D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6ABA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4C93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813C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AA59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E02AFD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DF32B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6887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F3BB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3A610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0908BCD3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F7709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6518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3CB1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94148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3E4E4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D0EFF8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2E19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48E2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D7E01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7A322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A4715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5FADF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61BC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53256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03F4" w:rsidRPr="000E03F4" w14:paraId="5AEF5172" w14:textId="77777777" w:rsidTr="00491439">
        <w:trPr>
          <w:trHeight w:val="30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40AB3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6330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074A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7EDBA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7E837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A4522E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1A47F" w14:textId="5B025601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Favours gabapentinoid</w:t>
            </w:r>
            <w:r w:rsidR="00A57EE1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08AA8" w14:textId="083F8928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Favours control</w:t>
            </w:r>
            <w:r w:rsidR="00A57EE1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425C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AE9FC" w14:textId="77777777" w:rsidR="000E03F4" w:rsidRPr="000E03F4" w:rsidRDefault="000E03F4" w:rsidP="000E03F4">
            <w:pPr>
              <w:rPr>
                <w:color w:val="000000"/>
                <w:sz w:val="16"/>
                <w:szCs w:val="16"/>
              </w:rPr>
            </w:pPr>
            <w:r w:rsidRPr="000E03F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6BBBFDFA" w14:textId="09653723" w:rsidR="00491439" w:rsidRPr="003C0BC8" w:rsidRDefault="00491439" w:rsidP="0064769B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lastRenderedPageBreak/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8637"/>
        <w:gridCol w:w="191"/>
        <w:gridCol w:w="697"/>
        <w:gridCol w:w="191"/>
        <w:gridCol w:w="946"/>
        <w:gridCol w:w="566"/>
        <w:gridCol w:w="191"/>
        <w:gridCol w:w="1084"/>
        <w:gridCol w:w="191"/>
        <w:gridCol w:w="655"/>
        <w:gridCol w:w="655"/>
        <w:gridCol w:w="191"/>
      </w:tblGrid>
      <w:tr w:rsidR="0064769B" w:rsidRPr="0048370C" w14:paraId="091A1039" w14:textId="77777777" w:rsidTr="005E4650">
        <w:trPr>
          <w:trHeight w:val="30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6070A" w14:textId="77777777" w:rsidR="0064769B" w:rsidRPr="0048370C" w:rsidRDefault="0064769B" w:rsidP="005E4650">
            <w:pPr>
              <w:rPr>
                <w:sz w:val="20"/>
                <w:szCs w:val="20"/>
              </w:rPr>
            </w:pPr>
            <w:r w:rsidRPr="0048370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8F209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On a 100-point scale.</w:t>
            </w:r>
          </w:p>
        </w:tc>
      </w:tr>
      <w:tr w:rsidR="0064769B" w:rsidRPr="003C0BC8" w14:paraId="6E8A1A2F" w14:textId="77777777" w:rsidTr="005E4650">
        <w:trPr>
          <w:trHeight w:val="30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D2316" w14:textId="77777777" w:rsidR="0064769B" w:rsidRPr="0048370C" w:rsidRDefault="0064769B" w:rsidP="005E4650">
            <w:pPr>
              <w:rPr>
                <w:sz w:val="20"/>
                <w:szCs w:val="20"/>
              </w:rPr>
            </w:pPr>
            <w:r w:rsidRPr="0048370C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0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7EEA9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Test for subgroup differences.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BCA46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BA316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C8405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190F5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2B203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400F9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608CD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C9117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6F96C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B6474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95CCE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</w:rPr>
            </w:pPr>
            <w:r w:rsidRPr="004837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769B" w:rsidRPr="008D0F67" w14:paraId="32D61AE6" w14:textId="77777777" w:rsidTr="005E4650">
        <w:trPr>
          <w:trHeight w:val="30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7BA1" w14:textId="77777777" w:rsidR="0064769B" w:rsidRPr="0048370C" w:rsidRDefault="0064769B" w:rsidP="005E4650">
            <w:pPr>
              <w:rPr>
                <w:sz w:val="20"/>
                <w:szCs w:val="20"/>
              </w:rPr>
            </w:pPr>
            <w:r w:rsidRPr="0048370C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9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2A163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48370C">
              <w:rPr>
                <w:color w:val="000000"/>
                <w:sz w:val="20"/>
                <w:szCs w:val="20"/>
                <w:lang w:val="en-CA"/>
              </w:rPr>
              <w:t>The two subgroups were tested in the same trial in two different groups of patients (must have more than two groups in the same trial).</w:t>
            </w:r>
          </w:p>
        </w:tc>
      </w:tr>
      <w:tr w:rsidR="0064769B" w:rsidRPr="008D0F67" w14:paraId="28E82B2A" w14:textId="77777777" w:rsidTr="005E4650">
        <w:trPr>
          <w:trHeight w:val="30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AB6A" w14:textId="77777777" w:rsidR="0064769B" w:rsidRPr="0048370C" w:rsidRDefault="0064769B" w:rsidP="005E4650">
            <w:pPr>
              <w:rPr>
                <w:sz w:val="20"/>
                <w:szCs w:val="20"/>
              </w:rPr>
            </w:pPr>
            <w:r w:rsidRPr="0048370C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9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6F4BF" w14:textId="77777777" w:rsidR="0064769B" w:rsidRPr="0048370C" w:rsidRDefault="0064769B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48370C">
              <w:rPr>
                <w:color w:val="000000"/>
                <w:sz w:val="20"/>
                <w:szCs w:val="20"/>
                <w:lang w:val="en-CA"/>
              </w:rPr>
              <w:t>High dose (pregabalin ≥300mg/day or gabapentin ≥ 900mg/day); Low dose (pregabalin &lt;300mg/day or gabapentin &lt; 900mg/day.</w:t>
            </w:r>
          </w:p>
        </w:tc>
      </w:tr>
      <w:tr w:rsidR="0064769B" w:rsidRPr="008D0F67" w14:paraId="2DCB6386" w14:textId="77777777" w:rsidTr="005E4650">
        <w:trPr>
          <w:trHeight w:val="30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CB3AF" w14:textId="77777777" w:rsidR="0064769B" w:rsidRPr="0048370C" w:rsidRDefault="0064769B" w:rsidP="005E4650">
            <w:pPr>
              <w:rPr>
                <w:sz w:val="20"/>
                <w:szCs w:val="20"/>
                <w:lang w:val="en-CA"/>
              </w:rPr>
            </w:pPr>
            <w:r w:rsidRPr="0048370C">
              <w:rPr>
                <w:sz w:val="20"/>
                <w:szCs w:val="20"/>
                <w:vertAlign w:val="superscript"/>
                <w:lang w:val="en-CA"/>
              </w:rPr>
              <w:t> </w:t>
            </w:r>
          </w:p>
        </w:tc>
        <w:tc>
          <w:tcPr>
            <w:tcW w:w="49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64113" w14:textId="52982512" w:rsidR="0064769B" w:rsidRPr="0048370C" w:rsidRDefault="0064769B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48370C">
              <w:rPr>
                <w:color w:val="000000"/>
                <w:sz w:val="20"/>
                <w:szCs w:val="20"/>
                <w:lang w:val="en-CA"/>
              </w:rPr>
              <w:t>The dosage was estimated based on the cumulative dose of gabapentinoids administered within 24 hours of the first dose administered.</w:t>
            </w:r>
          </w:p>
        </w:tc>
      </w:tr>
    </w:tbl>
    <w:p w14:paraId="00102AED" w14:textId="77777777" w:rsidR="0064769B" w:rsidRDefault="0064769B" w:rsidP="0064769B">
      <w:pPr>
        <w:rPr>
          <w:b/>
          <w:sz w:val="20"/>
          <w:szCs w:val="20"/>
          <w:lang w:val="en-CA"/>
        </w:rPr>
      </w:pPr>
    </w:p>
    <w:p w14:paraId="031CB6E9" w14:textId="77777777" w:rsidR="0064769B" w:rsidRPr="003C0BC8" w:rsidRDefault="0064769B" w:rsidP="0064769B">
      <w:pPr>
        <w:rPr>
          <w:sz w:val="20"/>
          <w:szCs w:val="20"/>
          <w:lang w:val="en-CA"/>
        </w:rPr>
        <w:sectPr w:rsidR="0064769B" w:rsidRPr="003C0BC8" w:rsidSect="005E4650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2B463FA" w14:textId="5701617C" w:rsidR="0064769B" w:rsidRPr="007071BE" w:rsidRDefault="0064769B" w:rsidP="0064769B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 xml:space="preserve">eTable </w:t>
      </w:r>
      <w:r>
        <w:rPr>
          <w:lang w:val="en-US"/>
        </w:rPr>
        <w:t>4</w:t>
      </w:r>
      <w:r w:rsidRPr="007071BE">
        <w:rPr>
          <w:lang w:val="en-US"/>
        </w:rPr>
        <w:t xml:space="preserve">. Summary estimates for postoperative pain at </w:t>
      </w:r>
      <w:r>
        <w:rPr>
          <w:lang w:val="en-US"/>
        </w:rPr>
        <w:t>12</w:t>
      </w:r>
      <w:r w:rsidRPr="007071BE">
        <w:rPr>
          <w:lang w:val="en-US"/>
        </w:rPr>
        <w:t xml:space="preserve"> hours assessment</w:t>
      </w:r>
    </w:p>
    <w:tbl>
      <w:tblPr>
        <w:tblW w:w="15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5026"/>
        <w:gridCol w:w="200"/>
        <w:gridCol w:w="1176"/>
        <w:gridCol w:w="200"/>
        <w:gridCol w:w="1358"/>
        <w:gridCol w:w="1107"/>
        <w:gridCol w:w="200"/>
        <w:gridCol w:w="1836"/>
        <w:gridCol w:w="216"/>
        <w:gridCol w:w="1099"/>
        <w:gridCol w:w="1056"/>
        <w:gridCol w:w="200"/>
        <w:gridCol w:w="1156"/>
      </w:tblGrid>
      <w:tr w:rsidR="006F57B8" w:rsidRPr="005A3D9B" w14:paraId="199B0A3C" w14:textId="77777777" w:rsidTr="008830F4">
        <w:trPr>
          <w:trHeight w:val="300"/>
        </w:trPr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80E29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Subgroups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F3F6B2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BACD4" w14:textId="7FC4CDC0" w:rsidR="005A3D9B" w:rsidRPr="005A3D9B" w:rsidRDefault="007558A0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Number</w:t>
            </w:r>
            <w:r w:rsidR="005A3D9B" w:rsidRPr="005A3D9B">
              <w:rPr>
                <w:b/>
                <w:bCs/>
                <w:color w:val="000000"/>
                <w:sz w:val="16"/>
                <w:szCs w:val="16"/>
              </w:rPr>
              <w:t xml:space="preserve"> of Trials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323AA0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FFFF567" w14:textId="3D3D5F98" w:rsidR="005A3D9B" w:rsidRPr="005A3D9B" w:rsidRDefault="007558A0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Number</w:t>
            </w:r>
            <w:r w:rsidR="005A3D9B" w:rsidRPr="005A3D9B">
              <w:rPr>
                <w:b/>
                <w:bCs/>
                <w:color w:val="000000"/>
                <w:sz w:val="16"/>
                <w:szCs w:val="16"/>
              </w:rPr>
              <w:t xml:space="preserve"> of Patients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762BC2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79AC48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Summary Estimate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D33B3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D92BC83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56D524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3BA0F7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I²</w:t>
            </w:r>
            <w:r w:rsidRPr="005A3D9B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5A3D9B" w:rsidRPr="005A3D9B" w14:paraId="3219A4A7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E465D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245608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0531DE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56FDF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AEC4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27A5D3" w14:textId="15E9EC9E" w:rsidR="005A3D9B" w:rsidRPr="005A3D9B" w:rsidRDefault="00D858F6" w:rsidP="005A3D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Gabapentinoids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192D9" w14:textId="57D3CBC4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Control</w:t>
            </w:r>
            <w:r w:rsidR="00D858F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B912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3B9A5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C14E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D9D48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MD [95% CI]</w:t>
            </w:r>
            <w:r w:rsidRPr="005A3D9B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BB224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DB79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44788B03" w14:textId="77777777" w:rsidTr="00812DCC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E7183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Type of drug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5761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F755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48A0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0141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D51A" w14:textId="5558F379" w:rsidR="005A3D9B" w:rsidRPr="005A3D9B" w:rsidRDefault="005A3D9B" w:rsidP="005A3D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A3D9B" w:rsidRPr="005A3D9B" w14:paraId="4560D52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EF202C4" w14:textId="77777777" w:rsidR="005A3D9B" w:rsidRPr="005A3D9B" w:rsidRDefault="005A3D9B" w:rsidP="005A3D9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A3D9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DDD245" w14:textId="77777777" w:rsidR="005A3D9B" w:rsidRPr="005A3D9B" w:rsidRDefault="005A3D9B" w:rsidP="005A3D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8752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291EA" w14:textId="12D3249F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02AF0BE5" wp14:editId="4F68CABF">
                  <wp:simplePos x="0" y="0"/>
                  <wp:positionH relativeFrom="column">
                    <wp:posOffset>-508635</wp:posOffset>
                  </wp:positionH>
                  <wp:positionV relativeFrom="paragraph">
                    <wp:posOffset>296545</wp:posOffset>
                  </wp:positionV>
                  <wp:extent cx="1714500" cy="5584825"/>
                  <wp:effectExtent l="0" t="0" r="0" b="0"/>
                  <wp:wrapNone/>
                  <wp:docPr id="39" name="Graphiqu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47B7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0C28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336B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5FE2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37CD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85%</w:t>
            </w:r>
          </w:p>
        </w:tc>
      </w:tr>
      <w:tr w:rsidR="005A3D9B" w:rsidRPr="005A3D9B" w14:paraId="634EEFEC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9BC31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5964A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Pregabalin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383B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05CA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FE28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1A5F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2217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9B20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1771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0801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E538F" w14:textId="034896F0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87C0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BD62A" w14:textId="45FDC741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8</w:t>
            </w:r>
            <w:r w:rsidRPr="005A3D9B">
              <w:rPr>
                <w:color w:val="000000"/>
                <w:sz w:val="16"/>
                <w:szCs w:val="16"/>
              </w:rPr>
              <w:t xml:space="preserve"> [-10, -5]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3E22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6A97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7312A9FB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7207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4E0C7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Gabapentin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FF59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D0CF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6AC8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69B1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3134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9144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3167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BCDD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4C07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79B4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BA4D0" w14:textId="7CF00168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-10 [-12, -8]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EB31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9C9E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4FD5421E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FFBF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12CD6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Mixed</w:t>
            </w:r>
            <w:r w:rsidRPr="005A3D9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1D0E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717F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00D1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21BF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6D36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9E57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61E5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7BED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0E48C" w14:textId="74F36CD2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-4 [-</w:t>
            </w:r>
            <w:r w:rsidR="008830F4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>, -</w:t>
            </w:r>
            <w:r w:rsidR="008830F4">
              <w:rPr>
                <w:color w:val="000000"/>
                <w:sz w:val="16"/>
                <w:szCs w:val="16"/>
              </w:rPr>
              <w:t>2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C896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F22C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5E5AA2C7" w14:textId="77777777" w:rsidTr="00812DCC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566A6A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Postoperative care pathway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3D4577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EC1B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7A815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1BE9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B9F06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8DDA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6C7D5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1C12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CF99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02E0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A2E5B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544EA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40%</w:t>
            </w:r>
          </w:p>
        </w:tc>
      </w:tr>
      <w:tr w:rsidR="005A3D9B" w:rsidRPr="005A3D9B" w14:paraId="26AAAD0A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23900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5906F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Inpatient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6C912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08C50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7B8B2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69A2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5371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A3D5F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4692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3D60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474D1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6720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317998" w14:textId="57E8AF58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9</w:t>
            </w:r>
            <w:r w:rsidRPr="005A3D9B">
              <w:rPr>
                <w:color w:val="000000"/>
                <w:sz w:val="16"/>
                <w:szCs w:val="16"/>
              </w:rPr>
              <w:t xml:space="preserve"> [-10, -7]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128A2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A83A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87DA8AD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BD11A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5B164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Ambulatory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7256C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77873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B96B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27BE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7D29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57A36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23B1F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6FB9B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333DB3" w14:textId="2F64297A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-5 [-9, -</w:t>
            </w:r>
            <w:r w:rsidR="008830F4">
              <w:rPr>
                <w:color w:val="000000"/>
                <w:sz w:val="16"/>
                <w:szCs w:val="16"/>
              </w:rPr>
              <w:t>2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2CEA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4F83B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2DD5955F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CC57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F0778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Unknown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25E48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BC3C1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5A620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E687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A9E47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AD5C4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BAD7F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FC822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95D45" w14:textId="631E7368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-1</w:t>
            </w:r>
            <w:r w:rsidR="008830F4">
              <w:rPr>
                <w:color w:val="000000"/>
                <w:sz w:val="16"/>
                <w:szCs w:val="16"/>
              </w:rPr>
              <w:t>2</w:t>
            </w:r>
            <w:r w:rsidRPr="005A3D9B">
              <w:rPr>
                <w:color w:val="000000"/>
                <w:sz w:val="16"/>
                <w:szCs w:val="16"/>
              </w:rPr>
              <w:t xml:space="preserve"> [-21, -2]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BF0C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05AB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5671682" w14:textId="77777777" w:rsidTr="00812DCC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02464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Dosage regimen</w:t>
            </w:r>
            <w:r w:rsidRPr="005A3D9B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10A16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CCE4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23CE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846B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D7C3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2807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79AE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DFD1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404B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6EA9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3004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E275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0%</w:t>
            </w:r>
          </w:p>
        </w:tc>
      </w:tr>
      <w:tr w:rsidR="005A3D9B" w:rsidRPr="005A3D9B" w14:paraId="1DB2C899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7492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F15E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High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8B8A8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0C82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BE9D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7D81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1787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9E08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1661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130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1BCA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FF71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7EB33" w14:textId="5F0F8963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10</w:t>
            </w:r>
            <w:r w:rsidRPr="005A3D9B">
              <w:rPr>
                <w:color w:val="000000"/>
                <w:sz w:val="16"/>
                <w:szCs w:val="16"/>
              </w:rPr>
              <w:t xml:space="preserve"> [-1</w:t>
            </w:r>
            <w:r w:rsidR="008830F4">
              <w:rPr>
                <w:color w:val="000000"/>
                <w:sz w:val="16"/>
                <w:szCs w:val="16"/>
              </w:rPr>
              <w:t>3</w:t>
            </w:r>
            <w:r w:rsidRPr="005A3D9B">
              <w:rPr>
                <w:color w:val="000000"/>
                <w:sz w:val="16"/>
                <w:szCs w:val="16"/>
              </w:rPr>
              <w:t>, -</w:t>
            </w:r>
            <w:r w:rsidR="008830F4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6F14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3CE6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0D646E7D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6545F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FA298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Low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D7238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38F6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06F8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462F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2951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5896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3092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50EE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AAA7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B31B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E4DD" w14:textId="32E6CD16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9</w:t>
            </w:r>
            <w:r w:rsidRPr="005A3D9B">
              <w:rPr>
                <w:color w:val="000000"/>
                <w:sz w:val="16"/>
                <w:szCs w:val="16"/>
              </w:rPr>
              <w:t xml:space="preserve"> [-10, -</w:t>
            </w:r>
            <w:r w:rsidR="008830F4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ED2A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3CE0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797F797C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F79D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305E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Mixed</w:t>
            </w:r>
            <w:r w:rsidRPr="005A3D9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72B7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C44C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8905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6487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6B9D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321C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29DA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65CB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FC4E8" w14:textId="1A710B48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-7 [-1</w:t>
            </w:r>
            <w:r w:rsidR="008830F4">
              <w:rPr>
                <w:color w:val="000000"/>
                <w:sz w:val="16"/>
                <w:szCs w:val="16"/>
              </w:rPr>
              <w:t>2</w:t>
            </w:r>
            <w:r w:rsidRPr="005A3D9B">
              <w:rPr>
                <w:color w:val="000000"/>
                <w:sz w:val="16"/>
                <w:szCs w:val="16"/>
              </w:rPr>
              <w:t>, -3]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1A56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2AE2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10DCD32D" w14:textId="77777777" w:rsidTr="00812DCC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648528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Single or multiple intake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5513CA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E5186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70B1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A1C7E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7DB7A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ACB3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214F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BB68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62E9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7012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43C68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4EE7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80%</w:t>
            </w:r>
          </w:p>
        </w:tc>
      </w:tr>
      <w:tr w:rsidR="005A3D9B" w:rsidRPr="005A3D9B" w14:paraId="01C59024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9E229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A0D78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 xml:space="preserve">Single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78975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52611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62F23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F2F96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3894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57B57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3462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8B10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0B3DF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560FD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A996E6" w14:textId="45D11E0C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-9 [-11, -</w:t>
            </w:r>
            <w:r w:rsidR="008830F4">
              <w:rPr>
                <w:color w:val="000000"/>
                <w:sz w:val="16"/>
                <w:szCs w:val="16"/>
              </w:rPr>
              <w:t>8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EC47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937A3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2336D6C3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3772F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426F48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 xml:space="preserve">Multiple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B4102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DD3AD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27B98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044A7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1932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A90DA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1672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7D540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E39C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B9D4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5E5F2C" w14:textId="256E8598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-7 [-1</w:t>
            </w:r>
            <w:r w:rsidR="008830F4">
              <w:rPr>
                <w:color w:val="000000"/>
                <w:sz w:val="16"/>
                <w:szCs w:val="16"/>
              </w:rPr>
              <w:t>1</w:t>
            </w:r>
            <w:r w:rsidRPr="005A3D9B">
              <w:rPr>
                <w:color w:val="000000"/>
                <w:sz w:val="16"/>
                <w:szCs w:val="16"/>
              </w:rPr>
              <w:t>, -4]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7610C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E441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7A04B0D1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D9B75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BE099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Mixed</w:t>
            </w:r>
            <w:r w:rsidRPr="005A3D9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C40C72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E5A7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81626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97EF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85FE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43E7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DE413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79965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89E8B1" w14:textId="7D12F95E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2</w:t>
            </w:r>
            <w:r w:rsidRPr="005A3D9B">
              <w:rPr>
                <w:color w:val="000000"/>
                <w:sz w:val="16"/>
                <w:szCs w:val="16"/>
              </w:rPr>
              <w:t xml:space="preserve"> [-6, </w:t>
            </w:r>
            <w:r w:rsidR="008830F4">
              <w:rPr>
                <w:color w:val="000000"/>
                <w:sz w:val="16"/>
                <w:szCs w:val="16"/>
              </w:rPr>
              <w:t>3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B09AA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9D60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2AE93DD3" w14:textId="77777777" w:rsidTr="00812DCC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03FCF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Associated with opioids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CA1A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3032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D97F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B7E3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54F7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608A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7D87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95F7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F740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3F64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B0C2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E2DA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53%</w:t>
            </w:r>
          </w:p>
        </w:tc>
      </w:tr>
      <w:tr w:rsidR="005A3D9B" w:rsidRPr="005A3D9B" w14:paraId="7BF55279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5944E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7473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Yes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3920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6AF7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5A77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7690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5156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4629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4535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643A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DEB2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32BA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F9D5D" w14:textId="69DEC60A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-9 [-1</w:t>
            </w:r>
            <w:r w:rsidR="008830F4">
              <w:rPr>
                <w:color w:val="000000"/>
                <w:sz w:val="16"/>
                <w:szCs w:val="16"/>
              </w:rPr>
              <w:t>1</w:t>
            </w:r>
            <w:r w:rsidRPr="005A3D9B">
              <w:rPr>
                <w:color w:val="000000"/>
                <w:sz w:val="16"/>
                <w:szCs w:val="16"/>
              </w:rPr>
              <w:t>, -</w:t>
            </w:r>
            <w:r w:rsidR="008830F4">
              <w:rPr>
                <w:color w:val="000000"/>
                <w:sz w:val="16"/>
                <w:szCs w:val="16"/>
              </w:rPr>
              <w:t>8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4A2A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1689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29443869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9D6F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8372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92F02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D370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485B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BBC7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8FC8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D0AA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F992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3C5F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D4E53" w14:textId="4979A2C2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6</w:t>
            </w:r>
            <w:r w:rsidRPr="005A3D9B">
              <w:rPr>
                <w:color w:val="000000"/>
                <w:sz w:val="16"/>
                <w:szCs w:val="16"/>
              </w:rPr>
              <w:t xml:space="preserve"> [-10, -</w:t>
            </w:r>
            <w:r w:rsidR="008830F4">
              <w:rPr>
                <w:color w:val="000000"/>
                <w:sz w:val="16"/>
                <w:szCs w:val="16"/>
              </w:rPr>
              <w:t>2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27A3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7E62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55960141" w14:textId="77777777" w:rsidTr="00812DCC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34E55E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Risk of bias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501D17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8E24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EBA3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A3E0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79490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F4B41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ADC8E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1D53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E2DE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14A06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59ADC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CDE3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0%</w:t>
            </w:r>
          </w:p>
        </w:tc>
      </w:tr>
      <w:tr w:rsidR="005A3D9B" w:rsidRPr="005A3D9B" w14:paraId="496900C7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BAFEA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C7C638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High/unclear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0C613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AFD4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D2AB3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009F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4954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8B3B8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4390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7741A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1E391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14BF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4C6BC4" w14:textId="222858CD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9</w:t>
            </w:r>
            <w:r w:rsidRPr="005A3D9B">
              <w:rPr>
                <w:color w:val="000000"/>
                <w:sz w:val="16"/>
                <w:szCs w:val="16"/>
              </w:rPr>
              <w:t xml:space="preserve"> [-1</w:t>
            </w:r>
            <w:r w:rsidR="008830F4">
              <w:rPr>
                <w:color w:val="000000"/>
                <w:sz w:val="16"/>
                <w:szCs w:val="16"/>
              </w:rPr>
              <w:t>1</w:t>
            </w:r>
            <w:r w:rsidRPr="005A3D9B">
              <w:rPr>
                <w:color w:val="000000"/>
                <w:sz w:val="16"/>
                <w:szCs w:val="16"/>
              </w:rPr>
              <w:t>, -7]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F360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57FBF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4538D977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F9CE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43E046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Low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FFD5C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B88F4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5C7C4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90E4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44B89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B598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5702A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0DED1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CF061" w14:textId="34828743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8</w:t>
            </w:r>
            <w:r w:rsidRPr="005A3D9B">
              <w:rPr>
                <w:color w:val="000000"/>
                <w:sz w:val="16"/>
                <w:szCs w:val="16"/>
              </w:rPr>
              <w:t xml:space="preserve"> [-12, -3]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AEAA7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CE0F9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67AF7923" w14:textId="77777777" w:rsidTr="00812DCC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B7A41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Source of funding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DE927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6595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DD56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02A2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D14C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3A3A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A642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1439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B221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7CC1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CAC7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10BD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40%</w:t>
            </w:r>
          </w:p>
        </w:tc>
      </w:tr>
      <w:tr w:rsidR="005A3D9B" w:rsidRPr="005A3D9B" w14:paraId="05F2F70D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72BA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35E4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Pharmaceutical industry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44F6A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760E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CB3F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0D9E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5591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7110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545A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E317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DAB88" w14:textId="27722F21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-4 [-1</w:t>
            </w:r>
            <w:r w:rsidR="008830F4">
              <w:rPr>
                <w:color w:val="000000"/>
                <w:sz w:val="16"/>
                <w:szCs w:val="16"/>
              </w:rPr>
              <w:t>1</w:t>
            </w:r>
            <w:r w:rsidRPr="005A3D9B">
              <w:rPr>
                <w:color w:val="000000"/>
                <w:sz w:val="16"/>
                <w:szCs w:val="16"/>
              </w:rPr>
              <w:t>, 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A448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35A1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37ABD0E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C5C0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35C1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Not-pharmaceutical industry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1FA76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25B9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121E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D5CA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92B9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947E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7FD8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5D5A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1FE38" w14:textId="072985E8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-7 [-</w:t>
            </w:r>
            <w:r w:rsidR="008830F4">
              <w:rPr>
                <w:color w:val="000000"/>
                <w:sz w:val="16"/>
                <w:szCs w:val="16"/>
              </w:rPr>
              <w:t>10</w:t>
            </w:r>
            <w:r w:rsidRPr="005A3D9B">
              <w:rPr>
                <w:color w:val="000000"/>
                <w:sz w:val="16"/>
                <w:szCs w:val="16"/>
              </w:rPr>
              <w:t>, -</w:t>
            </w:r>
            <w:r w:rsidR="008830F4">
              <w:rPr>
                <w:color w:val="000000"/>
                <w:sz w:val="16"/>
                <w:szCs w:val="16"/>
              </w:rPr>
              <w:t>5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29E0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5842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10FA6C8F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39EA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9201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 xml:space="preserve">Unknown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1D70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2B68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13F7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CC40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3477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9D81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3138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42BD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1F12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C50A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F3CCA" w14:textId="70923D50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8830F4">
              <w:rPr>
                <w:color w:val="000000"/>
                <w:sz w:val="16"/>
                <w:szCs w:val="16"/>
              </w:rPr>
              <w:t>10</w:t>
            </w:r>
            <w:r w:rsidRPr="005A3D9B">
              <w:rPr>
                <w:color w:val="000000"/>
                <w:sz w:val="16"/>
                <w:szCs w:val="16"/>
              </w:rPr>
              <w:t xml:space="preserve"> [-11, -</w:t>
            </w:r>
            <w:r w:rsidR="008830F4">
              <w:rPr>
                <w:color w:val="000000"/>
                <w:sz w:val="16"/>
                <w:szCs w:val="16"/>
              </w:rPr>
              <w:t>8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BB93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E71A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6207A36E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3647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2241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0422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7A9C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9846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8101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F466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CF91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DDEF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FBF9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5C22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4F70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4AFB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6BF5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57027676" w14:textId="77777777" w:rsidTr="00812DCC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59497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Overall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258B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1777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130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0B8B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A3B7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5871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7092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5198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64832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CA71E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3F499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B9574" w14:textId="3DDBA5D9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-</w:t>
            </w:r>
            <w:r w:rsidR="008830F4">
              <w:rPr>
                <w:sz w:val="16"/>
                <w:szCs w:val="16"/>
              </w:rPr>
              <w:t>9</w:t>
            </w:r>
            <w:r w:rsidRPr="005A3D9B">
              <w:rPr>
                <w:sz w:val="16"/>
                <w:szCs w:val="16"/>
              </w:rPr>
              <w:t xml:space="preserve"> [-10, -7]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1775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CAD56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</w:tr>
      <w:tr w:rsidR="005A3D9B" w:rsidRPr="005A3D9B" w14:paraId="69B0BB2C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76BE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2568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D5C7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0432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C07E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8FF1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FEA9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710F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2046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EEFB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FA16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F459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E38B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232B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4B08D59E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96A4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E800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277C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9714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B407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47A8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E805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D580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6CBA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F879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2192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BD0E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9D85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CEC7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4A277D40" w14:textId="77777777" w:rsidTr="00812DC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B440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E1E8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70F2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CC4F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C754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BAD7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B4A96" w14:textId="4CD385C6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Favours gabapentinoid</w:t>
            </w:r>
            <w:r w:rsidR="00A57EE1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91C7A" w14:textId="67FB5AD9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Favours control</w:t>
            </w:r>
            <w:r w:rsidR="00A57EE1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6792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3426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77ACE61C" w14:textId="7E9597C3" w:rsidR="0064769B" w:rsidRPr="005813EC" w:rsidRDefault="00491439" w:rsidP="0064769B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lastRenderedPageBreak/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5083"/>
        <w:gridCol w:w="225"/>
        <w:gridCol w:w="1212"/>
        <w:gridCol w:w="225"/>
        <w:gridCol w:w="1616"/>
        <w:gridCol w:w="996"/>
        <w:gridCol w:w="225"/>
        <w:gridCol w:w="1840"/>
        <w:gridCol w:w="225"/>
        <w:gridCol w:w="1140"/>
        <w:gridCol w:w="1140"/>
        <w:gridCol w:w="228"/>
      </w:tblGrid>
      <w:tr w:rsidR="0064769B" w:rsidRPr="00F30502" w14:paraId="0344CED7" w14:textId="77777777" w:rsidTr="005E4650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4B908" w14:textId="77777777" w:rsidR="0064769B" w:rsidRPr="00F30502" w:rsidRDefault="0064769B" w:rsidP="005E4650">
            <w:pPr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1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B414C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On a 100-point scale.</w:t>
            </w:r>
          </w:p>
        </w:tc>
      </w:tr>
      <w:tr w:rsidR="0064769B" w:rsidRPr="003C0BC8" w14:paraId="7CC25E6D" w14:textId="77777777" w:rsidTr="005E4650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FB380" w14:textId="77777777" w:rsidR="0064769B" w:rsidRPr="00F30502" w:rsidRDefault="0064769B" w:rsidP="005E4650">
            <w:pPr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5DB1E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Test for subgroup differences.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3DF6B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ECFAE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22ED1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AAAEC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BCC8C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2D2CD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DBA50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16D66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EAFD6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C46AF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08C47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</w:rPr>
            </w:pPr>
            <w:r w:rsidRPr="00F305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769B" w:rsidRPr="0029660D" w14:paraId="679F587B" w14:textId="77777777" w:rsidTr="005E4650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D653F" w14:textId="77777777" w:rsidR="0064769B" w:rsidRPr="00F30502" w:rsidRDefault="0064769B" w:rsidP="005E4650">
            <w:pPr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91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20038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0502">
              <w:rPr>
                <w:color w:val="000000"/>
                <w:sz w:val="20"/>
                <w:szCs w:val="20"/>
                <w:lang w:val="en-CA"/>
              </w:rPr>
              <w:t>The two subgroups were tested in the same trial in two different groups of patients (must have more than two groups in the same trial).</w:t>
            </w:r>
          </w:p>
        </w:tc>
      </w:tr>
      <w:tr w:rsidR="0064769B" w:rsidRPr="0029660D" w14:paraId="3F3D21B1" w14:textId="77777777" w:rsidTr="005E4650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2555A" w14:textId="77777777" w:rsidR="0064769B" w:rsidRPr="00F30502" w:rsidRDefault="0064769B" w:rsidP="005E4650">
            <w:pPr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91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14266" w14:textId="77777777" w:rsidR="0064769B" w:rsidRPr="00F30502" w:rsidRDefault="0064769B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0502">
              <w:rPr>
                <w:color w:val="000000"/>
                <w:sz w:val="20"/>
                <w:szCs w:val="20"/>
                <w:lang w:val="en-CA"/>
              </w:rPr>
              <w:t>High dose (pregabalin ≥300mg/day or gabapentin ≥ 900mg/day); Low dose (pregabalin &lt;300mg/day or gabapentin &lt; 900mg/day.</w:t>
            </w:r>
          </w:p>
        </w:tc>
      </w:tr>
      <w:tr w:rsidR="0064769B" w:rsidRPr="0029660D" w14:paraId="30C4C10D" w14:textId="77777777" w:rsidTr="005E4650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24697" w14:textId="77777777" w:rsidR="0064769B" w:rsidRPr="00F30502" w:rsidRDefault="0064769B" w:rsidP="005E4650">
            <w:pPr>
              <w:rPr>
                <w:sz w:val="20"/>
                <w:szCs w:val="20"/>
                <w:lang w:val="en-CA"/>
              </w:rPr>
            </w:pPr>
            <w:r w:rsidRPr="00F30502">
              <w:rPr>
                <w:sz w:val="20"/>
                <w:szCs w:val="20"/>
                <w:vertAlign w:val="superscript"/>
                <w:lang w:val="en-CA"/>
              </w:rPr>
              <w:t> </w:t>
            </w:r>
          </w:p>
        </w:tc>
        <w:tc>
          <w:tcPr>
            <w:tcW w:w="491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AC6AE" w14:textId="62B54DC8" w:rsidR="0064769B" w:rsidRPr="00F30502" w:rsidRDefault="0064769B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0502">
              <w:rPr>
                <w:color w:val="000000"/>
                <w:sz w:val="20"/>
                <w:szCs w:val="20"/>
                <w:lang w:val="en-CA"/>
              </w:rPr>
              <w:t>The dosage was estimated based on the cumulative dose of gabapentinoids administered within 24 hours of the first dose administered.</w:t>
            </w:r>
          </w:p>
        </w:tc>
      </w:tr>
    </w:tbl>
    <w:p w14:paraId="4313B7AD" w14:textId="77777777" w:rsidR="0064769B" w:rsidRDefault="0064769B" w:rsidP="0064769B">
      <w:pPr>
        <w:rPr>
          <w:b/>
          <w:sz w:val="20"/>
          <w:szCs w:val="20"/>
          <w:lang w:val="en-CA"/>
        </w:rPr>
        <w:sectPr w:rsidR="0064769B" w:rsidSect="005E4650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C35C291" w14:textId="77777777" w:rsidR="005A3D9B" w:rsidRDefault="005E4650" w:rsidP="0064769B">
      <w:pPr>
        <w:rPr>
          <w:b/>
          <w:sz w:val="20"/>
          <w:szCs w:val="20"/>
          <w:lang w:val="en-CA"/>
        </w:rPr>
      </w:pPr>
      <w:r w:rsidRPr="005E4650">
        <w:rPr>
          <w:b/>
          <w:bCs/>
          <w:sz w:val="20"/>
          <w:szCs w:val="20"/>
          <w:lang w:val="en-US"/>
        </w:rPr>
        <w:lastRenderedPageBreak/>
        <w:t xml:space="preserve">eTable </w:t>
      </w:r>
      <w:r>
        <w:rPr>
          <w:b/>
          <w:bCs/>
          <w:sz w:val="20"/>
          <w:szCs w:val="20"/>
          <w:lang w:val="en-US"/>
        </w:rPr>
        <w:t>5</w:t>
      </w:r>
      <w:r w:rsidRPr="005E4650">
        <w:rPr>
          <w:b/>
          <w:bCs/>
          <w:sz w:val="20"/>
          <w:szCs w:val="20"/>
          <w:lang w:val="en-US"/>
        </w:rPr>
        <w:t xml:space="preserve">. Summary estimates for postoperative pain at </w:t>
      </w:r>
      <w:r>
        <w:rPr>
          <w:b/>
          <w:bCs/>
          <w:sz w:val="20"/>
          <w:szCs w:val="20"/>
          <w:lang w:val="en-US"/>
        </w:rPr>
        <w:t>24</w:t>
      </w:r>
      <w:r w:rsidRPr="005E4650">
        <w:rPr>
          <w:b/>
          <w:bCs/>
          <w:sz w:val="20"/>
          <w:szCs w:val="20"/>
          <w:lang w:val="en-US"/>
        </w:rPr>
        <w:t xml:space="preserve"> hours assessment</w:t>
      </w:r>
      <w:r w:rsidRPr="005E4650">
        <w:rPr>
          <w:b/>
          <w:noProof/>
          <w:sz w:val="20"/>
          <w:szCs w:val="20"/>
          <w:lang w:val="en-US"/>
        </w:rPr>
        <w:t xml:space="preserve"> </w:t>
      </w:r>
    </w:p>
    <w:tbl>
      <w:tblPr>
        <w:tblW w:w="15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5026"/>
        <w:gridCol w:w="200"/>
        <w:gridCol w:w="1176"/>
        <w:gridCol w:w="200"/>
        <w:gridCol w:w="1360"/>
        <w:gridCol w:w="1109"/>
        <w:gridCol w:w="200"/>
        <w:gridCol w:w="1836"/>
        <w:gridCol w:w="216"/>
        <w:gridCol w:w="1094"/>
        <w:gridCol w:w="1057"/>
        <w:gridCol w:w="200"/>
        <w:gridCol w:w="1156"/>
      </w:tblGrid>
      <w:tr w:rsidR="005A3D9B" w:rsidRPr="005A3D9B" w14:paraId="7D91642D" w14:textId="77777777" w:rsidTr="005A3D9B">
        <w:trPr>
          <w:trHeight w:val="300"/>
        </w:trPr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93FB7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Subgroups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8E4711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492D1F" w14:textId="71DBFB5B" w:rsidR="005A3D9B" w:rsidRPr="005A3D9B" w:rsidRDefault="007558A0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Number</w:t>
            </w:r>
            <w:r w:rsidR="005A3D9B" w:rsidRPr="005A3D9B">
              <w:rPr>
                <w:b/>
                <w:bCs/>
                <w:color w:val="000000"/>
                <w:sz w:val="16"/>
                <w:szCs w:val="16"/>
              </w:rPr>
              <w:t xml:space="preserve"> of Trials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54BEDA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92A7AB4" w14:textId="768DB918" w:rsidR="005A3D9B" w:rsidRPr="005A3D9B" w:rsidRDefault="007558A0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Number</w:t>
            </w:r>
            <w:r w:rsidR="005A3D9B" w:rsidRPr="005A3D9B">
              <w:rPr>
                <w:b/>
                <w:bCs/>
                <w:color w:val="000000"/>
                <w:sz w:val="16"/>
                <w:szCs w:val="16"/>
              </w:rPr>
              <w:t xml:space="preserve"> of Patients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B20623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A22FC8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Summary Estimate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FAE9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A9099B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E25A33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B16AA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I²</w:t>
            </w:r>
            <w:r w:rsidRPr="005A3D9B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5A3D9B" w:rsidRPr="005A3D9B" w14:paraId="34F97A85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D0C2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892809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D1CD9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C9F2E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84CE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2C051B" w14:textId="733D12F0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Gabapentinoid</w:t>
            </w:r>
            <w:r w:rsidR="00D858F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CC8A98" w14:textId="090C813E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Control</w:t>
            </w:r>
            <w:r w:rsidR="00D858F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9C0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874B8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85C9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B6018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MD [95% CI]</w:t>
            </w:r>
            <w:r w:rsidRPr="005A3D9B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66442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5091E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519E48B6" w14:textId="77777777" w:rsidTr="005A3D9B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E1DFA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Type of drug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0DB9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5B6B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EF8B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A92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043" w14:textId="79B1D68B" w:rsidR="005A3D9B" w:rsidRPr="005A3D9B" w:rsidRDefault="005A3D9B" w:rsidP="005A3D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A3D9B" w:rsidRPr="005A3D9B" w14:paraId="5B5A1DC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BAE5E08" w14:textId="77777777" w:rsidR="005A3D9B" w:rsidRPr="005A3D9B" w:rsidRDefault="005A3D9B" w:rsidP="005A3D9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A3D9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34BF45" w14:textId="77777777" w:rsidR="005A3D9B" w:rsidRPr="005A3D9B" w:rsidRDefault="005A3D9B" w:rsidP="005A3D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A967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AB88E" w14:textId="36808F6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157617BC" wp14:editId="0E78F37A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258445</wp:posOffset>
                  </wp:positionV>
                  <wp:extent cx="1714500" cy="5695950"/>
                  <wp:effectExtent l="0" t="0" r="0" b="0"/>
                  <wp:wrapNone/>
                  <wp:docPr id="44" name="Graphiqu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7065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A060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601A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A25A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45F0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2%</w:t>
            </w:r>
          </w:p>
        </w:tc>
      </w:tr>
      <w:tr w:rsidR="005A3D9B" w:rsidRPr="005A3D9B" w14:paraId="50E5EE47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85EA9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44C7E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Pregabalin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7421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FF8D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9898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DAF7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18E0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2166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33B1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E242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D43A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86D6D" w14:textId="7D4E71C0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-6 [-8, -4]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AC4B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888D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79E2BDCF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2FBA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CF1A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Gabapentin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0B35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E137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D687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C70F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6C39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3115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A6E7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CB9A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BF1A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1F0" w14:textId="55AE135D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-7 [-</w:t>
            </w:r>
            <w:r w:rsidR="00B8789D">
              <w:rPr>
                <w:color w:val="000000"/>
                <w:sz w:val="16"/>
                <w:szCs w:val="16"/>
              </w:rPr>
              <w:t>9</w:t>
            </w:r>
            <w:r w:rsidRPr="005A3D9B">
              <w:rPr>
                <w:color w:val="000000"/>
                <w:sz w:val="16"/>
                <w:szCs w:val="16"/>
              </w:rPr>
              <w:t>, -</w:t>
            </w:r>
            <w:r w:rsidR="00B8789D">
              <w:rPr>
                <w:color w:val="000000"/>
                <w:sz w:val="16"/>
                <w:szCs w:val="16"/>
              </w:rPr>
              <w:t>6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2ACB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8AAF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286D6AC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89B6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D580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Mixed</w:t>
            </w:r>
            <w:r w:rsidRPr="005A3D9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6566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CF20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CC24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5837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25BF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F728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A077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DAA0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01500" w14:textId="37648B59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5</w:t>
            </w:r>
            <w:r w:rsidRPr="005A3D9B">
              <w:rPr>
                <w:color w:val="000000"/>
                <w:sz w:val="16"/>
                <w:szCs w:val="16"/>
              </w:rPr>
              <w:t xml:space="preserve"> [-9, 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267A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F7CE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4B560F28" w14:textId="77777777" w:rsidTr="005A3D9B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E665E3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Postoperative care pathway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DFBAC4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CAA1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E56F9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F6179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F4F19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E5555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7035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8888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9C3E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C9B1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76304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6B76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51%</w:t>
            </w:r>
          </w:p>
        </w:tc>
      </w:tr>
      <w:tr w:rsidR="005A3D9B" w:rsidRPr="005A3D9B" w14:paraId="366B083E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0423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499CF7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Inpatient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1766C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CFB3B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2E6D3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219D5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5831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9F01A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4977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10449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3CFD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E9181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CF70D" w14:textId="5128A196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 xml:space="preserve"> [-8, -</w:t>
            </w:r>
            <w:r w:rsidR="00B8789D">
              <w:rPr>
                <w:color w:val="000000"/>
                <w:sz w:val="16"/>
                <w:szCs w:val="16"/>
              </w:rPr>
              <w:t>6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E945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7EFAD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717C495A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F41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CBC75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Ambulatory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ABE652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AF9FC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21DF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936F4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21EB7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53E05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D16F5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88C3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7AAFD" w14:textId="03ED686F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-2 [-</w:t>
            </w:r>
            <w:r w:rsidR="00B8789D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 xml:space="preserve">, </w:t>
            </w:r>
            <w:r w:rsidR="00B8789D">
              <w:rPr>
                <w:color w:val="000000"/>
                <w:sz w:val="16"/>
                <w:szCs w:val="16"/>
              </w:rPr>
              <w:t>3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078EA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F8F92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DB60E6F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16F44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A57DD7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Unknown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D9703A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B35A1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93989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51C53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7286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A56FA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B82B2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5C9C2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DFA9B0" w14:textId="2C1B20D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 xml:space="preserve"> [-1</w:t>
            </w:r>
            <w:r w:rsidR="00B8789D">
              <w:rPr>
                <w:color w:val="000000"/>
                <w:sz w:val="16"/>
                <w:szCs w:val="16"/>
              </w:rPr>
              <w:t>3</w:t>
            </w:r>
            <w:r w:rsidRPr="005A3D9B">
              <w:rPr>
                <w:color w:val="000000"/>
                <w:sz w:val="16"/>
                <w:szCs w:val="16"/>
              </w:rPr>
              <w:t>, -</w:t>
            </w:r>
            <w:r w:rsidR="00B8789D">
              <w:rPr>
                <w:color w:val="000000"/>
                <w:sz w:val="16"/>
                <w:szCs w:val="16"/>
              </w:rPr>
              <w:t>1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7D81C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E89C0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5188B9CF" w14:textId="77777777" w:rsidTr="005A3D9B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8F2B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Dosage regimen</w:t>
            </w:r>
            <w:r w:rsidRPr="005A3D9B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52C1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C63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65E5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CE23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FA9A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B685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DDBA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10CB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1509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CE28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C428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1AA2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55%</w:t>
            </w:r>
          </w:p>
        </w:tc>
      </w:tr>
      <w:tr w:rsidR="005A3D9B" w:rsidRPr="005A3D9B" w14:paraId="2ABD218A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D23C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23A2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High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D87C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E3A7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53C3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43D8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1872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8862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1612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F95E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5C16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9CFD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6ED6F" w14:textId="54E189E6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-5 [-</w:t>
            </w:r>
            <w:r w:rsidR="00B8789D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>, -3]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F60B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E187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0880DB24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C673A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0E979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Low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992C8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0FBF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F0F9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5098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3135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BC12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3247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D12A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0D68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2AE5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638E3" w14:textId="3A31C25D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8</w:t>
            </w:r>
            <w:r w:rsidRPr="005A3D9B">
              <w:rPr>
                <w:color w:val="000000"/>
                <w:sz w:val="16"/>
                <w:szCs w:val="16"/>
              </w:rPr>
              <w:t xml:space="preserve"> [-9, -6]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11FA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9071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0C5053BA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39DF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FD4D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Mixed</w:t>
            </w:r>
            <w:r w:rsidRPr="005A3D9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3FF5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8576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E8C6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CE77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7B15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B47E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20E9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7382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24D4B" w14:textId="4A63A3D1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-6 [-1</w:t>
            </w:r>
            <w:r w:rsidR="00B8789D">
              <w:rPr>
                <w:color w:val="000000"/>
                <w:sz w:val="16"/>
                <w:szCs w:val="16"/>
              </w:rPr>
              <w:t>1</w:t>
            </w:r>
            <w:r w:rsidRPr="005A3D9B">
              <w:rPr>
                <w:color w:val="000000"/>
                <w:sz w:val="16"/>
                <w:szCs w:val="16"/>
              </w:rPr>
              <w:t>, -2]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C0C4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F544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0F1BCA59" w14:textId="77777777" w:rsidTr="005A3D9B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A8C1B1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Single or multiple intake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1B62D7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BAD2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1E3DF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CA25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CF3D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93723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90C20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F720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69CA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64CD9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31188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864BE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5A3D9B" w:rsidRPr="005A3D9B" w14:paraId="78E81219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E667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1E9F0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 xml:space="preserve">Single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C8A72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C1D03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EE07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D7394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3766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BD747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3346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2AF0D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667DF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FB2AF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AD504E" w14:textId="73005F5C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8</w:t>
            </w:r>
            <w:r w:rsidRPr="005A3D9B">
              <w:rPr>
                <w:color w:val="000000"/>
                <w:sz w:val="16"/>
                <w:szCs w:val="16"/>
              </w:rPr>
              <w:t xml:space="preserve"> [-9, -6]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EE87B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DA61D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5BBE556E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B54A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BC339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 xml:space="preserve">Multiple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14BB8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6A9A9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BA1C7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34AF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2782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BEB22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2120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C466C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768A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67E89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53436D" w14:textId="32882E53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5</w:t>
            </w:r>
            <w:r w:rsidRPr="005A3D9B">
              <w:rPr>
                <w:color w:val="000000"/>
                <w:sz w:val="16"/>
                <w:szCs w:val="16"/>
              </w:rPr>
              <w:t xml:space="preserve"> [-</w:t>
            </w:r>
            <w:r w:rsidR="00B8789D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>, -3]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4E5A2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E574C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5077CD4E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E0341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3BACC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Mixed</w:t>
            </w:r>
            <w:r w:rsidRPr="005A3D9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6108C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A2E4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EF3DC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21D42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D4ECD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8F5DC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E964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A817F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ABD6A3" w14:textId="32CB82F9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0 [-</w:t>
            </w:r>
            <w:r w:rsidR="00B8789D">
              <w:rPr>
                <w:color w:val="000000"/>
                <w:sz w:val="16"/>
                <w:szCs w:val="16"/>
              </w:rPr>
              <w:t>5</w:t>
            </w:r>
            <w:r w:rsidRPr="005A3D9B">
              <w:rPr>
                <w:color w:val="000000"/>
                <w:sz w:val="16"/>
                <w:szCs w:val="16"/>
              </w:rPr>
              <w:t xml:space="preserve">, </w:t>
            </w:r>
            <w:r w:rsidR="00B8789D">
              <w:rPr>
                <w:color w:val="000000"/>
                <w:sz w:val="16"/>
                <w:szCs w:val="16"/>
              </w:rPr>
              <w:t>5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5613B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40227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1663916B" w14:textId="77777777" w:rsidTr="005A3D9B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16A9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Associated with opioids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E056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1CFC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CE83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4BD6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1E55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80FC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2F31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51F2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9454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2B4E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2666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FFDA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0%</w:t>
            </w:r>
          </w:p>
        </w:tc>
      </w:tr>
      <w:tr w:rsidR="005A3D9B" w:rsidRPr="005A3D9B" w14:paraId="0652300F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E78DC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F523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Yes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2982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2AC4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944B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EFD8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6126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FCE2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4976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3650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8DC9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2AB1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9D02A" w14:textId="42B8B0C1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 xml:space="preserve"> [-</w:t>
            </w:r>
            <w:r w:rsidR="00B8789D">
              <w:rPr>
                <w:color w:val="000000"/>
                <w:sz w:val="16"/>
                <w:szCs w:val="16"/>
              </w:rPr>
              <w:t>8</w:t>
            </w:r>
            <w:r w:rsidRPr="005A3D9B">
              <w:rPr>
                <w:color w:val="000000"/>
                <w:sz w:val="16"/>
                <w:szCs w:val="16"/>
              </w:rPr>
              <w:t>, -5]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3DA6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ED15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4F17E597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A521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B2CD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5208E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ED49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F233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7A85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1C88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C25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AD25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3E65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85AD2" w14:textId="4FF53180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-7 [-12, -2]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0DB2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3DE6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5E82DAD6" w14:textId="77777777" w:rsidTr="005A3D9B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CFB954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Risk of bias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5C5C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820DB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55AAF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8D362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6431C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608B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A210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14E9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E0391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FBF3F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B09D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44ABE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5A3D9B" w:rsidRPr="005A3D9B" w14:paraId="3FF8CB2A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12267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5BBF6A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High/unclear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CB00D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EC7FA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E9854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A9DDC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5416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AF4E4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4619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59D76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AA32D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D051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696341" w14:textId="6FA26061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-7 [-</w:t>
            </w:r>
            <w:r w:rsidR="00B8789D">
              <w:rPr>
                <w:color w:val="000000"/>
                <w:sz w:val="16"/>
                <w:szCs w:val="16"/>
              </w:rPr>
              <w:t>9</w:t>
            </w:r>
            <w:r w:rsidRPr="005A3D9B">
              <w:rPr>
                <w:color w:val="000000"/>
                <w:sz w:val="16"/>
                <w:szCs w:val="16"/>
              </w:rPr>
              <w:t>, -</w:t>
            </w:r>
            <w:r w:rsidR="00B8789D">
              <w:rPr>
                <w:color w:val="000000"/>
                <w:sz w:val="16"/>
                <w:szCs w:val="16"/>
              </w:rPr>
              <w:t>6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117FE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6522E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069E50B6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96DC8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9711D1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Low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93528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D2939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59DD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3516B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B68ED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92350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0846F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978F9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D07BF" w14:textId="15DDC27C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4</w:t>
            </w:r>
            <w:r w:rsidRPr="005A3D9B">
              <w:rPr>
                <w:color w:val="000000"/>
                <w:sz w:val="16"/>
                <w:szCs w:val="16"/>
              </w:rPr>
              <w:t xml:space="preserve"> [-6, -</w:t>
            </w:r>
            <w:r w:rsidR="00B8789D">
              <w:rPr>
                <w:color w:val="000000"/>
                <w:sz w:val="16"/>
                <w:szCs w:val="16"/>
              </w:rPr>
              <w:t>1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CF0D7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4386F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70BBA79C" w14:textId="77777777" w:rsidTr="005A3D9B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AFD75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Source of funding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A32D8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D4AE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081B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D7A5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A1C5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D0D5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4B79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4DE0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74E4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38EA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7CB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1C05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0%</w:t>
            </w:r>
          </w:p>
        </w:tc>
      </w:tr>
      <w:tr w:rsidR="005A3D9B" w:rsidRPr="005A3D9B" w14:paraId="502DBFD7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9F0B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5D0F1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Pharmaceutical industry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D633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3777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AF39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F95C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2271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3A7B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57D4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310C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7D79E" w14:textId="7B26A37C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 xml:space="preserve">-6 [-13, </w:t>
            </w:r>
            <w:r w:rsidR="00B8789D">
              <w:rPr>
                <w:color w:val="000000"/>
                <w:sz w:val="16"/>
                <w:szCs w:val="16"/>
              </w:rPr>
              <w:t>1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7B81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F2A1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61E2552C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58A1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ED51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Not-pharmaceutical industry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2AE0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BED8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3645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CA4A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2497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5BF6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2182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DEF9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CA39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D5CE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203D4" w14:textId="0B9BB8DA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-6 [-8, -4]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A3C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DA36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D5F55AF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A600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2239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 xml:space="preserve">Unknown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B284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5D56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8E2E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595E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3253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3AA0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2904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EF82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3DF8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3A17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59D55" w14:textId="3B8F7AC1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-7 [-</w:t>
            </w:r>
            <w:r w:rsidR="00B8789D">
              <w:rPr>
                <w:color w:val="000000"/>
                <w:sz w:val="16"/>
                <w:szCs w:val="16"/>
              </w:rPr>
              <w:t>9</w:t>
            </w:r>
            <w:r w:rsidRPr="005A3D9B">
              <w:rPr>
                <w:color w:val="000000"/>
                <w:sz w:val="16"/>
                <w:szCs w:val="16"/>
              </w:rPr>
              <w:t>, -</w:t>
            </w:r>
            <w:r w:rsidR="00B8789D">
              <w:rPr>
                <w:color w:val="000000"/>
                <w:sz w:val="16"/>
                <w:szCs w:val="16"/>
              </w:rPr>
              <w:t>6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1969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A774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BE07732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6E17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418E6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C0FC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58E5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3A6E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5F3C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71F8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10A8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ED04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A680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59BC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6D75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03CE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813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521F3225" w14:textId="77777777" w:rsidTr="005A3D9B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98CEF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Overall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08982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8348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141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38232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694A1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6593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09D8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5481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66D6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0D4B8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D5A6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301A7" w14:textId="54C2317F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-</w:t>
            </w:r>
            <w:r w:rsidR="00B8789D">
              <w:rPr>
                <w:sz w:val="16"/>
                <w:szCs w:val="16"/>
              </w:rPr>
              <w:t>7</w:t>
            </w:r>
            <w:r w:rsidRPr="005A3D9B">
              <w:rPr>
                <w:sz w:val="16"/>
                <w:szCs w:val="16"/>
              </w:rPr>
              <w:t xml:space="preserve"> [-</w:t>
            </w:r>
            <w:r w:rsidR="00B8789D">
              <w:rPr>
                <w:sz w:val="16"/>
                <w:szCs w:val="16"/>
              </w:rPr>
              <w:t>8</w:t>
            </w:r>
            <w:r w:rsidRPr="005A3D9B">
              <w:rPr>
                <w:sz w:val="16"/>
                <w:szCs w:val="16"/>
              </w:rPr>
              <w:t>, -</w:t>
            </w:r>
            <w:r w:rsidR="00B8789D">
              <w:rPr>
                <w:sz w:val="16"/>
                <w:szCs w:val="16"/>
              </w:rPr>
              <w:t>6</w:t>
            </w:r>
            <w:r w:rsidRPr="005A3D9B">
              <w:rPr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35FC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D31E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</w:tr>
      <w:tr w:rsidR="005A3D9B" w:rsidRPr="005A3D9B" w14:paraId="41F2EE52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3922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9C9E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3EC4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B2FC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5186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4D32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51C1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37C8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DA05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CD3C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5D05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658E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E275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7BA4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1719D1A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CC4B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3D95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5497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9E9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1F04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CE98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7D05C" w14:textId="2EEEC9E2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13E0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6506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6D3B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5B11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8428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D4C0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A5C3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2BBF2D87" w14:textId="77777777" w:rsidTr="005A3D9B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BB7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8E04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1F7F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27A3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7BF1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5CAA5" w14:textId="77777777" w:rsid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  <w:p w14:paraId="6E454797" w14:textId="77777777" w:rsidR="005A3D9B" w:rsidRDefault="005A3D9B" w:rsidP="005A3D9B">
            <w:pPr>
              <w:rPr>
                <w:color w:val="000000"/>
                <w:sz w:val="16"/>
                <w:szCs w:val="16"/>
              </w:rPr>
            </w:pPr>
          </w:p>
          <w:p w14:paraId="209A9BCA" w14:textId="2A2BD2DE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76454" w14:textId="69DC0B1C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Favours gabapentinoid</w:t>
            </w:r>
            <w:r w:rsidR="00A57EE1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0E373" w14:textId="7D287550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Favours control</w:t>
            </w:r>
            <w:r w:rsidR="00A57EE1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2931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08FF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79AA2074" w14:textId="648BA495" w:rsidR="0064769B" w:rsidRDefault="0064769B" w:rsidP="0064769B">
      <w:pPr>
        <w:rPr>
          <w:b/>
          <w:sz w:val="20"/>
          <w:szCs w:val="20"/>
          <w:lang w:val="en-CA"/>
        </w:rPr>
      </w:pPr>
    </w:p>
    <w:p w14:paraId="0EABFB27" w14:textId="274CB590" w:rsidR="0064769B" w:rsidRDefault="00491439" w:rsidP="0064769B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lastRenderedPageBreak/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5084"/>
        <w:gridCol w:w="213"/>
        <w:gridCol w:w="1212"/>
        <w:gridCol w:w="213"/>
        <w:gridCol w:w="1616"/>
        <w:gridCol w:w="996"/>
        <w:gridCol w:w="213"/>
        <w:gridCol w:w="1901"/>
        <w:gridCol w:w="213"/>
        <w:gridCol w:w="1140"/>
        <w:gridCol w:w="1140"/>
        <w:gridCol w:w="213"/>
      </w:tblGrid>
      <w:tr w:rsidR="0064769B" w:rsidRPr="004C71DF" w14:paraId="418E5DE5" w14:textId="77777777" w:rsidTr="005E4650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EC821" w14:textId="77777777" w:rsidR="0064769B" w:rsidRPr="004C71DF" w:rsidRDefault="0064769B" w:rsidP="005E4650">
            <w:pPr>
              <w:rPr>
                <w:sz w:val="20"/>
                <w:szCs w:val="20"/>
              </w:rPr>
            </w:pPr>
            <w:r w:rsidRPr="004C71D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1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08655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On a 100-point scale.</w:t>
            </w:r>
          </w:p>
        </w:tc>
      </w:tr>
      <w:tr w:rsidR="0064769B" w:rsidRPr="004C71DF" w14:paraId="3878EDA7" w14:textId="77777777" w:rsidTr="005E4650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4ED24" w14:textId="77777777" w:rsidR="0064769B" w:rsidRPr="004C71DF" w:rsidRDefault="0064769B" w:rsidP="005E4650">
            <w:pPr>
              <w:rPr>
                <w:sz w:val="20"/>
                <w:szCs w:val="20"/>
              </w:rPr>
            </w:pPr>
            <w:r w:rsidRPr="004C71DF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A3479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Test for subgroup differences.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C0137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76D2D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43B28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E1EE9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49F05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57383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D2343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E7D6E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ED8BB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D237A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6B2DE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</w:rPr>
            </w:pPr>
            <w:r w:rsidRPr="004C71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4769B" w:rsidRPr="0029660D" w14:paraId="4C0D329D" w14:textId="77777777" w:rsidTr="005E4650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1F4F1" w14:textId="77777777" w:rsidR="0064769B" w:rsidRPr="004C71DF" w:rsidRDefault="0064769B" w:rsidP="005E4650">
            <w:pPr>
              <w:rPr>
                <w:sz w:val="20"/>
                <w:szCs w:val="20"/>
              </w:rPr>
            </w:pPr>
            <w:r w:rsidRPr="004C71DF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91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E69CB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  <w:lang w:val="en-CA"/>
              </w:rPr>
            </w:pPr>
            <w:r w:rsidRPr="004C71DF">
              <w:rPr>
                <w:color w:val="000000"/>
                <w:sz w:val="16"/>
                <w:szCs w:val="16"/>
                <w:lang w:val="en-CA"/>
              </w:rPr>
              <w:t>The two subgroups were tested in the same trial in two different groups of patients (must have more than two groups in the same trial).</w:t>
            </w:r>
          </w:p>
        </w:tc>
      </w:tr>
      <w:tr w:rsidR="0064769B" w:rsidRPr="0029660D" w14:paraId="0FA97911" w14:textId="77777777" w:rsidTr="005E4650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B8EC6" w14:textId="77777777" w:rsidR="0064769B" w:rsidRPr="004C71DF" w:rsidRDefault="0064769B" w:rsidP="005E4650">
            <w:pPr>
              <w:rPr>
                <w:sz w:val="20"/>
                <w:szCs w:val="20"/>
              </w:rPr>
            </w:pPr>
            <w:r w:rsidRPr="004C71DF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91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0FE53" w14:textId="77777777" w:rsidR="0064769B" w:rsidRPr="004C71DF" w:rsidRDefault="0064769B" w:rsidP="005E4650">
            <w:pPr>
              <w:rPr>
                <w:color w:val="000000"/>
                <w:sz w:val="16"/>
                <w:szCs w:val="16"/>
                <w:lang w:val="en-CA"/>
              </w:rPr>
            </w:pPr>
            <w:r w:rsidRPr="004C71DF">
              <w:rPr>
                <w:color w:val="000000"/>
                <w:sz w:val="16"/>
                <w:szCs w:val="16"/>
                <w:lang w:val="en-CA"/>
              </w:rPr>
              <w:t>High dose (pregabalin ≥300mg/day or gabapentin ≥ 900mg/day); Low dose (pregabalin &lt;300mg/day or gabapentin &lt; 900mg/day.</w:t>
            </w:r>
          </w:p>
        </w:tc>
      </w:tr>
      <w:tr w:rsidR="0064769B" w:rsidRPr="0029660D" w14:paraId="421D9D97" w14:textId="77777777" w:rsidTr="005E4650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63C84" w14:textId="77777777" w:rsidR="0064769B" w:rsidRPr="004C71DF" w:rsidRDefault="0064769B" w:rsidP="005E4650">
            <w:pPr>
              <w:rPr>
                <w:sz w:val="20"/>
                <w:szCs w:val="20"/>
                <w:lang w:val="en-CA"/>
              </w:rPr>
            </w:pPr>
            <w:r w:rsidRPr="004C71DF">
              <w:rPr>
                <w:sz w:val="20"/>
                <w:szCs w:val="20"/>
                <w:vertAlign w:val="superscript"/>
                <w:lang w:val="en-CA"/>
              </w:rPr>
              <w:t> </w:t>
            </w:r>
          </w:p>
        </w:tc>
        <w:tc>
          <w:tcPr>
            <w:tcW w:w="491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C8EC2" w14:textId="6075E98A" w:rsidR="0064769B" w:rsidRPr="004C71DF" w:rsidRDefault="0064769B" w:rsidP="005E4650">
            <w:pPr>
              <w:rPr>
                <w:color w:val="000000"/>
                <w:sz w:val="16"/>
                <w:szCs w:val="16"/>
                <w:lang w:val="en-CA"/>
              </w:rPr>
            </w:pPr>
            <w:r w:rsidRPr="004C71DF">
              <w:rPr>
                <w:color w:val="000000"/>
                <w:sz w:val="16"/>
                <w:szCs w:val="16"/>
                <w:lang w:val="en-CA"/>
              </w:rPr>
              <w:t>The dosage was estimated based on the cumulative dose of gabapentinoids administered within 24 hours of the first dose administered.</w:t>
            </w:r>
          </w:p>
        </w:tc>
      </w:tr>
    </w:tbl>
    <w:p w14:paraId="23F27934" w14:textId="77777777" w:rsidR="0064769B" w:rsidRPr="003C0BC8" w:rsidRDefault="0064769B" w:rsidP="005A3D9B">
      <w:pPr>
        <w:rPr>
          <w:b/>
          <w:sz w:val="20"/>
          <w:szCs w:val="20"/>
          <w:lang w:val="en-CA"/>
        </w:rPr>
        <w:sectPr w:rsidR="0064769B" w:rsidRPr="003C0BC8" w:rsidSect="005E4650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42C9E54" w14:textId="7930162C" w:rsidR="0064769B" w:rsidRDefault="005E4650" w:rsidP="005A3D9B">
      <w:pPr>
        <w:rPr>
          <w:b/>
          <w:sz w:val="20"/>
          <w:szCs w:val="20"/>
          <w:lang w:val="en-CA"/>
        </w:rPr>
      </w:pPr>
      <w:r w:rsidRPr="005E4650">
        <w:rPr>
          <w:b/>
          <w:bCs/>
          <w:sz w:val="20"/>
          <w:szCs w:val="20"/>
          <w:lang w:val="en-US"/>
        </w:rPr>
        <w:lastRenderedPageBreak/>
        <w:t xml:space="preserve">eTable </w:t>
      </w:r>
      <w:r>
        <w:rPr>
          <w:b/>
          <w:bCs/>
          <w:sz w:val="20"/>
          <w:szCs w:val="20"/>
          <w:lang w:val="en-US"/>
        </w:rPr>
        <w:t>6</w:t>
      </w:r>
      <w:r w:rsidRPr="005E4650">
        <w:rPr>
          <w:b/>
          <w:bCs/>
          <w:sz w:val="20"/>
          <w:szCs w:val="20"/>
          <w:lang w:val="en-US"/>
        </w:rPr>
        <w:t xml:space="preserve">. Summary estimates for postoperative pain at </w:t>
      </w:r>
      <w:r>
        <w:rPr>
          <w:b/>
          <w:bCs/>
          <w:sz w:val="20"/>
          <w:szCs w:val="20"/>
          <w:lang w:val="en-US"/>
        </w:rPr>
        <w:t>48</w:t>
      </w:r>
      <w:r w:rsidRPr="005E4650">
        <w:rPr>
          <w:b/>
          <w:bCs/>
          <w:sz w:val="20"/>
          <w:szCs w:val="20"/>
          <w:lang w:val="en-US"/>
        </w:rPr>
        <w:t xml:space="preserve"> hours assessment</w:t>
      </w:r>
      <w:r w:rsidRPr="005E4650">
        <w:rPr>
          <w:b/>
          <w:noProof/>
          <w:sz w:val="20"/>
          <w:szCs w:val="20"/>
          <w:lang w:val="en-US"/>
        </w:rPr>
        <w:t xml:space="preserve"> </w:t>
      </w:r>
    </w:p>
    <w:tbl>
      <w:tblPr>
        <w:tblW w:w="15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5026"/>
        <w:gridCol w:w="200"/>
        <w:gridCol w:w="1176"/>
        <w:gridCol w:w="200"/>
        <w:gridCol w:w="1358"/>
        <w:gridCol w:w="1107"/>
        <w:gridCol w:w="200"/>
        <w:gridCol w:w="2256"/>
        <w:gridCol w:w="216"/>
        <w:gridCol w:w="1255"/>
        <w:gridCol w:w="900"/>
        <w:gridCol w:w="200"/>
        <w:gridCol w:w="1156"/>
      </w:tblGrid>
      <w:tr w:rsidR="005A3D9B" w:rsidRPr="005A3D9B" w14:paraId="404DEBB6" w14:textId="77777777" w:rsidTr="00491439">
        <w:trPr>
          <w:trHeight w:val="300"/>
        </w:trPr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281DE3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Subgroups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00F33E7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24705BA" w14:textId="214CEEF8" w:rsidR="005A3D9B" w:rsidRPr="005A3D9B" w:rsidRDefault="007558A0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Number</w:t>
            </w:r>
            <w:r w:rsidR="005A3D9B" w:rsidRPr="005A3D9B">
              <w:rPr>
                <w:b/>
                <w:bCs/>
                <w:color w:val="000000"/>
                <w:sz w:val="16"/>
                <w:szCs w:val="16"/>
              </w:rPr>
              <w:t xml:space="preserve"> of Trials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9B37E20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5FA4507" w14:textId="67A368C4" w:rsidR="005A3D9B" w:rsidRPr="005A3D9B" w:rsidRDefault="007558A0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Number</w:t>
            </w:r>
            <w:r w:rsidR="005A3D9B" w:rsidRPr="005A3D9B">
              <w:rPr>
                <w:b/>
                <w:bCs/>
                <w:color w:val="000000"/>
                <w:sz w:val="16"/>
                <w:szCs w:val="16"/>
              </w:rPr>
              <w:t xml:space="preserve"> of Patients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D36E83F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E789665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Summary Estimate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32E94E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D1357A1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A15A31D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B1F7164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I²</w:t>
            </w:r>
            <w:r w:rsidRPr="005A3D9B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5A3D9B" w:rsidRPr="005A3D9B" w14:paraId="5C74C958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586B8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322D02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998FA8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D0F9D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0EA32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95B90D" w14:textId="3FC6EB55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Gabapentinoid</w:t>
            </w:r>
            <w:r w:rsidR="00D858F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E9162C" w14:textId="4D3F047A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Control</w:t>
            </w:r>
            <w:r w:rsidR="00D858F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043F6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101D6D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9CEB2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4F6DFB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MD [95% CI]</w:t>
            </w:r>
            <w:r w:rsidRPr="005A3D9B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F2120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AAB65F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2888EF0B" w14:textId="77777777" w:rsidTr="00491439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D096B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Type of drug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EF62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7384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B6AF0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61C2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1DD61" w14:textId="7307F9BC" w:rsidR="005A3D9B" w:rsidRPr="005A3D9B" w:rsidRDefault="005A3D9B" w:rsidP="005A3D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A3D9B" w:rsidRPr="005A3D9B" w14:paraId="1E3BA2E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7A69F58" w14:textId="77777777" w:rsidR="005A3D9B" w:rsidRPr="005A3D9B" w:rsidRDefault="005A3D9B" w:rsidP="005A3D9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A3D9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0E61B29" w14:textId="77777777" w:rsidR="005A3D9B" w:rsidRPr="005A3D9B" w:rsidRDefault="005A3D9B" w:rsidP="005A3D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CF58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3D27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D452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34FD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C024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FC5E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797D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55%</w:t>
            </w:r>
          </w:p>
        </w:tc>
      </w:tr>
      <w:tr w:rsidR="005A3D9B" w:rsidRPr="005A3D9B" w14:paraId="3DB05075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74DF7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6D5D2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Pregabalin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5B202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AAC9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C5A6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5D03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1351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997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F1AF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A142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03EC4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BCD49" w14:textId="7F9AA65A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-2 [-</w:t>
            </w:r>
            <w:r w:rsidR="00B8789D">
              <w:rPr>
                <w:color w:val="000000"/>
                <w:sz w:val="16"/>
                <w:szCs w:val="16"/>
              </w:rPr>
              <w:t>6</w:t>
            </w:r>
            <w:r w:rsidRPr="005A3D9B">
              <w:rPr>
                <w:color w:val="000000"/>
                <w:sz w:val="16"/>
                <w:szCs w:val="16"/>
              </w:rPr>
              <w:t>, 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F489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1290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0C13F4C0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0B5A9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F34A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Gabapentin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32CA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3E70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360A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1F770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1847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5374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7924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43EA6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3B91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FD0F7" w14:textId="1E3B7E6F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-3 [-</w:t>
            </w:r>
            <w:r w:rsidR="00B8789D">
              <w:rPr>
                <w:color w:val="000000"/>
                <w:sz w:val="16"/>
                <w:szCs w:val="16"/>
              </w:rPr>
              <w:t>6</w:t>
            </w:r>
            <w:r w:rsidRPr="005A3D9B">
              <w:rPr>
                <w:color w:val="000000"/>
                <w:sz w:val="16"/>
                <w:szCs w:val="16"/>
              </w:rPr>
              <w:t>, -1]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05D0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D084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28778BF6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1128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00C9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Mixed</w:t>
            </w:r>
            <w:r w:rsidRPr="005A3D9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0B648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DBA6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5D26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45A2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A2991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850B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C4C6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2BC47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BDF4B" w14:textId="264D7528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-13 [-22, -</w:t>
            </w:r>
            <w:r w:rsidR="00B8789D">
              <w:rPr>
                <w:color w:val="000000"/>
                <w:sz w:val="16"/>
                <w:szCs w:val="16"/>
              </w:rPr>
              <w:t>4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21B9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90D1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594AD545" w14:textId="77777777" w:rsidTr="00491439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41322A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Postoperative care pathway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92E27E9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BDE76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62C7B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93750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FDF32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64F21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A7F93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10171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53512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35C558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49DD2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B61B8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54%</w:t>
            </w:r>
          </w:p>
        </w:tc>
      </w:tr>
      <w:tr w:rsidR="005A3D9B" w:rsidRPr="005A3D9B" w14:paraId="6E070FBA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6E49FF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BDAAAA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Inpatient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ED12779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E43B4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6C1EE7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E68B3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2771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76E4F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2321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39BB0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C9E93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103E63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DA4086E" w14:textId="26CF284E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4</w:t>
            </w:r>
            <w:r w:rsidRPr="005A3D9B">
              <w:rPr>
                <w:color w:val="000000"/>
                <w:sz w:val="16"/>
                <w:szCs w:val="16"/>
              </w:rPr>
              <w:t xml:space="preserve"> [-</w:t>
            </w:r>
            <w:r w:rsidR="00B8789D">
              <w:rPr>
                <w:color w:val="000000"/>
                <w:sz w:val="16"/>
                <w:szCs w:val="16"/>
              </w:rPr>
              <w:t>6</w:t>
            </w:r>
            <w:r w:rsidRPr="005A3D9B">
              <w:rPr>
                <w:color w:val="000000"/>
                <w:sz w:val="16"/>
                <w:szCs w:val="16"/>
              </w:rPr>
              <w:t>, -1]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E410C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0642C6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1BB19D1D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F33CE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173ED7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Ambulatory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768D021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05782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DF34C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F9850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70136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A4944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D872E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BCFA5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DC76BC" w14:textId="5C62366F" w:rsidR="005A3D9B" w:rsidRPr="005A3D9B" w:rsidRDefault="00B8789D" w:rsidP="005A3D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5A3D9B" w:rsidRPr="005A3D9B">
              <w:rPr>
                <w:color w:val="000000"/>
                <w:sz w:val="16"/>
                <w:szCs w:val="16"/>
              </w:rPr>
              <w:t xml:space="preserve"> [-3, 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C3B45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5E9F6E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5AD5DE53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E526E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D12E6D9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Unknown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92F1F19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C8DD1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7D7BC5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61139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38AA3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DE6180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35AD6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49F38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0F6059" w14:textId="69303481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6</w:t>
            </w:r>
            <w:r w:rsidRPr="005A3D9B">
              <w:rPr>
                <w:color w:val="000000"/>
                <w:sz w:val="16"/>
                <w:szCs w:val="16"/>
              </w:rPr>
              <w:t xml:space="preserve"> [-1</w:t>
            </w:r>
            <w:r w:rsidR="00B8789D">
              <w:rPr>
                <w:color w:val="000000"/>
                <w:sz w:val="16"/>
                <w:szCs w:val="16"/>
              </w:rPr>
              <w:t>4</w:t>
            </w:r>
            <w:r w:rsidRPr="005A3D9B">
              <w:rPr>
                <w:color w:val="000000"/>
                <w:sz w:val="16"/>
                <w:szCs w:val="16"/>
              </w:rPr>
              <w:t>, 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F010E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C5F85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239659EA" w14:textId="77777777" w:rsidTr="00491439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BF0E7C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Dosage regimen</w:t>
            </w:r>
            <w:r w:rsidRPr="005A3D9B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BA05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1DAC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3DE1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BD64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70A1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A56E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52AF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D5AE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4693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4558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1853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F734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5A3D9B" w:rsidRPr="005A3D9B" w14:paraId="1B9C5EEC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427D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A62E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High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0863E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9AC20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267A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F34B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940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6B33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949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6112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E077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281A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B4E0E0" w14:textId="01D13061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-3 [-6, -0]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23B8D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78E5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6AA4A096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249DE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8A416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Low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BC30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6822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B96A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FD93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1538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C6F2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1418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17ED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BDD1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E87A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74E57" w14:textId="10186E4E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4</w:t>
            </w:r>
            <w:r w:rsidRPr="005A3D9B">
              <w:rPr>
                <w:color w:val="000000"/>
                <w:sz w:val="16"/>
                <w:szCs w:val="16"/>
              </w:rPr>
              <w:t xml:space="preserve"> [-</w:t>
            </w:r>
            <w:r w:rsidR="00B8789D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>, -0]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5215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C05B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EE9BF56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1898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62DF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Mixed</w:t>
            </w:r>
            <w:r w:rsidRPr="005A3D9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DB3A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292A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0908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50A3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956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5E04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91C9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BAEA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8A4B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41570" w14:textId="7533120B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 [-0, 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7476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BDCF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457AD807" w14:textId="77777777" w:rsidTr="00491439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5E0F86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Single or multiple intake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B8653E2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4CD48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82073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5B064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0D521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14582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87021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69484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07F1D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D68C1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C9424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002AE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0%</w:t>
            </w:r>
          </w:p>
        </w:tc>
      </w:tr>
      <w:tr w:rsidR="005A3D9B" w:rsidRPr="005A3D9B" w14:paraId="470E3AAA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BE64F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7349BE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 xml:space="preserve">Single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84D6832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CA3355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42D32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AC4D9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2502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28CD4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2044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58049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B41E7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01BBB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8BE27A" w14:textId="6029030A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3</w:t>
            </w:r>
            <w:r w:rsidRPr="005A3D9B">
              <w:rPr>
                <w:color w:val="000000"/>
                <w:sz w:val="16"/>
                <w:szCs w:val="16"/>
              </w:rPr>
              <w:t xml:space="preserve"> [-5, -0]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7C519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52DDA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1594340C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ED744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B92D6E8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 xml:space="preserve">Multiple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B4B599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B8275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C9B3E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008994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EE627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441EE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61B20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F7559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9A56CC" w14:textId="06D5C81C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4</w:t>
            </w:r>
            <w:r w:rsidRPr="005A3D9B">
              <w:rPr>
                <w:color w:val="000000"/>
                <w:sz w:val="16"/>
                <w:szCs w:val="16"/>
              </w:rPr>
              <w:t xml:space="preserve"> [-</w:t>
            </w:r>
            <w:r w:rsidR="00B8789D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>, -</w:t>
            </w:r>
            <w:r w:rsidR="00B8789D">
              <w:rPr>
                <w:color w:val="000000"/>
                <w:sz w:val="16"/>
                <w:szCs w:val="16"/>
              </w:rPr>
              <w:t>1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1008FA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93AE5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28C298F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9D6E2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F988891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Mixed</w:t>
            </w:r>
            <w:r w:rsidRPr="005A3D9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9BC02C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C49AC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72035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F69B3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AD3D7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1B9F5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FBCFE1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6D5DC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B35A7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1A2191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A85D7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178D1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1D22CC0" w14:textId="77777777" w:rsidTr="00491439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31F00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Associated with opioids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92ADA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9DBD9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7F463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659B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9CAD3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E6B8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60E62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934A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62BD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C6E8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A382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9A9C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0%</w:t>
            </w:r>
          </w:p>
        </w:tc>
      </w:tr>
      <w:tr w:rsidR="005A3D9B" w:rsidRPr="005A3D9B" w14:paraId="3EF0C2C5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BA135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457D4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Yes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1A373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5BCC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72EA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57DC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3304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7359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2652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F330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5593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4CDD0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9843A" w14:textId="7DEE993F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-3 [-</w:t>
            </w:r>
            <w:r w:rsidR="00B8789D">
              <w:rPr>
                <w:color w:val="000000"/>
                <w:sz w:val="16"/>
                <w:szCs w:val="16"/>
              </w:rPr>
              <w:t>5</w:t>
            </w:r>
            <w:r w:rsidRPr="005A3D9B">
              <w:rPr>
                <w:color w:val="000000"/>
                <w:sz w:val="16"/>
                <w:szCs w:val="16"/>
              </w:rPr>
              <w:t>, -1]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2A7F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2BB8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67BE6B50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CD72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70056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49EC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ED548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167A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382D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F128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777B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8DF8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335E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D790D1" w14:textId="136405FC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4</w:t>
            </w:r>
            <w:r w:rsidRPr="005A3D9B">
              <w:rPr>
                <w:color w:val="000000"/>
                <w:sz w:val="16"/>
                <w:szCs w:val="16"/>
              </w:rPr>
              <w:t xml:space="preserve"> [-1</w:t>
            </w:r>
            <w:r w:rsidR="00B8789D">
              <w:rPr>
                <w:color w:val="000000"/>
                <w:sz w:val="16"/>
                <w:szCs w:val="16"/>
              </w:rPr>
              <w:t>7</w:t>
            </w:r>
            <w:r w:rsidRPr="005A3D9B">
              <w:rPr>
                <w:color w:val="000000"/>
                <w:sz w:val="16"/>
                <w:szCs w:val="16"/>
              </w:rPr>
              <w:t xml:space="preserve">, </w:t>
            </w:r>
            <w:r w:rsidR="00B8789D">
              <w:rPr>
                <w:color w:val="000000"/>
                <w:sz w:val="16"/>
                <w:szCs w:val="16"/>
              </w:rPr>
              <w:t>10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BA11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F5F7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027AFC04" w14:textId="77777777" w:rsidTr="00491439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27CB69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Risk of bias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4B32B7A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97A0D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032B4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A1343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5C020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C5E82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2673F4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F3B2C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1D6AD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993E2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F356C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754277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51%</w:t>
            </w:r>
          </w:p>
        </w:tc>
      </w:tr>
      <w:tr w:rsidR="005A3D9B" w:rsidRPr="005A3D9B" w14:paraId="7D00B358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22DBA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B506F7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High/unclear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7D190C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AD27D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DE70B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97283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2685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EEE35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2058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293F87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AEC23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5EB16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C8469C" w14:textId="1B5C056C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4</w:t>
            </w:r>
            <w:r w:rsidRPr="005A3D9B">
              <w:rPr>
                <w:color w:val="000000"/>
                <w:sz w:val="16"/>
                <w:szCs w:val="16"/>
              </w:rPr>
              <w:t xml:space="preserve"> [-6, -1]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499D1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1D8EE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07AE7B3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ED3F5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EA3B69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Low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99F7081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ABD59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2CC0D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2EED58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82FC6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18E8A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A16F0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2E74F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4A958E" w14:textId="745D9789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1</w:t>
            </w:r>
            <w:r w:rsidRPr="005A3D9B">
              <w:rPr>
                <w:color w:val="000000"/>
                <w:sz w:val="16"/>
                <w:szCs w:val="16"/>
              </w:rPr>
              <w:t xml:space="preserve"> [-4, 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58307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847405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09412865" w14:textId="77777777" w:rsidTr="00491439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77F10" w14:textId="77777777" w:rsidR="005A3D9B" w:rsidRPr="005A3D9B" w:rsidRDefault="005A3D9B" w:rsidP="005A3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3D9B">
              <w:rPr>
                <w:b/>
                <w:bCs/>
                <w:color w:val="000000"/>
                <w:sz w:val="16"/>
                <w:szCs w:val="16"/>
              </w:rPr>
              <w:t>Source of funding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27C20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10C67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9CFC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C46F9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8CD9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3F16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7FA95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07B0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C57C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0CC9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52EB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D2FD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60%</w:t>
            </w:r>
          </w:p>
        </w:tc>
      </w:tr>
      <w:tr w:rsidR="005A3D9B" w:rsidRPr="005A3D9B" w14:paraId="0F55A241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B763A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63FDA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Pharmaceutical industry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C6DA7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87893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8E6B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A8CAF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FF5B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27B5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1CCC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A063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E86D0" w14:textId="4E74A079" w:rsidR="005A3D9B" w:rsidRPr="005A3D9B" w:rsidRDefault="00B8789D" w:rsidP="005A3D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5A3D9B" w:rsidRPr="005A3D9B">
              <w:rPr>
                <w:color w:val="000000"/>
                <w:sz w:val="16"/>
                <w:szCs w:val="16"/>
              </w:rPr>
              <w:t xml:space="preserve"> [-2, </w:t>
            </w:r>
            <w:r>
              <w:rPr>
                <w:color w:val="000000"/>
                <w:sz w:val="16"/>
                <w:szCs w:val="16"/>
              </w:rPr>
              <w:t>4</w:t>
            </w:r>
            <w:r w:rsidR="005A3D9B"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6BF6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9336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6082F56B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E550D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51D1D3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Not-pharmaceutical industry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B806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9560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5C18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F36DB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85A5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1566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4E429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CD71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5924F" w14:textId="3DE2221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AB691" w14:textId="18E0DDD3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4FDA70D9" wp14:editId="43E01B2E">
                  <wp:simplePos x="0" y="0"/>
                  <wp:positionH relativeFrom="column">
                    <wp:posOffset>-2101215</wp:posOffset>
                  </wp:positionH>
                  <wp:positionV relativeFrom="paragraph">
                    <wp:posOffset>-4479290</wp:posOffset>
                  </wp:positionV>
                  <wp:extent cx="1981200" cy="5791200"/>
                  <wp:effectExtent l="0" t="0" r="0" b="0"/>
                  <wp:wrapNone/>
                  <wp:docPr id="45" name="Graphiqu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9B">
              <w:rPr>
                <w:color w:val="000000"/>
                <w:sz w:val="16"/>
                <w:szCs w:val="16"/>
              </w:rPr>
              <w:t>-3 [-5, -</w:t>
            </w:r>
            <w:r w:rsidR="00B8789D">
              <w:rPr>
                <w:color w:val="000000"/>
                <w:sz w:val="16"/>
                <w:szCs w:val="16"/>
              </w:rPr>
              <w:t>1</w:t>
            </w:r>
            <w:r w:rsidRPr="005A3D9B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AB8A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AF91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2B2A9735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DF2B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474EE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 xml:space="preserve">Unknown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66EE7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F986B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1BD9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45DD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520E1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2D57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49CC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FA16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0238A" w14:textId="13AB92A8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-4 [-</w:t>
            </w:r>
            <w:r w:rsidR="00B8789D">
              <w:rPr>
                <w:color w:val="000000"/>
                <w:sz w:val="16"/>
                <w:szCs w:val="16"/>
              </w:rPr>
              <w:t>8</w:t>
            </w:r>
            <w:r w:rsidRPr="005A3D9B">
              <w:rPr>
                <w:color w:val="000000"/>
                <w:sz w:val="16"/>
                <w:szCs w:val="16"/>
              </w:rPr>
              <w:t>, -0]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062A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4EAA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7225B08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788E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AAAD5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85C5D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C0AF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E8D6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287F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81F9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101E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1F1A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0502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F1898" w14:textId="6423A3C2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F5CC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81FA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33B2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243BB5CB" w14:textId="77777777" w:rsidTr="00491439">
        <w:trPr>
          <w:trHeight w:val="300"/>
        </w:trPr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0B1D65" w14:textId="77777777" w:rsidR="005A3D9B" w:rsidRPr="005A3D9B" w:rsidRDefault="005A3D9B" w:rsidP="005A3D9B">
            <w:pPr>
              <w:rPr>
                <w:b/>
                <w:bCs/>
                <w:sz w:val="16"/>
                <w:szCs w:val="16"/>
              </w:rPr>
            </w:pPr>
            <w:r w:rsidRPr="005A3D9B">
              <w:rPr>
                <w:b/>
                <w:bCs/>
                <w:sz w:val="16"/>
                <w:szCs w:val="16"/>
              </w:rPr>
              <w:t>Overall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37D37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97727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DE2CB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250B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3434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0A8C6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2778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7714C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24162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31F18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CDB66" w14:textId="4F204532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-3 [-5, -1]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599F4F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18FF0" w14:textId="77777777" w:rsidR="005A3D9B" w:rsidRPr="005A3D9B" w:rsidRDefault="005A3D9B" w:rsidP="005A3D9B">
            <w:pPr>
              <w:rPr>
                <w:sz w:val="16"/>
                <w:szCs w:val="16"/>
              </w:rPr>
            </w:pPr>
            <w:r w:rsidRPr="005A3D9B">
              <w:rPr>
                <w:sz w:val="16"/>
                <w:szCs w:val="16"/>
              </w:rPr>
              <w:t> </w:t>
            </w:r>
          </w:p>
        </w:tc>
      </w:tr>
      <w:tr w:rsidR="005A3D9B" w:rsidRPr="005A3D9B" w14:paraId="2987D1E3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9EAC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10A2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F013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FE517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7AB0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8135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CBCB0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78E4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9F40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2F61A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D8033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FF83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17E3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4CF7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30DB09D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BBA38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3DE7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B740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FB5E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1DB3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4DD8C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41FA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EEA5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0C69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ECD5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9726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7B34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5E2B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86A2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3CAF39A9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D56D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A68B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F840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7E03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0C317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93CE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1FAA1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D8B95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C44E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FC589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E75C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A7CD0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72FFA5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62CBE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A3D9B" w:rsidRPr="005A3D9B" w14:paraId="1AB9DA3F" w14:textId="77777777" w:rsidTr="0049143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3CA8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E925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0C489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8086B2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C4D14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5E01F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3AF72" w14:textId="5C8FC9E3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Favours gabapentinoid</w:t>
            </w:r>
            <w:r w:rsidR="00A57EE1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E8C5E" w14:textId="12CDBBFF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Favours control</w:t>
            </w:r>
            <w:r w:rsidR="00A57EE1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BD7D3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3A626" w14:textId="77777777" w:rsidR="005A3D9B" w:rsidRPr="005A3D9B" w:rsidRDefault="005A3D9B" w:rsidP="005A3D9B">
            <w:pPr>
              <w:rPr>
                <w:color w:val="000000"/>
                <w:sz w:val="16"/>
                <w:szCs w:val="16"/>
              </w:rPr>
            </w:pPr>
            <w:r w:rsidRPr="005A3D9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2C7059C0" w14:textId="48CA63DF" w:rsidR="00857EC6" w:rsidRDefault="00491439" w:rsidP="005A3D9B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lastRenderedPageBreak/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8584"/>
        <w:gridCol w:w="181"/>
        <w:gridCol w:w="670"/>
        <w:gridCol w:w="181"/>
        <w:gridCol w:w="909"/>
        <w:gridCol w:w="543"/>
        <w:gridCol w:w="181"/>
        <w:gridCol w:w="1330"/>
        <w:gridCol w:w="181"/>
        <w:gridCol w:w="627"/>
        <w:gridCol w:w="627"/>
        <w:gridCol w:w="181"/>
      </w:tblGrid>
      <w:tr w:rsidR="00857EC6" w:rsidRPr="00F07F5D" w14:paraId="4F13519A" w14:textId="77777777" w:rsidTr="008830F4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F5E0A" w14:textId="77777777" w:rsidR="00857EC6" w:rsidRPr="00F07F5D" w:rsidRDefault="00857EC6" w:rsidP="008830F4">
            <w:pPr>
              <w:rPr>
                <w:sz w:val="20"/>
                <w:szCs w:val="20"/>
              </w:rPr>
            </w:pPr>
            <w:r w:rsidRPr="00F07F5D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75D4D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On a 100-point scale.</w:t>
            </w:r>
          </w:p>
        </w:tc>
      </w:tr>
      <w:tr w:rsidR="00857EC6" w:rsidRPr="00F07F5D" w14:paraId="27BA2C95" w14:textId="77777777" w:rsidTr="008830F4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E59BD" w14:textId="77777777" w:rsidR="00857EC6" w:rsidRPr="00F07F5D" w:rsidRDefault="00857EC6" w:rsidP="008830F4">
            <w:pPr>
              <w:rPr>
                <w:sz w:val="20"/>
                <w:szCs w:val="20"/>
              </w:rPr>
            </w:pPr>
            <w:r w:rsidRPr="00F07F5D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56481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Test for subgroup differences.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D6F38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0A6B1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784A1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7F466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7B3B6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631F8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7E3D0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B91E7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947FA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AFB71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CEBAD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D0F67" w14:paraId="09BE4AB2" w14:textId="77777777" w:rsidTr="008830F4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D16B6" w14:textId="77777777" w:rsidR="00857EC6" w:rsidRPr="00F07F5D" w:rsidRDefault="00857EC6" w:rsidP="008830F4">
            <w:pPr>
              <w:rPr>
                <w:sz w:val="20"/>
                <w:szCs w:val="20"/>
              </w:rPr>
            </w:pPr>
            <w:r w:rsidRPr="00F07F5D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9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D2201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  <w:lang w:val="en-CA"/>
              </w:rPr>
            </w:pPr>
            <w:r w:rsidRPr="00F07F5D">
              <w:rPr>
                <w:color w:val="000000"/>
                <w:sz w:val="16"/>
                <w:szCs w:val="16"/>
                <w:lang w:val="en-CA"/>
              </w:rPr>
              <w:t>The two subgroups were tested in the same trial in two different groups of patients (must have more than two groups in the same trial).</w:t>
            </w:r>
          </w:p>
        </w:tc>
      </w:tr>
      <w:tr w:rsidR="00857EC6" w:rsidRPr="008D0F67" w14:paraId="5B84C4A4" w14:textId="77777777" w:rsidTr="008830F4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44955" w14:textId="77777777" w:rsidR="00857EC6" w:rsidRPr="00F07F5D" w:rsidRDefault="00857EC6" w:rsidP="008830F4">
            <w:pPr>
              <w:rPr>
                <w:sz w:val="20"/>
                <w:szCs w:val="20"/>
              </w:rPr>
            </w:pPr>
            <w:r w:rsidRPr="00F07F5D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9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E2456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  <w:lang w:val="en-CA"/>
              </w:rPr>
            </w:pPr>
            <w:r w:rsidRPr="00F07F5D">
              <w:rPr>
                <w:color w:val="000000"/>
                <w:sz w:val="16"/>
                <w:szCs w:val="16"/>
                <w:lang w:val="en-CA"/>
              </w:rPr>
              <w:t>High dose (pregabalin ≥300mg/day or gabapentin ≥ 900mg/day); Low dose (pregabalin &lt;300mg/day or gabapentin &lt; 900mg/day.</w:t>
            </w:r>
          </w:p>
        </w:tc>
      </w:tr>
      <w:tr w:rsidR="00857EC6" w:rsidRPr="008D0F67" w14:paraId="0FF0B75B" w14:textId="77777777" w:rsidTr="008830F4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8B9C6" w14:textId="77777777" w:rsidR="00857EC6" w:rsidRPr="00F07F5D" w:rsidRDefault="00857EC6" w:rsidP="008830F4">
            <w:pPr>
              <w:rPr>
                <w:sz w:val="20"/>
                <w:szCs w:val="20"/>
                <w:lang w:val="en-CA"/>
              </w:rPr>
            </w:pPr>
            <w:r w:rsidRPr="00F07F5D">
              <w:rPr>
                <w:sz w:val="20"/>
                <w:szCs w:val="20"/>
                <w:vertAlign w:val="superscript"/>
                <w:lang w:val="en-CA"/>
              </w:rPr>
              <w:t> </w:t>
            </w:r>
          </w:p>
        </w:tc>
        <w:tc>
          <w:tcPr>
            <w:tcW w:w="49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B8D84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  <w:lang w:val="en-CA"/>
              </w:rPr>
            </w:pPr>
            <w:r w:rsidRPr="00F07F5D">
              <w:rPr>
                <w:color w:val="000000"/>
                <w:sz w:val="16"/>
                <w:szCs w:val="16"/>
                <w:lang w:val="en-CA"/>
              </w:rPr>
              <w:t>The dosage was estimated based on the cumulative dose of gabapentinoids administered within 24 hours of the first dose administered.</w:t>
            </w:r>
          </w:p>
        </w:tc>
      </w:tr>
    </w:tbl>
    <w:p w14:paraId="71D26E41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1B6FE755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3BE69DA7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03C3D5E9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02A9A4DC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705B8042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1960FAD4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21CA6A0F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37C7821B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030EE136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47F96480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726E1FD9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7F397AD8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1141175E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3266ED4E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781DBFB8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4224BCE7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5600FA51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6D5A1D85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5E308B19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695509F1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78DDB61A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4F62E3F3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02411D6F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47D808B8" w14:textId="78B8F0B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69F78959" w14:textId="585D18B0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0688ED5C" w14:textId="4E069898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6E18E591" w14:textId="4C2BF086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4CB72077" w14:textId="286562A1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54857575" w14:textId="1EF7E179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26919BE0" w14:textId="3B15ADB4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49B59740" w14:textId="56784951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5FA184D0" w14:textId="5270F7FA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52E6188C" w14:textId="3A56C710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2E1F95BE" w14:textId="77777777" w:rsidR="003B7F4E" w:rsidRDefault="003B7F4E" w:rsidP="005A3D9B">
      <w:pPr>
        <w:rPr>
          <w:b/>
          <w:bCs/>
          <w:sz w:val="20"/>
          <w:szCs w:val="20"/>
          <w:lang w:val="en-US"/>
        </w:rPr>
      </w:pPr>
    </w:p>
    <w:p w14:paraId="5A759EC2" w14:textId="6D5860C6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72858623" w14:textId="0777D073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1A847644" w14:textId="66B9C1CD" w:rsidR="00857EC6" w:rsidRDefault="00857EC6" w:rsidP="005A3D9B">
      <w:pPr>
        <w:rPr>
          <w:b/>
          <w:bCs/>
          <w:sz w:val="20"/>
          <w:szCs w:val="20"/>
          <w:lang w:val="en-US"/>
        </w:rPr>
      </w:pPr>
    </w:p>
    <w:p w14:paraId="5761AF60" w14:textId="7374FAAA" w:rsidR="005A3D9B" w:rsidRPr="00857EC6" w:rsidRDefault="005A3D9B" w:rsidP="005A3D9B">
      <w:pPr>
        <w:rPr>
          <w:b/>
          <w:bCs/>
          <w:sz w:val="16"/>
          <w:szCs w:val="16"/>
          <w:lang w:val="en-US"/>
        </w:rPr>
      </w:pPr>
    </w:p>
    <w:p w14:paraId="69C14823" w14:textId="77777777" w:rsidR="00857EC6" w:rsidRPr="00857EC6" w:rsidRDefault="00857EC6" w:rsidP="00857EC6">
      <w:pPr>
        <w:rPr>
          <w:b/>
          <w:bCs/>
          <w:sz w:val="16"/>
          <w:szCs w:val="16"/>
          <w:lang w:val="en-US"/>
        </w:rPr>
      </w:pPr>
    </w:p>
    <w:p w14:paraId="4A674AD1" w14:textId="563BD2FB" w:rsidR="005A3D9B" w:rsidRPr="00857EC6" w:rsidRDefault="00857EC6" w:rsidP="00857EC6">
      <w:pPr>
        <w:rPr>
          <w:b/>
          <w:bCs/>
          <w:sz w:val="16"/>
          <w:szCs w:val="16"/>
          <w:lang w:val="en-US"/>
        </w:rPr>
      </w:pPr>
      <w:r w:rsidRPr="008D0F67">
        <w:rPr>
          <w:b/>
          <w:bCs/>
          <w:sz w:val="20"/>
          <w:szCs w:val="20"/>
          <w:lang w:val="en-US"/>
        </w:rPr>
        <w:lastRenderedPageBreak/>
        <w:t>eTable 7. Summary estimates for postoperative pain at 72 hours assessment</w:t>
      </w:r>
      <w:r w:rsidRPr="008D0F67">
        <w:rPr>
          <w:b/>
          <w:noProof/>
          <w:sz w:val="20"/>
          <w:szCs w:val="20"/>
          <w:lang w:val="en-US"/>
        </w:rPr>
        <w:t xml:space="preserve"> </w:t>
      </w:r>
    </w:p>
    <w:tbl>
      <w:tblPr>
        <w:tblW w:w="1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026"/>
        <w:gridCol w:w="200"/>
        <w:gridCol w:w="1176"/>
        <w:gridCol w:w="200"/>
        <w:gridCol w:w="1361"/>
        <w:gridCol w:w="1110"/>
        <w:gridCol w:w="200"/>
        <w:gridCol w:w="1836"/>
        <w:gridCol w:w="216"/>
        <w:gridCol w:w="1246"/>
        <w:gridCol w:w="903"/>
        <w:gridCol w:w="200"/>
        <w:gridCol w:w="1156"/>
      </w:tblGrid>
      <w:tr w:rsidR="00857EC6" w:rsidRPr="00857EC6" w14:paraId="4B3F50FA" w14:textId="77777777" w:rsidTr="00857EC6">
        <w:trPr>
          <w:trHeight w:val="300"/>
        </w:trPr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04316" w14:textId="77777777" w:rsidR="00857EC6" w:rsidRPr="00857EC6" w:rsidRDefault="00857EC6" w:rsidP="00857EC6">
            <w:pPr>
              <w:rPr>
                <w:b/>
                <w:bCs/>
                <w:sz w:val="16"/>
                <w:szCs w:val="16"/>
              </w:rPr>
            </w:pPr>
            <w:r w:rsidRPr="00857EC6">
              <w:rPr>
                <w:b/>
                <w:bCs/>
                <w:sz w:val="16"/>
                <w:szCs w:val="16"/>
              </w:rPr>
              <w:t>Subgroups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CA7736" w14:textId="77777777" w:rsidR="00857EC6" w:rsidRPr="00857EC6" w:rsidRDefault="00857EC6" w:rsidP="00857EC6">
            <w:pPr>
              <w:rPr>
                <w:b/>
                <w:bCs/>
                <w:sz w:val="16"/>
                <w:szCs w:val="16"/>
              </w:rPr>
            </w:pPr>
            <w:r w:rsidRPr="00857E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4C32C0" w14:textId="5E33F803" w:rsidR="00857EC6" w:rsidRPr="00857EC6" w:rsidRDefault="007558A0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Number</w:t>
            </w:r>
            <w:r w:rsidR="00857EC6" w:rsidRPr="00857EC6">
              <w:rPr>
                <w:b/>
                <w:bCs/>
                <w:color w:val="000000"/>
                <w:sz w:val="16"/>
                <w:szCs w:val="16"/>
              </w:rPr>
              <w:t xml:space="preserve"> of Trials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43CB51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2DB948E" w14:textId="48B0DEEA" w:rsidR="00857EC6" w:rsidRPr="00857EC6" w:rsidRDefault="007558A0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Number</w:t>
            </w:r>
            <w:r w:rsidR="00857EC6" w:rsidRPr="00857EC6">
              <w:rPr>
                <w:b/>
                <w:bCs/>
                <w:color w:val="000000"/>
                <w:sz w:val="16"/>
                <w:szCs w:val="16"/>
              </w:rPr>
              <w:t xml:space="preserve"> of Patients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DED2EA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4E5837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Summary Estimate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9AFD8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FFD5C84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3156F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A294D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I²</w:t>
            </w:r>
            <w:r w:rsidRPr="00857EC6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857EC6" w:rsidRPr="00857EC6" w14:paraId="4BDD130D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12772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715E44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3A4DC3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C623C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87A3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565F49" w14:textId="059BAC0B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Gabapentinoid</w:t>
            </w:r>
            <w:r w:rsidR="00D858F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92474A" w14:textId="4023CECE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Control</w:t>
            </w:r>
            <w:r w:rsidR="00D858F6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C5BE9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2CB4F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273DF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8155E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MD [95% CI]</w:t>
            </w:r>
            <w:r w:rsidRPr="00857EC6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9F7C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3289C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6C853187" w14:textId="77777777" w:rsidTr="00857EC6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0BF8C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Type of drug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1584C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5079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11D9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9461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2C2" w14:textId="1F9A0313" w:rsidR="00857EC6" w:rsidRPr="00857EC6" w:rsidRDefault="00857EC6" w:rsidP="00857E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57EC6" w:rsidRPr="00857EC6" w14:paraId="4EF0F1BA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98358C2" w14:textId="77777777" w:rsidR="00857EC6" w:rsidRPr="00857EC6" w:rsidRDefault="00857EC6" w:rsidP="00857E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7EC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C7651F4" w14:textId="77777777" w:rsidR="00857EC6" w:rsidRPr="00857EC6" w:rsidRDefault="00857EC6" w:rsidP="00857E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2A7E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00D7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1E2E0" w14:textId="25BF3621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9983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27FE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0B02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2CB1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857EC6" w:rsidRPr="00857EC6" w14:paraId="6E5A41F0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9E6AD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36491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Pregabalin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61A32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7AC0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F8DC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E706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1327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AA48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724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61CE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0295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F5491" w14:textId="7274C59E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18F01C09" wp14:editId="35BBFCCF">
                  <wp:simplePos x="0" y="0"/>
                  <wp:positionH relativeFrom="column">
                    <wp:posOffset>-1700530</wp:posOffset>
                  </wp:positionH>
                  <wp:positionV relativeFrom="paragraph">
                    <wp:posOffset>-63500</wp:posOffset>
                  </wp:positionV>
                  <wp:extent cx="1714500" cy="5708650"/>
                  <wp:effectExtent l="0" t="0" r="0" b="0"/>
                  <wp:wrapNone/>
                  <wp:docPr id="46" name="Graphique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BDD3F" w14:textId="1D6DB5DD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2</w:t>
            </w:r>
            <w:r w:rsidRPr="00857EC6">
              <w:rPr>
                <w:color w:val="000000"/>
                <w:sz w:val="16"/>
                <w:szCs w:val="16"/>
              </w:rPr>
              <w:t xml:space="preserve"> [-</w:t>
            </w:r>
            <w:r w:rsidR="00B8789D">
              <w:rPr>
                <w:color w:val="000000"/>
                <w:sz w:val="16"/>
                <w:szCs w:val="16"/>
              </w:rPr>
              <w:t>6</w:t>
            </w:r>
            <w:r w:rsidRPr="00857EC6">
              <w:rPr>
                <w:color w:val="000000"/>
                <w:sz w:val="16"/>
                <w:szCs w:val="16"/>
              </w:rPr>
              <w:t xml:space="preserve">, </w:t>
            </w:r>
            <w:r w:rsidR="00B8789D">
              <w:rPr>
                <w:color w:val="000000"/>
                <w:sz w:val="16"/>
                <w:szCs w:val="16"/>
              </w:rPr>
              <w:t>1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397E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81C8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2D1AD096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077C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0F361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Gabapentin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58609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3F12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6FC2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F4C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983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E88F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991C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A203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1A15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645AB" w14:textId="06C14CF4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2</w:t>
            </w:r>
            <w:r w:rsidRPr="00857EC6">
              <w:rPr>
                <w:color w:val="000000"/>
                <w:sz w:val="16"/>
                <w:szCs w:val="16"/>
              </w:rPr>
              <w:t xml:space="preserve"> [-5, </w:t>
            </w:r>
            <w:r w:rsidR="00B8789D">
              <w:rPr>
                <w:color w:val="000000"/>
                <w:sz w:val="16"/>
                <w:szCs w:val="16"/>
              </w:rPr>
              <w:t>2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B6F2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4610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283B42F2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0E72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19DA4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Mixed</w:t>
            </w:r>
            <w:r w:rsidRPr="00857EC6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94C74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700F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CE34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771E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8BE5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B2E9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7B4B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CCA7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005FB" w14:textId="2538BD1C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-3 [-</w:t>
            </w:r>
            <w:r w:rsidR="00B8789D">
              <w:rPr>
                <w:color w:val="000000"/>
                <w:sz w:val="16"/>
                <w:szCs w:val="16"/>
              </w:rPr>
              <w:t>8</w:t>
            </w:r>
            <w:r w:rsidRPr="00857EC6">
              <w:rPr>
                <w:color w:val="000000"/>
                <w:sz w:val="16"/>
                <w:szCs w:val="16"/>
              </w:rPr>
              <w:t xml:space="preserve">, </w:t>
            </w:r>
            <w:r w:rsidR="00B8789D">
              <w:rPr>
                <w:color w:val="000000"/>
                <w:sz w:val="16"/>
                <w:szCs w:val="16"/>
              </w:rPr>
              <w:t>2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2445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5063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63FF7D14" w14:textId="77777777" w:rsidTr="00857EC6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83F9C9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Postoperative care pathway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124C84" w14:textId="77777777" w:rsidR="00857EC6" w:rsidRPr="00857EC6" w:rsidRDefault="00857EC6" w:rsidP="00857EC6">
            <w:pPr>
              <w:rPr>
                <w:b/>
                <w:bCs/>
                <w:sz w:val="16"/>
                <w:szCs w:val="16"/>
              </w:rPr>
            </w:pPr>
            <w:r w:rsidRPr="00857E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0E3C2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6294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9D6A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7D241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DEEC4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1C7DF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1A7DA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407D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BD096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1EE03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8CFE2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857EC6" w:rsidRPr="00857EC6" w14:paraId="41745045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6E50B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1B5E43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Inpatient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FC0BC0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5BB5A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530B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9F2C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1767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22CB0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1335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D2A6A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4F29F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0A64B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C694D9" w14:textId="55B29AC6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3</w:t>
            </w:r>
            <w:r w:rsidRPr="00857EC6">
              <w:rPr>
                <w:color w:val="000000"/>
                <w:sz w:val="16"/>
                <w:szCs w:val="16"/>
              </w:rPr>
              <w:t xml:space="preserve"> [-5, 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4936E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CC0F5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22A906B8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38499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6C46F3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Ambulatory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EAC659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817A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403AE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20BCE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CF0D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AF738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EF76E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B06D2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595694" w14:textId="7F868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 xml:space="preserve">-1 [-4, </w:t>
            </w:r>
            <w:r w:rsidR="00B8789D">
              <w:rPr>
                <w:color w:val="000000"/>
                <w:sz w:val="16"/>
                <w:szCs w:val="16"/>
              </w:rPr>
              <w:t>2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B2F9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D030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34F675EB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3940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0228C1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Unknown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E26302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FD16F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6720B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F6A5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F859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34C09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CDD07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3ADD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FE812" w14:textId="00458141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 xml:space="preserve">-0 [-5, </w:t>
            </w:r>
            <w:r w:rsidR="00B8789D">
              <w:rPr>
                <w:color w:val="000000"/>
                <w:sz w:val="16"/>
                <w:szCs w:val="16"/>
              </w:rPr>
              <w:t>5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A6B66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092A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26CEFB75" w14:textId="77777777" w:rsidTr="00857EC6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69834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Dosage regimen</w:t>
            </w:r>
            <w:r w:rsidRPr="00857EC6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9E8F1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A4EA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916B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867F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8EBD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B3AE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F1CB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E455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6194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4A55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8C23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EB0B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60%</w:t>
            </w:r>
          </w:p>
        </w:tc>
      </w:tr>
      <w:tr w:rsidR="00857EC6" w:rsidRPr="00857EC6" w14:paraId="1719955B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1853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00398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High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6A0AE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F117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E2CC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844E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91D4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4025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A47C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163E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28C5A" w14:textId="37CB45B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 xml:space="preserve">0 [-2, </w:t>
            </w:r>
            <w:r w:rsidR="00B8789D">
              <w:rPr>
                <w:color w:val="000000"/>
                <w:sz w:val="16"/>
                <w:szCs w:val="16"/>
              </w:rPr>
              <w:t>3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F471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6201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46F8B4A6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381B9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482DB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Low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CCD93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734D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36EB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BC61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C19A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0203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F9E1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0AB3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5A603" w14:textId="3FECFF94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5</w:t>
            </w:r>
            <w:r w:rsidRPr="00857EC6">
              <w:rPr>
                <w:color w:val="000000"/>
                <w:sz w:val="16"/>
                <w:szCs w:val="16"/>
              </w:rPr>
              <w:t xml:space="preserve"> [-8, -1]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EA81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4576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48B46DB3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715A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771BA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Mixed</w:t>
            </w:r>
            <w:r w:rsidRPr="00857EC6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2CB47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D536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5BD4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B60B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9A24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40D5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059E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605E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E3D79" w14:textId="389E3D88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1</w:t>
            </w:r>
            <w:r w:rsidRPr="00857EC6">
              <w:rPr>
                <w:color w:val="000000"/>
                <w:sz w:val="16"/>
                <w:szCs w:val="16"/>
              </w:rPr>
              <w:t xml:space="preserve"> [-</w:t>
            </w:r>
            <w:r w:rsidR="00B8789D">
              <w:rPr>
                <w:color w:val="000000"/>
                <w:sz w:val="16"/>
                <w:szCs w:val="16"/>
              </w:rPr>
              <w:t>4</w:t>
            </w:r>
            <w:r w:rsidRPr="00857EC6">
              <w:rPr>
                <w:color w:val="000000"/>
                <w:sz w:val="16"/>
                <w:szCs w:val="16"/>
              </w:rPr>
              <w:t>, 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925C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AD61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0504D0AC" w14:textId="77777777" w:rsidTr="00857EC6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E14617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Single or multiple intake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4AC6EE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BE8BD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07F98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FD310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4F744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2B7B6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29716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FB66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36A78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C4B7E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D03A6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CD28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0%</w:t>
            </w:r>
          </w:p>
        </w:tc>
      </w:tr>
      <w:tr w:rsidR="00857EC6" w:rsidRPr="00857EC6" w14:paraId="157F1663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C60B5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ACB1B6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 xml:space="preserve">Single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2A6F0D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F3410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38F2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688A1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5640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5C113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0CC08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1A25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E24D8" w14:textId="3A476279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2</w:t>
            </w:r>
            <w:r w:rsidRPr="00857EC6">
              <w:rPr>
                <w:color w:val="000000"/>
                <w:sz w:val="16"/>
                <w:szCs w:val="16"/>
              </w:rPr>
              <w:t xml:space="preserve"> [-</w:t>
            </w:r>
            <w:r w:rsidR="00B8789D">
              <w:rPr>
                <w:color w:val="000000"/>
                <w:sz w:val="16"/>
                <w:szCs w:val="16"/>
              </w:rPr>
              <w:t>7</w:t>
            </w:r>
            <w:r w:rsidRPr="00857EC6">
              <w:rPr>
                <w:color w:val="000000"/>
                <w:sz w:val="16"/>
                <w:szCs w:val="16"/>
              </w:rPr>
              <w:t xml:space="preserve">, </w:t>
            </w:r>
            <w:r w:rsidR="00B8789D">
              <w:rPr>
                <w:color w:val="000000"/>
                <w:sz w:val="16"/>
                <w:szCs w:val="16"/>
              </w:rPr>
              <w:t>4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D85D9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8C46A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35A5090A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8AA3E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BF1A95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 xml:space="preserve">Multiple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6B800D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1C35D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4B092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ABA51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2212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E84CF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1578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DD77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9F65A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0C138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553985" w14:textId="72904AB3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-2 [-</w:t>
            </w:r>
            <w:r w:rsidR="00B8789D">
              <w:rPr>
                <w:color w:val="000000"/>
                <w:sz w:val="16"/>
                <w:szCs w:val="16"/>
              </w:rPr>
              <w:t>5</w:t>
            </w:r>
            <w:r w:rsidRPr="00857EC6">
              <w:rPr>
                <w:color w:val="000000"/>
                <w:sz w:val="16"/>
                <w:szCs w:val="16"/>
              </w:rPr>
              <w:t>, 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8C6E4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6E32F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224E5F6D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58A08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13381B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Mixed</w:t>
            </w:r>
            <w:r w:rsidRPr="00857EC6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5C2E37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65B59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F54CB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8DAD1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35978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2156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FB7BF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CF760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EF55A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B5347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AB9D5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0DF9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5BCD3A64" w14:textId="77777777" w:rsidTr="00857EC6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F9B96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Associated with opioids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08BCD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02E2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7A9F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F749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8B03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D947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5423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A1F8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87F4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846D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1D9C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B976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857EC6" w:rsidRPr="00857EC6" w14:paraId="5C3028E2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5E997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F28D5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Yes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E71A1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A303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96C9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72A2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2342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80EF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1655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6DC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920B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7DF4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DBF80" w14:textId="12D5A12B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2</w:t>
            </w:r>
            <w:r w:rsidRPr="00857EC6">
              <w:rPr>
                <w:color w:val="000000"/>
                <w:sz w:val="16"/>
                <w:szCs w:val="16"/>
              </w:rPr>
              <w:t xml:space="preserve"> [-4, </w:t>
            </w:r>
            <w:r w:rsidR="00B8789D">
              <w:rPr>
                <w:color w:val="000000"/>
                <w:sz w:val="16"/>
                <w:szCs w:val="16"/>
              </w:rPr>
              <w:t>1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84C0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9305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38CD3D2F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D578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4497C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3F9A8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D732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87AB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776C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5472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65B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3B5B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EEDD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7526E" w14:textId="670665AC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-5 [-</w:t>
            </w:r>
            <w:r w:rsidR="00B8789D">
              <w:rPr>
                <w:color w:val="000000"/>
                <w:sz w:val="16"/>
                <w:szCs w:val="16"/>
              </w:rPr>
              <w:t>8</w:t>
            </w:r>
            <w:r w:rsidRPr="00857EC6">
              <w:rPr>
                <w:color w:val="000000"/>
                <w:sz w:val="16"/>
                <w:szCs w:val="16"/>
              </w:rPr>
              <w:t>, -</w:t>
            </w:r>
            <w:r w:rsidR="00B8789D">
              <w:rPr>
                <w:color w:val="000000"/>
                <w:sz w:val="16"/>
                <w:szCs w:val="16"/>
              </w:rPr>
              <w:t>3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2336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BEB4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2CCAE336" w14:textId="77777777" w:rsidTr="00857EC6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B117BB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Risk of bias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E82ABE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C6B4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6C5BB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08061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DDEB6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9BD85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7048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058C1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DCB23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DA99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0F0B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02A1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857EC6" w:rsidRPr="00857EC6" w14:paraId="37AAF1E0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B4CF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4431A3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High/unclear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3123F0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3C935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ED52B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9FAD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69AA5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B9362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5E7E5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22585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A35E3D" w14:textId="647B39D1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-3 [-6, -</w:t>
            </w:r>
            <w:r w:rsidR="00B8789D">
              <w:rPr>
                <w:color w:val="000000"/>
                <w:sz w:val="16"/>
                <w:szCs w:val="16"/>
              </w:rPr>
              <w:t>1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32E3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EFD42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730395FD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0DF51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7F6D16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Low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88ABA7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2DE42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6BF1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2E29D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086F2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9C242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23938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EA39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5B423" w14:textId="7A884781" w:rsidR="00857EC6" w:rsidRPr="00857EC6" w:rsidRDefault="00B8789D" w:rsidP="00857E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57EC6" w:rsidRPr="00857EC6">
              <w:rPr>
                <w:color w:val="000000"/>
                <w:sz w:val="16"/>
                <w:szCs w:val="16"/>
              </w:rPr>
              <w:t xml:space="preserve"> [-1, 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4C80F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FCBDA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376E4BBF" w14:textId="77777777" w:rsidTr="00857EC6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DF635" w14:textId="77777777" w:rsidR="00857EC6" w:rsidRPr="00857EC6" w:rsidRDefault="00857EC6" w:rsidP="00857E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57EC6">
              <w:rPr>
                <w:b/>
                <w:bCs/>
                <w:color w:val="000000"/>
                <w:sz w:val="16"/>
                <w:szCs w:val="16"/>
              </w:rPr>
              <w:t>Source of funding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B2D4A" w14:textId="77777777" w:rsidR="00857EC6" w:rsidRPr="00857EC6" w:rsidRDefault="00857EC6" w:rsidP="00857EC6">
            <w:pPr>
              <w:rPr>
                <w:b/>
                <w:bCs/>
                <w:sz w:val="16"/>
                <w:szCs w:val="16"/>
              </w:rPr>
            </w:pPr>
            <w:r w:rsidRPr="00857E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5483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0927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FBE5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4F02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E1A5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5D72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B883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5CE1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145D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328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E2E9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43%</w:t>
            </w:r>
          </w:p>
        </w:tc>
      </w:tr>
      <w:tr w:rsidR="00857EC6" w:rsidRPr="00857EC6" w14:paraId="63B19D89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C9FA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5852A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Pharmaceutical industry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25847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1623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21B0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36163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BF36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5612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BF6F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F5D7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18D5A" w14:textId="583E39B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</w:t>
            </w:r>
            <w:r w:rsidR="00B8789D">
              <w:rPr>
                <w:color w:val="000000"/>
                <w:sz w:val="16"/>
                <w:szCs w:val="16"/>
              </w:rPr>
              <w:t>5</w:t>
            </w:r>
            <w:r w:rsidRPr="00857EC6">
              <w:rPr>
                <w:color w:val="000000"/>
                <w:sz w:val="16"/>
                <w:szCs w:val="16"/>
              </w:rPr>
              <w:t xml:space="preserve"> [-1</w:t>
            </w:r>
            <w:r w:rsidR="00B8789D">
              <w:rPr>
                <w:color w:val="000000"/>
                <w:sz w:val="16"/>
                <w:szCs w:val="16"/>
              </w:rPr>
              <w:t>2</w:t>
            </w:r>
            <w:r w:rsidRPr="00857EC6">
              <w:rPr>
                <w:color w:val="000000"/>
                <w:sz w:val="16"/>
                <w:szCs w:val="16"/>
              </w:rPr>
              <w:t xml:space="preserve">, </w:t>
            </w:r>
            <w:r w:rsidR="00B8789D">
              <w:rPr>
                <w:color w:val="000000"/>
                <w:sz w:val="16"/>
                <w:szCs w:val="16"/>
              </w:rPr>
              <w:t>2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8777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C95F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6CAA971B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5803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39D7B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Not-pharmaceutical industry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D750A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FD62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66D2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56D3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BDC3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B8F1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CEA7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251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B42CB" w14:textId="2C5AB25C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0 [-</w:t>
            </w:r>
            <w:r w:rsidR="00B8789D">
              <w:rPr>
                <w:color w:val="000000"/>
                <w:sz w:val="16"/>
                <w:szCs w:val="16"/>
              </w:rPr>
              <w:t>2</w:t>
            </w:r>
            <w:r w:rsidRPr="00857EC6">
              <w:rPr>
                <w:color w:val="000000"/>
                <w:sz w:val="16"/>
                <w:szCs w:val="16"/>
              </w:rPr>
              <w:t xml:space="preserve">, </w:t>
            </w:r>
            <w:r w:rsidR="00B8789D">
              <w:rPr>
                <w:color w:val="000000"/>
                <w:sz w:val="16"/>
                <w:szCs w:val="16"/>
              </w:rPr>
              <w:t>2</w:t>
            </w:r>
            <w:r w:rsidRPr="00857EC6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E324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A863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49B46332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3E56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5D2A0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 xml:space="preserve">Unknown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E3543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563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12E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A185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5340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8AEC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5ECC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931A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2F00C" w14:textId="751C68E3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-3 [-</w:t>
            </w:r>
            <w:r w:rsidR="00B8789D">
              <w:rPr>
                <w:color w:val="000000"/>
                <w:sz w:val="16"/>
                <w:szCs w:val="16"/>
              </w:rPr>
              <w:t>8</w:t>
            </w:r>
            <w:r w:rsidRPr="00857EC6">
              <w:rPr>
                <w:color w:val="000000"/>
                <w:sz w:val="16"/>
                <w:szCs w:val="16"/>
              </w:rPr>
              <w:t>, 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FB30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510D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731C7376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E538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62346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4231A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35AC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EAFA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5835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B989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A7EE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27E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26CB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0819E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9508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34BD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1808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52BEEDED" w14:textId="77777777" w:rsidTr="00857EC6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66D74" w14:textId="77777777" w:rsidR="00857EC6" w:rsidRPr="00857EC6" w:rsidRDefault="00857EC6" w:rsidP="00857EC6">
            <w:pPr>
              <w:rPr>
                <w:b/>
                <w:bCs/>
                <w:sz w:val="16"/>
                <w:szCs w:val="16"/>
              </w:rPr>
            </w:pPr>
            <w:r w:rsidRPr="00857EC6">
              <w:rPr>
                <w:b/>
                <w:bCs/>
                <w:sz w:val="16"/>
                <w:szCs w:val="16"/>
              </w:rPr>
              <w:t>Overall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1D116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EF994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992A2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B3208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2410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B4D4D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1724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14821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90CEE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1D25D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013B3" w14:textId="6B7E4211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-2 [-</w:t>
            </w:r>
            <w:r w:rsidR="00B8789D">
              <w:rPr>
                <w:sz w:val="16"/>
                <w:szCs w:val="16"/>
              </w:rPr>
              <w:t>4</w:t>
            </w:r>
            <w:r w:rsidRPr="00857EC6">
              <w:rPr>
                <w:sz w:val="16"/>
                <w:szCs w:val="16"/>
              </w:rPr>
              <w:t>, 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092AB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77F63" w14:textId="77777777" w:rsidR="00857EC6" w:rsidRPr="00857EC6" w:rsidRDefault="00857EC6" w:rsidP="00857EC6">
            <w:pPr>
              <w:rPr>
                <w:sz w:val="16"/>
                <w:szCs w:val="16"/>
              </w:rPr>
            </w:pPr>
            <w:r w:rsidRPr="00857EC6">
              <w:rPr>
                <w:sz w:val="16"/>
                <w:szCs w:val="16"/>
              </w:rPr>
              <w:t> </w:t>
            </w:r>
          </w:p>
        </w:tc>
      </w:tr>
      <w:tr w:rsidR="00857EC6" w:rsidRPr="00857EC6" w14:paraId="3F05D50A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A8BB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DE30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BB30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FED8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85A0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21C9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00EE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9387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7368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4572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F3E4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58AA8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5068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93FE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2430C0A2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AC32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DF6A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B463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BF7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ED14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FC42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59FF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72B6A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94311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EE0E7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6F654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4CA62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4F195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4D51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57EC6" w14:paraId="379A429B" w14:textId="77777777" w:rsidTr="00857EC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A4A0C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7A3C6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2AEAF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43B8D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D711B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684F6" w14:textId="77777777" w:rsid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  <w:p w14:paraId="67D69005" w14:textId="77777777" w:rsidR="00857EC6" w:rsidRDefault="00857EC6" w:rsidP="00857EC6">
            <w:pPr>
              <w:rPr>
                <w:color w:val="000000"/>
                <w:sz w:val="16"/>
                <w:szCs w:val="16"/>
              </w:rPr>
            </w:pPr>
          </w:p>
          <w:p w14:paraId="7608ED53" w14:textId="2A17A30A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58528" w14:textId="7077D9B8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Favours gabapentinoid</w:t>
            </w:r>
            <w:r w:rsidR="00A57EE1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2410C" w14:textId="4702B698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Favours control</w:t>
            </w:r>
            <w:r w:rsidR="00A57EE1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64A50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DE0E9" w14:textId="77777777" w:rsidR="00857EC6" w:rsidRPr="00857EC6" w:rsidRDefault="00857EC6" w:rsidP="00857EC6">
            <w:pPr>
              <w:rPr>
                <w:color w:val="000000"/>
                <w:sz w:val="16"/>
                <w:szCs w:val="16"/>
              </w:rPr>
            </w:pPr>
            <w:r w:rsidRPr="00857EC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69BD9C1C" w14:textId="77777777" w:rsidR="005A3D9B" w:rsidRDefault="005A3D9B" w:rsidP="00857EC6">
      <w:pPr>
        <w:rPr>
          <w:b/>
          <w:bCs/>
          <w:sz w:val="20"/>
          <w:szCs w:val="20"/>
          <w:lang w:val="en-US"/>
        </w:rPr>
      </w:pPr>
    </w:p>
    <w:p w14:paraId="5EDB53B5" w14:textId="77777777" w:rsidR="005A3D9B" w:rsidRDefault="005A3D9B" w:rsidP="00857EC6">
      <w:pPr>
        <w:rPr>
          <w:b/>
          <w:bCs/>
          <w:sz w:val="20"/>
          <w:szCs w:val="20"/>
          <w:lang w:val="en-US"/>
        </w:rPr>
      </w:pPr>
    </w:p>
    <w:p w14:paraId="7B39E813" w14:textId="3BFE771E" w:rsidR="005A3D9B" w:rsidRPr="005813EC" w:rsidRDefault="00491439" w:rsidP="005A3D9B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8584"/>
        <w:gridCol w:w="181"/>
        <w:gridCol w:w="670"/>
        <w:gridCol w:w="181"/>
        <w:gridCol w:w="909"/>
        <w:gridCol w:w="543"/>
        <w:gridCol w:w="181"/>
        <w:gridCol w:w="1330"/>
        <w:gridCol w:w="181"/>
        <w:gridCol w:w="627"/>
        <w:gridCol w:w="627"/>
        <w:gridCol w:w="181"/>
      </w:tblGrid>
      <w:tr w:rsidR="00857EC6" w:rsidRPr="00F07F5D" w14:paraId="630A8655" w14:textId="77777777" w:rsidTr="008830F4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757D0" w14:textId="77777777" w:rsidR="00857EC6" w:rsidRPr="00F07F5D" w:rsidRDefault="00857EC6" w:rsidP="008830F4">
            <w:pPr>
              <w:rPr>
                <w:sz w:val="20"/>
                <w:szCs w:val="20"/>
              </w:rPr>
            </w:pPr>
            <w:r w:rsidRPr="00F07F5D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08AD2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On a 100-point scale.</w:t>
            </w:r>
          </w:p>
        </w:tc>
      </w:tr>
      <w:tr w:rsidR="00857EC6" w:rsidRPr="00F07F5D" w14:paraId="218E6CFC" w14:textId="77777777" w:rsidTr="008830F4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06863" w14:textId="77777777" w:rsidR="00857EC6" w:rsidRPr="00F07F5D" w:rsidRDefault="00857EC6" w:rsidP="008830F4">
            <w:pPr>
              <w:rPr>
                <w:sz w:val="20"/>
                <w:szCs w:val="20"/>
              </w:rPr>
            </w:pPr>
            <w:r w:rsidRPr="00F07F5D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15AF5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Test for subgroup differences.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B3D4D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B73B6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2E48F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71AD0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C87BC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01FE6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483E8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554D0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3A13A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D1D0A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FE2D9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</w:rPr>
            </w:pPr>
            <w:r w:rsidRPr="00F07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7EC6" w:rsidRPr="008D0F67" w14:paraId="4F7F1767" w14:textId="77777777" w:rsidTr="008830F4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7C454" w14:textId="77777777" w:rsidR="00857EC6" w:rsidRPr="00F07F5D" w:rsidRDefault="00857EC6" w:rsidP="008830F4">
            <w:pPr>
              <w:rPr>
                <w:sz w:val="20"/>
                <w:szCs w:val="20"/>
              </w:rPr>
            </w:pPr>
            <w:r w:rsidRPr="00F07F5D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9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3C0FB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  <w:lang w:val="en-CA"/>
              </w:rPr>
            </w:pPr>
            <w:r w:rsidRPr="00F07F5D">
              <w:rPr>
                <w:color w:val="000000"/>
                <w:sz w:val="16"/>
                <w:szCs w:val="16"/>
                <w:lang w:val="en-CA"/>
              </w:rPr>
              <w:t>The two subgroups were tested in the same trial in two different groups of patients (must have more than two groups in the same trial).</w:t>
            </w:r>
          </w:p>
        </w:tc>
      </w:tr>
      <w:tr w:rsidR="00857EC6" w:rsidRPr="008D0F67" w14:paraId="78CBC926" w14:textId="77777777" w:rsidTr="008830F4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1A96D" w14:textId="77777777" w:rsidR="00857EC6" w:rsidRPr="00F07F5D" w:rsidRDefault="00857EC6" w:rsidP="008830F4">
            <w:pPr>
              <w:rPr>
                <w:sz w:val="20"/>
                <w:szCs w:val="20"/>
              </w:rPr>
            </w:pPr>
            <w:r w:rsidRPr="00F07F5D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9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DA0BA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  <w:lang w:val="en-CA"/>
              </w:rPr>
            </w:pPr>
            <w:r w:rsidRPr="00F07F5D">
              <w:rPr>
                <w:color w:val="000000"/>
                <w:sz w:val="16"/>
                <w:szCs w:val="16"/>
                <w:lang w:val="en-CA"/>
              </w:rPr>
              <w:t>High dose (pregabalin ≥300mg/day or gabapentin ≥ 900mg/day); Low dose (pregabalin &lt;300mg/day or gabapentin &lt; 900mg/day.</w:t>
            </w:r>
          </w:p>
        </w:tc>
      </w:tr>
      <w:tr w:rsidR="00857EC6" w:rsidRPr="008D0F67" w14:paraId="45E06685" w14:textId="77777777" w:rsidTr="008830F4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09EE1" w14:textId="77777777" w:rsidR="00857EC6" w:rsidRPr="00F07F5D" w:rsidRDefault="00857EC6" w:rsidP="008830F4">
            <w:pPr>
              <w:rPr>
                <w:sz w:val="20"/>
                <w:szCs w:val="20"/>
                <w:lang w:val="en-CA"/>
              </w:rPr>
            </w:pPr>
            <w:r w:rsidRPr="00F07F5D">
              <w:rPr>
                <w:sz w:val="20"/>
                <w:szCs w:val="20"/>
                <w:vertAlign w:val="superscript"/>
                <w:lang w:val="en-CA"/>
              </w:rPr>
              <w:t> </w:t>
            </w:r>
          </w:p>
        </w:tc>
        <w:tc>
          <w:tcPr>
            <w:tcW w:w="49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C031D" w14:textId="77777777" w:rsidR="00857EC6" w:rsidRPr="00F07F5D" w:rsidRDefault="00857EC6" w:rsidP="008830F4">
            <w:pPr>
              <w:rPr>
                <w:color w:val="000000"/>
                <w:sz w:val="16"/>
                <w:szCs w:val="16"/>
                <w:lang w:val="en-CA"/>
              </w:rPr>
            </w:pPr>
            <w:r w:rsidRPr="00F07F5D">
              <w:rPr>
                <w:color w:val="000000"/>
                <w:sz w:val="16"/>
                <w:szCs w:val="16"/>
                <w:lang w:val="en-CA"/>
              </w:rPr>
              <w:t>The dosage was estimated based on the cumulative dose of gabapentinoids administered within 24 hours of the first dose administered.</w:t>
            </w:r>
          </w:p>
        </w:tc>
      </w:tr>
    </w:tbl>
    <w:p w14:paraId="6409CC12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743DE411" w14:textId="77777777" w:rsidR="005A3D9B" w:rsidRDefault="005A3D9B" w:rsidP="005A3D9B">
      <w:pPr>
        <w:rPr>
          <w:b/>
          <w:bCs/>
          <w:sz w:val="20"/>
          <w:szCs w:val="20"/>
          <w:lang w:val="en-US"/>
        </w:rPr>
      </w:pPr>
    </w:p>
    <w:p w14:paraId="17BEEF28" w14:textId="77777777" w:rsidR="005A3D9B" w:rsidRDefault="005A3D9B" w:rsidP="000E03F4">
      <w:pPr>
        <w:rPr>
          <w:b/>
          <w:bCs/>
          <w:sz w:val="20"/>
          <w:szCs w:val="20"/>
          <w:lang w:val="en-US"/>
        </w:rPr>
      </w:pPr>
    </w:p>
    <w:p w14:paraId="25A01861" w14:textId="77777777" w:rsidR="005A3D9B" w:rsidRDefault="005A3D9B" w:rsidP="000E03F4">
      <w:pPr>
        <w:rPr>
          <w:b/>
          <w:bCs/>
          <w:sz w:val="20"/>
          <w:szCs w:val="20"/>
          <w:lang w:val="en-US"/>
        </w:rPr>
      </w:pPr>
    </w:p>
    <w:p w14:paraId="285C28BC" w14:textId="77777777" w:rsidR="005A3D9B" w:rsidRDefault="005A3D9B" w:rsidP="000E03F4">
      <w:pPr>
        <w:rPr>
          <w:b/>
          <w:bCs/>
          <w:sz w:val="20"/>
          <w:szCs w:val="20"/>
          <w:lang w:val="en-US"/>
        </w:rPr>
      </w:pPr>
    </w:p>
    <w:p w14:paraId="1DB01534" w14:textId="77777777" w:rsidR="005A3D9B" w:rsidRDefault="005A3D9B" w:rsidP="000E03F4">
      <w:pPr>
        <w:rPr>
          <w:b/>
          <w:bCs/>
          <w:sz w:val="20"/>
          <w:szCs w:val="20"/>
          <w:lang w:val="en-US"/>
        </w:rPr>
      </w:pPr>
    </w:p>
    <w:p w14:paraId="208FBC04" w14:textId="77777777" w:rsidR="000E03F4" w:rsidRDefault="000E03F4" w:rsidP="000E03F4">
      <w:pPr>
        <w:rPr>
          <w:b/>
          <w:sz w:val="20"/>
          <w:szCs w:val="20"/>
          <w:highlight w:val="yellow"/>
          <w:lang w:val="en-CA"/>
        </w:rPr>
      </w:pPr>
    </w:p>
    <w:p w14:paraId="66DE395D" w14:textId="77777777" w:rsidR="0064769B" w:rsidRDefault="0064769B" w:rsidP="0064769B">
      <w:pPr>
        <w:rPr>
          <w:b/>
          <w:sz w:val="20"/>
          <w:szCs w:val="20"/>
          <w:highlight w:val="yellow"/>
          <w:lang w:val="en-CA"/>
        </w:rPr>
      </w:pPr>
    </w:p>
    <w:p w14:paraId="3325B0AE" w14:textId="77777777" w:rsidR="0064769B" w:rsidRDefault="0064769B" w:rsidP="0064769B">
      <w:pPr>
        <w:rPr>
          <w:b/>
          <w:sz w:val="20"/>
          <w:szCs w:val="20"/>
          <w:highlight w:val="yellow"/>
          <w:lang w:val="en-CA"/>
        </w:rPr>
      </w:pPr>
    </w:p>
    <w:p w14:paraId="0A1ED673" w14:textId="77777777" w:rsidR="00857EC6" w:rsidRDefault="00857EC6" w:rsidP="0064769B">
      <w:pPr>
        <w:rPr>
          <w:b/>
          <w:sz w:val="20"/>
          <w:szCs w:val="20"/>
          <w:highlight w:val="yellow"/>
          <w:lang w:val="en-CA"/>
        </w:rPr>
      </w:pPr>
    </w:p>
    <w:p w14:paraId="498FC6A9" w14:textId="77777777" w:rsidR="00857EC6" w:rsidRDefault="00857EC6" w:rsidP="0064769B">
      <w:pPr>
        <w:rPr>
          <w:b/>
          <w:sz w:val="20"/>
          <w:szCs w:val="20"/>
          <w:highlight w:val="yellow"/>
          <w:lang w:val="en-CA"/>
        </w:rPr>
      </w:pPr>
    </w:p>
    <w:p w14:paraId="4408DA97" w14:textId="77777777" w:rsidR="00857EC6" w:rsidRDefault="00857EC6" w:rsidP="0064769B">
      <w:pPr>
        <w:rPr>
          <w:b/>
          <w:sz w:val="20"/>
          <w:szCs w:val="20"/>
          <w:highlight w:val="yellow"/>
          <w:lang w:val="en-CA"/>
        </w:rPr>
      </w:pPr>
    </w:p>
    <w:p w14:paraId="53B309DB" w14:textId="77777777" w:rsidR="00857EC6" w:rsidRDefault="00857EC6" w:rsidP="0064769B">
      <w:pPr>
        <w:rPr>
          <w:b/>
          <w:sz w:val="20"/>
          <w:szCs w:val="20"/>
          <w:highlight w:val="yellow"/>
          <w:lang w:val="en-CA"/>
        </w:rPr>
      </w:pPr>
    </w:p>
    <w:p w14:paraId="5D9A12BE" w14:textId="77777777" w:rsidR="00857EC6" w:rsidRDefault="00857EC6" w:rsidP="0064769B">
      <w:pPr>
        <w:rPr>
          <w:b/>
          <w:sz w:val="20"/>
          <w:szCs w:val="20"/>
          <w:highlight w:val="yellow"/>
          <w:lang w:val="en-CA"/>
        </w:rPr>
      </w:pPr>
    </w:p>
    <w:p w14:paraId="4A593105" w14:textId="77777777" w:rsidR="00857EC6" w:rsidRDefault="00857EC6" w:rsidP="0064769B">
      <w:pPr>
        <w:rPr>
          <w:b/>
          <w:sz w:val="20"/>
          <w:szCs w:val="20"/>
          <w:highlight w:val="yellow"/>
          <w:lang w:val="en-CA"/>
        </w:rPr>
      </w:pPr>
    </w:p>
    <w:p w14:paraId="764B9660" w14:textId="7ACDF5BC" w:rsidR="00857EC6" w:rsidRDefault="00857EC6" w:rsidP="0064769B">
      <w:pPr>
        <w:rPr>
          <w:b/>
          <w:sz w:val="20"/>
          <w:szCs w:val="20"/>
          <w:highlight w:val="yellow"/>
          <w:lang w:val="en-CA"/>
        </w:rPr>
        <w:sectPr w:rsidR="00857EC6" w:rsidSect="005E4650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289AA95" w14:textId="6199D1E2" w:rsidR="00682602" w:rsidRDefault="00682602" w:rsidP="00682602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 xml:space="preserve">eTable </w:t>
      </w:r>
      <w:r w:rsidR="00B7118E">
        <w:rPr>
          <w:lang w:val="en-US"/>
        </w:rPr>
        <w:t>8</w:t>
      </w:r>
      <w:r w:rsidRPr="007071BE">
        <w:rPr>
          <w:lang w:val="en-US"/>
        </w:rPr>
        <w:t xml:space="preserve">. Summary estimates for </w:t>
      </w:r>
      <w:r>
        <w:rPr>
          <w:lang w:val="en-US"/>
        </w:rPr>
        <w:t>postoperative subacute pain</w:t>
      </w:r>
      <w:r w:rsidRPr="007071BE">
        <w:rPr>
          <w:lang w:val="en-US"/>
        </w:rPr>
        <w:t xml:space="preserve"> assessment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4097"/>
        <w:gridCol w:w="1656"/>
        <w:gridCol w:w="325"/>
        <w:gridCol w:w="1807"/>
        <w:gridCol w:w="1665"/>
        <w:gridCol w:w="228"/>
        <w:gridCol w:w="2491"/>
        <w:gridCol w:w="228"/>
        <w:gridCol w:w="1662"/>
      </w:tblGrid>
      <w:tr w:rsidR="00282AA8" w:rsidRPr="008D0F67" w14:paraId="407FBBC1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1992B" w14:textId="7777777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DEFD2" w14:textId="65B9844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62607" w14:textId="7777777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DB31C" w14:textId="7777777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D0779" w14:textId="7777777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47FAD" w14:textId="7777777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2FE11" w14:textId="7777777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9B36F" w14:textId="7777777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57A52" w14:textId="7777777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28330" w14:textId="7777777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282AA8" w:rsidRPr="00F37828" w14:paraId="6E7021F7" w14:textId="77777777" w:rsidTr="00491439">
        <w:trPr>
          <w:trHeight w:val="300"/>
        </w:trPr>
        <w:tc>
          <w:tcPr>
            <w:tcW w:w="1507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F52A37E" w14:textId="77777777" w:rsidR="00282AA8" w:rsidRPr="00F37828" w:rsidRDefault="00282AA8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0570473" w14:textId="630F8FBE" w:rsidR="00282AA8" w:rsidRPr="00F37828" w:rsidRDefault="007558A0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282AA8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113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5526401" w14:textId="77777777" w:rsidR="00282AA8" w:rsidRPr="00F37828" w:rsidRDefault="00282AA8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4D344FF" w14:textId="109FBB87" w:rsidR="00282AA8" w:rsidRPr="00F37828" w:rsidRDefault="007558A0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282AA8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80A9AD1" w14:textId="77777777" w:rsidR="00282AA8" w:rsidRPr="00F37828" w:rsidRDefault="00282AA8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9E215E7" w14:textId="77777777" w:rsidR="00282AA8" w:rsidRPr="00F37828" w:rsidRDefault="00282AA8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16EE774" w14:textId="77777777" w:rsidR="00282AA8" w:rsidRPr="00F37828" w:rsidRDefault="00282AA8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6B2313E" w14:textId="77777777" w:rsidR="00282AA8" w:rsidRPr="00F37828" w:rsidRDefault="00282AA8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D180B24" w14:textId="3DA6E3CA" w:rsidR="00282AA8" w:rsidRPr="00F37828" w:rsidRDefault="0046788C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Pr="00584F12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</w:tr>
      <w:tr w:rsidR="00282AA8" w:rsidRPr="00F37828" w14:paraId="7C9EE545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ED40248" w14:textId="7777777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668603F" w14:textId="77777777" w:rsidR="00282AA8" w:rsidRPr="00F37828" w:rsidRDefault="00282AA8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D410D6D" w14:textId="77777777" w:rsidR="00282AA8" w:rsidRPr="00F37828" w:rsidRDefault="00282AA8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3AD05CE" w14:textId="77777777" w:rsidR="00282AA8" w:rsidRPr="00F37828" w:rsidRDefault="00282AA8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FC4AFBD" w14:textId="38C18024" w:rsidR="00282AA8" w:rsidRPr="00F37828" w:rsidRDefault="00282AA8" w:rsidP="005E4650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796C1E6" w14:textId="725DAD9B" w:rsidR="00282AA8" w:rsidRPr="00F37828" w:rsidRDefault="00282AA8" w:rsidP="005E4650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D995F08" w14:textId="77777777" w:rsidR="00282AA8" w:rsidRPr="00F37828" w:rsidRDefault="00282AA8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FDFA4DF" w14:textId="77777777" w:rsidR="00282AA8" w:rsidRPr="00F37828" w:rsidRDefault="00282AA8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MD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  <w:r w:rsidRPr="00F37828">
              <w:rPr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1C4FFAA" w14:textId="77777777" w:rsidR="00282AA8" w:rsidRPr="00F37828" w:rsidRDefault="00282AA8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D90F1F4" w14:textId="77777777" w:rsidR="00282AA8" w:rsidRPr="00F37828" w:rsidRDefault="00282AA8" w:rsidP="005E4650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282AA8" w:rsidRPr="00F37828" w14:paraId="6A77A383" w14:textId="77777777" w:rsidTr="00491439">
        <w:trPr>
          <w:trHeight w:val="300"/>
        </w:trPr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7AC7" w14:textId="77777777" w:rsidR="00282AA8" w:rsidRPr="00F37828" w:rsidRDefault="00282AA8" w:rsidP="005E4650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92817" w14:textId="2920BE86" w:rsidR="00282AA8" w:rsidRPr="00F37828" w:rsidRDefault="00282AA8" w:rsidP="005E465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3E7AE" w14:textId="07C4EF66" w:rsidR="00282AA8" w:rsidRPr="00F37828" w:rsidRDefault="00282AA8" w:rsidP="005E465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BB236" w14:textId="3D4128BF" w:rsidR="00282AA8" w:rsidRPr="00F37828" w:rsidRDefault="00282AA8" w:rsidP="005E465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09DB5" w14:textId="71614FD9" w:rsidR="00282AA8" w:rsidRPr="00F37828" w:rsidRDefault="00282AA8" w:rsidP="005E465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EE54C" w14:textId="027C309B" w:rsidR="00282AA8" w:rsidRPr="00F37828" w:rsidRDefault="00282AA8" w:rsidP="005E465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F6576" w14:textId="0239E7BF" w:rsidR="00282AA8" w:rsidRPr="00F37828" w:rsidRDefault="00282AA8" w:rsidP="005E465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412F9" w14:textId="6901B998" w:rsidR="00282AA8" w:rsidRPr="00F37828" w:rsidRDefault="00282AA8" w:rsidP="005E465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88949" w14:textId="0C48074E" w:rsidR="00282AA8" w:rsidRPr="00F37828" w:rsidRDefault="00282AA8" w:rsidP="005E4650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0%</w:t>
            </w:r>
          </w:p>
        </w:tc>
      </w:tr>
      <w:tr w:rsidR="00282AA8" w:rsidRPr="00F37828" w14:paraId="21EA83EF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D6C6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18E9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C7837" w14:textId="3D6825E4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C9A17" w14:textId="66E7698A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04278" w14:textId="6E55DE1C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462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2AE78" w14:textId="6F36C7BD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342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BDFE6" w14:textId="46606B3A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95E23" w14:textId="23A947B6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0669FD">
              <w:rPr>
                <w:color w:val="000000"/>
                <w:sz w:val="20"/>
                <w:szCs w:val="20"/>
                <w:lang w:val="en-CA"/>
              </w:rPr>
              <w:t>-</w:t>
            </w:r>
            <w:r w:rsidR="003B7F4E">
              <w:rPr>
                <w:color w:val="000000"/>
                <w:sz w:val="20"/>
                <w:szCs w:val="20"/>
                <w:lang w:val="en-CA"/>
              </w:rPr>
              <w:t>6</w:t>
            </w:r>
            <w:r w:rsidRPr="000669FD">
              <w:rPr>
                <w:color w:val="000000"/>
                <w:sz w:val="20"/>
                <w:szCs w:val="20"/>
                <w:lang w:val="en-CA"/>
              </w:rPr>
              <w:t xml:space="preserve"> [-10, -</w:t>
            </w:r>
            <w:r w:rsidR="003B7F4E">
              <w:rPr>
                <w:color w:val="000000"/>
                <w:sz w:val="20"/>
                <w:szCs w:val="20"/>
                <w:lang w:val="en-CA"/>
              </w:rPr>
              <w:t>2</w:t>
            </w:r>
            <w:r w:rsidRPr="000669FD">
              <w:rPr>
                <w:color w:val="000000"/>
                <w:sz w:val="20"/>
                <w:szCs w:val="20"/>
                <w:lang w:val="en-CA"/>
              </w:rPr>
              <w:t>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D278E" w14:textId="6839E36F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326F7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00794F87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3620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3C59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0EA30" w14:textId="5F827A16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514B1" w14:textId="30599F4D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C1AA" w14:textId="23998956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288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D57DF" w14:textId="54365C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300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0D9EF" w14:textId="183BBCE0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56A16" w14:textId="46A6364D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0669FD">
              <w:rPr>
                <w:color w:val="000000"/>
                <w:sz w:val="20"/>
                <w:szCs w:val="20"/>
                <w:lang w:val="en-CA"/>
              </w:rPr>
              <w:t>-5 [-14, 3]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393AE" w14:textId="6CF98E9B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52AD7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6FB8A4AC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A437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B856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07ED3" w14:textId="2B928B2A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E5EB5" w14:textId="65FA3A2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441D6" w14:textId="1C0406B1" w:rsidR="00282AA8" w:rsidRPr="00F37828" w:rsidRDefault="00DB4596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E80CA" w14:textId="40C11D90" w:rsidR="00282AA8" w:rsidRPr="00F37828" w:rsidRDefault="00DB4596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F9B40" w14:textId="4F1BFDA0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3C63C" w14:textId="1FAC67F2" w:rsidR="00282AA8" w:rsidRPr="00F37828" w:rsidRDefault="00DB4596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8B96C" w14:textId="51B49FAB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E44F7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5603745C" w14:textId="77777777" w:rsidTr="00491439">
        <w:trPr>
          <w:trHeight w:val="300"/>
        </w:trPr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925EBC" w14:textId="77777777" w:rsidR="00282AA8" w:rsidRPr="00F37828" w:rsidRDefault="00282AA8" w:rsidP="00282AA8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Dosage regimen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F491CB4" w14:textId="61C0BA00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DEE707" w14:textId="7DFCAE89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C51D5E1" w14:textId="65A4CA95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A86E683" w14:textId="7C9B1C9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4461E43" w14:textId="5BDB06A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103AEC2" w14:textId="7D4F0761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5407B7" w14:textId="7587FF0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3B8DD02" w14:textId="72B4BB6F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0%</w:t>
            </w:r>
          </w:p>
        </w:tc>
      </w:tr>
      <w:tr w:rsidR="00282AA8" w:rsidRPr="00F37828" w14:paraId="087EFAB1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3D712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AEABBA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FEBE69" w14:textId="622860D9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5DB92B2" w14:textId="05DDA331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977441" w14:textId="3577D52D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326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453C74B" w14:textId="40B132C1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D114E61" w14:textId="4156B280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F8B9AD" w14:textId="55BC1286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 w:rsidRPr="00B5159D">
              <w:rPr>
                <w:sz w:val="20"/>
                <w:szCs w:val="20"/>
                <w:lang w:val="en-CA"/>
              </w:rPr>
              <w:t>-</w:t>
            </w:r>
            <w:r w:rsidR="003B7F4E">
              <w:rPr>
                <w:sz w:val="20"/>
                <w:szCs w:val="20"/>
                <w:lang w:val="en-CA"/>
              </w:rPr>
              <w:t>6</w:t>
            </w:r>
            <w:r w:rsidRPr="00B5159D">
              <w:rPr>
                <w:sz w:val="20"/>
                <w:szCs w:val="20"/>
                <w:lang w:val="en-CA"/>
              </w:rPr>
              <w:t xml:space="preserve"> [-1</w:t>
            </w:r>
            <w:r w:rsidR="003B7F4E">
              <w:rPr>
                <w:sz w:val="20"/>
                <w:szCs w:val="20"/>
                <w:lang w:val="en-CA"/>
              </w:rPr>
              <w:t>4</w:t>
            </w:r>
            <w:r w:rsidRPr="00B5159D">
              <w:rPr>
                <w:sz w:val="20"/>
                <w:szCs w:val="20"/>
                <w:lang w:val="en-CA"/>
              </w:rPr>
              <w:t xml:space="preserve">, </w:t>
            </w:r>
            <w:r w:rsidR="003B7F4E">
              <w:rPr>
                <w:sz w:val="20"/>
                <w:szCs w:val="20"/>
                <w:lang w:val="en-CA"/>
              </w:rPr>
              <w:t>3</w:t>
            </w:r>
            <w:r w:rsidRPr="00B5159D">
              <w:rPr>
                <w:sz w:val="20"/>
                <w:szCs w:val="20"/>
                <w:lang w:val="en-CA"/>
              </w:rPr>
              <w:t>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FF804E6" w14:textId="39AC7222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8E0F0B4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23DC1D15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640EDA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A7DAA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0D3ACA3" w14:textId="421844AA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92C6CD" w14:textId="1C25C7BB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0E17B4A" w14:textId="5139E52E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341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543B767" w14:textId="68F4F366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1DFA516" w14:textId="5DF2BC9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CD1F72" w14:textId="02FC7FFC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 w:rsidRPr="00B5159D">
              <w:rPr>
                <w:sz w:val="20"/>
                <w:szCs w:val="20"/>
                <w:lang w:val="en-CA"/>
              </w:rPr>
              <w:t>-6 [-9, -</w:t>
            </w:r>
            <w:r w:rsidR="003B7F4E">
              <w:rPr>
                <w:sz w:val="20"/>
                <w:szCs w:val="20"/>
                <w:lang w:val="en-CA"/>
              </w:rPr>
              <w:t>3</w:t>
            </w:r>
            <w:r w:rsidRPr="00B5159D">
              <w:rPr>
                <w:sz w:val="20"/>
                <w:szCs w:val="20"/>
                <w:lang w:val="en-CA"/>
              </w:rPr>
              <w:t>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73C4C2D" w14:textId="46011C95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F434C8B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2D063DF7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546507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B49271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862A4D0" w14:textId="380F13D0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B597608" w14:textId="122044EF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2121321" w14:textId="3519FAA4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83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A74CD80" w14:textId="182A6F5E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DFC92A6" w14:textId="1844B1E0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92BA66" w14:textId="54DBFBE7" w:rsidR="00282AA8" w:rsidRPr="00F37828" w:rsidRDefault="00B5159D" w:rsidP="00282AA8">
            <w:pPr>
              <w:rPr>
                <w:sz w:val="20"/>
                <w:szCs w:val="20"/>
                <w:lang w:val="en-CA"/>
              </w:rPr>
            </w:pPr>
            <w:r w:rsidRPr="00B5159D">
              <w:rPr>
                <w:sz w:val="20"/>
                <w:szCs w:val="20"/>
                <w:lang w:val="en-CA"/>
              </w:rPr>
              <w:t>-3 [-1</w:t>
            </w:r>
            <w:r w:rsidR="003B7F4E">
              <w:rPr>
                <w:sz w:val="20"/>
                <w:szCs w:val="20"/>
                <w:lang w:val="en-CA"/>
              </w:rPr>
              <w:t>3</w:t>
            </w:r>
            <w:r w:rsidRPr="00B5159D">
              <w:rPr>
                <w:sz w:val="20"/>
                <w:szCs w:val="20"/>
                <w:lang w:val="en-CA"/>
              </w:rPr>
              <w:t xml:space="preserve">, </w:t>
            </w:r>
            <w:r w:rsidR="003B7F4E">
              <w:rPr>
                <w:sz w:val="20"/>
                <w:szCs w:val="20"/>
                <w:lang w:val="en-CA"/>
              </w:rPr>
              <w:t>7</w:t>
            </w:r>
            <w:r w:rsidRPr="00B5159D">
              <w:rPr>
                <w:sz w:val="20"/>
                <w:szCs w:val="20"/>
                <w:lang w:val="en-CA"/>
              </w:rPr>
              <w:t>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105E1EE" w14:textId="7FD7496D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9B91923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74496A5C" w14:textId="77777777" w:rsidTr="00491439">
        <w:trPr>
          <w:trHeight w:val="300"/>
        </w:trPr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0166" w14:textId="77777777" w:rsidR="00282AA8" w:rsidRPr="00F37828" w:rsidRDefault="00282AA8" w:rsidP="00282AA8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689A2" w14:textId="5CB4D5C5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AF50C" w14:textId="1EB68FBC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7CE76" w14:textId="443E224C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85D81" w14:textId="6887FE92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8197E" w14:textId="77ADFB20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6EBE3" w14:textId="5708623F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439B5" w14:textId="32BB5068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6B137" w14:textId="6CC75AD8" w:rsidR="00282AA8" w:rsidRPr="00F37828" w:rsidRDefault="006D5EFD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78%</w:t>
            </w:r>
          </w:p>
        </w:tc>
      </w:tr>
      <w:tr w:rsidR="00282AA8" w:rsidRPr="00F37828" w14:paraId="4EED9497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5464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5BAB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572B5" w14:textId="5C485CD1" w:rsidR="00282AA8" w:rsidRPr="00F37828" w:rsidRDefault="00CA5EA0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E5D73" w14:textId="28DB63A2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3DA7F" w14:textId="0D492063" w:rsidR="00282AA8" w:rsidRPr="00F37828" w:rsidRDefault="00CA5EA0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133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20C2E" w14:textId="3D12679B" w:rsidR="00282AA8" w:rsidRPr="00F37828" w:rsidRDefault="00CA5EA0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123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A3CF1" w14:textId="6F7E919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0C9B0" w14:textId="364373F5" w:rsidR="00282AA8" w:rsidRPr="00F37828" w:rsidRDefault="00CA5EA0" w:rsidP="00282AA8">
            <w:pPr>
              <w:rPr>
                <w:sz w:val="20"/>
                <w:szCs w:val="20"/>
                <w:lang w:val="en-CA"/>
              </w:rPr>
            </w:pPr>
            <w:r w:rsidRPr="00CA5EA0">
              <w:rPr>
                <w:sz w:val="20"/>
                <w:szCs w:val="20"/>
                <w:lang w:val="en-CA"/>
              </w:rPr>
              <w:t>-</w:t>
            </w:r>
            <w:r w:rsidR="003B7F4E">
              <w:rPr>
                <w:sz w:val="20"/>
                <w:szCs w:val="20"/>
                <w:lang w:val="en-CA"/>
              </w:rPr>
              <w:t>10</w:t>
            </w:r>
            <w:r w:rsidRPr="00CA5EA0">
              <w:rPr>
                <w:sz w:val="20"/>
                <w:szCs w:val="20"/>
                <w:lang w:val="en-CA"/>
              </w:rPr>
              <w:t xml:space="preserve"> [-1</w:t>
            </w:r>
            <w:r w:rsidR="003B7F4E">
              <w:rPr>
                <w:sz w:val="20"/>
                <w:szCs w:val="20"/>
                <w:lang w:val="en-CA"/>
              </w:rPr>
              <w:t>5</w:t>
            </w:r>
            <w:r w:rsidRPr="00CA5EA0">
              <w:rPr>
                <w:sz w:val="20"/>
                <w:szCs w:val="20"/>
                <w:lang w:val="en-CA"/>
              </w:rPr>
              <w:t>, -</w:t>
            </w:r>
            <w:r w:rsidR="003B7F4E">
              <w:rPr>
                <w:sz w:val="20"/>
                <w:szCs w:val="20"/>
                <w:lang w:val="en-CA"/>
              </w:rPr>
              <w:t>5</w:t>
            </w:r>
            <w:r w:rsidRPr="00CA5EA0">
              <w:rPr>
                <w:sz w:val="20"/>
                <w:szCs w:val="20"/>
                <w:lang w:val="en-CA"/>
              </w:rPr>
              <w:t>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61A24" w14:textId="2079C26E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8935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28014424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32A2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3929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E983D" w14:textId="5F1DAD45" w:rsidR="00282AA8" w:rsidRPr="00F37828" w:rsidRDefault="00CA5EA0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3146F" w14:textId="076378A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3A99C" w14:textId="496C3C9F" w:rsidR="00282AA8" w:rsidRPr="00F37828" w:rsidRDefault="00CA5EA0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617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EA3DC" w14:textId="061D86B8" w:rsidR="00282AA8" w:rsidRPr="00F37828" w:rsidRDefault="00CA5EA0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519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105C4" w14:textId="1EDBDB34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6F7AF" w14:textId="71F74229" w:rsidR="00282AA8" w:rsidRPr="00F37828" w:rsidRDefault="00CA5EA0" w:rsidP="00282AA8">
            <w:pPr>
              <w:rPr>
                <w:sz w:val="20"/>
                <w:szCs w:val="20"/>
                <w:lang w:val="en-CA"/>
              </w:rPr>
            </w:pPr>
            <w:r w:rsidRPr="00CA5EA0">
              <w:rPr>
                <w:sz w:val="20"/>
                <w:szCs w:val="20"/>
                <w:lang w:val="en-CA"/>
              </w:rPr>
              <w:t>-</w:t>
            </w:r>
            <w:r w:rsidR="003B7F4E">
              <w:rPr>
                <w:sz w:val="20"/>
                <w:szCs w:val="20"/>
                <w:lang w:val="en-CA"/>
              </w:rPr>
              <w:t>4</w:t>
            </w:r>
            <w:r w:rsidRPr="00CA5EA0">
              <w:rPr>
                <w:sz w:val="20"/>
                <w:szCs w:val="20"/>
                <w:lang w:val="en-CA"/>
              </w:rPr>
              <w:t xml:space="preserve"> [-6, -1]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8D95B" w14:textId="60409B10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7374D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7CA2515B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D146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4D1C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70D79" w14:textId="108D06C3" w:rsidR="00282AA8" w:rsidRPr="00F37828" w:rsidRDefault="00CA5EA0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CE725" w14:textId="0253299A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C70F2" w14:textId="4339027F" w:rsidR="00282AA8" w:rsidRPr="00F37828" w:rsidRDefault="00DB4596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5F372" w14:textId="0C78225C" w:rsidR="00282AA8" w:rsidRPr="00F37828" w:rsidRDefault="00DB4596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915E2" w14:textId="07FA8DBD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96528" w14:textId="3BBA0631" w:rsidR="00282AA8" w:rsidRPr="00F37828" w:rsidRDefault="00DB4596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A7225" w14:textId="56EE9D49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9BB46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73C785FF" w14:textId="77777777" w:rsidTr="00491439">
        <w:trPr>
          <w:trHeight w:val="300"/>
        </w:trPr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180398" w14:textId="77777777" w:rsidR="00282AA8" w:rsidRPr="00F37828" w:rsidRDefault="00282AA8" w:rsidP="00282AA8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64EE205" w14:textId="4B32811A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B41A0C7" w14:textId="69A07196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C1A64B" w14:textId="7C47CD6B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3156756" w14:textId="744E560B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72A0AC8" w14:textId="048819B1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EC91DE" w14:textId="1D8B4FFB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8A4E21D" w14:textId="74A29DC4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8836506" w14:textId="17247765" w:rsidR="00282AA8" w:rsidRPr="00F37828" w:rsidRDefault="00314587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96%</w:t>
            </w:r>
          </w:p>
        </w:tc>
      </w:tr>
      <w:tr w:rsidR="00282AA8" w:rsidRPr="00F37828" w14:paraId="7F29C1DB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6C7A47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9BCC57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Yes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7FAD136" w14:textId="7F99EE3F" w:rsidR="00282AA8" w:rsidRPr="00F37828" w:rsidRDefault="00314587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C38F9E2" w14:textId="0BED9522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0D710D7" w14:textId="2FDF5476" w:rsidR="00282AA8" w:rsidRPr="00F37828" w:rsidRDefault="00314587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725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5ADFBB8" w14:textId="2108AAB6" w:rsidR="00282AA8" w:rsidRPr="00F37828" w:rsidRDefault="00314587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617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9EA619" w14:textId="55A7604F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756E846" w14:textId="382816D8" w:rsidR="00282AA8" w:rsidRPr="00F37828" w:rsidRDefault="00314587" w:rsidP="00282AA8">
            <w:pPr>
              <w:rPr>
                <w:sz w:val="20"/>
                <w:szCs w:val="20"/>
                <w:lang w:val="en-CA"/>
              </w:rPr>
            </w:pPr>
            <w:r w:rsidRPr="00314587">
              <w:rPr>
                <w:sz w:val="20"/>
                <w:szCs w:val="20"/>
                <w:lang w:val="en-CA"/>
              </w:rPr>
              <w:t>-</w:t>
            </w:r>
            <w:r w:rsidR="003B7F4E">
              <w:rPr>
                <w:sz w:val="20"/>
                <w:szCs w:val="20"/>
                <w:lang w:val="en-CA"/>
              </w:rPr>
              <w:t>5</w:t>
            </w:r>
            <w:r w:rsidRPr="00314587">
              <w:rPr>
                <w:sz w:val="20"/>
                <w:szCs w:val="20"/>
                <w:lang w:val="en-CA"/>
              </w:rPr>
              <w:t xml:space="preserve"> [-</w:t>
            </w:r>
            <w:r w:rsidR="003B7F4E">
              <w:rPr>
                <w:sz w:val="20"/>
                <w:szCs w:val="20"/>
                <w:lang w:val="en-CA"/>
              </w:rPr>
              <w:t>8</w:t>
            </w:r>
            <w:r w:rsidRPr="00314587">
              <w:rPr>
                <w:sz w:val="20"/>
                <w:szCs w:val="20"/>
                <w:lang w:val="en-CA"/>
              </w:rPr>
              <w:t>, -</w:t>
            </w:r>
            <w:r w:rsidR="003B7F4E">
              <w:rPr>
                <w:sz w:val="20"/>
                <w:szCs w:val="20"/>
                <w:lang w:val="en-CA"/>
              </w:rPr>
              <w:t>2</w:t>
            </w:r>
            <w:r w:rsidRPr="00314587">
              <w:rPr>
                <w:sz w:val="20"/>
                <w:szCs w:val="20"/>
                <w:lang w:val="en-CA"/>
              </w:rPr>
              <w:t>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C197B14" w14:textId="6B8F94B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938A33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00E536F5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FEEE02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FDC1E1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F03B805" w14:textId="4F55F686" w:rsidR="00282AA8" w:rsidRPr="00F37828" w:rsidRDefault="00314587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CB76538" w14:textId="3AD5B66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2B2E12B" w14:textId="25B80E48" w:rsidR="00282AA8" w:rsidRPr="00F37828" w:rsidRDefault="00314587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37527EF" w14:textId="6489D7B0" w:rsidR="00282AA8" w:rsidRPr="00F37828" w:rsidRDefault="00314587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089B239" w14:textId="4758BD62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870999" w14:textId="5A4F9B5B" w:rsidR="00282AA8" w:rsidRPr="00F37828" w:rsidRDefault="00314587" w:rsidP="00282AA8">
            <w:pPr>
              <w:rPr>
                <w:sz w:val="20"/>
                <w:szCs w:val="20"/>
                <w:lang w:val="en-CA"/>
              </w:rPr>
            </w:pPr>
            <w:r w:rsidRPr="00314587">
              <w:rPr>
                <w:sz w:val="20"/>
                <w:szCs w:val="20"/>
                <w:lang w:val="en-CA"/>
              </w:rPr>
              <w:t>-28 [-37, -1</w:t>
            </w:r>
            <w:r w:rsidR="003B7F4E">
              <w:rPr>
                <w:sz w:val="20"/>
                <w:szCs w:val="20"/>
                <w:lang w:val="en-CA"/>
              </w:rPr>
              <w:t>9</w:t>
            </w:r>
            <w:r w:rsidRPr="00314587">
              <w:rPr>
                <w:sz w:val="20"/>
                <w:szCs w:val="20"/>
                <w:lang w:val="en-CA"/>
              </w:rPr>
              <w:t>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0882B11" w14:textId="054A6771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2E90803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250C53C8" w14:textId="77777777" w:rsidTr="00491439">
        <w:trPr>
          <w:trHeight w:val="300"/>
        </w:trPr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FCA3" w14:textId="77777777" w:rsidR="00282AA8" w:rsidRPr="00F37828" w:rsidRDefault="00282AA8" w:rsidP="00282AA8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DFCCB" w14:textId="6AC1B241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7B544" w14:textId="0D39501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1AA0D" w14:textId="462B7BCD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57EFA" w14:textId="597A5C15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516E3" w14:textId="454DEC98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BC2AE" w14:textId="5BD2E95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85A3D" w14:textId="5C84558D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AA581" w14:textId="0A2E5AE0" w:rsidR="00282AA8" w:rsidRPr="00F37828" w:rsidRDefault="00CA4265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83%</w:t>
            </w:r>
          </w:p>
        </w:tc>
      </w:tr>
      <w:tr w:rsidR="00282AA8" w:rsidRPr="00F37828" w14:paraId="7F5F3E2B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D454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8EF4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50AD1" w14:textId="4C4AEC9E" w:rsidR="00282AA8" w:rsidRPr="00F37828" w:rsidRDefault="00CA4265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CEE95" w14:textId="55DA4AD2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9B13A" w14:textId="2DDBF3B0" w:rsidR="00282AA8" w:rsidRPr="00F37828" w:rsidRDefault="00CA4265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714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0FBE0" w14:textId="7A2778EA" w:rsidR="00282AA8" w:rsidRPr="00F37828" w:rsidRDefault="00CA4265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604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B9951" w14:textId="611F8CB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58335" w14:textId="7ABB49A4" w:rsidR="00282AA8" w:rsidRPr="00F37828" w:rsidRDefault="00CA4265" w:rsidP="00282AA8">
            <w:pPr>
              <w:rPr>
                <w:sz w:val="20"/>
                <w:szCs w:val="20"/>
                <w:lang w:val="en-CA"/>
              </w:rPr>
            </w:pPr>
            <w:r w:rsidRPr="00CA4265">
              <w:rPr>
                <w:sz w:val="20"/>
                <w:szCs w:val="20"/>
                <w:lang w:val="en-CA"/>
              </w:rPr>
              <w:t>-</w:t>
            </w:r>
            <w:r w:rsidR="003B7F4E">
              <w:rPr>
                <w:sz w:val="20"/>
                <w:szCs w:val="20"/>
                <w:lang w:val="en-CA"/>
              </w:rPr>
              <w:t>7</w:t>
            </w:r>
            <w:r w:rsidRPr="00CA4265">
              <w:rPr>
                <w:sz w:val="20"/>
                <w:szCs w:val="20"/>
                <w:lang w:val="en-CA"/>
              </w:rPr>
              <w:t xml:space="preserve"> [-12, -</w:t>
            </w:r>
            <w:r w:rsidR="003B7F4E">
              <w:rPr>
                <w:sz w:val="20"/>
                <w:szCs w:val="20"/>
                <w:lang w:val="en-CA"/>
              </w:rPr>
              <w:t>2</w:t>
            </w:r>
            <w:r w:rsidRPr="00CA4265">
              <w:rPr>
                <w:sz w:val="20"/>
                <w:szCs w:val="20"/>
                <w:lang w:val="en-CA"/>
              </w:rPr>
              <w:t>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7465E" w14:textId="23E06126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3743E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450C2F7C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FB0D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C5E9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47196" w14:textId="71643F43" w:rsidR="00282AA8" w:rsidRPr="00F37828" w:rsidRDefault="00CA4265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63739" w14:textId="4D0AA2A6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1543C" w14:textId="6A2074A3" w:rsidR="00282AA8" w:rsidRPr="00F37828" w:rsidRDefault="00CA4265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9430F" w14:textId="575691D5" w:rsidR="00282AA8" w:rsidRPr="00F37828" w:rsidRDefault="00CA4265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E784D" w14:textId="54A6076A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A2AB7" w14:textId="1F7648AB" w:rsidR="00282AA8" w:rsidRPr="00F37828" w:rsidRDefault="00CA4265" w:rsidP="00282AA8">
            <w:pPr>
              <w:rPr>
                <w:sz w:val="20"/>
                <w:szCs w:val="20"/>
                <w:lang w:val="en-CA"/>
              </w:rPr>
            </w:pPr>
            <w:r w:rsidRPr="00CA4265">
              <w:rPr>
                <w:sz w:val="20"/>
                <w:szCs w:val="20"/>
                <w:lang w:val="en-CA"/>
              </w:rPr>
              <w:t>-</w:t>
            </w:r>
            <w:r w:rsidR="003B7F4E">
              <w:rPr>
                <w:sz w:val="20"/>
                <w:szCs w:val="20"/>
                <w:lang w:val="en-CA"/>
              </w:rPr>
              <w:t>1</w:t>
            </w:r>
            <w:r w:rsidRPr="00CA4265">
              <w:rPr>
                <w:sz w:val="20"/>
                <w:szCs w:val="20"/>
                <w:lang w:val="en-CA"/>
              </w:rPr>
              <w:t xml:space="preserve"> [-</w:t>
            </w:r>
            <w:r w:rsidR="003B7F4E">
              <w:rPr>
                <w:sz w:val="20"/>
                <w:szCs w:val="20"/>
                <w:lang w:val="en-CA"/>
              </w:rPr>
              <w:t>1</w:t>
            </w:r>
            <w:r w:rsidRPr="00CA4265">
              <w:rPr>
                <w:sz w:val="20"/>
                <w:szCs w:val="20"/>
                <w:lang w:val="en-CA"/>
              </w:rPr>
              <w:t>, -0]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59B5B" w14:textId="546F1265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5A29C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641CE4B3" w14:textId="77777777" w:rsidTr="00491439">
        <w:trPr>
          <w:trHeight w:val="300"/>
        </w:trPr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8688B3" w14:textId="77777777" w:rsidR="00282AA8" w:rsidRPr="00F37828" w:rsidRDefault="00282AA8" w:rsidP="00282AA8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737475E" w14:textId="588578CA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B9C33B" w14:textId="2A74A909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7837F5B" w14:textId="3B89A466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AB9A67E" w14:textId="4686C6E9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F3500D8" w14:textId="6FE5309C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F6E4CD7" w14:textId="200B631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5869CF0" w14:textId="4D8FC87E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3F6BF1" w14:textId="106D0FF0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72%</w:t>
            </w:r>
          </w:p>
        </w:tc>
      </w:tr>
      <w:tr w:rsidR="00282AA8" w:rsidRPr="00F37828" w14:paraId="01006768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E934D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E5B681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C976248" w14:textId="680DD0B9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A241D1" w14:textId="17ACB63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9C3CAB6" w14:textId="684F09A8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151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7449583" w14:textId="3B327010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D28A3EC" w14:textId="3C181F64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B256CB4" w14:textId="31B1E1E0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5015A6">
              <w:rPr>
                <w:color w:val="000000"/>
                <w:sz w:val="20"/>
                <w:szCs w:val="20"/>
                <w:lang w:val="en-CA"/>
              </w:rPr>
              <w:t xml:space="preserve">-8 [-19, </w:t>
            </w:r>
            <w:r w:rsidR="003B7F4E">
              <w:rPr>
                <w:color w:val="000000"/>
                <w:sz w:val="20"/>
                <w:szCs w:val="20"/>
                <w:lang w:val="en-CA"/>
              </w:rPr>
              <w:t>3</w:t>
            </w:r>
            <w:r w:rsidRPr="005015A6">
              <w:rPr>
                <w:color w:val="000000"/>
                <w:sz w:val="20"/>
                <w:szCs w:val="20"/>
                <w:lang w:val="en-CA"/>
              </w:rPr>
              <w:t>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5C7F24F" w14:textId="1377B1E8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A78E06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6CDDAB2C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8BB17D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24BE70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DAA8C3E" w14:textId="750D39D2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D2F589" w14:textId="5BB95892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2226430" w14:textId="1901DD39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141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C6A29A0" w14:textId="77908B2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FCBD511" w14:textId="43C36E10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9B9B3FC" w14:textId="164FEE4E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5015A6">
              <w:rPr>
                <w:color w:val="000000"/>
                <w:sz w:val="20"/>
                <w:szCs w:val="20"/>
                <w:lang w:val="en-CA"/>
              </w:rPr>
              <w:t>-7 [-13, -1]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43A96FA" w14:textId="5DB5854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6BEB2C9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2151BFD8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FCB53E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C1C18D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72AF047" w14:textId="17702DB8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5509428" w14:textId="0CF689B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F509D7E" w14:textId="7F3740E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458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B6D83F" w14:textId="05C1500F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411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B92AAD3" w14:textId="77D2B78F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B03480" w14:textId="7454946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5015A6">
              <w:rPr>
                <w:color w:val="000000"/>
                <w:sz w:val="20"/>
                <w:szCs w:val="20"/>
                <w:lang w:val="en-CA"/>
              </w:rPr>
              <w:t>1 [-2, 4]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6DACFCA" w14:textId="25A33CD6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62688C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2D7DCC06" w14:textId="77777777" w:rsidTr="00491439">
        <w:trPr>
          <w:trHeight w:val="300"/>
        </w:trPr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740B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BB24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891231" w14:textId="37D46074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8BD1E6" w14:textId="5F6EC6FA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000DD7" w14:textId="2BF1344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1FCE2B" w14:textId="0FC24C2E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351206" w14:textId="50F630FD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01582F" w14:textId="33369B72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A0BB0C" w14:textId="3F3018DD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348922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  <w:tr w:rsidR="00282AA8" w:rsidRPr="00F37828" w14:paraId="37F198A4" w14:textId="77777777" w:rsidTr="00491439">
        <w:trPr>
          <w:trHeight w:val="300"/>
        </w:trPr>
        <w:tc>
          <w:tcPr>
            <w:tcW w:w="1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C085" w14:textId="77777777" w:rsidR="00282AA8" w:rsidRPr="00F37828" w:rsidRDefault="00282AA8" w:rsidP="00282AA8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E8CF3" w14:textId="40594838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22FED" w14:textId="27015F75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57549" w14:textId="79A69973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750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1315B" w14:textId="0759BC3B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642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F66F9" w14:textId="1F02C85A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E1C0C" w14:textId="2C695A8B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  <w:r w:rsidRPr="00263E27">
              <w:rPr>
                <w:color w:val="000000"/>
                <w:sz w:val="20"/>
                <w:szCs w:val="20"/>
                <w:lang w:val="en-CA"/>
              </w:rPr>
              <w:t>-</w:t>
            </w:r>
            <w:r w:rsidR="003B7F4E">
              <w:rPr>
                <w:color w:val="000000"/>
                <w:sz w:val="20"/>
                <w:szCs w:val="20"/>
                <w:lang w:val="en-CA"/>
              </w:rPr>
              <w:t>6</w:t>
            </w:r>
            <w:r w:rsidRPr="00263E27">
              <w:rPr>
                <w:color w:val="000000"/>
                <w:sz w:val="20"/>
                <w:szCs w:val="20"/>
                <w:lang w:val="en-CA"/>
              </w:rPr>
              <w:t xml:space="preserve"> [-9, -</w:t>
            </w:r>
            <w:r w:rsidR="003B7F4E">
              <w:rPr>
                <w:color w:val="000000"/>
                <w:sz w:val="20"/>
                <w:szCs w:val="20"/>
                <w:lang w:val="en-CA"/>
              </w:rPr>
              <w:t>3</w:t>
            </w:r>
            <w:r w:rsidRPr="00263E27">
              <w:rPr>
                <w:color w:val="000000"/>
                <w:sz w:val="20"/>
                <w:szCs w:val="20"/>
                <w:lang w:val="en-CA"/>
              </w:rPr>
              <w:t>]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6DE0A" w14:textId="698510BD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0EBC4" w14:textId="77777777" w:rsidR="00282AA8" w:rsidRPr="00F37828" w:rsidRDefault="00282AA8" w:rsidP="00282AA8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730608A2" w14:textId="14D3199F" w:rsidR="00491439" w:rsidRPr="005813EC" w:rsidRDefault="00491439" w:rsidP="00282AA8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p w14:paraId="44A497A1" w14:textId="57F87DFC" w:rsidR="00282AA8" w:rsidRPr="0082790E" w:rsidRDefault="00282AA8" w:rsidP="00282AA8">
      <w:pPr>
        <w:rPr>
          <w:sz w:val="20"/>
          <w:szCs w:val="20"/>
          <w:lang w:val="en-CA"/>
        </w:rPr>
      </w:pPr>
      <w:r w:rsidRPr="0082790E">
        <w:rPr>
          <w:sz w:val="20"/>
          <w:szCs w:val="20"/>
          <w:vertAlign w:val="superscript"/>
          <w:lang w:val="en-CA"/>
        </w:rPr>
        <w:t>a</w:t>
      </w:r>
      <w:r>
        <w:rPr>
          <w:sz w:val="20"/>
          <w:szCs w:val="20"/>
          <w:vertAlign w:val="superscript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 xml:space="preserve">On a </w:t>
      </w:r>
      <w:r>
        <w:rPr>
          <w:sz w:val="16"/>
          <w:szCs w:val="16"/>
          <w:lang w:val="en-CA"/>
        </w:rPr>
        <w:t>100-point</w:t>
      </w:r>
      <w:r w:rsidRPr="00501C84">
        <w:rPr>
          <w:sz w:val="16"/>
          <w:szCs w:val="16"/>
          <w:lang w:val="en-CA"/>
        </w:rPr>
        <w:t xml:space="preserve"> scale.</w:t>
      </w:r>
    </w:p>
    <w:p w14:paraId="69227051" w14:textId="77777777" w:rsidR="00387A60" w:rsidRPr="00910781" w:rsidRDefault="00387A60" w:rsidP="00387A60">
      <w:pPr>
        <w:rPr>
          <w:sz w:val="20"/>
          <w:szCs w:val="20"/>
          <w:lang w:val="en-CA"/>
        </w:rPr>
      </w:pPr>
      <w:r>
        <w:rPr>
          <w:sz w:val="16"/>
          <w:szCs w:val="16"/>
          <w:vertAlign w:val="superscript"/>
          <w:lang w:val="en-CA"/>
        </w:rPr>
        <w:t>b</w:t>
      </w:r>
      <w:r>
        <w:rPr>
          <w:sz w:val="16"/>
          <w:szCs w:val="16"/>
          <w:lang w:val="en-CA"/>
        </w:rPr>
        <w:t xml:space="preserve"> Test for subgroup differences.</w:t>
      </w:r>
    </w:p>
    <w:p w14:paraId="693BB342" w14:textId="77777777" w:rsidR="00387A60" w:rsidRPr="00501C84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c </w:t>
      </w:r>
      <w:r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3258D108" w14:textId="77777777" w:rsidR="00387A60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>d</w:t>
      </w:r>
      <w:r>
        <w:rPr>
          <w:sz w:val="20"/>
          <w:szCs w:val="20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3E2F3ED0" w14:textId="77777777" w:rsidR="00682602" w:rsidRPr="00616CEB" w:rsidRDefault="00682602" w:rsidP="00682602">
      <w:pPr>
        <w:rPr>
          <w:lang w:val="en-CA"/>
        </w:rPr>
      </w:pPr>
    </w:p>
    <w:p w14:paraId="358983AF" w14:textId="77777777" w:rsidR="00682602" w:rsidRPr="00682602" w:rsidRDefault="00682602" w:rsidP="00042BE5">
      <w:pPr>
        <w:rPr>
          <w:lang w:val="en-US"/>
        </w:rPr>
      </w:pPr>
    </w:p>
    <w:p w14:paraId="66F82E21" w14:textId="77777777" w:rsidR="00042BE5" w:rsidRDefault="00042BE5" w:rsidP="00682602">
      <w:pPr>
        <w:pStyle w:val="Titre1"/>
        <w:rPr>
          <w:lang w:val="en-US"/>
        </w:rPr>
        <w:sectPr w:rsidR="00042BE5" w:rsidSect="0067487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78DAD68" w14:textId="0D3422E5" w:rsidR="00682602" w:rsidRPr="007071BE" w:rsidRDefault="00682602" w:rsidP="00682602">
      <w:pPr>
        <w:pStyle w:val="Titre1"/>
        <w:rPr>
          <w:lang w:val="en-US"/>
        </w:rPr>
      </w:pPr>
      <w:r w:rsidRPr="00845D21">
        <w:rPr>
          <w:lang w:val="en-US"/>
        </w:rPr>
        <w:lastRenderedPageBreak/>
        <w:t xml:space="preserve">eTable </w:t>
      </w:r>
      <w:r w:rsidR="00B7118E">
        <w:rPr>
          <w:lang w:val="en-US"/>
        </w:rPr>
        <w:t>9</w:t>
      </w:r>
      <w:r w:rsidRPr="00845D21">
        <w:rPr>
          <w:lang w:val="en-US"/>
        </w:rPr>
        <w:t>. Summary estimates for postoperative chronic pain assessment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125"/>
        <w:gridCol w:w="1674"/>
        <w:gridCol w:w="233"/>
        <w:gridCol w:w="1807"/>
        <w:gridCol w:w="1670"/>
        <w:gridCol w:w="230"/>
        <w:gridCol w:w="2503"/>
        <w:gridCol w:w="233"/>
        <w:gridCol w:w="1673"/>
      </w:tblGrid>
      <w:tr w:rsidR="001002E6" w:rsidRPr="0029660D" w14:paraId="280CCFA2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305B3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E7180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534A9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20639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56F7B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2930F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063F7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7D971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D8E4E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92066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1002E6" w:rsidRPr="00F37828" w14:paraId="304B67F8" w14:textId="77777777" w:rsidTr="00491439">
        <w:trPr>
          <w:trHeight w:val="300"/>
        </w:trPr>
        <w:tc>
          <w:tcPr>
            <w:tcW w:w="1519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E8646E2" w14:textId="77777777" w:rsidR="001002E6" w:rsidRPr="00F37828" w:rsidRDefault="001002E6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059F516" w14:textId="5BA1696E" w:rsidR="001002E6" w:rsidRPr="00F37828" w:rsidRDefault="007558A0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1002E6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61C348C" w14:textId="77777777" w:rsidR="001002E6" w:rsidRPr="00F37828" w:rsidRDefault="001002E6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3189363" w14:textId="4729E8AC" w:rsidR="001002E6" w:rsidRPr="00F37828" w:rsidRDefault="007558A0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1002E6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0DAFD1C" w14:textId="77777777" w:rsidR="001002E6" w:rsidRPr="00F37828" w:rsidRDefault="001002E6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C2CBADD" w14:textId="77777777" w:rsidR="001002E6" w:rsidRPr="00F37828" w:rsidRDefault="001002E6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B09AA20" w14:textId="77777777" w:rsidR="001002E6" w:rsidRPr="00F37828" w:rsidRDefault="001002E6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CD0339E" w14:textId="77777777" w:rsidR="001002E6" w:rsidRPr="00F37828" w:rsidRDefault="001002E6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A58EB66" w14:textId="3AC19301" w:rsidR="001002E6" w:rsidRPr="00B729EE" w:rsidRDefault="001002E6" w:rsidP="005E4650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="00B729EE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</w:tr>
      <w:tr w:rsidR="001002E6" w:rsidRPr="00F37828" w14:paraId="68ADE0AC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7E06C9C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7B37C81" w14:textId="77777777" w:rsidR="001002E6" w:rsidRPr="00F37828" w:rsidRDefault="001002E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BBC46EB" w14:textId="77777777" w:rsidR="001002E6" w:rsidRPr="00F37828" w:rsidRDefault="001002E6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0F967FC" w14:textId="77777777" w:rsidR="001002E6" w:rsidRPr="00F37828" w:rsidRDefault="001002E6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B16F462" w14:textId="0EDA0CEC" w:rsidR="001002E6" w:rsidRPr="00F37828" w:rsidRDefault="001002E6" w:rsidP="005E4650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AAA122A" w14:textId="5E2E65B7" w:rsidR="001002E6" w:rsidRPr="00F37828" w:rsidRDefault="001002E6" w:rsidP="005E4650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987C8CC" w14:textId="77777777" w:rsidR="001002E6" w:rsidRPr="00F37828" w:rsidRDefault="001002E6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92F1764" w14:textId="77777777" w:rsidR="001002E6" w:rsidRPr="00F37828" w:rsidRDefault="001002E6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RR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EA15D01" w14:textId="77777777" w:rsidR="001002E6" w:rsidRPr="00F37828" w:rsidRDefault="001002E6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F79A4A3" w14:textId="77777777" w:rsidR="001002E6" w:rsidRPr="00F37828" w:rsidRDefault="001002E6" w:rsidP="005E4650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613B811D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100E" w14:textId="77777777" w:rsidR="001002E6" w:rsidRPr="00F37828" w:rsidRDefault="001002E6" w:rsidP="001002E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1E6AA" w14:textId="290C6C35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AF214" w14:textId="700C75B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5DFCE" w14:textId="13B3B3F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7A2F4" w14:textId="214FF69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1833" w14:textId="1D60B016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420C9" w14:textId="06198DC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AAB10" w14:textId="7621B49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1822B" w14:textId="4BC0CBA2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0%</w:t>
            </w:r>
          </w:p>
        </w:tc>
      </w:tr>
      <w:tr w:rsidR="001002E6" w:rsidRPr="00F37828" w14:paraId="43F26F62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190A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76DE" w14:textId="7777777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2DB26" w14:textId="3B770B8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DF2A1" w14:textId="1EE6C2A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202AC" w14:textId="17D1EE3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1174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D67D1" w14:textId="6BAD602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787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45C8B" w14:textId="0384A388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335C" w14:textId="3454EA91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0.77 [0.52, 1.15]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252B8" w14:textId="5CA003CB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C583F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04A45056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DE3D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A99F" w14:textId="7777777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8FBF9" w14:textId="6102780F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756AD" w14:textId="1A3CB70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4EECE" w14:textId="754E37F1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593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A4B5F" w14:textId="54C503E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644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62FE" w14:textId="45227550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457D4" w14:textId="38B7801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0.94 [0.77, 1.14]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A4AA4" w14:textId="0472E339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E3B43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794CD0F1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A24C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1A25" w14:textId="138DACB4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="00B729EE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4E3CC" w14:textId="36C4C9DE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3C13B" w14:textId="25C1F4D9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8D025" w14:textId="40F3BA64" w:rsidR="001002E6" w:rsidRPr="00F37828" w:rsidRDefault="00DB459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601DE" w14:textId="4980E3DD" w:rsidR="001002E6" w:rsidRPr="00F37828" w:rsidRDefault="00DB459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2871A" w14:textId="47517BB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5C809" w14:textId="72BA9E4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7E812" w14:textId="03C2951F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EDC79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3EEB1F57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F8963B" w14:textId="411AC9E7" w:rsidR="001002E6" w:rsidRPr="00F37828" w:rsidRDefault="001002E6" w:rsidP="001002E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Dosage regimen</w:t>
            </w:r>
            <w:r w:rsidR="00B729EE">
              <w:rPr>
                <w:color w:val="000000"/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5A7FF77" w14:textId="551C292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900749C" w14:textId="626B9AB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1867298" w14:textId="307A646E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DE6F6AD" w14:textId="45D7D0E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092334C" w14:textId="03759AE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3C6CC64" w14:textId="0BC85645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C9BF3BD" w14:textId="7C57813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5E28A93" w14:textId="3E50EF20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26%</w:t>
            </w:r>
          </w:p>
        </w:tc>
      </w:tr>
      <w:tr w:rsidR="001002E6" w:rsidRPr="00F37828" w14:paraId="5627E349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1E22B2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25FB8D" w14:textId="7777777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43037DA" w14:textId="36810B2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8DB61B1" w14:textId="725F788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33F7F52" w14:textId="51C3CB0F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679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6043339" w14:textId="5F51DB0F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670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A2DE1A9" w14:textId="6F6250E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6BC9B" w14:textId="44049FB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0.78 [0.54, 1.13]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EE403A" w14:textId="346313CF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A22DA91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56B00A55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755F7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B9B487" w14:textId="7777777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94F8A0A" w14:textId="0F950E1E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6F8A28" w14:textId="6432865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1140948" w14:textId="624DBBC5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405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8B4E672" w14:textId="5B294EEE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462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F994B5" w14:textId="07475902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CAAFCF" w14:textId="006F80F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0.92 [0.73, 1.15]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C759AF" w14:textId="4FC9BA7E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BC88555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3D13E30A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8953D8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624DB3" w14:textId="228E3BDD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="00B729EE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4BA9C3" w14:textId="644B448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8BC8099" w14:textId="21183CA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9E30A5" w14:textId="5AC5DC8C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683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9BCF338" w14:textId="73AAC9C3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299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0CB9DE8" w14:textId="67208B0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75C324" w14:textId="50B2CBD5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B46C75">
              <w:rPr>
                <w:color w:val="000000"/>
                <w:sz w:val="20"/>
                <w:szCs w:val="20"/>
                <w:lang w:val="en-CA"/>
              </w:rPr>
              <w:t>1.27 [0.80, 2.02]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6CC3192" w14:textId="4F5A8A1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2965A52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25D97EC9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DC03" w14:textId="77777777" w:rsidR="001002E6" w:rsidRPr="00F37828" w:rsidRDefault="001002E6" w:rsidP="001002E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A2FB7" w14:textId="361E936E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54409" w14:textId="3C98346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1531" w14:textId="299E6512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9BF76" w14:textId="7A0B350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2D05C" w14:textId="1AFF0D4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01FA1" w14:textId="6161956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A44E5" w14:textId="7642973F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1E421" w14:textId="41F28055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0%</w:t>
            </w:r>
          </w:p>
        </w:tc>
      </w:tr>
      <w:tr w:rsidR="001002E6" w:rsidRPr="00F37828" w14:paraId="738E2E80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B2B9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248C" w14:textId="7777777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0D153" w14:textId="3691C325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150C" w14:textId="5785169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35A87" w14:textId="45AC9F9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323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4DFE9" w14:textId="0A72BB3F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305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EB2A8" w14:textId="328B7D9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895AD" w14:textId="73B154A1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0.76 [0.50, 1.15]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BBA0" w14:textId="4E0AB82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4E8A7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277CEDB7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A8E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6C59" w14:textId="7777777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E661A" w14:textId="10F827D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FD022" w14:textId="72A57DFB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07646" w14:textId="6E86287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1444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6580A" w14:textId="2BCC43F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1126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C2DCE" w14:textId="55C9B74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61E2F" w14:textId="7508915B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0.92 [0.73, 1.15]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0F5EC" w14:textId="1EC90BFE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73A86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055FF946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4072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53BD" w14:textId="75826BC9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="00B729EE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28374" w14:textId="1B1CAB2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9D47A" w14:textId="34BD8398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93645" w14:textId="0AA855EB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  <w:r w:rsidR="00DB4596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C8EA" w14:textId="28B01055" w:rsidR="001002E6" w:rsidRPr="00F37828" w:rsidRDefault="00DB459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F764D" w14:textId="04E1927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A31C8" w14:textId="64BD4D69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475E9" w14:textId="74D6AC31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C4496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27168278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EAB08B" w14:textId="77777777" w:rsidR="001002E6" w:rsidRPr="00F37828" w:rsidRDefault="001002E6" w:rsidP="001002E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83B497" w14:textId="6AD4216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AB3D481" w14:textId="59714E42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FEC35ED" w14:textId="04129F2E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DD8F80" w14:textId="6CE1C6AE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5D70981" w14:textId="2C8FE1B8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9451D6" w14:textId="77B89DB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6144C84" w14:textId="4D4FB100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3C852A0" w14:textId="0F32115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22%</w:t>
            </w:r>
          </w:p>
        </w:tc>
      </w:tr>
      <w:tr w:rsidR="001002E6" w:rsidRPr="00F37828" w14:paraId="71859C00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97EDDE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8D20EF" w14:textId="7777777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Yes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1354F02" w14:textId="35DE1D41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24E5EF" w14:textId="3264AAB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95AC02" w14:textId="26D327E3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1656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F4ACAE" w14:textId="0DADF35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1322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8917509" w14:textId="164E6026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43D4B3" w14:textId="05463082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0.91 [0.75, 1.09]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43CFBC" w14:textId="67131F19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C85511E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6B1EC33C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BE9D5E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A7F23F" w14:textId="7777777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A051F39" w14:textId="251521A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18B9A5B" w14:textId="105934B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3AD8E4C" w14:textId="655D8CE6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111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438A931" w14:textId="50F33F2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109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CBF7D64" w14:textId="3B36408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3A2ED6" w14:textId="70BFA71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0.48 [0.17, 1.41]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823827D" w14:textId="2B67E670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51B879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3823D8F8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C75D" w14:textId="77777777" w:rsidR="001002E6" w:rsidRPr="00F37828" w:rsidRDefault="001002E6" w:rsidP="001002E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10A4A" w14:textId="031E48C8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461A5" w14:textId="2E9E1F2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2C997" w14:textId="08332EF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7DBE" w14:textId="1ECA8EB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0E4B4" w14:textId="5BD1CA4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27879" w14:textId="3E858B5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4A4CF" w14:textId="037A2295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34D92" w14:textId="0ECF6BD5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67%</w:t>
            </w:r>
          </w:p>
        </w:tc>
      </w:tr>
      <w:tr w:rsidR="001002E6" w:rsidRPr="00F37828" w14:paraId="2F9222DF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708B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6528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66F25" w14:textId="36B8D1BF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2C073" w14:textId="2BFEF060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DC5BA" w14:textId="1A4946A2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1433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77B7C" w14:textId="0827639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1098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93B43" w14:textId="3D18EE56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32C84" w14:textId="7F8D601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0.80 [0.62, 1.03]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FA01D" w14:textId="3BDACED0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E6268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19437711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9EDB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E2DD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E380A" w14:textId="6B534A3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8A5EE" w14:textId="429A605B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2948B" w14:textId="6A251855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334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86B8" w14:textId="2C236BB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333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1FBBC" w14:textId="295791D0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352A8" w14:textId="6DACCB91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1.06 [0.87, 1.28]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6DE82" w14:textId="505B2525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2F525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5D80E49F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3B8CEF" w14:textId="77777777" w:rsidR="001002E6" w:rsidRPr="00F37828" w:rsidRDefault="001002E6" w:rsidP="001002E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39A8AC9" w14:textId="4442D43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ACB1250" w14:textId="4860CA6F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8A8A56" w14:textId="49B1E310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E9E812" w14:textId="65E828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478EAC8" w14:textId="16654708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DD3D865" w14:textId="0011EF2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3215716" w14:textId="190A58E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116A9E8" w14:textId="4668733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37%</w:t>
            </w:r>
          </w:p>
        </w:tc>
      </w:tr>
      <w:tr w:rsidR="001002E6" w:rsidRPr="00F37828" w14:paraId="55D2D071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FA292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9C952E" w14:textId="7777777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E13CCE5" w14:textId="7552811B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8A83619" w14:textId="1CE705CF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8302CCF" w14:textId="4662C3AA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864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B33BEDE" w14:textId="55F92EB8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474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B2E10EE" w14:textId="4704B77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14C62D6" w14:textId="3D01B76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1.19 [0.83, 1.70]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A78868F" w14:textId="52D37421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CED51E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0B2C93D1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3524D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C8FFE2" w14:textId="7777777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0D4583" w14:textId="792FEF4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7308636" w14:textId="3FEC52EE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B99945F" w14:textId="53821A2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469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DDDB052" w14:textId="4131B3F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449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CC1E8EB" w14:textId="66350A52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61162E1" w14:textId="05E53B84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0.87 [0.62, 1.22]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0B0D9B" w14:textId="71E289B9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715D22B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17AE526E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2F6462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AEAED" w14:textId="77777777" w:rsidR="001002E6" w:rsidRPr="00F37828" w:rsidRDefault="001002E6" w:rsidP="001002E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837271" w14:textId="3EFC5EF9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7CA4BEB" w14:textId="787BAE02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CF3B4E" w14:textId="2AD2D3BE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434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722FD60" w14:textId="7511E9E6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508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5EFDC7" w14:textId="2177F66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B3A9415" w14:textId="4628F5AB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0.78 [0.58, 1.06]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14FCCD5" w14:textId="05417ED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71F419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4547E179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F671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1488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CB8A2F" w14:textId="756C691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8112AE" w14:textId="078ADDD2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65C60" w14:textId="4B472081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02AD6F" w14:textId="02B6C9C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45E01" w14:textId="6E0BDC92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572EAA" w14:textId="2C657C3C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63BF2" w14:textId="21046BA0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56AD6D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002E6" w:rsidRPr="00F37828" w14:paraId="6E66D9D1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C59B" w14:textId="77777777" w:rsidR="001002E6" w:rsidRPr="00F37828" w:rsidRDefault="001002E6" w:rsidP="001002E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6C5AA" w14:textId="72D455FD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9FC6C" w14:textId="28BA4608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5AA20" w14:textId="75263489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1767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C873B" w14:textId="55BA509F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1431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CDB25" w14:textId="43905F8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FE5E4" w14:textId="0E14F8E3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  <w:r w:rsidRPr="00282AA8">
              <w:rPr>
                <w:color w:val="000000"/>
                <w:sz w:val="20"/>
                <w:szCs w:val="20"/>
                <w:lang w:val="en-CA"/>
              </w:rPr>
              <w:t>0.89 [0.74, 1.07]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358AA" w14:textId="150C25DB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D168B" w14:textId="77777777" w:rsidR="001002E6" w:rsidRPr="00F37828" w:rsidRDefault="001002E6" w:rsidP="001002E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3CE669DA" w14:textId="6928F48C" w:rsidR="00491439" w:rsidRPr="005813EC" w:rsidRDefault="00491439" w:rsidP="00682602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 xml:space="preserve">RR, risk ratios.  </w:t>
      </w:r>
    </w:p>
    <w:p w14:paraId="3BC0689A" w14:textId="018A9799" w:rsidR="00B729EE" w:rsidRPr="00B729EE" w:rsidRDefault="00B729EE" w:rsidP="00682602">
      <w:pPr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a</w:t>
      </w:r>
      <w:r>
        <w:rPr>
          <w:sz w:val="20"/>
          <w:szCs w:val="20"/>
          <w:lang w:val="en-US"/>
        </w:rPr>
        <w:t xml:space="preserve"> </w:t>
      </w:r>
      <w:r w:rsidRPr="00B729EE">
        <w:rPr>
          <w:sz w:val="16"/>
          <w:szCs w:val="16"/>
          <w:lang w:val="en-US"/>
        </w:rPr>
        <w:t>Test for subgroup differences</w:t>
      </w:r>
    </w:p>
    <w:p w14:paraId="3CAADA19" w14:textId="571CF4D8" w:rsidR="00682602" w:rsidRPr="00501C84" w:rsidRDefault="00B729EE" w:rsidP="00682602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US"/>
        </w:rPr>
        <w:t>b</w:t>
      </w:r>
      <w:r w:rsidR="00682602">
        <w:rPr>
          <w:sz w:val="20"/>
          <w:szCs w:val="20"/>
          <w:vertAlign w:val="superscript"/>
          <w:lang w:val="en-CA"/>
        </w:rPr>
        <w:t xml:space="preserve"> </w:t>
      </w:r>
      <w:r w:rsidR="00682602"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017DD33E" w14:textId="04959EC7" w:rsidR="00682602" w:rsidRPr="0082790E" w:rsidRDefault="00B729EE" w:rsidP="00682602">
      <w:pPr>
        <w:rPr>
          <w:sz w:val="20"/>
          <w:szCs w:val="20"/>
          <w:lang w:val="en-CA"/>
        </w:rPr>
      </w:pPr>
      <w:r>
        <w:rPr>
          <w:sz w:val="20"/>
          <w:szCs w:val="20"/>
          <w:vertAlign w:val="superscript"/>
          <w:lang w:val="en-CA"/>
        </w:rPr>
        <w:t>c</w:t>
      </w:r>
      <w:r w:rsidR="00682602">
        <w:rPr>
          <w:sz w:val="20"/>
          <w:szCs w:val="20"/>
          <w:lang w:val="en-CA"/>
        </w:rPr>
        <w:t xml:space="preserve"> </w:t>
      </w:r>
      <w:r w:rsidR="00682602"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531DA30D" w14:textId="77777777" w:rsidR="00682602" w:rsidRDefault="00682602" w:rsidP="00682602">
      <w:pPr>
        <w:rPr>
          <w:b/>
          <w:bCs/>
          <w:kern w:val="32"/>
          <w:sz w:val="20"/>
          <w:szCs w:val="20"/>
          <w:lang w:val="en-CA"/>
        </w:rPr>
      </w:pPr>
      <w:r>
        <w:rPr>
          <w:b/>
          <w:bCs/>
          <w:kern w:val="32"/>
          <w:sz w:val="20"/>
          <w:szCs w:val="20"/>
          <w:lang w:val="en-CA"/>
        </w:rPr>
        <w:br w:type="page"/>
      </w:r>
    </w:p>
    <w:p w14:paraId="62C5642E" w14:textId="040F40B4" w:rsidR="006D4A5F" w:rsidRPr="007071BE" w:rsidRDefault="006D4A5F" w:rsidP="00996243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 xml:space="preserve">eTable </w:t>
      </w:r>
      <w:r w:rsidR="00B7118E">
        <w:rPr>
          <w:lang w:val="en-US"/>
        </w:rPr>
        <w:t>10</w:t>
      </w:r>
      <w:r w:rsidRPr="007071BE">
        <w:rPr>
          <w:lang w:val="en-US"/>
        </w:rPr>
        <w:t xml:space="preserve">. Summary estimates for cumulative dose of opioids administered within 24 hours following surgery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"/>
        <w:gridCol w:w="3894"/>
        <w:gridCol w:w="1630"/>
        <w:gridCol w:w="392"/>
        <w:gridCol w:w="1898"/>
        <w:gridCol w:w="1359"/>
        <w:gridCol w:w="392"/>
        <w:gridCol w:w="2690"/>
        <w:gridCol w:w="484"/>
        <w:gridCol w:w="1443"/>
      </w:tblGrid>
      <w:tr w:rsidR="002D2DF1" w:rsidRPr="0029660D" w14:paraId="3A4B2CC3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11B8B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A6D60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2D976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D58B0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02316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F0A50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B7AB3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F047D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BF2C5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D54B8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2D2DF1" w:rsidRPr="00F37828" w14:paraId="41EDF10E" w14:textId="77777777" w:rsidTr="00491439">
        <w:trPr>
          <w:trHeight w:val="300"/>
        </w:trPr>
        <w:tc>
          <w:tcPr>
            <w:tcW w:w="1427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1E7D411" w14:textId="77777777" w:rsidR="002D2DF1" w:rsidRPr="00F37828" w:rsidRDefault="002D2DF1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5BF7F84" w14:textId="1D697A4F" w:rsidR="002D2DF1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2D2DF1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E8BE828" w14:textId="77777777" w:rsidR="002D2DF1" w:rsidRPr="00F37828" w:rsidRDefault="002D2DF1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8563460" w14:textId="14EC358E" w:rsidR="002D2DF1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2D2DF1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E242BCD" w14:textId="77777777" w:rsidR="002D2DF1" w:rsidRPr="00F37828" w:rsidRDefault="002D2DF1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CB14B03" w14:textId="77777777" w:rsidR="002D2DF1" w:rsidRPr="00F37828" w:rsidRDefault="002D2DF1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8978F86" w14:textId="77777777" w:rsidR="002D2DF1" w:rsidRPr="00F37828" w:rsidRDefault="002D2DF1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969F4EC" w14:textId="77777777" w:rsidR="002D2DF1" w:rsidRPr="00F37828" w:rsidRDefault="002D2DF1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EBD77BF" w14:textId="5BD070AE" w:rsidR="002D2DF1" w:rsidRPr="00F37828" w:rsidRDefault="0046788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Pr="00584F12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</w:tr>
      <w:tr w:rsidR="002D2DF1" w:rsidRPr="00F37828" w14:paraId="48914C3B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0458FA9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7A51D9C" w14:textId="77777777" w:rsidR="002D2DF1" w:rsidRPr="00F37828" w:rsidRDefault="002D2DF1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46DD3FF" w14:textId="77777777" w:rsidR="002D2DF1" w:rsidRPr="00F37828" w:rsidRDefault="002D2DF1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46AADCF" w14:textId="77777777" w:rsidR="002D2DF1" w:rsidRPr="00F37828" w:rsidRDefault="002D2DF1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B9AC5AD" w14:textId="35010F39" w:rsidR="002D2DF1" w:rsidRPr="00F37828" w:rsidRDefault="002D2DF1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B9E51C5" w14:textId="04B1CD36" w:rsidR="002D2DF1" w:rsidRPr="00F37828" w:rsidRDefault="002D2DF1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3B3B6D3" w14:textId="77777777" w:rsidR="002D2DF1" w:rsidRPr="00F37828" w:rsidRDefault="002D2DF1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079A8B3" w14:textId="77777777" w:rsidR="002D2DF1" w:rsidRPr="00F37828" w:rsidRDefault="002D2DF1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MD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  <w:r w:rsidRPr="00F37828">
              <w:rPr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649B205" w14:textId="77777777" w:rsidR="002D2DF1" w:rsidRPr="00F37828" w:rsidRDefault="002D2DF1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43F3F3D" w14:textId="111AC3FB" w:rsidR="002D2DF1" w:rsidRPr="00F37828" w:rsidRDefault="002D2DF1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2D2DF1" w:rsidRPr="00F37828" w14:paraId="237CD684" w14:textId="77777777" w:rsidTr="00491439">
        <w:trPr>
          <w:trHeight w:val="300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4B0C" w14:textId="77777777" w:rsidR="002D2DF1" w:rsidRPr="00F37828" w:rsidRDefault="002D2DF1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C6E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5B73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0D1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FBA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1143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0304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9BD3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6D2A8" w14:textId="6ED938D9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16</w:t>
            </w:r>
            <w:r>
              <w:rPr>
                <w:sz w:val="20"/>
                <w:szCs w:val="20"/>
                <w:lang w:val="en-CA"/>
              </w:rPr>
              <w:t>%</w:t>
            </w:r>
          </w:p>
        </w:tc>
      </w:tr>
      <w:tr w:rsidR="002D2DF1" w:rsidRPr="00F37828" w14:paraId="6FD2A6BC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3F4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388B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1DB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BAA4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F228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1607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B46F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1330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E03C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5CCC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-7.09 [-8.30, -5.88]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F9D0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39C7F" w14:textId="3718B6F2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0B3B5B6F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77A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1729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6379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68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022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934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2756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96B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2702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730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7BC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-8.58 [-10.04, -7.12]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6FE3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A3534" w14:textId="4A2F3802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6EC932D7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6CA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B090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796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20C3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D4B2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444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942C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221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17D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E50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-7.56 [-12.56, -2.56]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224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1CF9C" w14:textId="10847341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3CDFA5AB" w14:textId="77777777" w:rsidTr="00491439">
        <w:trPr>
          <w:trHeight w:val="300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05BF1" w14:textId="77777777" w:rsidR="002D2DF1" w:rsidRPr="00F37828" w:rsidRDefault="002D2DF1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Dosage regimen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3ED8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7BA6F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011B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73783C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D873D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E08AA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33B4BC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4A94D25" w14:textId="1E66DA30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69</w:t>
            </w:r>
            <w:r>
              <w:rPr>
                <w:sz w:val="20"/>
                <w:szCs w:val="20"/>
                <w:lang w:val="en-CA"/>
              </w:rPr>
              <w:t>%</w:t>
            </w:r>
          </w:p>
        </w:tc>
      </w:tr>
      <w:tr w:rsidR="002D2DF1" w:rsidRPr="00F37828" w14:paraId="44BF0F3E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E367F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8363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E49A8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9BA09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32C88F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1202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44CEE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1069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C202D4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F35E7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-9.53 [-11.44, -7.61]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7C3188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985059F" w14:textId="56F3843B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72AAEB28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885A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ED3AF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FC6FD9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70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5BA86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577530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2736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37BE7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2839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33AE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71E50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-6.94 [-8.05, -5.83]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62A29B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204D47D" w14:textId="5724ADD0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3CB110A1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0C5BE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2E5A40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491EF8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35E224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3154F2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869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94A7E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345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F9F02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FF572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-10.78 [-16.25, -5.32]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F7DCF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BE60085" w14:textId="352CF15C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18719A48" w14:textId="77777777" w:rsidTr="00491439">
        <w:trPr>
          <w:trHeight w:val="300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CED2" w14:textId="77777777" w:rsidR="002D2DF1" w:rsidRPr="00F37828" w:rsidRDefault="002D2DF1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426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3E6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5B2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9734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4390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C274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AF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30BA6" w14:textId="6ACD38EE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74</w:t>
            </w:r>
            <w:r>
              <w:rPr>
                <w:sz w:val="20"/>
                <w:szCs w:val="20"/>
                <w:lang w:val="en-CA"/>
              </w:rPr>
              <w:t>%</w:t>
            </w:r>
          </w:p>
        </w:tc>
      </w:tr>
      <w:tr w:rsidR="002D2DF1" w:rsidRPr="00F37828" w14:paraId="296D6C58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6CEF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F02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E900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86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B27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56AC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3408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DD5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3039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8982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027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-8.67 [-9.89, -7.45]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589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245A9" w14:textId="23B0DD16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7E653AB7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3F3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F34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C90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BEC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8D3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1354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99DF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1199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FBD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573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-6.22 [-8.13, -4.32]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354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A72CE" w14:textId="531E4EE9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1A188FE9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779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BD88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EBA9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A9C2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389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CCC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B28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B74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-10.45 [-12.94, -7.96]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A93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6399B" w14:textId="4CC62A25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16207301" w14:textId="77777777" w:rsidTr="00491439">
        <w:trPr>
          <w:trHeight w:val="300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5595B1" w14:textId="77777777" w:rsidR="002D2DF1" w:rsidRPr="00F37828" w:rsidRDefault="002D2DF1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5C7C0B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0F9C8B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F56593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469384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603FF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42DB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F9DA43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436F296" w14:textId="5E0DE5F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78</w:t>
            </w:r>
            <w:r>
              <w:rPr>
                <w:sz w:val="20"/>
                <w:szCs w:val="20"/>
                <w:lang w:val="en-CA"/>
              </w:rPr>
              <w:t>%</w:t>
            </w:r>
          </w:p>
        </w:tc>
      </w:tr>
      <w:tr w:rsidR="002D2DF1" w:rsidRPr="00F37828" w14:paraId="1EE17984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E8AA2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399B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Yes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BDDB4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1F0C3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CE24A2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4792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032B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4238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877F5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2CD7B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-7.92 [-8.85, -7.00]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B65C9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95CAA9C" w14:textId="14ED5762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6F9EE5AF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FF8EE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1AE8FF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6962B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DE04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1C1AF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C031E9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47A198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F17E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-6.00 [-7.52, -4.48]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541B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C874E9E" w14:textId="703E1A66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0C0F5FD1" w14:textId="77777777" w:rsidTr="00491439">
        <w:trPr>
          <w:trHeight w:val="300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5E90" w14:textId="77777777" w:rsidR="002D2DF1" w:rsidRPr="00F37828" w:rsidRDefault="002D2DF1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9B0C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E1F0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B87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6B1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395A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366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8E8C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039C5" w14:textId="563C16F6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87</w:t>
            </w:r>
            <w:r>
              <w:rPr>
                <w:sz w:val="20"/>
                <w:szCs w:val="20"/>
                <w:lang w:val="en-CA"/>
              </w:rPr>
              <w:t>%</w:t>
            </w:r>
          </w:p>
        </w:tc>
      </w:tr>
      <w:tr w:rsidR="002D2DF1" w:rsidRPr="00F37828" w14:paraId="65639702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94B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13E2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86D0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BED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144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4289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BD0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3803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23A3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EE3F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-8.24 [-9.21, -7.28]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AC0B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914F0" w14:textId="03FA2940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013FDCC7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1E7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776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7E84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79B3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A982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518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C622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450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BB0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C99F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-4.68 [-7.00, -2.36]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9694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37FFC" w14:textId="2F0D3EA3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166468" w:rsidRPr="00F37828" w14:paraId="28D0D976" w14:textId="77777777" w:rsidTr="00491439">
        <w:trPr>
          <w:trHeight w:val="300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B971D" w14:textId="77777777" w:rsidR="00166468" w:rsidRPr="00F37828" w:rsidRDefault="00166468" w:rsidP="005E4650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212859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15BF10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4FB5C1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CB15D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D0731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79A470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A63B05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322F5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58</w:t>
            </w:r>
            <w:r>
              <w:rPr>
                <w:sz w:val="20"/>
                <w:szCs w:val="20"/>
                <w:lang w:val="en-CA"/>
              </w:rPr>
              <w:t>%</w:t>
            </w:r>
          </w:p>
        </w:tc>
      </w:tr>
      <w:tr w:rsidR="00166468" w:rsidRPr="00F37828" w14:paraId="609F7D45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335024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9671D6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99E2DB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0A34F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A5C692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283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BFA3B6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170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83A56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E2B814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-14.10 [-20.58, -7.62]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CC901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978213B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</w:p>
        </w:tc>
      </w:tr>
      <w:tr w:rsidR="00166468" w:rsidRPr="00F37828" w14:paraId="23515822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9599AE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358B57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2F6E5B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A98C86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80C712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1683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61E7F0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1498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0BB955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1AEDF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-7.22 [-8.42, -6.01]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E754E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7571870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</w:p>
        </w:tc>
      </w:tr>
      <w:tr w:rsidR="00166468" w:rsidRPr="00F37828" w14:paraId="0846C572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EC2DB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60F5F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3871C1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73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70B31A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3A74E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2841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615AB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2585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FA1768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60972E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-8.15 [-9.45, -6.85]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94B038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03910CF" w14:textId="77777777" w:rsidR="00166468" w:rsidRPr="00F37828" w:rsidRDefault="00166468" w:rsidP="005E4650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21AA0FBB" w14:textId="77777777" w:rsidTr="00491439">
        <w:trPr>
          <w:trHeight w:val="300"/>
        </w:trPr>
        <w:tc>
          <w:tcPr>
            <w:tcW w:w="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706C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A692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EB05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F4F3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CD1B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5732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D4C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D32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63CD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5960D9" w14:textId="2A28CA82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2D2DF1" w:rsidRPr="00F37828" w14:paraId="1570A24D" w14:textId="77777777" w:rsidTr="00491439">
        <w:trPr>
          <w:trHeight w:val="300"/>
        </w:trPr>
        <w:tc>
          <w:tcPr>
            <w:tcW w:w="1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A3CAC" w14:textId="77777777" w:rsidR="002D2DF1" w:rsidRPr="00F37828" w:rsidRDefault="002D2DF1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64DC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117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1B29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1DA6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4807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5E91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4253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3C4DB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D9C7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-7.90 [-8.82, -6.98]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876E" w14:textId="7777777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3C2A" w14:textId="79EDA827" w:rsidR="002D2DF1" w:rsidRPr="00F37828" w:rsidRDefault="002D2DF1" w:rsidP="00674872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7D569D83" w14:textId="3E618D7A" w:rsidR="00491439" w:rsidRPr="005813EC" w:rsidRDefault="00491439" w:rsidP="006D4A5F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p w14:paraId="7D46DB5A" w14:textId="3006FF97" w:rsidR="006D4A5F" w:rsidRPr="0082790E" w:rsidRDefault="006D4A5F" w:rsidP="006D4A5F">
      <w:pPr>
        <w:rPr>
          <w:sz w:val="20"/>
          <w:szCs w:val="20"/>
          <w:lang w:val="en-CA"/>
        </w:rPr>
      </w:pPr>
      <w:r w:rsidRPr="0082790E">
        <w:rPr>
          <w:sz w:val="20"/>
          <w:szCs w:val="20"/>
          <w:vertAlign w:val="superscript"/>
          <w:lang w:val="en-CA"/>
        </w:rPr>
        <w:t>a</w:t>
      </w:r>
      <w:r>
        <w:rPr>
          <w:sz w:val="20"/>
          <w:szCs w:val="20"/>
          <w:vertAlign w:val="superscript"/>
          <w:lang w:val="en-CA"/>
        </w:rPr>
        <w:t xml:space="preserve"> </w:t>
      </w:r>
      <w:r w:rsidR="007640D2" w:rsidRPr="00F54EB0">
        <w:rPr>
          <w:sz w:val="16"/>
          <w:szCs w:val="16"/>
          <w:lang w:val="en-CA"/>
        </w:rPr>
        <w:t xml:space="preserve">mg of </w:t>
      </w:r>
      <w:r w:rsidR="00491439">
        <w:rPr>
          <w:sz w:val="16"/>
          <w:szCs w:val="16"/>
          <w:lang w:val="en-CA"/>
        </w:rPr>
        <w:t>intravenous</w:t>
      </w:r>
      <w:r w:rsidR="00491439" w:rsidRPr="00F54EB0">
        <w:rPr>
          <w:sz w:val="16"/>
          <w:szCs w:val="16"/>
          <w:lang w:val="en-CA"/>
        </w:rPr>
        <w:t xml:space="preserve"> </w:t>
      </w:r>
      <w:r w:rsidR="007640D2" w:rsidRPr="00F54EB0">
        <w:rPr>
          <w:sz w:val="16"/>
          <w:szCs w:val="16"/>
          <w:lang w:val="en-CA"/>
        </w:rPr>
        <w:t>morphine equivalen</w:t>
      </w:r>
      <w:r w:rsidR="007640D2">
        <w:rPr>
          <w:sz w:val="16"/>
          <w:szCs w:val="16"/>
          <w:lang w:val="en-CA"/>
        </w:rPr>
        <w:t>t</w:t>
      </w:r>
      <w:r w:rsidRPr="00501C84">
        <w:rPr>
          <w:sz w:val="16"/>
          <w:szCs w:val="16"/>
          <w:lang w:val="en-CA"/>
        </w:rPr>
        <w:t>.</w:t>
      </w:r>
    </w:p>
    <w:p w14:paraId="1457E285" w14:textId="77777777" w:rsidR="00387A60" w:rsidRPr="00910781" w:rsidRDefault="00387A60" w:rsidP="00387A60">
      <w:pPr>
        <w:rPr>
          <w:sz w:val="20"/>
          <w:szCs w:val="20"/>
          <w:lang w:val="en-CA"/>
        </w:rPr>
      </w:pPr>
      <w:r>
        <w:rPr>
          <w:sz w:val="16"/>
          <w:szCs w:val="16"/>
          <w:vertAlign w:val="superscript"/>
          <w:lang w:val="en-CA"/>
        </w:rPr>
        <w:t>b</w:t>
      </w:r>
      <w:r>
        <w:rPr>
          <w:sz w:val="16"/>
          <w:szCs w:val="16"/>
          <w:lang w:val="en-CA"/>
        </w:rPr>
        <w:t xml:space="preserve"> Test for subgroup differences.</w:t>
      </w:r>
    </w:p>
    <w:p w14:paraId="0A99CE27" w14:textId="77777777" w:rsidR="00387A60" w:rsidRPr="00501C84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c </w:t>
      </w:r>
      <w:r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49866CBC" w14:textId="77777777" w:rsidR="00387A60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>d</w:t>
      </w:r>
      <w:r>
        <w:rPr>
          <w:sz w:val="20"/>
          <w:szCs w:val="20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7A60CEBF" w14:textId="77777777" w:rsidR="002D2DF1" w:rsidRPr="00E90BC9" w:rsidRDefault="002D2DF1">
      <w:pPr>
        <w:rPr>
          <w:b/>
          <w:bCs/>
          <w:sz w:val="20"/>
          <w:szCs w:val="20"/>
          <w:lang w:val="en-CA"/>
        </w:rPr>
        <w:sectPr w:rsidR="002D2DF1" w:rsidRPr="00E90BC9" w:rsidSect="0067487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82D846C" w14:textId="106C9A66" w:rsidR="006D4A5F" w:rsidRPr="00313596" w:rsidRDefault="006D4A5F" w:rsidP="00D60A99">
      <w:pPr>
        <w:spacing w:before="240"/>
        <w:rPr>
          <w:bCs/>
          <w:szCs w:val="20"/>
          <w:lang w:val="en-US"/>
        </w:rPr>
      </w:pPr>
      <w:r w:rsidRPr="00D60A99">
        <w:rPr>
          <w:b/>
          <w:bCs/>
          <w:sz w:val="20"/>
          <w:szCs w:val="20"/>
          <w:lang w:val="en-US"/>
        </w:rPr>
        <w:lastRenderedPageBreak/>
        <w:t xml:space="preserve">eTable </w:t>
      </w:r>
      <w:r w:rsidR="00682602" w:rsidRPr="00D60A99">
        <w:rPr>
          <w:b/>
          <w:bCs/>
          <w:sz w:val="20"/>
          <w:szCs w:val="20"/>
          <w:lang w:val="en-US"/>
        </w:rPr>
        <w:t>1</w:t>
      </w:r>
      <w:r w:rsidR="00B7118E">
        <w:rPr>
          <w:b/>
          <w:bCs/>
          <w:sz w:val="20"/>
          <w:szCs w:val="20"/>
          <w:lang w:val="en-US"/>
        </w:rPr>
        <w:t>1</w:t>
      </w:r>
      <w:r w:rsidRPr="00D60A99">
        <w:rPr>
          <w:b/>
          <w:bCs/>
          <w:sz w:val="20"/>
          <w:szCs w:val="20"/>
          <w:lang w:val="en-US"/>
        </w:rPr>
        <w:t xml:space="preserve">. Summary estimates for cumulative dose of opioids administered within 48 hours following surgery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4037"/>
        <w:gridCol w:w="1633"/>
        <w:gridCol w:w="222"/>
        <w:gridCol w:w="1807"/>
        <w:gridCol w:w="1630"/>
        <w:gridCol w:w="222"/>
        <w:gridCol w:w="2753"/>
        <w:gridCol w:w="222"/>
        <w:gridCol w:w="1627"/>
      </w:tblGrid>
      <w:tr w:rsidR="00135CB8" w:rsidRPr="0029660D" w14:paraId="10A8D0C8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DFE3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DB1A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47C26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BB80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F2ED2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3FF1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CDB4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63F04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C43B6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E6CFE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135CB8" w:rsidRPr="00F37828" w14:paraId="166646B1" w14:textId="77777777" w:rsidTr="00491439">
        <w:trPr>
          <w:trHeight w:val="300"/>
        </w:trPr>
        <w:tc>
          <w:tcPr>
            <w:tcW w:w="1488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4792809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701B70F" w14:textId="60CC5A9E" w:rsidR="00135CB8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135CB8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77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7D8B9D5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05DCBC3" w14:textId="6888E7FC" w:rsidR="00135CB8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135CB8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95ED832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698E6C8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2DA60B8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77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EBD596C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07926D5" w14:textId="485431EC" w:rsidR="00135CB8" w:rsidRPr="00F37828" w:rsidRDefault="0046788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Pr="00584F12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</w:tr>
      <w:tr w:rsidR="00135CB8" w:rsidRPr="00F37828" w14:paraId="5365553D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CB2B57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EE9574D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8C6E52F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1532F78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F50B794" w14:textId="341A3961" w:rsidR="00135CB8" w:rsidRPr="00F37828" w:rsidRDefault="00135CB8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69F9052" w14:textId="6D1810E2" w:rsidR="00135CB8" w:rsidRPr="00F37828" w:rsidRDefault="00135CB8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27059DB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B33E5A7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MD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  <w:r w:rsidRPr="00F37828">
              <w:rPr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0FDE8E6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7DC7FFF" w14:textId="019877BB" w:rsidR="00135CB8" w:rsidRPr="00F37828" w:rsidRDefault="00135CB8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6DB8848A" w14:textId="77777777" w:rsidTr="00491439">
        <w:trPr>
          <w:trHeight w:val="300"/>
        </w:trPr>
        <w:tc>
          <w:tcPr>
            <w:tcW w:w="1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46C6" w14:textId="77777777" w:rsidR="00135CB8" w:rsidRPr="00F37828" w:rsidRDefault="00135CB8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17D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4009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58F6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97F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3E05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0462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F0C8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5DF95" w14:textId="0A97C80C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85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135CB8" w:rsidRPr="00F37828" w14:paraId="4E57EE25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8197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6794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7DE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827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6D1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333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DF3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309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44F6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595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-13.46 [-17.98, -8.94]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80B5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56882" w14:textId="192842A4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0BA6D8F6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ED57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EBA9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900E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44D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0C68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D31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383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D781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2CEE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-5.46 [-9.60, -1.33]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81BA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77930" w14:textId="38913C2F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75262D42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0493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3F83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62B4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4C44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7B0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DF5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A80A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4AA8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E80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28D22" w14:textId="36BEB02A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0FE74535" w14:textId="77777777" w:rsidTr="00491439">
        <w:trPr>
          <w:trHeight w:val="300"/>
        </w:trPr>
        <w:tc>
          <w:tcPr>
            <w:tcW w:w="1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A33EE7" w14:textId="77777777" w:rsidR="00135CB8" w:rsidRPr="00F37828" w:rsidRDefault="00135CB8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Dosage regimen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B0FC9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D5CF38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B65F2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02BD26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1F122D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092B1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C76DDE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1CECD4C" w14:textId="7BE235EB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135CB8" w:rsidRPr="00F37828" w14:paraId="48C470FC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56BB20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58F4B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713D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706ED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597BE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151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F45864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155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FC2A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0A6D35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-13.26 [-20.30, -6.22]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C7879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6769B4B" w14:textId="5C0013B1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48AB5871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2F3CC1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A7D59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792E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FA8985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A8DC1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D082A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530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F3868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33BF15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-9.19 [-13.02, -5.36]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363F2D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122842E" w14:textId="0A005E25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0ADDE95E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6CBBF1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73050A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95071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3E72A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C1FE7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4CB842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459452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7C72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-26.10 [-72.03, 19.83]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813528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FE12CA1" w14:textId="4B287A0C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6816450E" w14:textId="77777777" w:rsidTr="00491439">
        <w:trPr>
          <w:trHeight w:val="300"/>
        </w:trPr>
        <w:tc>
          <w:tcPr>
            <w:tcW w:w="1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7690" w14:textId="77777777" w:rsidR="00135CB8" w:rsidRPr="00F37828" w:rsidRDefault="00135CB8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7417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60E9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9A38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C7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337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663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3A61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C7D9E" w14:textId="303B761A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34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135CB8" w:rsidRPr="00F37828" w14:paraId="3EE6FD40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25DE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922F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FB6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315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F86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457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E7E7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344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6A4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F138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-12.18 [-16.87, -7.50]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AE4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F0DAB" w14:textId="06F2ED8E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233B61EB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5CC9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715E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27F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3D6D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45A1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351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12D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348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DA41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D2E5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-7.98 [-12.76, -3.20]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73F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04763" w14:textId="30902572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22D77EA1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4B10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84B8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73D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CA36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6D3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54B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BF2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0AA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EB27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A0C22" w14:textId="24F95D7C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2F4B5BFD" w14:textId="77777777" w:rsidTr="00491439">
        <w:trPr>
          <w:trHeight w:val="300"/>
        </w:trPr>
        <w:tc>
          <w:tcPr>
            <w:tcW w:w="1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1A355" w14:textId="77777777" w:rsidR="00135CB8" w:rsidRPr="00F37828" w:rsidRDefault="00135CB8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83BA3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C7F25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65EC5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E8B7A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598DF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A894AD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5C770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250357D" w14:textId="7C13959B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</w:tr>
      <w:tr w:rsidR="00135CB8" w:rsidRPr="00F37828" w14:paraId="63992AAF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4CD93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1F8A59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Yes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0B3B3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EC9B3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BFAE1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A4586A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692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E0A9B5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DB5E5E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-9.79 [-12.81, -6.78]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01F48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7CCC8C" w14:textId="1F02CEF5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608990C3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075F02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D484A0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0D11A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2D0A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5A5F78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0D542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62935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C5B42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5DFDE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6A16B3" w14:textId="49CA4D5E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71FD5C86" w14:textId="77777777" w:rsidTr="00491439">
        <w:trPr>
          <w:trHeight w:val="300"/>
        </w:trPr>
        <w:tc>
          <w:tcPr>
            <w:tcW w:w="1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6DD9" w14:textId="77777777" w:rsidR="00135CB8" w:rsidRPr="00F37828" w:rsidRDefault="00135CB8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CB9E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1F3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C736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3AB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0926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E240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9D5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42379" w14:textId="742E957D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135CB8" w:rsidRPr="00F37828" w14:paraId="33EC3EDC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6383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628C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530D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EA6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FCC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685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A246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571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44A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743E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-9.64 [-12.80, -6.48]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4EC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F1E57" w14:textId="315021A5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689773CB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3E5D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315B" w14:textId="77777777" w:rsidR="00135CB8" w:rsidRPr="00F37828" w:rsidRDefault="00135CB8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330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15AD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37E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AF1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FFD2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E0A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-8.67 [-20.40, 3.06]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07F7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74B6" w14:textId="6A2778F3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E2639" w:rsidRPr="00F37828" w14:paraId="2C36403D" w14:textId="77777777" w:rsidTr="00491439">
        <w:trPr>
          <w:trHeight w:val="300"/>
        </w:trPr>
        <w:tc>
          <w:tcPr>
            <w:tcW w:w="1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101D1D" w14:textId="77777777" w:rsidR="001E2639" w:rsidRPr="00F37828" w:rsidRDefault="001E2639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39B6E0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29AB4E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DB9F6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F3D80E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B441B7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49DEE6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F8FA18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39F2AB6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1E2639" w:rsidRPr="00F37828" w14:paraId="09F60A66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B3FE0" w14:textId="77777777" w:rsidR="001E2639" w:rsidRPr="00F37828" w:rsidRDefault="001E2639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DE3470" w14:textId="77777777" w:rsidR="001E2639" w:rsidRPr="00F37828" w:rsidRDefault="001E2639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8E9225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946AC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68F4EC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88E3AA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92DA1C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C626A3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-26.10 [-72.03, 19.83]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C4F31D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AF6657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E2639" w:rsidRPr="00F37828" w14:paraId="3A5C2FC1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F9A905" w14:textId="77777777" w:rsidR="001E2639" w:rsidRPr="00F37828" w:rsidRDefault="001E2639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D606FA" w14:textId="77777777" w:rsidR="001E2639" w:rsidRPr="00F37828" w:rsidRDefault="001E2639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65659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BB70A4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DD3B63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544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3C2FE3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484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5F919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320190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-9.26 [-12.57, -5.96]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29DC0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81A7736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E2639" w:rsidRPr="00F37828" w14:paraId="1F2B96C2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A0DBF2" w14:textId="77777777" w:rsidR="001E2639" w:rsidRPr="00F37828" w:rsidRDefault="001E2639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22D524" w14:textId="77777777" w:rsidR="001E2639" w:rsidRPr="00F37828" w:rsidRDefault="001E2639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7943B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E6038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1E1471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031390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201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122CFE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54D029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-10.75 [-20.07, -1.42]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C27E19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46C70AF" w14:textId="77777777" w:rsidR="001E2639" w:rsidRPr="00F37828" w:rsidRDefault="001E2639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3C3C9366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174E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B5AC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530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7787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3CED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237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78FB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17B7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9BDA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90C1E7" w14:textId="07580375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35CB8" w:rsidRPr="00F37828" w14:paraId="4BCED584" w14:textId="77777777" w:rsidTr="00491439">
        <w:trPr>
          <w:trHeight w:val="300"/>
        </w:trPr>
        <w:tc>
          <w:tcPr>
            <w:tcW w:w="14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96B4" w14:textId="77777777" w:rsidR="00135CB8" w:rsidRPr="00F37828" w:rsidRDefault="00135CB8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571BF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9E0E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479D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4BA4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692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3CB49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A143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-9.79 [-12.81, -6.78]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56D6" w14:textId="77777777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5453B" w14:textId="568958AC" w:rsidR="00135CB8" w:rsidRPr="00F37828" w:rsidRDefault="00135CB8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0FEB0DE1" w14:textId="49F51716" w:rsidR="00491439" w:rsidRPr="005813EC" w:rsidRDefault="00491439" w:rsidP="006D4A5F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p w14:paraId="3D236CA8" w14:textId="17880007" w:rsidR="006D4A5F" w:rsidRPr="0082790E" w:rsidRDefault="006D4A5F" w:rsidP="006D4A5F">
      <w:pPr>
        <w:rPr>
          <w:sz w:val="20"/>
          <w:szCs w:val="20"/>
          <w:lang w:val="en-CA"/>
        </w:rPr>
      </w:pPr>
      <w:r w:rsidRPr="0082790E">
        <w:rPr>
          <w:sz w:val="20"/>
          <w:szCs w:val="20"/>
          <w:vertAlign w:val="superscript"/>
          <w:lang w:val="en-CA"/>
        </w:rPr>
        <w:t>a</w:t>
      </w:r>
      <w:r>
        <w:rPr>
          <w:sz w:val="20"/>
          <w:szCs w:val="20"/>
          <w:vertAlign w:val="superscript"/>
          <w:lang w:val="en-CA"/>
        </w:rPr>
        <w:t xml:space="preserve"> </w:t>
      </w:r>
      <w:r w:rsidR="007640D2" w:rsidRPr="00F54EB0">
        <w:rPr>
          <w:sz w:val="16"/>
          <w:szCs w:val="16"/>
          <w:lang w:val="en-CA"/>
        </w:rPr>
        <w:t xml:space="preserve">mg of </w:t>
      </w:r>
      <w:r w:rsidR="00491439">
        <w:rPr>
          <w:sz w:val="16"/>
          <w:szCs w:val="16"/>
          <w:lang w:val="en-CA"/>
        </w:rPr>
        <w:t>intravenous</w:t>
      </w:r>
      <w:r w:rsidR="007640D2" w:rsidRPr="00F54EB0">
        <w:rPr>
          <w:sz w:val="16"/>
          <w:szCs w:val="16"/>
          <w:lang w:val="en-CA"/>
        </w:rPr>
        <w:t xml:space="preserve"> morphine equivalent</w:t>
      </w:r>
      <w:r w:rsidRPr="00501C84">
        <w:rPr>
          <w:sz w:val="16"/>
          <w:szCs w:val="16"/>
          <w:lang w:val="en-CA"/>
        </w:rPr>
        <w:t>.</w:t>
      </w:r>
    </w:p>
    <w:p w14:paraId="45063579" w14:textId="77777777" w:rsidR="00387A60" w:rsidRPr="00910781" w:rsidRDefault="00387A60" w:rsidP="00387A60">
      <w:pPr>
        <w:rPr>
          <w:sz w:val="20"/>
          <w:szCs w:val="20"/>
          <w:lang w:val="en-CA"/>
        </w:rPr>
      </w:pPr>
      <w:r>
        <w:rPr>
          <w:sz w:val="16"/>
          <w:szCs w:val="16"/>
          <w:vertAlign w:val="superscript"/>
          <w:lang w:val="en-CA"/>
        </w:rPr>
        <w:t>b</w:t>
      </w:r>
      <w:r>
        <w:rPr>
          <w:sz w:val="16"/>
          <w:szCs w:val="16"/>
          <w:lang w:val="en-CA"/>
        </w:rPr>
        <w:t xml:space="preserve"> Test for subgroup differences.</w:t>
      </w:r>
    </w:p>
    <w:p w14:paraId="1A3E403F" w14:textId="77777777" w:rsidR="00387A60" w:rsidRPr="00501C84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c </w:t>
      </w:r>
      <w:r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613369D5" w14:textId="77777777" w:rsidR="00387A60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>d</w:t>
      </w:r>
      <w:r>
        <w:rPr>
          <w:sz w:val="20"/>
          <w:szCs w:val="20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79954E0A" w14:textId="15544173" w:rsidR="006D4A5F" w:rsidRPr="007071BE" w:rsidRDefault="006D4A5F" w:rsidP="00996243">
      <w:pPr>
        <w:pStyle w:val="Titre1"/>
        <w:rPr>
          <w:lang w:val="en-US"/>
        </w:rPr>
      </w:pPr>
      <w:r w:rsidRPr="480FA899">
        <w:rPr>
          <w:rFonts w:eastAsia="Times New Roman"/>
          <w:lang w:val="en-CA"/>
        </w:rPr>
        <w:br w:type="page"/>
      </w:r>
      <w:r w:rsidRPr="007071BE">
        <w:rPr>
          <w:lang w:val="en-US"/>
        </w:rPr>
        <w:lastRenderedPageBreak/>
        <w:t xml:space="preserve">eTable </w:t>
      </w:r>
      <w:r w:rsidR="00682602">
        <w:rPr>
          <w:lang w:val="en-US"/>
        </w:rPr>
        <w:t>1</w:t>
      </w:r>
      <w:r w:rsidR="00B7118E">
        <w:rPr>
          <w:lang w:val="en-US"/>
        </w:rPr>
        <w:t>2</w:t>
      </w:r>
      <w:r w:rsidRPr="007071BE">
        <w:rPr>
          <w:lang w:val="en-US"/>
        </w:rPr>
        <w:t xml:space="preserve">. Summary estimates for cumulative dose of opioids administered within 72 hours following surgery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4040"/>
        <w:gridCol w:w="1630"/>
        <w:gridCol w:w="222"/>
        <w:gridCol w:w="1807"/>
        <w:gridCol w:w="1630"/>
        <w:gridCol w:w="222"/>
        <w:gridCol w:w="2759"/>
        <w:gridCol w:w="222"/>
        <w:gridCol w:w="1621"/>
      </w:tblGrid>
      <w:tr w:rsidR="00092249" w:rsidRPr="0029660D" w14:paraId="5B0E8744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FDB14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47B6F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0443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4D0D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B7A3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BF109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ACB0D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C70F7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672E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299C1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092249" w:rsidRPr="00F37828" w14:paraId="74B817A5" w14:textId="77777777" w:rsidTr="00491439">
        <w:trPr>
          <w:trHeight w:val="300"/>
        </w:trPr>
        <w:tc>
          <w:tcPr>
            <w:tcW w:w="1489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3A2D9C4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988EB0D" w14:textId="026CE642" w:rsidR="00092249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092249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77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4AE2A10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8908792" w14:textId="31D27E6C" w:rsidR="00092249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092249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BADCB20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556515B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B7BFBE2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77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E7ACF44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09A6E46" w14:textId="23A57DC2" w:rsidR="00092249" w:rsidRPr="00F37828" w:rsidRDefault="0046788C" w:rsidP="00092249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Pr="00584F12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</w:tr>
      <w:tr w:rsidR="00092249" w:rsidRPr="00F37828" w14:paraId="2B9BBEF1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570063B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5ABF7D9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15027AE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B0F34F9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1700A8E" w14:textId="4F4C955A" w:rsidR="00092249" w:rsidRPr="00F37828" w:rsidRDefault="00092249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25191BF" w14:textId="480A8339" w:rsidR="00092249" w:rsidRPr="00F37828" w:rsidRDefault="00092249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E513403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C45446A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MD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  <w:r w:rsidRPr="00F37828">
              <w:rPr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85E4A83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45D3950" w14:textId="1F1764A6" w:rsidR="00092249" w:rsidRPr="00F37828" w:rsidRDefault="00092249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0F4F53CF" w14:textId="77777777" w:rsidTr="00491439">
        <w:trPr>
          <w:trHeight w:val="300"/>
        </w:trPr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06D2" w14:textId="77777777" w:rsidR="00092249" w:rsidRPr="00F37828" w:rsidRDefault="00092249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9568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9EEF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FCB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7DD4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1D6F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08FD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875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DB546" w14:textId="2ADE36B5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96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092249" w:rsidRPr="00F37828" w14:paraId="13A8D181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E91D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F139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02EF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3B9A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664D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6C4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53CD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DD48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-48.60 [-56.39, -40.81]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C5B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58813" w14:textId="5D63E875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44378195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F989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D509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930F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89A8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B864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9D4F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B66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FA3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-5.38 [-17.25, 6.49]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BCD1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882DB" w14:textId="5CD9B462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1BBE0D69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1071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7452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739D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116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34D8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24B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C5E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6DA9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-48.15 [-51.38, -44.92]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97DA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E6D85" w14:textId="26E9F250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38DBFE72" w14:textId="77777777" w:rsidTr="00491439">
        <w:trPr>
          <w:trHeight w:val="300"/>
        </w:trPr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154817" w14:textId="77777777" w:rsidR="00092249" w:rsidRPr="00F37828" w:rsidRDefault="00092249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Dosage regimen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7B771D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958ECB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93D3F2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36A85B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E582CD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D7C0D8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E1E8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BB5BE7D" w14:textId="29E581B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62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E74CB6" w:rsidRPr="00F37828" w14:paraId="19590C0B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BD2E95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B0FBCB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B889A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852BD4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EF0FFF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459B61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66A7E2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38C8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-48.15 [-51.38, -44.92]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2E19A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F457A3B" w14:textId="73FC4A7D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74CB6" w:rsidRPr="00F37828" w14:paraId="41F311CA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FD249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A2F2E8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4D68D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BC4EE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E9EE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A2BF7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143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98E16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0BC85E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-20.61 [-53.78, 12.55]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128E79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8F08702" w14:textId="30C28423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74CB6" w:rsidRPr="00F37828" w14:paraId="5E1E59C4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FE5763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6B451C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471C5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16EEED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D8D23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0552D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47A0E8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48A7F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1F60A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F8B78C" w14:textId="31540DC1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601C97DA" w14:textId="77777777" w:rsidTr="00491439">
        <w:trPr>
          <w:trHeight w:val="300"/>
        </w:trPr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A92A" w14:textId="77777777" w:rsidR="00092249" w:rsidRPr="00F37828" w:rsidRDefault="00092249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9ED9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EEEE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034B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1E3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6F14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4954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E71E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D4E4E" w14:textId="64AE19A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62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092249" w:rsidRPr="00F37828" w14:paraId="7F4D4781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62E2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4606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50C9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0B8E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2CF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D1A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8F3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5797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-48.15 [-51.38, -44.92]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214F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CAB49" w14:textId="266FDC9E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1E19715E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0949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253D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685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502E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E39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848F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143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0DD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755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-20.61 [-53.78, 12.55]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118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62A41" w14:textId="2C6F6D9F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5C59F28D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E04A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591E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8C6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D6E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6DE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DE1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D1C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4B9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8AF8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2A20" w14:textId="49CD3208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5053F518" w14:textId="77777777" w:rsidTr="00491439">
        <w:trPr>
          <w:trHeight w:val="300"/>
        </w:trPr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BAFC72" w14:textId="77777777" w:rsidR="00092249" w:rsidRPr="00F37828" w:rsidRDefault="00092249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734022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70445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A0B2D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BB42E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8C4C3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54851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81A1BD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1268ADB" w14:textId="43A7579B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</w:tr>
      <w:tr w:rsidR="00E74CB6" w:rsidRPr="00F37828" w14:paraId="48F8719B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E682B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1F1A48" w14:textId="77777777" w:rsidR="00092249" w:rsidRPr="00F37828" w:rsidRDefault="00092249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Yes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3FFBC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AA9692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5F4F5B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43A9E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173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F969E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FDC91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-29.18 [-46.89, -11.47]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9D7BDF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FA5E1A5" w14:textId="458622C3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74CB6" w:rsidRPr="00F37828" w14:paraId="2BD321E1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2B2D9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80AB02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No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D4B9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B89301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EC4FFA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4EFA7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ABE98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DEC0D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988FA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CB150A" w14:textId="45F07D03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3FA9A824" w14:textId="77777777" w:rsidTr="00491439">
        <w:trPr>
          <w:trHeight w:val="300"/>
        </w:trPr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89B5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BDD8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E03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475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928B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A71A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6AA9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A38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5F6A5" w14:textId="061B0326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092249" w:rsidRPr="00F37828" w14:paraId="2C90A41F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451E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7A2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CD04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B152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90B4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01D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59C9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49F7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-27.23 [-70.04, 15.57]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4951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0984B" w14:textId="239E83A8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067A44C7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028B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5AB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5474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AE4C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706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F9C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23A6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7C88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-28.35 [-69.40, 12.69]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567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E9374" w14:textId="132D9734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74CB6" w:rsidRPr="00F37828" w14:paraId="1117258B" w14:textId="77777777" w:rsidTr="00491439">
        <w:trPr>
          <w:trHeight w:val="300"/>
        </w:trPr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91F61" w14:textId="77777777" w:rsidR="00E74CB6" w:rsidRPr="00F37828" w:rsidRDefault="00E74CB6" w:rsidP="005E4650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35BBE1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75994E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8714C2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344500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47C17B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D6532A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15709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CB4D9E0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</w:tr>
      <w:tr w:rsidR="00E74CB6" w:rsidRPr="00F37828" w14:paraId="7926C56A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07FDB1" w14:textId="77777777" w:rsidR="00E74CB6" w:rsidRPr="00F37828" w:rsidRDefault="00E74CB6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9C51FC" w14:textId="77777777" w:rsidR="00E74CB6" w:rsidRPr="00F37828" w:rsidRDefault="00E74CB6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01EC7D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DA5D3E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37C13B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CC6A2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5D094B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3A7748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FEFADE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3EAFE33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74CB6" w:rsidRPr="00F37828" w14:paraId="19105B62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705A02" w14:textId="77777777" w:rsidR="00E74CB6" w:rsidRPr="00F37828" w:rsidRDefault="00E74CB6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9EB25" w14:textId="77777777" w:rsidR="00E74CB6" w:rsidRPr="00F37828" w:rsidRDefault="00E74CB6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EE446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838C2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63089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B0CB3E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173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71CA57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C23A6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-29.18 [-46.89, -11.47]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A0926A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71DB0B2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74CB6" w:rsidRPr="00F37828" w14:paraId="4AA1FA25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E735A" w14:textId="77777777" w:rsidR="00E74CB6" w:rsidRPr="00F37828" w:rsidRDefault="00E74CB6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EC18BE" w14:textId="77777777" w:rsidR="00E74CB6" w:rsidRPr="00F37828" w:rsidRDefault="00E74CB6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7DEAB8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2696F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B3CA4D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4B2EE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312ED3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E30BD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00A591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9DC7C85" w14:textId="77777777" w:rsidR="00E74CB6" w:rsidRPr="00F37828" w:rsidRDefault="00E74CB6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45B2334B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3A8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CAF2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7C75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667A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2538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B97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3E07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76CB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4B72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D33E71" w14:textId="570E7131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92249" w:rsidRPr="00F37828" w14:paraId="744B4A9B" w14:textId="77777777" w:rsidTr="00491439">
        <w:trPr>
          <w:trHeight w:val="300"/>
        </w:trPr>
        <w:tc>
          <w:tcPr>
            <w:tcW w:w="1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96AA" w14:textId="77777777" w:rsidR="00092249" w:rsidRPr="00F37828" w:rsidRDefault="00092249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EF077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BF6FA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7DF4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EF20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173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97A3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092E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-29.18 [-46.89, -11.47]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EFB1" w14:textId="77777777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66329" w14:textId="601953B1" w:rsidR="00092249" w:rsidRPr="00F37828" w:rsidRDefault="00092249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3096AC83" w14:textId="2484F922" w:rsidR="00491439" w:rsidRPr="005813EC" w:rsidRDefault="00491439" w:rsidP="006D4A5F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p w14:paraId="0DFFD743" w14:textId="5775BA8C" w:rsidR="006D4A5F" w:rsidRPr="0082790E" w:rsidRDefault="006D4A5F" w:rsidP="006D4A5F">
      <w:pPr>
        <w:rPr>
          <w:sz w:val="20"/>
          <w:szCs w:val="20"/>
          <w:lang w:val="en-CA"/>
        </w:rPr>
      </w:pPr>
      <w:r w:rsidRPr="0082790E">
        <w:rPr>
          <w:sz w:val="20"/>
          <w:szCs w:val="20"/>
          <w:vertAlign w:val="superscript"/>
          <w:lang w:val="en-CA"/>
        </w:rPr>
        <w:t>a</w:t>
      </w:r>
      <w:r>
        <w:rPr>
          <w:sz w:val="20"/>
          <w:szCs w:val="20"/>
          <w:vertAlign w:val="superscript"/>
          <w:lang w:val="en-CA"/>
        </w:rPr>
        <w:t xml:space="preserve"> </w:t>
      </w:r>
      <w:r w:rsidR="007640D2" w:rsidRPr="00F54EB0">
        <w:rPr>
          <w:sz w:val="16"/>
          <w:szCs w:val="16"/>
          <w:lang w:val="en-CA"/>
        </w:rPr>
        <w:t xml:space="preserve">mg of </w:t>
      </w:r>
      <w:r w:rsidR="00491439">
        <w:rPr>
          <w:sz w:val="16"/>
          <w:szCs w:val="16"/>
          <w:lang w:val="en-CA"/>
        </w:rPr>
        <w:t>intravenous</w:t>
      </w:r>
      <w:r w:rsidR="007640D2" w:rsidRPr="00F54EB0">
        <w:rPr>
          <w:sz w:val="16"/>
          <w:szCs w:val="16"/>
          <w:lang w:val="en-CA"/>
        </w:rPr>
        <w:t xml:space="preserve"> morphine equivalent</w:t>
      </w:r>
      <w:r w:rsidRPr="00501C84">
        <w:rPr>
          <w:sz w:val="16"/>
          <w:szCs w:val="16"/>
          <w:lang w:val="en-CA"/>
        </w:rPr>
        <w:t>.</w:t>
      </w:r>
    </w:p>
    <w:p w14:paraId="0C6FEC05" w14:textId="77777777" w:rsidR="00387A60" w:rsidRPr="00910781" w:rsidRDefault="00387A60" w:rsidP="00387A60">
      <w:pPr>
        <w:rPr>
          <w:sz w:val="20"/>
          <w:szCs w:val="20"/>
          <w:lang w:val="en-CA"/>
        </w:rPr>
      </w:pPr>
      <w:r>
        <w:rPr>
          <w:sz w:val="16"/>
          <w:szCs w:val="16"/>
          <w:vertAlign w:val="superscript"/>
          <w:lang w:val="en-CA"/>
        </w:rPr>
        <w:t>b</w:t>
      </w:r>
      <w:r>
        <w:rPr>
          <w:sz w:val="16"/>
          <w:szCs w:val="16"/>
          <w:lang w:val="en-CA"/>
        </w:rPr>
        <w:t xml:space="preserve"> Test for subgroup differences.</w:t>
      </w:r>
    </w:p>
    <w:p w14:paraId="3CBE34EA" w14:textId="77777777" w:rsidR="00387A60" w:rsidRPr="00501C84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c </w:t>
      </w:r>
      <w:r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6800B837" w14:textId="77777777" w:rsidR="00387A60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>d</w:t>
      </w:r>
      <w:r>
        <w:rPr>
          <w:sz w:val="20"/>
          <w:szCs w:val="20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71D231E8" w14:textId="77777777" w:rsidR="006D4A5F" w:rsidRDefault="006D4A5F" w:rsidP="006D4A5F">
      <w:pPr>
        <w:rPr>
          <w:b/>
          <w:bCs/>
          <w:kern w:val="32"/>
          <w:sz w:val="20"/>
          <w:szCs w:val="20"/>
          <w:lang w:val="en-CA"/>
        </w:rPr>
      </w:pPr>
      <w:r>
        <w:rPr>
          <w:b/>
          <w:bCs/>
          <w:kern w:val="32"/>
          <w:sz w:val="20"/>
          <w:szCs w:val="20"/>
          <w:lang w:val="en-CA"/>
        </w:rPr>
        <w:br w:type="page"/>
      </w:r>
    </w:p>
    <w:p w14:paraId="10771E2B" w14:textId="5C51A038" w:rsidR="00AB088E" w:rsidRPr="007071BE" w:rsidRDefault="00AB088E" w:rsidP="00AB088E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>eTable 1</w:t>
      </w:r>
      <w:r w:rsidR="00B7118E">
        <w:rPr>
          <w:lang w:val="en-US"/>
        </w:rPr>
        <w:t>3</w:t>
      </w:r>
      <w:r w:rsidRPr="007071BE">
        <w:rPr>
          <w:lang w:val="en-US"/>
        </w:rPr>
        <w:t xml:space="preserve">. Summary estimates for postanesthesia care unit length of stay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4113"/>
        <w:gridCol w:w="1673"/>
        <w:gridCol w:w="233"/>
        <w:gridCol w:w="1807"/>
        <w:gridCol w:w="1676"/>
        <w:gridCol w:w="236"/>
        <w:gridCol w:w="2503"/>
        <w:gridCol w:w="236"/>
        <w:gridCol w:w="1670"/>
      </w:tblGrid>
      <w:tr w:rsidR="001A302A" w:rsidRPr="0029660D" w14:paraId="6267E51A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D0D0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A4C65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179A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5205D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74CB4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662B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5F1B4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65D74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C2DE5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95C5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1A302A" w:rsidRPr="00F37828" w14:paraId="0B103FBF" w14:textId="77777777" w:rsidTr="00491439">
        <w:trPr>
          <w:trHeight w:val="300"/>
        </w:trPr>
        <w:tc>
          <w:tcPr>
            <w:tcW w:w="1516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6C1B893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0D2A588" w14:textId="4A6B0704" w:rsidR="001A302A" w:rsidRPr="00F37828" w:rsidRDefault="007558A0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1A302A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C255335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EF5FB63" w14:textId="1849200B" w:rsidR="001A302A" w:rsidRPr="00F37828" w:rsidRDefault="007558A0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1A302A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DB9C45A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AAEA429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8DC8F36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06EEE0D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CBC6C82" w14:textId="1EB0C051" w:rsidR="001A302A" w:rsidRPr="00F37828" w:rsidRDefault="0046788C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Pr="00584F12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</w:tr>
      <w:tr w:rsidR="001A302A" w:rsidRPr="00F37828" w14:paraId="540E3001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96A33D8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A539473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372D559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76F7B71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ADF7C29" w14:textId="56590044" w:rsidR="001A302A" w:rsidRPr="00F37828" w:rsidRDefault="001A302A" w:rsidP="00791D96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AAB1021" w14:textId="2F6C1363" w:rsidR="001A302A" w:rsidRPr="00F37828" w:rsidRDefault="001A302A" w:rsidP="00791D96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F9696A7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F1E8E9C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MD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  <w:r w:rsidRPr="00F37828">
              <w:rPr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251DFF2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7A09289E" w14:textId="277E7D20" w:rsidR="001A302A" w:rsidRPr="00F37828" w:rsidRDefault="001A302A" w:rsidP="00791D96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4AB28E27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A750" w14:textId="77777777" w:rsidR="001A302A" w:rsidRPr="00F37828" w:rsidRDefault="001A302A" w:rsidP="00791D96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887E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4136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7CC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8EB3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298A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7C0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242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21566" w14:textId="3BB0FB3F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1A302A" w:rsidRPr="00F37828" w14:paraId="002166CE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3BB9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F29D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32AD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CED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1C1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194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80A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932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2F6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0.01 [-0.09, 0.11]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86A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6F25B" w14:textId="3CB9A892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10B01B6D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AD94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B7D8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C0B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383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B36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318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684E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266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7C2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11AB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-0.03 [-0.17, 0.10]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CDD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FDA12" w14:textId="3984B83D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6565CC6B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D873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81EE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4C40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DCF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900E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4120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52DF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24B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ED1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3F01D" w14:textId="339CD5C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2B8FD4E7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01D82" w14:textId="77777777" w:rsidR="001A302A" w:rsidRPr="00F37828" w:rsidRDefault="001A302A" w:rsidP="00791D96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Dosage regimen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58C8A3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5E8D5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92287E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283FF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29D60B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054780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94DBB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ABE73DF" w14:textId="0FA373F6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1A302A" w:rsidRPr="00F37828" w14:paraId="1A66CAB9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E76341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D79D71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FAFF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CDC415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E84C7F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282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CB6925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184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D957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AB0A8F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-0.02 [-0.12, 0.09]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C0E91D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1BBDD39" w14:textId="05235535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2DA76979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7BE05D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5B42B9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1BA59F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DAC9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C3D396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98DF28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154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B5EE2D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7F1CB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0.01 [-0.22, 0.24]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DC006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3C5F5A" w14:textId="378878FE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5BC1B7C7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860B4C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6C08E6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9E326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015564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35B66B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A3FF9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90F9BB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C9456A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0.05 [-0.09, 0.18]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78BC1E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7D57EBF" w14:textId="09967E98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37D5E6D9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245C" w14:textId="77777777" w:rsidR="001A302A" w:rsidRPr="00F37828" w:rsidRDefault="001A302A" w:rsidP="00791D96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B9CE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129D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F7C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CECD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7C1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749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B6FA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F3A6F" w14:textId="0CA45034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1A302A" w:rsidRPr="00F37828" w14:paraId="12204FEF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EF72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AF60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A9E0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D276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DBC5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228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0BC8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205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AAD5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898A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0.01 [-0.11, 0.13]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5D0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DE273" w14:textId="60C5ADC8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4EB74559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3DE4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4B44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37D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C9B0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4BD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284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537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178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BB1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70C6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-0.02 [-0.10, 0.06]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025E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6B0F5" w14:textId="1AA8B4CA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2EA6A0DD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5866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1E90" w14:textId="77777777" w:rsidR="001A302A" w:rsidRPr="00F37828" w:rsidRDefault="001A302A" w:rsidP="00791D96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Pr="00F37828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6E86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0065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E3E0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09A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25A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578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6954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EA2B2" w14:textId="552C68C5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09021531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760278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499AA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F939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8E29A0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DFBF2F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B642AB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876BB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5FD14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7EB84FB" w14:textId="16A59856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58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1A302A" w:rsidRPr="00F37828" w14:paraId="4F4E30B2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3A34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CC00F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Yes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4E98BE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678A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F9163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443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C93A0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285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C45884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84935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0.02 [-0.07, 0.12]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159D8A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94999A9" w14:textId="0817A63A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661D4150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AEEFFD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96FCA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No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8258AB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90927B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5043FD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4D097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0074B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D4C0E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-0.09 [-0.20, 0.02]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F86283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0E80F36" w14:textId="0E50BC24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07632730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95EC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4756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AED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7C7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BFD6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44D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CC9D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7B13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A7226" w14:textId="69D1CC9E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1A302A" w:rsidRPr="00F37828" w14:paraId="4EBE73E8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109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3483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869E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4412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5D3A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191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491E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202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F5F0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E390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-0.03 [-0.12, 0.06]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C9F5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F69C8" w14:textId="3CAB0ACD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198B2119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7155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B2DA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4178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5E2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E10B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321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40A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181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48D1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6753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0.08 [-0.11, 0.26]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961F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EFB39" w14:textId="08CA324B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1CD863F6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280848" w14:textId="77777777" w:rsidR="001A302A" w:rsidRPr="00F37828" w:rsidRDefault="001A302A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D2742B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F706F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4931DB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0A8F19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20AB8A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B7D4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D63308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4708CD9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1A302A" w:rsidRPr="00F37828" w14:paraId="364DCA0A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7F830C" w14:textId="77777777" w:rsidR="001A302A" w:rsidRPr="00F37828" w:rsidRDefault="001A302A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D3436C" w14:textId="77777777" w:rsidR="001A302A" w:rsidRPr="00F37828" w:rsidRDefault="001A302A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CE3477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BF95D8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E4466D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6E9DF6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AEC274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66BF0C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0.09 [0.03, 0.15]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BC0035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260CAB7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0BCC21EA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CA943" w14:textId="77777777" w:rsidR="001A302A" w:rsidRPr="00F37828" w:rsidRDefault="001A302A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6620E" w14:textId="77777777" w:rsidR="001A302A" w:rsidRPr="00F37828" w:rsidRDefault="001A302A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EC9072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6E4BB1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A9CE5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290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41BDA1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234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14AB6B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011138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-0.08 [-0.16, 0.01]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FE7A2C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8A1A1E2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389F887D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3DB413" w14:textId="77777777" w:rsidR="001A302A" w:rsidRPr="00F37828" w:rsidRDefault="001A302A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31FADF" w14:textId="77777777" w:rsidR="001A302A" w:rsidRPr="00F37828" w:rsidRDefault="001A302A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1F8CE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2CEBB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A191E2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665C8D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951B4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C06758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0.00 [-0.08, 0.08]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4965AC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ACE54FE" w14:textId="77777777" w:rsidR="001A302A" w:rsidRPr="00F37828" w:rsidRDefault="001A302A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4718626A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87EA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C89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259D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F34A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565F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30F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0F6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142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C9F3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6F4871" w14:textId="4FF8163A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A302A" w:rsidRPr="00F37828" w14:paraId="499BA71D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475D" w14:textId="77777777" w:rsidR="001A302A" w:rsidRPr="00F37828" w:rsidRDefault="001A302A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7FDF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539F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CAC9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45A90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383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2FC1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EA80C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-0.01 [-0.09, 0.07]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1A117" w14:textId="77777777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DA2D4" w14:textId="7B7984A3" w:rsidR="001A302A" w:rsidRPr="00F37828" w:rsidRDefault="001A302A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2E2E8202" w14:textId="4074A26C" w:rsidR="00491439" w:rsidRPr="005813EC" w:rsidRDefault="00491439" w:rsidP="00AB088E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p w14:paraId="699B3A22" w14:textId="2CFE2DC4" w:rsidR="00AB088E" w:rsidRPr="0082790E" w:rsidRDefault="00AB088E" w:rsidP="00AB088E">
      <w:pPr>
        <w:rPr>
          <w:sz w:val="20"/>
          <w:szCs w:val="20"/>
          <w:lang w:val="en-CA"/>
        </w:rPr>
      </w:pPr>
      <w:r w:rsidRPr="0082790E">
        <w:rPr>
          <w:sz w:val="20"/>
          <w:szCs w:val="20"/>
          <w:vertAlign w:val="superscript"/>
          <w:lang w:val="en-CA"/>
        </w:rPr>
        <w:t>a</w:t>
      </w:r>
      <w:r>
        <w:rPr>
          <w:sz w:val="20"/>
          <w:szCs w:val="20"/>
          <w:vertAlign w:val="superscript"/>
          <w:lang w:val="en-CA"/>
        </w:rPr>
        <w:t xml:space="preserve"> </w:t>
      </w:r>
      <w:r>
        <w:rPr>
          <w:sz w:val="16"/>
          <w:szCs w:val="16"/>
          <w:lang w:val="en-CA"/>
        </w:rPr>
        <w:t>In hours.</w:t>
      </w:r>
    </w:p>
    <w:p w14:paraId="7EA8138F" w14:textId="77777777" w:rsidR="00387A60" w:rsidRPr="00910781" w:rsidRDefault="00387A60" w:rsidP="00387A60">
      <w:pPr>
        <w:rPr>
          <w:sz w:val="20"/>
          <w:szCs w:val="20"/>
          <w:lang w:val="en-CA"/>
        </w:rPr>
      </w:pPr>
      <w:r>
        <w:rPr>
          <w:sz w:val="16"/>
          <w:szCs w:val="16"/>
          <w:vertAlign w:val="superscript"/>
          <w:lang w:val="en-CA"/>
        </w:rPr>
        <w:t>b</w:t>
      </w:r>
      <w:r>
        <w:rPr>
          <w:sz w:val="16"/>
          <w:szCs w:val="16"/>
          <w:lang w:val="en-CA"/>
        </w:rPr>
        <w:t xml:space="preserve"> Test for subgroup differences.</w:t>
      </w:r>
    </w:p>
    <w:p w14:paraId="11033F47" w14:textId="77777777" w:rsidR="00387A60" w:rsidRPr="00501C84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c </w:t>
      </w:r>
      <w:r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449F30AE" w14:textId="77777777" w:rsidR="00387A60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>d</w:t>
      </w:r>
      <w:r>
        <w:rPr>
          <w:sz w:val="20"/>
          <w:szCs w:val="20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1CC01876" w14:textId="77777777" w:rsidR="00AB088E" w:rsidRPr="000C5A07" w:rsidRDefault="00AB088E" w:rsidP="000C5A07">
      <w:pPr>
        <w:rPr>
          <w:lang w:val="en-CA"/>
        </w:rPr>
      </w:pPr>
    </w:p>
    <w:p w14:paraId="6E5F5DE4" w14:textId="77777777" w:rsidR="000C5A07" w:rsidRDefault="000C5A07" w:rsidP="00996243">
      <w:pPr>
        <w:pStyle w:val="Titre1"/>
        <w:rPr>
          <w:lang w:val="en-US"/>
        </w:rPr>
        <w:sectPr w:rsidR="000C5A07" w:rsidSect="0067487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630319" w14:textId="39751464" w:rsidR="006D4A5F" w:rsidRPr="007071BE" w:rsidRDefault="006D4A5F" w:rsidP="00996243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>eTable 1</w:t>
      </w:r>
      <w:r w:rsidR="00B7118E">
        <w:rPr>
          <w:lang w:val="en-US"/>
        </w:rPr>
        <w:t>4</w:t>
      </w:r>
      <w:r w:rsidRPr="007071BE">
        <w:rPr>
          <w:lang w:val="en-US"/>
        </w:rPr>
        <w:t xml:space="preserve">. Summary estimates for intensive care unit length of stay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"/>
        <w:gridCol w:w="4138"/>
        <w:gridCol w:w="1688"/>
        <w:gridCol w:w="248"/>
        <w:gridCol w:w="1685"/>
        <w:gridCol w:w="1685"/>
        <w:gridCol w:w="245"/>
        <w:gridCol w:w="2517"/>
        <w:gridCol w:w="245"/>
        <w:gridCol w:w="1685"/>
      </w:tblGrid>
      <w:tr w:rsidR="001571AE" w:rsidRPr="0029660D" w14:paraId="63FF9E97" w14:textId="77777777" w:rsidTr="001571AE">
        <w:trPr>
          <w:trHeight w:val="300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A8CC8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79F10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DEA74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81C1D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B524F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18F5E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5EDDB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2A2D4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D88AA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0C017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1571AE" w:rsidRPr="00F37828" w14:paraId="33F9C517" w14:textId="77777777" w:rsidTr="001571AE">
        <w:trPr>
          <w:trHeight w:val="300"/>
        </w:trPr>
        <w:tc>
          <w:tcPr>
            <w:tcW w:w="1528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84AF685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86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EE0392F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Trials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(N)</w:t>
            </w:r>
          </w:p>
        </w:tc>
        <w:tc>
          <w:tcPr>
            <w:tcW w:w="86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AFEBD6E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9B5FA75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Patients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(N)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55617A6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2D5F72B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57831D9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85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F1D03CF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4B3C330" w14:textId="7C3A6E29" w:rsidR="001571AE" w:rsidRPr="00F37828" w:rsidRDefault="0046788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Pr="00584F12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</w:tr>
      <w:tr w:rsidR="001571AE" w:rsidRPr="00F37828" w14:paraId="7C56DDF3" w14:textId="77777777" w:rsidTr="001571AE">
        <w:trPr>
          <w:trHeight w:val="300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00ACA17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8F799D1" w14:textId="77777777" w:rsidR="001571AE" w:rsidRPr="00F37828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DD4A904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264B9E0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D3B7B6C" w14:textId="603078E8" w:rsidR="001571AE" w:rsidRPr="00F37828" w:rsidRDefault="001571AE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DFACF28" w14:textId="3E9B421C" w:rsidR="001571AE" w:rsidRPr="00F37828" w:rsidRDefault="001571AE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9E9F1BF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EEBF969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MD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  <w:r w:rsidRPr="00F37828">
              <w:rPr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DCC26DC" w14:textId="77777777" w:rsidR="001571AE" w:rsidRPr="00F37828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BFB871C" w14:textId="2B0B4D74" w:rsidR="001571AE" w:rsidRPr="00F37828" w:rsidRDefault="001571AE" w:rsidP="001571AE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6503E02F" w14:textId="77777777" w:rsidTr="00125BE7">
        <w:trPr>
          <w:trHeight w:val="300"/>
        </w:trPr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D2A6" w14:textId="77777777" w:rsidR="001571AE" w:rsidRPr="00125BE7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b/>
                <w:bCs/>
                <w:color w:val="000000"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32E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807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1A9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20E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9A19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B82D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835E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D9201" w14:textId="7C08775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0%</w:t>
            </w:r>
          </w:p>
        </w:tc>
      </w:tr>
      <w:tr w:rsidR="001571AE" w:rsidRPr="00F37828" w14:paraId="54FC5249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6821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99E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D33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A379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1F2B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154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6FAA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154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ABB1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847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0.98 [-3.20, 5.17]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709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E5260" w14:textId="3C1D49BF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4DF7E617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A7B0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FDBB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ACE5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D5B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7F28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30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0BC8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30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C0D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A385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-2.40 [-9.69, 4.89]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F8D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AFE11" w14:textId="4AA3033F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47966984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DF24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394D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Mixed</w:t>
            </w:r>
            <w:r w:rsidRPr="00125BE7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14EB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3BF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15DF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ED1F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815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166F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6C8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14678" w14:textId="6AC06013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67001B3E" w14:textId="77777777" w:rsidTr="00125BE7">
        <w:trPr>
          <w:trHeight w:val="300"/>
        </w:trPr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5AD3D4" w14:textId="77777777" w:rsidR="001571AE" w:rsidRPr="00125BE7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b/>
                <w:bCs/>
                <w:color w:val="000000"/>
                <w:sz w:val="20"/>
                <w:szCs w:val="20"/>
                <w:lang w:val="en-CA"/>
              </w:rPr>
              <w:t>Dosage regimen</w:t>
            </w:r>
            <w:r w:rsidRPr="00125BE7">
              <w:rPr>
                <w:color w:val="000000"/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7D54EA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F7A3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7138DA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9EA9A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E8CA8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C6FCF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E2A9AF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F9442E9" w14:textId="6BD74422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0%</w:t>
            </w:r>
          </w:p>
        </w:tc>
      </w:tr>
      <w:tr w:rsidR="001571AE" w:rsidRPr="00F37828" w14:paraId="53EC1790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20D11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BFC19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High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E32A6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DE19F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96F844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95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BF12F5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93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71B1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641C1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-1.51 [-8.22, 5.20]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75562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376726D" w14:textId="40C08052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6955D40A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50D1B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97719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AAE754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79550F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C10E98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89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59B7A9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91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E78B15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CFA9C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2.01 [-4.64, 8.66]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B1089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7A365D7" w14:textId="34078FD9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6DAD497D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46198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10D584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Mixed</w:t>
            </w:r>
            <w:r w:rsidRPr="00125BE7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C05DD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D9D21E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5E92C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1B9E1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B4C18E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72561B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5E047B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DDE9EC8" w14:textId="21264B4E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6D43A224" w14:textId="77777777" w:rsidTr="00125BE7">
        <w:trPr>
          <w:trHeight w:val="300"/>
        </w:trPr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39B8" w14:textId="77777777" w:rsidR="001571AE" w:rsidRPr="00125BE7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b/>
                <w:bCs/>
                <w:color w:val="000000"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24AE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031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BDE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242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DE55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1C4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888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2F6AF" w14:textId="3C5DAC2F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0%</w:t>
            </w:r>
          </w:p>
        </w:tc>
      </w:tr>
      <w:tr w:rsidR="001571AE" w:rsidRPr="00F37828" w14:paraId="1DBA3343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20D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7369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54AB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EF9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B0DF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60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262B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60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FA3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EB78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3.91 [-7.64, 15.46]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2C1E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0465A" w14:textId="5529803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0CBD010F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645D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012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05F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C10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C2A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124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2E1A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124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91C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921F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-1.13 [-6.94, 4.68]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968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A051F" w14:textId="342892BA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4772CDBC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5445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C144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Mixed</w:t>
            </w:r>
            <w:r w:rsidRPr="00125BE7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449E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1F11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957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91E1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3F8D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E3C1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53A8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02746" w14:textId="1391ADC2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16B978D4" w14:textId="77777777" w:rsidTr="00125BE7">
        <w:trPr>
          <w:trHeight w:val="300"/>
        </w:trPr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4B86DB" w14:textId="77777777" w:rsidR="001571AE" w:rsidRPr="00125BE7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b/>
                <w:bCs/>
                <w:color w:val="000000"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814611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69D118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87542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B4D64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8D47C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07329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2BFB5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56B69C" w14:textId="072F6695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</w:tr>
      <w:tr w:rsidR="00125BE7" w:rsidRPr="00F37828" w14:paraId="2D46EECB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5D141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D87D3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Yes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49608E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A07C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9D94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184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714D29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184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A0BF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99D60D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0,14 [-3,49, 3,78]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B589F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C7A8905" w14:textId="2B64F4EA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25BE7" w:rsidRPr="00F37828" w14:paraId="075D86FB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43A350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CE510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No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C8F1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1993D6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93A9B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5A192F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8507D9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8AFFA0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7D774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B5532E3" w14:textId="5B148A0D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4A7C3350" w14:textId="77777777" w:rsidTr="00125BE7">
        <w:trPr>
          <w:trHeight w:val="300"/>
        </w:trPr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009C" w14:textId="77777777" w:rsidR="001571AE" w:rsidRPr="00125BE7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b/>
                <w:bCs/>
                <w:color w:val="000000"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27B4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05B9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622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1544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9F07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BAC4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C845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8DB74" w14:textId="70A36D33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0%</w:t>
            </w:r>
          </w:p>
        </w:tc>
      </w:tr>
      <w:tr w:rsidR="001571AE" w:rsidRPr="00F37828" w14:paraId="48F2B5B4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5F1A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3685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707F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8C5C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5F30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164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B65E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164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E66D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B8DE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0.03 [-3.67, 3.72]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EB40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4BE7A" w14:textId="45BB7140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2C0059C6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8459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0885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CD61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CDC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B5A4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20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1B89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20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312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C170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3.60 [-16.34, 23.54]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C898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4011" w14:textId="42F480DD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54157511" w14:textId="77777777" w:rsidTr="00125BE7">
        <w:trPr>
          <w:trHeight w:val="300"/>
        </w:trPr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56230" w14:textId="77777777" w:rsidR="001571AE" w:rsidRPr="00125BE7" w:rsidRDefault="001571AE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b/>
                <w:bCs/>
                <w:color w:val="000000"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B490E6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2789A4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D83A5C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3B6D6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C9FA4C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940530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97B22B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A9AEA25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70%</w:t>
            </w:r>
          </w:p>
        </w:tc>
      </w:tr>
      <w:tr w:rsidR="00125BE7" w:rsidRPr="00F37828" w14:paraId="1A133C1A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38EF08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6E849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A2552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6645F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58971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26BAD9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AE7FA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025728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D684C2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AFB72E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25BE7" w:rsidRPr="00F37828" w14:paraId="210F4E85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F5637F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F6E5DD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DD2A52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AD803A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1D1541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109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C50C77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111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7C37BA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2B636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-0.99 [-4.82, 2.84]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C4EEB7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306A5B1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25BE7" w:rsidRPr="00F37828" w14:paraId="4DC85E5B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440846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FE5BF7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1AFA36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FD972C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9D5D9C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75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1CEF6E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73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1A2CEB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3A2B08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10.36 [-1.12, 21.84]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91AED1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9EC6AC3" w14:textId="77777777" w:rsidR="001571AE" w:rsidRPr="00125BE7" w:rsidRDefault="001571AE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043ECC23" w14:textId="77777777" w:rsidTr="00125BE7">
        <w:trPr>
          <w:trHeight w:val="300"/>
        </w:trPr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C8A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E888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A90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9875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752E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33C8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8A3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9AD3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5164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1F40C5" w14:textId="3900653E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1571AE" w:rsidRPr="00F37828" w14:paraId="507CDD40" w14:textId="77777777" w:rsidTr="00125BE7">
        <w:trPr>
          <w:trHeight w:val="300"/>
        </w:trPr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A1CF3" w14:textId="77777777" w:rsidR="001571AE" w:rsidRPr="00125BE7" w:rsidRDefault="001571AE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b/>
                <w:bCs/>
                <w:color w:val="000000"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58600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5AE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56261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D84A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184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5970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ED42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0.14 [-3.49, 3.78]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EF96F" w14:textId="77777777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125BE7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3E5EE" w14:textId="5F38D5E3" w:rsidR="001571AE" w:rsidRPr="00125BE7" w:rsidRDefault="001571AE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5ABD0EF3" w14:textId="0EFA7B59" w:rsidR="00491439" w:rsidRPr="005813EC" w:rsidRDefault="00491439" w:rsidP="006D4A5F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p w14:paraId="7A935B99" w14:textId="5587EDDD" w:rsidR="006D4A5F" w:rsidRPr="0082790E" w:rsidRDefault="006D4A5F" w:rsidP="006D4A5F">
      <w:pPr>
        <w:rPr>
          <w:sz w:val="20"/>
          <w:szCs w:val="20"/>
          <w:lang w:val="en-CA"/>
        </w:rPr>
      </w:pPr>
      <w:r w:rsidRPr="0082790E">
        <w:rPr>
          <w:sz w:val="20"/>
          <w:szCs w:val="20"/>
          <w:vertAlign w:val="superscript"/>
          <w:lang w:val="en-CA"/>
        </w:rPr>
        <w:t>a</w:t>
      </w:r>
      <w:r>
        <w:rPr>
          <w:sz w:val="20"/>
          <w:szCs w:val="20"/>
          <w:vertAlign w:val="superscript"/>
          <w:lang w:val="en-CA"/>
        </w:rPr>
        <w:t xml:space="preserve"> </w:t>
      </w:r>
      <w:r w:rsidR="00CB0D0D">
        <w:rPr>
          <w:sz w:val="16"/>
          <w:szCs w:val="16"/>
          <w:lang w:val="en-CA"/>
        </w:rPr>
        <w:t>In hours.</w:t>
      </w:r>
    </w:p>
    <w:p w14:paraId="2A1B4B4B" w14:textId="77777777" w:rsidR="00387A60" w:rsidRPr="00910781" w:rsidRDefault="00387A60" w:rsidP="00387A60">
      <w:pPr>
        <w:rPr>
          <w:sz w:val="20"/>
          <w:szCs w:val="20"/>
          <w:lang w:val="en-CA"/>
        </w:rPr>
      </w:pPr>
      <w:r>
        <w:rPr>
          <w:sz w:val="16"/>
          <w:szCs w:val="16"/>
          <w:vertAlign w:val="superscript"/>
          <w:lang w:val="en-CA"/>
        </w:rPr>
        <w:t>b</w:t>
      </w:r>
      <w:r>
        <w:rPr>
          <w:sz w:val="16"/>
          <w:szCs w:val="16"/>
          <w:lang w:val="en-CA"/>
        </w:rPr>
        <w:t xml:space="preserve"> Test for subgroup differences.</w:t>
      </w:r>
    </w:p>
    <w:p w14:paraId="74244C0B" w14:textId="77777777" w:rsidR="00387A60" w:rsidRPr="00501C84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c </w:t>
      </w:r>
      <w:r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2F862CFF" w14:textId="77777777" w:rsidR="00387A60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>d</w:t>
      </w:r>
      <w:r>
        <w:rPr>
          <w:sz w:val="20"/>
          <w:szCs w:val="20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227B0879" w14:textId="3D2F8F77" w:rsidR="006D4A5F" w:rsidRDefault="006D4A5F" w:rsidP="006D4A5F">
      <w:pPr>
        <w:rPr>
          <w:b/>
          <w:bCs/>
          <w:kern w:val="32"/>
          <w:sz w:val="20"/>
          <w:szCs w:val="20"/>
          <w:lang w:val="en-CA"/>
        </w:rPr>
      </w:pPr>
    </w:p>
    <w:p w14:paraId="047DDCC4" w14:textId="77777777" w:rsidR="001571AE" w:rsidRDefault="001571AE" w:rsidP="00AB088E">
      <w:pPr>
        <w:pStyle w:val="Titre1"/>
        <w:rPr>
          <w:lang w:val="en-US"/>
        </w:rPr>
        <w:sectPr w:rsidR="001571AE" w:rsidSect="0067487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0BD8C0C" w14:textId="0F039107" w:rsidR="00AB088E" w:rsidRPr="007071BE" w:rsidRDefault="00AB088E" w:rsidP="00AB088E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>eTable 1</w:t>
      </w:r>
      <w:r w:rsidR="00B7118E">
        <w:rPr>
          <w:lang w:val="en-US"/>
        </w:rPr>
        <w:t>5</w:t>
      </w:r>
      <w:r w:rsidRPr="007071BE">
        <w:rPr>
          <w:lang w:val="en-US"/>
        </w:rPr>
        <w:t xml:space="preserve">. Summary estimates for hospital length of stay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"/>
        <w:gridCol w:w="4110"/>
        <w:gridCol w:w="1670"/>
        <w:gridCol w:w="230"/>
        <w:gridCol w:w="1858"/>
        <w:gridCol w:w="1670"/>
        <w:gridCol w:w="230"/>
        <w:gridCol w:w="2497"/>
        <w:gridCol w:w="230"/>
        <w:gridCol w:w="1656"/>
      </w:tblGrid>
      <w:tr w:rsidR="00E511DE" w:rsidRPr="0029660D" w14:paraId="5B54295B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292C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4F39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2D7C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BDB8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2CBB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D683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31BA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8DF8A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46D0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677D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E511DE" w:rsidRPr="00F37828" w14:paraId="29139F04" w14:textId="77777777" w:rsidTr="00491439">
        <w:trPr>
          <w:trHeight w:val="300"/>
        </w:trPr>
        <w:tc>
          <w:tcPr>
            <w:tcW w:w="1513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0A01F06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9D2D6D0" w14:textId="7FE2D9A0" w:rsidR="00E511DE" w:rsidRPr="00F37828" w:rsidRDefault="007558A0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E511DE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887B4CB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92F9CD0" w14:textId="3C3DFA8F" w:rsidR="00E511DE" w:rsidRPr="00F37828" w:rsidRDefault="007558A0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E511DE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 Patients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29F9740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F7A5B39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40A85E8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2BFD3D9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D9E79DF" w14:textId="06F2A755" w:rsidR="00E511DE" w:rsidRPr="00F37828" w:rsidRDefault="0046788C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Pr="00584F12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</w:tr>
      <w:tr w:rsidR="00E511DE" w:rsidRPr="00F37828" w14:paraId="2B1B2763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0C8156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6E9C5B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151F6D6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07739ED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8F5E5D4" w14:textId="70BCA2A5" w:rsidR="00E511DE" w:rsidRPr="00F37828" w:rsidRDefault="00E511DE" w:rsidP="00791D96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C7EE0B7" w14:textId="0FB8920D" w:rsidR="00E511DE" w:rsidRPr="00F37828" w:rsidRDefault="00E511DE" w:rsidP="00791D96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A7F9922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C22803A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MD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  <w:r w:rsidRPr="00F37828">
              <w:rPr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29DE07F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DBA6784" w14:textId="77777777" w:rsidR="00E511DE" w:rsidRPr="00F37828" w:rsidRDefault="00E511DE" w:rsidP="00791D96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4982DE61" w14:textId="77777777" w:rsidTr="00491439">
        <w:trPr>
          <w:trHeight w:val="300"/>
        </w:trPr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4737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C55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B6CA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1EBB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9A03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5A2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732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D20E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11FDB" w14:textId="6DEDECFD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E511DE" w:rsidRPr="00F37828" w14:paraId="7BCD7CEC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058E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FC03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00B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4F9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F96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787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97B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511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845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0766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1.31 [-1.44, 4.06]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AF5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39968" w14:textId="0C04CC4E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155BFE0D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65A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2C5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AEB6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580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E60E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572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802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593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170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9D0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4.11 [-1.64, 9.87]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C647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5615D" w14:textId="2F1E9099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0E3A88F3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F9F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1A67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Pr="00F37828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C3C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55E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753C" w14:textId="0527159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  <w:r w:rsidR="00DB4596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2B01" w14:textId="457DDC3A" w:rsidR="00E511DE" w:rsidRPr="00F37828" w:rsidRDefault="00DB4596" w:rsidP="00791D9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A5A6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A2D4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6A7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45410" w14:textId="429E0344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79E00A66" w14:textId="77777777" w:rsidTr="00491439">
        <w:trPr>
          <w:trHeight w:val="300"/>
        </w:trPr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A48FA4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Dosage regimen</w:t>
            </w:r>
            <w:r w:rsidRPr="00F37828">
              <w:rPr>
                <w:color w:val="000000"/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277DB7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EA82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4BAE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9208C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6A4B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CAAB3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764E6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186B86D" w14:textId="5BA991A8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47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E511DE" w:rsidRPr="00F37828" w14:paraId="32B2F3C6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BF214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2A90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9B617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7BA1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AC1C9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571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0B05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589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09758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EFD02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-0.39 [-2.48, 1.71]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0726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600DEC4" w14:textId="10D66816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329E6B47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3ECCD9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45531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922E7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0C73A7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BDACE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251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EEE97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257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33D41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5B9FB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6.41 [-1.65, 14.47]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0BF06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81251A0" w14:textId="0C63CA2B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286753DC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64269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AE71C9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Pr="00F37828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501C5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5C0AC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7221B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537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843229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258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52C4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FF9FE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3.80 [-2.52, 10.11]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5C56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A9380AC" w14:textId="6B4F939C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18B51067" w14:textId="77777777" w:rsidTr="00491439">
        <w:trPr>
          <w:trHeight w:val="300"/>
        </w:trPr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E13C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8B1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F34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0FBE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B12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24A6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E693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4907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17127" w14:textId="1345BBAA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E511DE" w:rsidRPr="00F37828" w14:paraId="4B4B2C6C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042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2F1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768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F0B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3D87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223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1B7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190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742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218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2.82 [-1.47, 7.10]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33F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79BD7" w14:textId="06992852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788CFE54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00E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82D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65EB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A19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FB8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1136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F8D6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914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EE74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A14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4.06 [-0.75, 8.87]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B8B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45C55" w14:textId="3CAC98D2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2ED821B1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C63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F763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Pr="00F37828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7A04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B86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362A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AE9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CB3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DA7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BB89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33915" w14:textId="446F919F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10EF7A55" w14:textId="77777777" w:rsidTr="00491439">
        <w:trPr>
          <w:trHeight w:val="300"/>
        </w:trPr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914EFB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8FB83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A14CE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1CF6FA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3BD459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4E3A2A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1A435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9516A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B93B0AE" w14:textId="753D363B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E511DE" w:rsidRPr="00F37828" w14:paraId="4047F28C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34CCC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A07CC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DED42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7CAB9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E884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1343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F0B4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1087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F4899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41182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2.99 [0.10, 5.88]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498DA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ACB2911" w14:textId="3182BADA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2EE69AC1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0C43F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E5612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No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CC0A54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B4FC1A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84524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C14BC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5A329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D10B6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3.30 [-2.60, 9.20]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AF280A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E9FE0DF" w14:textId="7F470A85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4DF85DD1" w14:textId="77777777" w:rsidTr="00491439">
        <w:trPr>
          <w:trHeight w:val="300"/>
        </w:trPr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A957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568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76C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5BD3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9C06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5B0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4AD9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28B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4018B" w14:textId="48566E98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E511DE" w:rsidRPr="00F37828" w14:paraId="033FB051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ECD3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399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0EA6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EA8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BF97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783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E47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587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7BB3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41CA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2.62 [-0.87, 6.10]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D254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BA261" w14:textId="2D6F344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5A888C99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B67E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D9EB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C43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720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77EA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576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26E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05B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43B9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3.47 [-1.00, 7.95]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E3A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B4B05" w14:textId="1E3544C9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32C63E2F" w14:textId="77777777" w:rsidTr="00491439">
        <w:trPr>
          <w:trHeight w:val="300"/>
        </w:trPr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2B5E5" w14:textId="77777777" w:rsidR="00E511DE" w:rsidRPr="00F37828" w:rsidRDefault="00E511DE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D8DF85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03B62C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70B369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9FC60B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7D7A6B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CE66B0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4645AE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EBF295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E511DE" w:rsidRPr="00F37828" w14:paraId="41988B51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4C54E2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614AB3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7BA4BE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6C068F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446767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569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3FB0E3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346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71BF78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B319D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3.93 [-3.31, 11.17]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3B37C3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8D72AFB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1EC8F5AE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257BBE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08EF47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D06D07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F397AA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0DFA60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578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AEF65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581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ECA37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304F43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3.34 [-5.16, 11.83]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5D886C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F47565C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159C0925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85E5CF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E08A0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2D8E1C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B1938C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7657B9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212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102367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177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2B2666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6CD3D2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3.13 [-1.13, 7.39]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7050C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259443F" w14:textId="77777777" w:rsidR="00E511DE" w:rsidRPr="00F37828" w:rsidRDefault="00E511DE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22840EEE" w14:textId="77777777" w:rsidTr="00491439">
        <w:trPr>
          <w:trHeight w:val="300"/>
        </w:trPr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B421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3B12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D64A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A9E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C927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D846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E00D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3EC5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E290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8D5D5F" w14:textId="7C9CA74F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E511DE" w:rsidRPr="00F37828" w14:paraId="06D436A9" w14:textId="77777777" w:rsidTr="00491439">
        <w:trPr>
          <w:trHeight w:val="300"/>
        </w:trPr>
        <w:tc>
          <w:tcPr>
            <w:tcW w:w="1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D7895" w14:textId="77777777" w:rsidR="00E511DE" w:rsidRPr="00F37828" w:rsidRDefault="00E511DE" w:rsidP="00791D96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C7D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6988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F6BDC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1359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9AE84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1104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BE64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E443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2.96 [0.28, 5.63]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DA154" w14:textId="77777777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2D5D4" w14:textId="20CB8F2B" w:rsidR="00E511DE" w:rsidRPr="00F37828" w:rsidRDefault="00E511DE" w:rsidP="00791D96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4722BB58" w14:textId="16FF816A" w:rsidR="00491439" w:rsidRPr="005813EC" w:rsidRDefault="00491439" w:rsidP="00AB088E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p w14:paraId="5F897C13" w14:textId="3A5AC41F" w:rsidR="00AB088E" w:rsidRPr="0082790E" w:rsidRDefault="00AB088E" w:rsidP="00AB088E">
      <w:pPr>
        <w:rPr>
          <w:sz w:val="20"/>
          <w:szCs w:val="20"/>
          <w:lang w:val="en-CA"/>
        </w:rPr>
      </w:pPr>
      <w:r w:rsidRPr="0082790E">
        <w:rPr>
          <w:sz w:val="20"/>
          <w:szCs w:val="20"/>
          <w:vertAlign w:val="superscript"/>
          <w:lang w:val="en-CA"/>
        </w:rPr>
        <w:t>a</w:t>
      </w:r>
      <w:r>
        <w:rPr>
          <w:sz w:val="20"/>
          <w:szCs w:val="20"/>
          <w:vertAlign w:val="superscript"/>
          <w:lang w:val="en-CA"/>
        </w:rPr>
        <w:t xml:space="preserve"> </w:t>
      </w:r>
      <w:r>
        <w:rPr>
          <w:sz w:val="16"/>
          <w:szCs w:val="16"/>
          <w:lang w:val="en-CA"/>
        </w:rPr>
        <w:t>In hours.</w:t>
      </w:r>
    </w:p>
    <w:p w14:paraId="4978F4CC" w14:textId="77777777" w:rsidR="00387A60" w:rsidRPr="00910781" w:rsidRDefault="00387A60" w:rsidP="00387A60">
      <w:pPr>
        <w:rPr>
          <w:sz w:val="20"/>
          <w:szCs w:val="20"/>
          <w:lang w:val="en-CA"/>
        </w:rPr>
      </w:pPr>
      <w:r>
        <w:rPr>
          <w:sz w:val="16"/>
          <w:szCs w:val="16"/>
          <w:vertAlign w:val="superscript"/>
          <w:lang w:val="en-CA"/>
        </w:rPr>
        <w:t>b</w:t>
      </w:r>
      <w:r>
        <w:rPr>
          <w:sz w:val="16"/>
          <w:szCs w:val="16"/>
          <w:lang w:val="en-CA"/>
        </w:rPr>
        <w:t xml:space="preserve"> Test for subgroup differences.</w:t>
      </w:r>
    </w:p>
    <w:p w14:paraId="40541EDC" w14:textId="77777777" w:rsidR="00387A60" w:rsidRPr="00501C84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c </w:t>
      </w:r>
      <w:r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7630B536" w14:textId="77777777" w:rsidR="00387A60" w:rsidRDefault="00387A60" w:rsidP="00387A60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>d</w:t>
      </w:r>
      <w:r>
        <w:rPr>
          <w:sz w:val="20"/>
          <w:szCs w:val="20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49ACB7BC" w14:textId="77777777" w:rsidR="00AB088E" w:rsidRDefault="00AB088E" w:rsidP="00AB088E">
      <w:pPr>
        <w:rPr>
          <w:b/>
          <w:bCs/>
          <w:kern w:val="32"/>
          <w:sz w:val="20"/>
          <w:szCs w:val="20"/>
          <w:lang w:val="en-CA"/>
        </w:rPr>
      </w:pPr>
      <w:r>
        <w:rPr>
          <w:b/>
          <w:bCs/>
          <w:kern w:val="32"/>
          <w:sz w:val="20"/>
          <w:szCs w:val="20"/>
          <w:lang w:val="en-CA"/>
        </w:rPr>
        <w:br w:type="page"/>
      </w:r>
    </w:p>
    <w:p w14:paraId="045F1721" w14:textId="16F2AD22" w:rsidR="006D4A5F" w:rsidRPr="007071BE" w:rsidRDefault="006D4A5F" w:rsidP="00996243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>eTable 1</w:t>
      </w:r>
      <w:r w:rsidR="00B7118E">
        <w:rPr>
          <w:lang w:val="en-US"/>
        </w:rPr>
        <w:t>6</w:t>
      </w:r>
      <w:r w:rsidRPr="007071BE">
        <w:rPr>
          <w:lang w:val="en-US"/>
        </w:rPr>
        <w:t xml:space="preserve">. Summary estimates for postoperative nausea and vomiting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125"/>
        <w:gridCol w:w="1674"/>
        <w:gridCol w:w="233"/>
        <w:gridCol w:w="1807"/>
        <w:gridCol w:w="1670"/>
        <w:gridCol w:w="230"/>
        <w:gridCol w:w="2503"/>
        <w:gridCol w:w="233"/>
        <w:gridCol w:w="1673"/>
      </w:tblGrid>
      <w:tr w:rsidR="00FA045F" w:rsidRPr="0029660D" w14:paraId="477035F4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704C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05F6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8C2F8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C61B0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C5C40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BEFC0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94CD4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51DB5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1878A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98A5A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FA045F" w:rsidRPr="00F37828" w14:paraId="33555000" w14:textId="77777777" w:rsidTr="00491439">
        <w:trPr>
          <w:trHeight w:val="300"/>
        </w:trPr>
        <w:tc>
          <w:tcPr>
            <w:tcW w:w="1519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FB25031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6BB3548" w14:textId="22588110" w:rsidR="00FA045F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FA045F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6F7B797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84AEAAF" w14:textId="3FF22DC8" w:rsidR="00FA045F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FA045F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D19F259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77311B5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47B0A46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F45D7C6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90D9585" w14:textId="04BE505E" w:rsidR="00FA045F" w:rsidRPr="00D50E65" w:rsidRDefault="00FA045F" w:rsidP="0046788C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="00D50E65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</w:tr>
      <w:tr w:rsidR="00FA045F" w:rsidRPr="00F37828" w14:paraId="4CA75024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AEAD72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E4DEEFB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ED5E2FC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E71A22F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867A73D" w14:textId="36C7A4CF" w:rsidR="00FA045F" w:rsidRPr="00F37828" w:rsidRDefault="00FA045F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B87918B" w14:textId="240A79DC" w:rsidR="00FA045F" w:rsidRPr="00F37828" w:rsidRDefault="00FA045F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AE77F27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E05C62C" w14:textId="7D79AF05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RR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E905900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2B35F19" w14:textId="260A2AB8" w:rsidR="00FA045F" w:rsidRPr="00F37828" w:rsidRDefault="00FA045F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07C571C0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25D1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71E7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A6DA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BD7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F730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C36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33D9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B9FD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7F48D" w14:textId="733DDAEF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FA045F" w:rsidRPr="00F37828" w14:paraId="1F869D2A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8BF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86C9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9BF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4A58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0177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4516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F07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3403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0FCD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193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0.76 [0.69, 0.84]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3D5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1CF9B" w14:textId="1E1F172D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30238B6A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252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3626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FA8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61F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E33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4169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E448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4079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864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4A9C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0.77 [0.70, 0.85]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0849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5822F" w14:textId="29C8CC00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2A8D7B12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3C0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19DD" w14:textId="034D443A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="00D50E65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227B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9171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5DD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652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C70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326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AA11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F7E9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0.72 [0.53, 0.99]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8627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85E36" w14:textId="1746EDC0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1CABDC17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B726C7" w14:textId="4ECC0A92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Dosage regimen</w:t>
            </w:r>
            <w:r w:rsidR="00D50E65">
              <w:rPr>
                <w:color w:val="000000"/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574D79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440919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1E04BC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A8757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B02A68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57A42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4089B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9EFF165" w14:textId="270502F4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2066E1" w:rsidRPr="00F37828" w14:paraId="07836CDB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71E0C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B874F8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C3A4A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050DD0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EFB1BD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2539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827CF2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2304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002F3A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207958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0.72 [0.63, 0.82]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DC046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1A2B32C" w14:textId="18BFA17E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2066E1" w:rsidRPr="00F37828" w14:paraId="4CEAB18A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F3B75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CE78A0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F6660B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B59E9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92FF86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4788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616F47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4680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F6C817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66F744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0.79 [0.73, 0.87]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28CE88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48827BA" w14:textId="0AA32AE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2066E1" w:rsidRPr="00F37828" w14:paraId="343A6106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A9C6A9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371ED5" w14:textId="7B02A289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="00D50E65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6984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2C15BC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4AAD82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2010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EF1064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824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54C711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7658F8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0.76 [0.64, 0.89]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3FD1E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16597E4" w14:textId="30B1A860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5C51A992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FE08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48BD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7C48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DFA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C92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F16C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8E6D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F5C5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437F2" w14:textId="064F157F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75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FA045F" w:rsidRPr="00F37828" w14:paraId="7CB9B83C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302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9058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73C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133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9F25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2B48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5773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1EA9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5197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E107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CD1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0.75 [0.69, 0.82]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D03D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D93EB" w14:textId="3971A990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59F7EA6D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C19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B2ED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F08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7C35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EA6D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3504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2407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2581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DE82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0361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0.80 [0.72, 0.88]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E7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32429" w14:textId="5882BD59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44050F34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3290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856C" w14:textId="5243DF9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="00D50E65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422D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65D5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59AB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E54B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1E94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CD50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0.13 [0.03, 0.47]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CB9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343B3" w14:textId="2AA6D67A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480F0BD3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251CD4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CFA9C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B25E4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D7180A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2207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6406C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645404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F7C384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0148348" w14:textId="22F86E39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29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2066E1" w:rsidRPr="00F37828" w14:paraId="1D403E4A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4575D9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6B14A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Yes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8C4B3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E1CAD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0EEC50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8090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8CC69A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6535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ABE06D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CDB7AD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0.76 [0.70, 0.81]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C27EA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B63FB19" w14:textId="6317A85B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2066E1" w:rsidRPr="00F37828" w14:paraId="02679339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A2587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281D21" w14:textId="77777777" w:rsidR="00FA045F" w:rsidRPr="00F37828" w:rsidRDefault="00FA045F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23D4D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26834B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87C9A9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1247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50242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1273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8791C8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0868B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0.84 [0.72, 0.98]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6630A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D654C4F" w14:textId="1DA2922A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799929D3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9286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0DF4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0A00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A354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94C7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3FC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8D71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E618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8E97A" w14:textId="2FA94651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41</w:t>
            </w:r>
            <w:r>
              <w:rPr>
                <w:color w:val="000000"/>
                <w:sz w:val="20"/>
                <w:szCs w:val="20"/>
                <w:lang w:val="en-CA"/>
              </w:rPr>
              <w:t>5</w:t>
            </w:r>
          </w:p>
        </w:tc>
      </w:tr>
      <w:tr w:rsidR="00FA045F" w:rsidRPr="00F37828" w14:paraId="094C81C4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77F2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2ECB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FE35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161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16A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4DD2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7893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4CA1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6606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8012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2C99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0.75 [0.70, 0.81]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BF61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E9EE5" w14:textId="7AD5EA1B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5A9649DD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EE54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FA3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C07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365A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D91C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1444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ECC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1202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4D7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6010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0.83 [0.73, 0.96]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287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A4C13" w14:textId="7B82F7FB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2066E1" w:rsidRPr="00F37828" w14:paraId="00212367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BE32DC" w14:textId="77777777" w:rsidR="002066E1" w:rsidRPr="00F37828" w:rsidRDefault="002066E1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1F9F6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CF3C9D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5542C1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EEB95D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9D0B1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80113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AE14FC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67F4A5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2066E1" w:rsidRPr="00F37828" w14:paraId="27EDED90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57E882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7F7EA5" w14:textId="77777777" w:rsidR="002066E1" w:rsidRPr="00F37828" w:rsidRDefault="002066E1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2A69B9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26ABD6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AEB1D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1472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3A7E1E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936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0522C9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14435A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0.82 [0.73, 0.94]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88E5E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A2A683E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2066E1" w:rsidRPr="00F37828" w14:paraId="5ECF5EDE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BF7B63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ED6924" w14:textId="77777777" w:rsidR="002066E1" w:rsidRPr="00F37828" w:rsidRDefault="002066E1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E784BC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C0766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14AB7F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3683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040000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3221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0EA2C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A482AA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0.75 [0.68, 0.83]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355DB8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3592AE5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2066E1" w:rsidRPr="00F37828" w14:paraId="4B43009D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775605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BE2D3" w14:textId="77777777" w:rsidR="002066E1" w:rsidRPr="00F37828" w:rsidRDefault="002066E1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A96670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CB897D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66B99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4182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3A8D19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3651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43BA9F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5B24A0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0.76 [0.68, 0.84]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98F72D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B4F4627" w14:textId="77777777" w:rsidR="002066E1" w:rsidRPr="00F37828" w:rsidRDefault="002066E1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26702E6A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7C73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2776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B1FB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DB67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C382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F178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7EFC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482F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2D94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8D865E" w14:textId="6A704C65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FA045F" w:rsidRPr="00F37828" w14:paraId="171C9C44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16695" w14:textId="77777777" w:rsidR="00FA045F" w:rsidRPr="00F37828" w:rsidRDefault="00FA045F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4650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187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B18EB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CF80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9337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636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7808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253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6A6E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0.77 [0.72, 0.82]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CC91" w14:textId="7777777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F788B" w14:textId="712FB467" w:rsidR="00FA045F" w:rsidRPr="00F37828" w:rsidRDefault="00FA045F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772836C6" w14:textId="3C7CD468" w:rsidR="00491439" w:rsidRPr="005813EC" w:rsidRDefault="00491439" w:rsidP="006D4A5F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 xml:space="preserve">RR, risk ratios.  </w:t>
      </w:r>
    </w:p>
    <w:p w14:paraId="141DEB03" w14:textId="259F9BC9" w:rsidR="00D50E65" w:rsidRDefault="00D50E65" w:rsidP="006D4A5F">
      <w:pPr>
        <w:rPr>
          <w:sz w:val="20"/>
          <w:szCs w:val="20"/>
          <w:vertAlign w:val="superscript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a </w:t>
      </w:r>
      <w:r w:rsidRPr="00D50E65">
        <w:rPr>
          <w:sz w:val="16"/>
          <w:szCs w:val="16"/>
          <w:lang w:val="en-CA"/>
        </w:rPr>
        <w:t>Test for subgroup differences</w:t>
      </w:r>
      <w:r w:rsidR="0062408E">
        <w:rPr>
          <w:sz w:val="16"/>
          <w:szCs w:val="16"/>
          <w:lang w:val="en-CA"/>
        </w:rPr>
        <w:t>.</w:t>
      </w:r>
    </w:p>
    <w:p w14:paraId="71190821" w14:textId="7E7D6CB3" w:rsidR="006D4A5F" w:rsidRPr="00501C84" w:rsidRDefault="00D50E65" w:rsidP="006D4A5F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>b</w:t>
      </w:r>
      <w:r w:rsidR="006D4A5F">
        <w:rPr>
          <w:sz w:val="20"/>
          <w:szCs w:val="20"/>
          <w:vertAlign w:val="superscript"/>
          <w:lang w:val="en-CA"/>
        </w:rPr>
        <w:t xml:space="preserve"> </w:t>
      </w:r>
      <w:r w:rsidR="006D4A5F"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6859D9D0" w14:textId="613FE325" w:rsidR="006D4A5F" w:rsidRPr="0082790E" w:rsidRDefault="00D50E65" w:rsidP="006D4A5F">
      <w:pPr>
        <w:rPr>
          <w:sz w:val="20"/>
          <w:szCs w:val="20"/>
          <w:lang w:val="en-CA"/>
        </w:rPr>
      </w:pPr>
      <w:r>
        <w:rPr>
          <w:sz w:val="20"/>
          <w:szCs w:val="20"/>
          <w:vertAlign w:val="superscript"/>
          <w:lang w:val="en-CA"/>
        </w:rPr>
        <w:t>c</w:t>
      </w:r>
      <w:r w:rsidR="006D4A5F">
        <w:rPr>
          <w:sz w:val="20"/>
          <w:szCs w:val="20"/>
          <w:lang w:val="en-CA"/>
        </w:rPr>
        <w:t xml:space="preserve"> </w:t>
      </w:r>
      <w:r w:rsidR="006D4A5F"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5A05FC45" w14:textId="77777777" w:rsidR="006D4A5F" w:rsidRDefault="006D4A5F" w:rsidP="006D4A5F">
      <w:pPr>
        <w:rPr>
          <w:b/>
          <w:bCs/>
          <w:kern w:val="32"/>
          <w:sz w:val="20"/>
          <w:szCs w:val="20"/>
          <w:lang w:val="en-CA"/>
        </w:rPr>
      </w:pPr>
      <w:r>
        <w:rPr>
          <w:b/>
          <w:bCs/>
          <w:kern w:val="32"/>
          <w:sz w:val="20"/>
          <w:szCs w:val="20"/>
          <w:lang w:val="en-CA"/>
        </w:rPr>
        <w:br w:type="page"/>
      </w:r>
    </w:p>
    <w:p w14:paraId="32ABB8A3" w14:textId="598062B9" w:rsidR="006D4A5F" w:rsidRPr="007071BE" w:rsidRDefault="006D4A5F" w:rsidP="00996243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>eTable 1</w:t>
      </w:r>
      <w:r w:rsidR="00B7118E">
        <w:rPr>
          <w:lang w:val="en-US"/>
        </w:rPr>
        <w:t>7</w:t>
      </w:r>
      <w:r w:rsidRPr="007071BE">
        <w:rPr>
          <w:lang w:val="en-US"/>
        </w:rPr>
        <w:t xml:space="preserve">. Summary estimates for dizziness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125"/>
        <w:gridCol w:w="1674"/>
        <w:gridCol w:w="233"/>
        <w:gridCol w:w="1807"/>
        <w:gridCol w:w="1670"/>
        <w:gridCol w:w="230"/>
        <w:gridCol w:w="2503"/>
        <w:gridCol w:w="233"/>
        <w:gridCol w:w="1673"/>
      </w:tblGrid>
      <w:tr w:rsidR="00073F52" w:rsidRPr="00B7118E" w14:paraId="225BB3BF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7095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D9343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75093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AF78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71E56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37B85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67295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6B31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167F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DB30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073F52" w:rsidRPr="00F37828" w14:paraId="09BAB9F2" w14:textId="77777777" w:rsidTr="00491439">
        <w:trPr>
          <w:trHeight w:val="300"/>
        </w:trPr>
        <w:tc>
          <w:tcPr>
            <w:tcW w:w="1519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3804680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B1D4482" w14:textId="673E640F" w:rsidR="00073F52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073F52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CDA2F47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954A0F8" w14:textId="6B060B70" w:rsidR="00073F52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073F52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EB00C54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2D5E23C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254EB0B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EC9D745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8C73279" w14:textId="0CD43CCC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="00D546B3" w:rsidRPr="00D546B3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</w:tr>
      <w:tr w:rsidR="00073F52" w:rsidRPr="00F37828" w14:paraId="25A4C80B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B7C214D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4165D2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9000393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095DB8C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01445BB" w14:textId="40F1AC89" w:rsidR="00073F52" w:rsidRPr="00F37828" w:rsidRDefault="00073F52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4C3CF6E" w14:textId="1274E5C7" w:rsidR="00073F52" w:rsidRPr="00F37828" w:rsidRDefault="00073F52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6F992A8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F7BF13F" w14:textId="1BE3AD3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RR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0E30342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000E11B" w14:textId="7E23FB95" w:rsidR="00073F52" w:rsidRPr="00F37828" w:rsidRDefault="00073F52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545A9D21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7677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7FC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F41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636F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78EF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39F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D46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6B0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D017A" w14:textId="592A35F5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83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073F52" w:rsidRPr="00F37828" w14:paraId="684BBAC0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E922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97A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43B3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EAB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58C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3679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80EA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2741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AC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1CF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1.47 [1.25, 1.74]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C0F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F952E" w14:textId="73BFED83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4AED2A36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48B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779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C7A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FA3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8100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2486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83E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2428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7FB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910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1.05 [0.95, 1.16]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BBE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B024F" w14:textId="2507BFF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73F81E80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3256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C31D" w14:textId="7066D25D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D546B3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2060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F1D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C5AF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98BA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240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DC5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5F2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1.46 [0.70, 3.06]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620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FF1AD" w14:textId="355C267F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5B1907F9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B7001A" w14:textId="3D0F6503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Dosage regimen</w:t>
            </w:r>
            <w:r w:rsidR="00D546B3">
              <w:rPr>
                <w:color w:val="000000"/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B92A0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84F246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F1B5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D9472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8C7060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FE35A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81AA5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D6FCF3A" w14:textId="4364D5F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39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A409F" w:rsidRPr="00F37828" w14:paraId="0B1897C4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53D31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D702D0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93A20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BBD6C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2BBA9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1991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A2A133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1859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0F1A03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65C1ED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1.24 [1.05, 1.46]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D7CF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23FB75E" w14:textId="7625178E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6A409F" w:rsidRPr="00F37828" w14:paraId="329BBC7D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2F39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C813A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A74DDA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629005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3BD1FB" w14:textId="77777777" w:rsidR="00073F52" w:rsidRPr="00F37828" w:rsidRDefault="00073F52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2820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F34C92" w14:textId="77777777" w:rsidR="00073F52" w:rsidRPr="00F37828" w:rsidRDefault="00073F52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2762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CD5455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290BCF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1.18 [1.02, 1.37]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B6D040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0600F19" w14:textId="080587E5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6A409F" w:rsidRPr="00F37828" w14:paraId="75876539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ACEF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02C57B" w14:textId="49DBC06F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D546B3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EBAC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313060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9ADE9" w14:textId="77777777" w:rsidR="00073F52" w:rsidRPr="00F37828" w:rsidRDefault="00073F52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1834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31B816" w14:textId="77777777" w:rsidR="00073F52" w:rsidRPr="00F37828" w:rsidRDefault="00073F52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788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6FE1F5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3C562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1.54 [1.20, 1.98]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24653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10B96A" w14:textId="573AFF7B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353FF883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3769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B32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AA3F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0CE0" w14:textId="77777777" w:rsidR="00073F52" w:rsidRPr="00F37828" w:rsidRDefault="00073F52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CCFB" w14:textId="77777777" w:rsidR="00073F52" w:rsidRPr="00F37828" w:rsidRDefault="00073F52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B0B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BA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374A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ADB04" w14:textId="0E714D09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073F52" w:rsidRPr="00F37828" w14:paraId="10A43218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80F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9472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C323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FADF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F8BB" w14:textId="77777777" w:rsidR="00073F52" w:rsidRPr="00F37828" w:rsidRDefault="00073F52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3546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EEDC" w14:textId="77777777" w:rsidR="00073F52" w:rsidRPr="00F37828" w:rsidRDefault="00073F52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3070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27F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0C5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1.33 [1.12, 1.57]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7A56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C2482" w14:textId="69F0C0C0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6A86E89F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8915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8D3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809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8DBF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CC6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3054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5F9C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2324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A4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5D8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1.19 [1.04, 1.36]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C1D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7C30D" w14:textId="541F7624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020FF238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0EC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BB2A" w14:textId="511036B2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D546B3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100D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9BBC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736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3D2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582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CF33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3.67 [0.52, 26.08]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C65A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2109C" w14:textId="56042E99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2DA45DF1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BF60E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AB5B45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D92AED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509D2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AA30A6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19025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7C43C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4150F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0CC9AA8" w14:textId="2BA4FFC1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71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A409F" w:rsidRPr="00F37828" w14:paraId="290E618B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B4AF4F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62B7C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Yes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AF2052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77AF52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DCC35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5547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DFEAEA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4403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43EECC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2CCF2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1.20 [1.09, 1.33]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13796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25891B" w14:textId="3BA75E95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6A409F" w:rsidRPr="00F37828" w14:paraId="03F3F8D0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C0DD53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F78C1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No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677D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F06E5C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C6B7E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1098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8A1C1E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1006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6586C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EFCBD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1.85 [1.19, 2.88]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BF19D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20ED32" w14:textId="1EE4541F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2446320B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EF05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7A25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A36D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591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FF6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0A4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F7B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407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8856D" w14:textId="73F44C6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073F52" w:rsidRPr="00F37828" w14:paraId="43CD3492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A2F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D450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D5F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EA2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AA76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5617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4CB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4517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86EF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7955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1.27 [1.12, 1.44]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8B1F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5E48D" w14:textId="03AD6661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4D552484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ACF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571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2BF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041D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B4C2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1028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69B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892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7942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A268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1.17 [1.01, 1.35]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49EC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4A9EB" w14:textId="2E3D3FDA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2A070D0A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54FA2A" w14:textId="77777777" w:rsidR="00073F52" w:rsidRPr="00F37828" w:rsidRDefault="00073F52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0E0CFB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14A611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33AC72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B7C2F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88110E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033B34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02E9B2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3CC2728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6A409F" w:rsidRPr="00F37828" w14:paraId="21061F88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8BF480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FB15B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B3EEC4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DB8EAD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FD428A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1281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E6ABE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831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81E738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03445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1.29 [1.10, 1.53]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322E9C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32CD97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6A409F" w:rsidRPr="00F37828" w14:paraId="03F71F06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46539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DBF3C0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2307DC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F15E1D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B43430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2811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42CB03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2418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73070F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E2A38A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1.17 [1.02, 1.35]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8BDDA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E880A12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6A409F" w:rsidRPr="00F37828" w14:paraId="7FC44C54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6DCB6C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1C873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13B1EE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9DBC3F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4B8CFC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2553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6C800E" w14:textId="77777777" w:rsidR="00073F52" w:rsidRPr="00F37828" w:rsidRDefault="00073F52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2160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97121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F5C2DF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1.40 [1.13, 1.73]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41D495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A851D5E" w14:textId="77777777" w:rsidR="00073F52" w:rsidRPr="00F37828" w:rsidRDefault="00073F52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3D9617BB" w14:textId="77777777" w:rsidTr="00491439">
        <w:trPr>
          <w:trHeight w:val="300"/>
        </w:trPr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BFFB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ECD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696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FC2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D09D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E13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CE14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999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759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F34187" w14:textId="7EC752E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073F52" w:rsidRPr="00F37828" w14:paraId="03F6D22E" w14:textId="77777777" w:rsidTr="00491439">
        <w:trPr>
          <w:trHeight w:val="300"/>
        </w:trPr>
        <w:tc>
          <w:tcPr>
            <w:tcW w:w="1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330E" w14:textId="77777777" w:rsidR="00073F52" w:rsidRPr="00F37828" w:rsidRDefault="00073F52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7CEC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134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4599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3CC95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6645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4D57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5409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DAF3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F55AC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1.25 [1.12, 1.39]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8691" w14:textId="77777777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555D8" w14:textId="3FC45769" w:rsidR="00073F52" w:rsidRPr="00F37828" w:rsidRDefault="00073F52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0179156B" w14:textId="3DEA77B1" w:rsidR="00491439" w:rsidRPr="005813EC" w:rsidRDefault="00491439" w:rsidP="006D4A5F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 xml:space="preserve">RR, risk ratios.  </w:t>
      </w:r>
    </w:p>
    <w:p w14:paraId="12A2F218" w14:textId="1BED80F6" w:rsidR="00D546B3" w:rsidRPr="00D546B3" w:rsidRDefault="00D546B3" w:rsidP="006D4A5F">
      <w:pPr>
        <w:rPr>
          <w:sz w:val="20"/>
          <w:szCs w:val="20"/>
          <w:lang w:val="en-CA"/>
        </w:rPr>
      </w:pPr>
      <w:r>
        <w:rPr>
          <w:sz w:val="20"/>
          <w:szCs w:val="20"/>
          <w:vertAlign w:val="superscript"/>
          <w:lang w:val="en-CA"/>
        </w:rPr>
        <w:t>a</w:t>
      </w:r>
      <w:r>
        <w:rPr>
          <w:sz w:val="20"/>
          <w:szCs w:val="20"/>
          <w:lang w:val="en-CA"/>
        </w:rPr>
        <w:t xml:space="preserve"> </w:t>
      </w:r>
      <w:r w:rsidRPr="00D546B3">
        <w:rPr>
          <w:sz w:val="16"/>
          <w:szCs w:val="16"/>
          <w:lang w:val="en-CA"/>
        </w:rPr>
        <w:t>Test for subgroup differences</w:t>
      </w:r>
      <w:r w:rsidR="00917C85">
        <w:rPr>
          <w:sz w:val="16"/>
          <w:szCs w:val="16"/>
          <w:lang w:val="en-CA"/>
        </w:rPr>
        <w:t>.</w:t>
      </w:r>
    </w:p>
    <w:p w14:paraId="7A419E04" w14:textId="5D4523F8" w:rsidR="006D4A5F" w:rsidRPr="00501C84" w:rsidRDefault="00D546B3" w:rsidP="006D4A5F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>b</w:t>
      </w:r>
      <w:r w:rsidR="006D4A5F">
        <w:rPr>
          <w:sz w:val="20"/>
          <w:szCs w:val="20"/>
          <w:vertAlign w:val="superscript"/>
          <w:lang w:val="en-CA"/>
        </w:rPr>
        <w:t xml:space="preserve"> </w:t>
      </w:r>
      <w:r w:rsidR="006D4A5F"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425804FA" w14:textId="4D2C4624" w:rsidR="006D4A5F" w:rsidRPr="0082790E" w:rsidRDefault="00D546B3" w:rsidP="006D4A5F">
      <w:pPr>
        <w:rPr>
          <w:sz w:val="20"/>
          <w:szCs w:val="20"/>
          <w:lang w:val="en-CA"/>
        </w:rPr>
      </w:pPr>
      <w:r>
        <w:rPr>
          <w:sz w:val="20"/>
          <w:szCs w:val="20"/>
          <w:vertAlign w:val="superscript"/>
          <w:lang w:val="en-CA"/>
        </w:rPr>
        <w:t>c</w:t>
      </w:r>
      <w:r w:rsidR="006D4A5F">
        <w:rPr>
          <w:sz w:val="20"/>
          <w:szCs w:val="20"/>
          <w:lang w:val="en-CA"/>
        </w:rPr>
        <w:t xml:space="preserve"> </w:t>
      </w:r>
      <w:r w:rsidR="006D4A5F"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45C3B8AC" w14:textId="77777777" w:rsidR="006D4A5F" w:rsidRDefault="006D4A5F" w:rsidP="006D4A5F">
      <w:pPr>
        <w:keepNext/>
        <w:spacing w:before="240" w:after="60"/>
        <w:outlineLvl w:val="0"/>
        <w:rPr>
          <w:b/>
          <w:bCs/>
          <w:kern w:val="32"/>
          <w:sz w:val="20"/>
          <w:szCs w:val="20"/>
          <w:lang w:val="en-CA"/>
        </w:rPr>
        <w:sectPr w:rsidR="006D4A5F" w:rsidSect="0067487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0906DC3" w14:textId="2F59C245" w:rsidR="006D4A5F" w:rsidRPr="007071BE" w:rsidRDefault="006D4A5F" w:rsidP="00996243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>eTable 1</w:t>
      </w:r>
      <w:r w:rsidR="00B7118E">
        <w:rPr>
          <w:lang w:val="en-US"/>
        </w:rPr>
        <w:t>8</w:t>
      </w:r>
      <w:r w:rsidRPr="007071BE">
        <w:rPr>
          <w:lang w:val="en-US"/>
        </w:rPr>
        <w:t xml:space="preserve">. Summary estimates for visual disturbance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"/>
        <w:gridCol w:w="4127"/>
        <w:gridCol w:w="1685"/>
        <w:gridCol w:w="245"/>
        <w:gridCol w:w="1685"/>
        <w:gridCol w:w="1688"/>
        <w:gridCol w:w="245"/>
        <w:gridCol w:w="2520"/>
        <w:gridCol w:w="245"/>
        <w:gridCol w:w="1696"/>
      </w:tblGrid>
      <w:tr w:rsidR="005C1DA1" w:rsidRPr="007D5187" w14:paraId="76E374AE" w14:textId="77777777" w:rsidTr="002F4C3C">
        <w:trPr>
          <w:trHeight w:val="300"/>
        </w:trPr>
        <w:tc>
          <w:tcPr>
            <w:tcW w:w="9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8C0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CFA7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4C18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1CA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4BD6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2317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8C6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7341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64D1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4DF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5C1DA1" w:rsidRPr="00F37828" w14:paraId="1F6DFCAB" w14:textId="77777777" w:rsidTr="002F4C3C">
        <w:trPr>
          <w:trHeight w:val="300"/>
        </w:trPr>
        <w:tc>
          <w:tcPr>
            <w:tcW w:w="1525" w:type="pct"/>
            <w:gridSpan w:val="2"/>
            <w:shd w:val="clear" w:color="auto" w:fill="F2F2F2"/>
            <w:noWrap/>
            <w:vAlign w:val="center"/>
            <w:hideMark/>
          </w:tcPr>
          <w:p w14:paraId="451430F5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A70A0F" w14:textId="115DC0B9" w:rsidR="005C1DA1" w:rsidRPr="00F37828" w:rsidRDefault="007558A0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5C1DA1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85" w:type="pct"/>
            <w:shd w:val="clear" w:color="auto" w:fill="F2F2F2"/>
            <w:noWrap/>
            <w:vAlign w:val="center"/>
            <w:hideMark/>
          </w:tcPr>
          <w:p w14:paraId="4D39C03C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908F05" w14:textId="11DB2B84" w:rsidR="005C1DA1" w:rsidRPr="00F37828" w:rsidRDefault="007558A0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5C1DA1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85" w:type="pct"/>
            <w:shd w:val="clear" w:color="auto" w:fill="F2F2F2"/>
            <w:noWrap/>
            <w:vAlign w:val="center"/>
            <w:hideMark/>
          </w:tcPr>
          <w:p w14:paraId="33CB88C3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4A616E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85" w:type="pct"/>
            <w:shd w:val="clear" w:color="auto" w:fill="F2F2F2"/>
            <w:noWrap/>
            <w:vAlign w:val="center"/>
            <w:hideMark/>
          </w:tcPr>
          <w:p w14:paraId="1A888278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D31223" w14:textId="508ACABB" w:rsidR="005C1DA1" w:rsidRPr="00917C85" w:rsidRDefault="005C1DA1" w:rsidP="002F4C3C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="00917C85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</w:tr>
      <w:tr w:rsidR="005C1DA1" w:rsidRPr="00F37828" w14:paraId="78D5DBBF" w14:textId="77777777" w:rsidTr="002F4C3C">
        <w:trPr>
          <w:trHeight w:val="300"/>
        </w:trPr>
        <w:tc>
          <w:tcPr>
            <w:tcW w:w="92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82F56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0D53A0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4DE77B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B64907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1C683B" w14:textId="299FCD40" w:rsidR="005C1DA1" w:rsidRPr="00F37828" w:rsidRDefault="005C1DA1" w:rsidP="002F4C3C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D7A5B4" w14:textId="7291CE70" w:rsidR="005C1DA1" w:rsidRPr="00F37828" w:rsidRDefault="005C1DA1" w:rsidP="002F4C3C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FCD76A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EE0BBFF" w14:textId="3D738DD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RR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E991236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5C5CA8" w14:textId="52ED70F0" w:rsidR="005C1DA1" w:rsidRPr="00F37828" w:rsidRDefault="005C1DA1" w:rsidP="002F4C3C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3F4B0AAB" w14:textId="77777777" w:rsidTr="002F4C3C">
        <w:trPr>
          <w:trHeight w:val="300"/>
        </w:trPr>
        <w:tc>
          <w:tcPr>
            <w:tcW w:w="1525" w:type="pct"/>
            <w:gridSpan w:val="2"/>
            <w:shd w:val="clear" w:color="auto" w:fill="auto"/>
            <w:noWrap/>
            <w:vAlign w:val="center"/>
            <w:hideMark/>
          </w:tcPr>
          <w:p w14:paraId="4A768400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3FB2C13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47AB289B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0C41A30B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4D18A394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454842A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0031CB00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114579A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31597794" w14:textId="1AE765BA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75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5C1DA1" w:rsidRPr="00F37828" w14:paraId="6E9A314B" w14:textId="77777777" w:rsidTr="002F4C3C">
        <w:trPr>
          <w:trHeight w:val="300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3CE5263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14:paraId="3DF84C5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7994CA0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37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5C17E32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1B735E2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1483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33F02DC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1259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2019E253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1C0C3D42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2.78 [1.97, 3.92]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1C96BBC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5DAFBBD4" w14:textId="0D0B3679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260853DB" w14:textId="77777777" w:rsidTr="002F4C3C">
        <w:trPr>
          <w:trHeight w:val="300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2C61F08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14:paraId="44551C4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102A69D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15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462C4B94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2C5C561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891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6D607F3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824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29FD0AF1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6B998E99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1.49 [1.14, 1.95]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7D00759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15AD4049" w14:textId="02356640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4B11675E" w14:textId="77777777" w:rsidTr="002F4C3C">
        <w:trPr>
          <w:trHeight w:val="300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2885CE5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14:paraId="304A2BB6" w14:textId="73B9A04A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917C85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287BB6D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2D231CA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370EB00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120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4984887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60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7C74EBD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2C896FED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2.54 [0.13, 51.31]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2F97ADA4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68ED3E8C" w14:textId="55A051C2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0875262C" w14:textId="77777777" w:rsidTr="002F4C3C">
        <w:trPr>
          <w:trHeight w:val="300"/>
        </w:trPr>
        <w:tc>
          <w:tcPr>
            <w:tcW w:w="1525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5B74E66" w14:textId="76CD5136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Dosage regimen</w:t>
            </w:r>
            <w:r w:rsidR="00917C85">
              <w:rPr>
                <w:color w:val="000000"/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14478350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1685490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124FC839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  <w:noWrap/>
            <w:vAlign w:val="center"/>
          </w:tcPr>
          <w:p w14:paraId="19C0E00B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175FB55B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noWrap/>
            <w:vAlign w:val="center"/>
          </w:tcPr>
          <w:p w14:paraId="4DBD0FB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6911C1E4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noWrap/>
            <w:vAlign w:val="center"/>
          </w:tcPr>
          <w:p w14:paraId="694827CF" w14:textId="3A364DDD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48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2F4C3C" w:rsidRPr="00F37828" w14:paraId="7C8AE996" w14:textId="77777777" w:rsidTr="002F4C3C">
        <w:trPr>
          <w:trHeight w:val="300"/>
        </w:trPr>
        <w:tc>
          <w:tcPr>
            <w:tcW w:w="92" w:type="pct"/>
            <w:shd w:val="clear" w:color="auto" w:fill="F2F2F2" w:themeFill="background1" w:themeFillShade="F2"/>
            <w:noWrap/>
            <w:vAlign w:val="center"/>
            <w:hideMark/>
          </w:tcPr>
          <w:p w14:paraId="11462C9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F2F2F2" w:themeFill="background1" w:themeFillShade="F2"/>
            <w:noWrap/>
            <w:vAlign w:val="center"/>
            <w:hideMark/>
          </w:tcPr>
          <w:p w14:paraId="4C28948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4BD822A4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23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3DB5CE9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02C4192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1244</w:t>
            </w:r>
          </w:p>
        </w:tc>
        <w:tc>
          <w:tcPr>
            <w:tcW w:w="586" w:type="pct"/>
            <w:shd w:val="clear" w:color="auto" w:fill="F2F2F2" w:themeFill="background1" w:themeFillShade="F2"/>
            <w:noWrap/>
            <w:vAlign w:val="center"/>
          </w:tcPr>
          <w:p w14:paraId="3804D464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1103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2C54CC29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noWrap/>
            <w:vAlign w:val="center"/>
          </w:tcPr>
          <w:p w14:paraId="4C29047B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1.75 [1.35, 2.28]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5C9DB661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noWrap/>
            <w:vAlign w:val="center"/>
          </w:tcPr>
          <w:p w14:paraId="296A7CF5" w14:textId="026D554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2F4C3C" w:rsidRPr="00F37828" w14:paraId="1CDE6528" w14:textId="77777777" w:rsidTr="002F4C3C">
        <w:trPr>
          <w:trHeight w:val="300"/>
        </w:trPr>
        <w:tc>
          <w:tcPr>
            <w:tcW w:w="92" w:type="pct"/>
            <w:shd w:val="clear" w:color="auto" w:fill="F2F2F2" w:themeFill="background1" w:themeFillShade="F2"/>
            <w:noWrap/>
            <w:vAlign w:val="center"/>
            <w:hideMark/>
          </w:tcPr>
          <w:p w14:paraId="783025F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F2F2F2" w:themeFill="background1" w:themeFillShade="F2"/>
            <w:noWrap/>
            <w:vAlign w:val="center"/>
            <w:hideMark/>
          </w:tcPr>
          <w:p w14:paraId="6A2E368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09EF7866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26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42EA84D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39F8321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914</w:t>
            </w:r>
          </w:p>
        </w:tc>
        <w:tc>
          <w:tcPr>
            <w:tcW w:w="586" w:type="pct"/>
            <w:shd w:val="clear" w:color="auto" w:fill="F2F2F2" w:themeFill="background1" w:themeFillShade="F2"/>
            <w:noWrap/>
            <w:vAlign w:val="center"/>
          </w:tcPr>
          <w:p w14:paraId="01A72083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892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0396E7E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noWrap/>
            <w:vAlign w:val="center"/>
          </w:tcPr>
          <w:p w14:paraId="4F4A759C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1.87 [1.27, 2.74]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768EC2F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noWrap/>
            <w:vAlign w:val="center"/>
          </w:tcPr>
          <w:p w14:paraId="5DDA376C" w14:textId="376D2816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2F4C3C" w:rsidRPr="00F37828" w14:paraId="18ED3408" w14:textId="77777777" w:rsidTr="002F4C3C">
        <w:trPr>
          <w:trHeight w:val="300"/>
        </w:trPr>
        <w:tc>
          <w:tcPr>
            <w:tcW w:w="92" w:type="pct"/>
            <w:shd w:val="clear" w:color="auto" w:fill="F2F2F2" w:themeFill="background1" w:themeFillShade="F2"/>
            <w:noWrap/>
            <w:vAlign w:val="center"/>
            <w:hideMark/>
          </w:tcPr>
          <w:p w14:paraId="1ADB6E40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F2F2F2" w:themeFill="background1" w:themeFillShade="F2"/>
            <w:noWrap/>
            <w:vAlign w:val="center"/>
            <w:hideMark/>
          </w:tcPr>
          <w:p w14:paraId="6F2141FF" w14:textId="4C7B2B5D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917C85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69EDCF0B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5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632CB921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45C7028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336</w:t>
            </w:r>
          </w:p>
        </w:tc>
        <w:tc>
          <w:tcPr>
            <w:tcW w:w="586" w:type="pct"/>
            <w:shd w:val="clear" w:color="auto" w:fill="F2F2F2" w:themeFill="background1" w:themeFillShade="F2"/>
            <w:noWrap/>
            <w:vAlign w:val="center"/>
          </w:tcPr>
          <w:p w14:paraId="7EB9B3B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148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35303AD0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noWrap/>
            <w:vAlign w:val="center"/>
          </w:tcPr>
          <w:p w14:paraId="164D1468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4.22 [1.82, 9.81]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2614A144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noWrap/>
            <w:vAlign w:val="center"/>
          </w:tcPr>
          <w:p w14:paraId="007B6C1F" w14:textId="71A79CAC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58F5BCF9" w14:textId="77777777" w:rsidTr="002F4C3C">
        <w:trPr>
          <w:trHeight w:val="300"/>
        </w:trPr>
        <w:tc>
          <w:tcPr>
            <w:tcW w:w="1525" w:type="pct"/>
            <w:gridSpan w:val="2"/>
            <w:shd w:val="clear" w:color="auto" w:fill="auto"/>
            <w:noWrap/>
            <w:vAlign w:val="center"/>
            <w:hideMark/>
          </w:tcPr>
          <w:p w14:paraId="5EF1DA9A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7F5C374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0FC15B30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07D40381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6B970EC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1D1EDAD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43BEF96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1073735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381D6312" w14:textId="5055E11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38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5C1DA1" w:rsidRPr="00F37828" w14:paraId="4A650423" w14:textId="77777777" w:rsidTr="002F4C3C">
        <w:trPr>
          <w:trHeight w:val="300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665F9371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14:paraId="7BA840F8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00D1720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34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7E0FCA1B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3EC9790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1326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5234D34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1179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4F9A9E3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79B57AA0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2.50 [1.72, 3.64]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422E3E9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0324FBDC" w14:textId="46326AAB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5A2D82F9" w14:textId="77777777" w:rsidTr="002F4C3C">
        <w:trPr>
          <w:trHeight w:val="300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205C8DC1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14:paraId="19B6F331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1A9C5C9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19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7B99ED9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5B3DA688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1123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672A8B0B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949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66250474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3528BFB7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1.66 [1.28, 2.14]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774FA6B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45BAE4FD" w14:textId="17330973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3294C843" w14:textId="77777777" w:rsidTr="002F4C3C">
        <w:trPr>
          <w:trHeight w:val="300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1F06809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14:paraId="57811865" w14:textId="7C15CBB8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917C85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0E91C338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08FAFDB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1FE4C63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45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26956A00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15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4D104E0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058F3094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2.50 [1.72, 3.64]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614747C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069A597F" w14:textId="1BFE46C3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15A32D3D" w14:textId="77777777" w:rsidTr="002F4C3C">
        <w:trPr>
          <w:trHeight w:val="300"/>
        </w:trPr>
        <w:tc>
          <w:tcPr>
            <w:tcW w:w="1525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0D393D3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1FDAC53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26CBC3D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7224DD2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  <w:noWrap/>
            <w:vAlign w:val="center"/>
          </w:tcPr>
          <w:p w14:paraId="0B4611E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1A292C20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noWrap/>
            <w:vAlign w:val="center"/>
          </w:tcPr>
          <w:p w14:paraId="388E885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4F122F3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noWrap/>
            <w:vAlign w:val="center"/>
          </w:tcPr>
          <w:p w14:paraId="07AA9CF0" w14:textId="09A905FA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2F4C3C" w:rsidRPr="00F37828" w14:paraId="7D720A2C" w14:textId="77777777" w:rsidTr="002F4C3C">
        <w:trPr>
          <w:trHeight w:val="300"/>
        </w:trPr>
        <w:tc>
          <w:tcPr>
            <w:tcW w:w="92" w:type="pct"/>
            <w:shd w:val="clear" w:color="auto" w:fill="F2F2F2" w:themeFill="background1" w:themeFillShade="F2"/>
            <w:noWrap/>
            <w:vAlign w:val="center"/>
            <w:hideMark/>
          </w:tcPr>
          <w:p w14:paraId="300B4684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F2F2F2" w:themeFill="background1" w:themeFillShade="F2"/>
            <w:noWrap/>
            <w:vAlign w:val="center"/>
            <w:hideMark/>
          </w:tcPr>
          <w:p w14:paraId="3B9D0920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Yes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1273DBEE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49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01C901F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175E408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2256</w:t>
            </w:r>
          </w:p>
        </w:tc>
        <w:tc>
          <w:tcPr>
            <w:tcW w:w="586" w:type="pct"/>
            <w:shd w:val="clear" w:color="auto" w:fill="F2F2F2" w:themeFill="background1" w:themeFillShade="F2"/>
            <w:noWrap/>
            <w:vAlign w:val="center"/>
          </w:tcPr>
          <w:p w14:paraId="15DE0098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1868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00C97C4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noWrap/>
            <w:vAlign w:val="center"/>
          </w:tcPr>
          <w:p w14:paraId="4CB12D9F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1.88 [1.52, 2.32]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442FFC5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noWrap/>
            <w:vAlign w:val="center"/>
          </w:tcPr>
          <w:p w14:paraId="7FF050CC" w14:textId="04ED7358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2F4C3C" w:rsidRPr="00F37828" w14:paraId="3CCC1A2A" w14:textId="77777777" w:rsidTr="002F4C3C">
        <w:trPr>
          <w:trHeight w:val="300"/>
        </w:trPr>
        <w:tc>
          <w:tcPr>
            <w:tcW w:w="92" w:type="pct"/>
            <w:shd w:val="clear" w:color="auto" w:fill="F2F2F2" w:themeFill="background1" w:themeFillShade="F2"/>
            <w:noWrap/>
            <w:vAlign w:val="center"/>
            <w:hideMark/>
          </w:tcPr>
          <w:p w14:paraId="1AFD35C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F2F2F2" w:themeFill="background1" w:themeFillShade="F2"/>
            <w:noWrap/>
            <w:vAlign w:val="center"/>
            <w:hideMark/>
          </w:tcPr>
          <w:p w14:paraId="7F047CB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No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6A324503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5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258E62B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626E3CDB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238</w:t>
            </w:r>
          </w:p>
        </w:tc>
        <w:tc>
          <w:tcPr>
            <w:tcW w:w="586" w:type="pct"/>
            <w:shd w:val="clear" w:color="auto" w:fill="F2F2F2" w:themeFill="background1" w:themeFillShade="F2"/>
            <w:noWrap/>
            <w:vAlign w:val="center"/>
          </w:tcPr>
          <w:p w14:paraId="3A217BB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275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31950E3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noWrap/>
            <w:vAlign w:val="center"/>
          </w:tcPr>
          <w:p w14:paraId="3E4F979E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2.66 [0.21, 33.89]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0E786C5B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noWrap/>
            <w:vAlign w:val="center"/>
          </w:tcPr>
          <w:p w14:paraId="3CE19E60" w14:textId="246EBBE8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46A45762" w14:textId="77777777" w:rsidTr="002F4C3C">
        <w:trPr>
          <w:trHeight w:val="300"/>
        </w:trPr>
        <w:tc>
          <w:tcPr>
            <w:tcW w:w="1525" w:type="pct"/>
            <w:gridSpan w:val="2"/>
            <w:shd w:val="clear" w:color="auto" w:fill="auto"/>
            <w:noWrap/>
            <w:vAlign w:val="center"/>
            <w:hideMark/>
          </w:tcPr>
          <w:p w14:paraId="7D14A04F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1B56FBD9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73088520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28E81FE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6C1C9D6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20CEA8D9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3330443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5DB561A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126FE038" w14:textId="3456FA66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5C1DA1" w:rsidRPr="00F37828" w14:paraId="4D568368" w14:textId="77777777" w:rsidTr="002F4C3C">
        <w:trPr>
          <w:trHeight w:val="300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29B9194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14:paraId="3D0B87F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7E6CF4E2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46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34FB8B99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31272C0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1808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46D19C6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1606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726AFA28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0D0BB457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2.36 [1.69, 3.30]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15121EF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733B77EB" w14:textId="472B6AF4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401A25C2" w14:textId="77777777" w:rsidTr="002F4C3C">
        <w:trPr>
          <w:trHeight w:val="300"/>
        </w:trPr>
        <w:tc>
          <w:tcPr>
            <w:tcW w:w="92" w:type="pct"/>
            <w:shd w:val="clear" w:color="auto" w:fill="auto"/>
            <w:noWrap/>
            <w:vAlign w:val="center"/>
            <w:hideMark/>
          </w:tcPr>
          <w:p w14:paraId="0AFC156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14:paraId="03CD19F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6E699F2C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8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650C4CA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23E56B4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686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335136A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537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4DAA261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13842B82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1.85 [1.25, 2.75]</w:t>
            </w: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5085C3F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36BB94E0" w14:textId="67B2EAE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2B08F6E8" w14:textId="77777777" w:rsidTr="002F4C3C">
        <w:trPr>
          <w:trHeight w:val="300"/>
        </w:trPr>
        <w:tc>
          <w:tcPr>
            <w:tcW w:w="1525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79FFF6F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  <w:hideMark/>
          </w:tcPr>
          <w:p w14:paraId="70170A2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  <w:hideMark/>
          </w:tcPr>
          <w:p w14:paraId="3EEE8424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  <w:hideMark/>
          </w:tcPr>
          <w:p w14:paraId="5F50359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6" w:type="pct"/>
            <w:shd w:val="clear" w:color="auto" w:fill="F2F2F2" w:themeFill="background1" w:themeFillShade="F2"/>
            <w:noWrap/>
            <w:vAlign w:val="center"/>
            <w:hideMark/>
          </w:tcPr>
          <w:p w14:paraId="2325AE64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  <w:hideMark/>
          </w:tcPr>
          <w:p w14:paraId="779FEA7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75" w:type="pct"/>
            <w:shd w:val="clear" w:color="auto" w:fill="F2F2F2" w:themeFill="background1" w:themeFillShade="F2"/>
            <w:noWrap/>
            <w:vAlign w:val="center"/>
            <w:hideMark/>
          </w:tcPr>
          <w:p w14:paraId="4CF2197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  <w:hideMark/>
          </w:tcPr>
          <w:p w14:paraId="7EC8B6D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9" w:type="pct"/>
            <w:shd w:val="clear" w:color="auto" w:fill="F2F2F2" w:themeFill="background1" w:themeFillShade="F2"/>
            <w:noWrap/>
            <w:vAlign w:val="center"/>
          </w:tcPr>
          <w:p w14:paraId="751B1531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5C1DA1" w:rsidRPr="00F37828" w14:paraId="256AF48B" w14:textId="77777777" w:rsidTr="002F4C3C">
        <w:trPr>
          <w:trHeight w:val="300"/>
        </w:trPr>
        <w:tc>
          <w:tcPr>
            <w:tcW w:w="92" w:type="pct"/>
            <w:shd w:val="clear" w:color="auto" w:fill="F2F2F2" w:themeFill="background1" w:themeFillShade="F2"/>
            <w:noWrap/>
            <w:vAlign w:val="center"/>
            <w:hideMark/>
          </w:tcPr>
          <w:p w14:paraId="11F4F0B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F2F2F2" w:themeFill="background1" w:themeFillShade="F2"/>
            <w:noWrap/>
            <w:vAlign w:val="center"/>
            <w:hideMark/>
          </w:tcPr>
          <w:p w14:paraId="7CC4169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09A384D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612BC17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66A99CC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210</w:t>
            </w:r>
          </w:p>
        </w:tc>
        <w:tc>
          <w:tcPr>
            <w:tcW w:w="586" w:type="pct"/>
            <w:shd w:val="clear" w:color="auto" w:fill="F2F2F2" w:themeFill="background1" w:themeFillShade="F2"/>
            <w:noWrap/>
            <w:vAlign w:val="center"/>
          </w:tcPr>
          <w:p w14:paraId="13F0D1D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227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18AE1000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noWrap/>
            <w:vAlign w:val="center"/>
          </w:tcPr>
          <w:p w14:paraId="68A89801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2.29 [1.06, 4.91]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26DC4D8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noWrap/>
            <w:vAlign w:val="center"/>
          </w:tcPr>
          <w:p w14:paraId="6C982FB4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575CE87D" w14:textId="77777777" w:rsidTr="002F4C3C">
        <w:trPr>
          <w:trHeight w:val="300"/>
        </w:trPr>
        <w:tc>
          <w:tcPr>
            <w:tcW w:w="92" w:type="pct"/>
            <w:shd w:val="clear" w:color="auto" w:fill="F2F2F2" w:themeFill="background1" w:themeFillShade="F2"/>
            <w:noWrap/>
            <w:vAlign w:val="center"/>
            <w:hideMark/>
          </w:tcPr>
          <w:p w14:paraId="13343E8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F2F2F2" w:themeFill="background1" w:themeFillShade="F2"/>
            <w:noWrap/>
            <w:vAlign w:val="center"/>
            <w:hideMark/>
          </w:tcPr>
          <w:p w14:paraId="5650A10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6E3F7D4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26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14B551C1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0B0E077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1457</w:t>
            </w:r>
          </w:p>
        </w:tc>
        <w:tc>
          <w:tcPr>
            <w:tcW w:w="586" w:type="pct"/>
            <w:shd w:val="clear" w:color="auto" w:fill="F2F2F2" w:themeFill="background1" w:themeFillShade="F2"/>
            <w:noWrap/>
            <w:vAlign w:val="center"/>
          </w:tcPr>
          <w:p w14:paraId="34425753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1124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701CC9D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noWrap/>
            <w:vAlign w:val="center"/>
          </w:tcPr>
          <w:p w14:paraId="1B7924C4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2.17 [1.15, 4.08]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118421E3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noWrap/>
            <w:vAlign w:val="center"/>
          </w:tcPr>
          <w:p w14:paraId="1514BB2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0C8CEF91" w14:textId="77777777" w:rsidTr="002F4C3C">
        <w:trPr>
          <w:trHeight w:val="300"/>
        </w:trPr>
        <w:tc>
          <w:tcPr>
            <w:tcW w:w="92" w:type="pct"/>
            <w:shd w:val="clear" w:color="auto" w:fill="F2F2F2" w:themeFill="background1" w:themeFillShade="F2"/>
            <w:noWrap/>
            <w:vAlign w:val="center"/>
            <w:hideMark/>
          </w:tcPr>
          <w:p w14:paraId="224FE006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F2F2F2" w:themeFill="background1" w:themeFillShade="F2"/>
            <w:noWrap/>
            <w:vAlign w:val="center"/>
            <w:hideMark/>
          </w:tcPr>
          <w:p w14:paraId="6D520D2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7FCED213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23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3C5E2581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  <w:noWrap/>
            <w:vAlign w:val="center"/>
          </w:tcPr>
          <w:p w14:paraId="02D1906C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827</w:t>
            </w:r>
          </w:p>
        </w:tc>
        <w:tc>
          <w:tcPr>
            <w:tcW w:w="586" w:type="pct"/>
            <w:shd w:val="clear" w:color="auto" w:fill="F2F2F2" w:themeFill="background1" w:themeFillShade="F2"/>
            <w:noWrap/>
            <w:vAlign w:val="center"/>
          </w:tcPr>
          <w:p w14:paraId="3C9E287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792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1A827383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noWrap/>
            <w:vAlign w:val="center"/>
          </w:tcPr>
          <w:p w14:paraId="199627C2" w14:textId="77777777" w:rsidR="005C1DA1" w:rsidRPr="00F37828" w:rsidRDefault="005C1DA1" w:rsidP="002F4C3C">
            <w:pPr>
              <w:rPr>
                <w:sz w:val="20"/>
                <w:szCs w:val="20"/>
              </w:rPr>
            </w:pPr>
            <w:r w:rsidRPr="00F37828">
              <w:rPr>
                <w:sz w:val="20"/>
                <w:szCs w:val="20"/>
              </w:rPr>
              <w:t>1.93 [1.49, 2.50]</w:t>
            </w:r>
          </w:p>
        </w:tc>
        <w:tc>
          <w:tcPr>
            <w:tcW w:w="85" w:type="pct"/>
            <w:shd w:val="clear" w:color="auto" w:fill="F2F2F2" w:themeFill="background1" w:themeFillShade="F2"/>
            <w:noWrap/>
            <w:vAlign w:val="center"/>
          </w:tcPr>
          <w:p w14:paraId="307FF5A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noWrap/>
            <w:vAlign w:val="center"/>
          </w:tcPr>
          <w:p w14:paraId="3800AA2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51CE246C" w14:textId="77777777" w:rsidTr="002F4C3C">
        <w:trPr>
          <w:trHeight w:val="300"/>
        </w:trPr>
        <w:tc>
          <w:tcPr>
            <w:tcW w:w="92" w:type="pct"/>
            <w:shd w:val="clear" w:color="000000" w:fill="FFFFFF"/>
            <w:noWrap/>
            <w:vAlign w:val="center"/>
            <w:hideMark/>
          </w:tcPr>
          <w:p w14:paraId="46274CA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14:paraId="6CB59AC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0E00CABF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4F6EC93E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682B30C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5BFB39A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4FDFA31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shd w:val="clear" w:color="auto" w:fill="auto"/>
            <w:noWrap/>
            <w:vAlign w:val="center"/>
          </w:tcPr>
          <w:p w14:paraId="517FB67D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5" w:type="pct"/>
            <w:shd w:val="clear" w:color="auto" w:fill="auto"/>
            <w:noWrap/>
            <w:vAlign w:val="center"/>
          </w:tcPr>
          <w:p w14:paraId="2B88C828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14:paraId="39736BD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5C1DA1" w:rsidRPr="00F37828" w14:paraId="1039F980" w14:textId="77777777" w:rsidTr="002F4C3C">
        <w:trPr>
          <w:trHeight w:val="300"/>
        </w:trPr>
        <w:tc>
          <w:tcPr>
            <w:tcW w:w="152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DE5" w14:textId="77777777" w:rsidR="005C1DA1" w:rsidRPr="00F37828" w:rsidRDefault="005C1DA1" w:rsidP="002F4C3C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FD228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54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DF4AA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8FF712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2494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65B29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2143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403C5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71682B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1.89 [1.53, 2.33]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61E07" w14:textId="77777777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AAB54E" w14:textId="55EA9F12" w:rsidR="005C1DA1" w:rsidRPr="00F37828" w:rsidRDefault="005C1DA1" w:rsidP="002F4C3C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4D39EC4A" w14:textId="45E1BF21" w:rsidR="00491439" w:rsidRPr="005813EC" w:rsidRDefault="00491439" w:rsidP="00917C85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 xml:space="preserve">RR, risk ratios.  </w:t>
      </w:r>
    </w:p>
    <w:p w14:paraId="0E19A807" w14:textId="66FE84CF" w:rsidR="00917C85" w:rsidRDefault="00917C85" w:rsidP="00917C85">
      <w:pPr>
        <w:rPr>
          <w:sz w:val="20"/>
          <w:szCs w:val="20"/>
          <w:vertAlign w:val="superscript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a </w:t>
      </w:r>
      <w:r w:rsidRPr="00D50E65">
        <w:rPr>
          <w:sz w:val="16"/>
          <w:szCs w:val="16"/>
          <w:lang w:val="en-CA"/>
        </w:rPr>
        <w:t>Test for subgroup differences</w:t>
      </w:r>
      <w:r>
        <w:rPr>
          <w:sz w:val="16"/>
          <w:szCs w:val="16"/>
          <w:lang w:val="en-CA"/>
        </w:rPr>
        <w:t>.</w:t>
      </w:r>
    </w:p>
    <w:p w14:paraId="094FC121" w14:textId="77777777" w:rsidR="00917C85" w:rsidRPr="00501C84" w:rsidRDefault="00917C85" w:rsidP="00917C85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b </w:t>
      </w:r>
      <w:r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53B0C563" w14:textId="77777777" w:rsidR="00917C85" w:rsidRPr="0082790E" w:rsidRDefault="00917C85" w:rsidP="00917C85">
      <w:pPr>
        <w:rPr>
          <w:sz w:val="20"/>
          <w:szCs w:val="20"/>
          <w:lang w:val="en-CA"/>
        </w:rPr>
      </w:pPr>
      <w:r>
        <w:rPr>
          <w:sz w:val="20"/>
          <w:szCs w:val="20"/>
          <w:vertAlign w:val="superscript"/>
          <w:lang w:val="en-CA"/>
        </w:rPr>
        <w:t>c</w:t>
      </w:r>
      <w:r>
        <w:rPr>
          <w:sz w:val="20"/>
          <w:szCs w:val="20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0582D40A" w14:textId="77777777" w:rsidR="006D4A5F" w:rsidRDefault="006D4A5F" w:rsidP="006D4A5F">
      <w:pPr>
        <w:keepNext/>
        <w:spacing w:before="240" w:after="60"/>
        <w:outlineLvl w:val="0"/>
        <w:rPr>
          <w:b/>
          <w:bCs/>
          <w:kern w:val="32"/>
          <w:sz w:val="20"/>
          <w:szCs w:val="20"/>
          <w:lang w:val="en-CA"/>
        </w:rPr>
        <w:sectPr w:rsidR="006D4A5F" w:rsidSect="0067487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70D3012" w14:textId="0E9B4F91" w:rsidR="006D4A5F" w:rsidRPr="007071BE" w:rsidRDefault="006D4A5F" w:rsidP="00996243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>eTable 1</w:t>
      </w:r>
      <w:r w:rsidR="00B7118E">
        <w:rPr>
          <w:lang w:val="en-US"/>
        </w:rPr>
        <w:t>9</w:t>
      </w:r>
      <w:r w:rsidRPr="007071BE">
        <w:rPr>
          <w:lang w:val="en-US"/>
        </w:rPr>
        <w:t xml:space="preserve">. Summary estimates for respiratory failure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4113"/>
        <w:gridCol w:w="1673"/>
        <w:gridCol w:w="233"/>
        <w:gridCol w:w="1807"/>
        <w:gridCol w:w="1676"/>
        <w:gridCol w:w="236"/>
        <w:gridCol w:w="2503"/>
        <w:gridCol w:w="236"/>
        <w:gridCol w:w="1670"/>
      </w:tblGrid>
      <w:tr w:rsidR="0046248B" w:rsidRPr="007D5187" w14:paraId="22F2AC7F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9CB01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D9C23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BBC16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B7BDF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BF8B9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19B76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5D7ED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9AC0A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9C8BC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6AA9E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46248B" w:rsidRPr="00F37828" w14:paraId="2533F54A" w14:textId="77777777" w:rsidTr="00491439">
        <w:trPr>
          <w:trHeight w:val="300"/>
        </w:trPr>
        <w:tc>
          <w:tcPr>
            <w:tcW w:w="1516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E5180E5" w14:textId="77777777" w:rsidR="0046248B" w:rsidRPr="00F37828" w:rsidRDefault="0046248B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7CAD78A" w14:textId="34107C54" w:rsidR="0046248B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46248B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BBB96D5" w14:textId="77777777" w:rsidR="0046248B" w:rsidRPr="00F37828" w:rsidRDefault="0046248B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6965114" w14:textId="4884371B" w:rsidR="0046248B" w:rsidRPr="00F37828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46248B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FB15518" w14:textId="77777777" w:rsidR="0046248B" w:rsidRPr="00F37828" w:rsidRDefault="0046248B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11A319E" w14:textId="77777777" w:rsidR="0046248B" w:rsidRPr="00F37828" w:rsidRDefault="0046248B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4EE4136" w14:textId="77777777" w:rsidR="0046248B" w:rsidRPr="00F37828" w:rsidRDefault="0046248B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3485AAE" w14:textId="77777777" w:rsidR="0046248B" w:rsidRPr="00F37828" w:rsidRDefault="0046248B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70D5E78" w14:textId="0A0117C7" w:rsidR="0046248B" w:rsidRPr="00917C85" w:rsidRDefault="0046248B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="00917C85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</w:tr>
      <w:tr w:rsidR="0046248B" w:rsidRPr="00F37828" w14:paraId="30DD2BD7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555EFC6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CDC5B3D" w14:textId="77777777" w:rsidR="0046248B" w:rsidRPr="00F37828" w:rsidRDefault="0046248B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CA52AF9" w14:textId="77777777" w:rsidR="0046248B" w:rsidRPr="00F37828" w:rsidRDefault="0046248B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76E56F1" w14:textId="77777777" w:rsidR="0046248B" w:rsidRPr="00F37828" w:rsidRDefault="0046248B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F0A3624" w14:textId="5EA995BF" w:rsidR="0046248B" w:rsidRPr="00F37828" w:rsidRDefault="0046248B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5CBCDB4" w14:textId="2AE2B25B" w:rsidR="0046248B" w:rsidRPr="00F37828" w:rsidRDefault="0046248B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69F6F4C" w14:textId="77777777" w:rsidR="0046248B" w:rsidRPr="00F37828" w:rsidRDefault="0046248B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D7D8895" w14:textId="28093640" w:rsidR="0046248B" w:rsidRPr="00F37828" w:rsidRDefault="0046248B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RR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3ED8B08" w14:textId="77777777" w:rsidR="0046248B" w:rsidRPr="00F37828" w:rsidRDefault="0046248B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AFB6FA6" w14:textId="0472EA61" w:rsidR="0046248B" w:rsidRPr="00F37828" w:rsidRDefault="0046248B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46248B" w:rsidRPr="00F37828" w14:paraId="6F0BF375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E663" w14:textId="77777777" w:rsidR="0046248B" w:rsidRPr="00F37828" w:rsidRDefault="0046248B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22E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E7EF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AADF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E7D5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A06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A14F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F9E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851E9" w14:textId="4389CB85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</w:t>
            </w:r>
            <w:r>
              <w:rPr>
                <w:sz w:val="20"/>
                <w:szCs w:val="20"/>
                <w:lang w:val="en-CA"/>
              </w:rPr>
              <w:t>%</w:t>
            </w:r>
          </w:p>
        </w:tc>
      </w:tr>
      <w:tr w:rsidR="0046248B" w:rsidRPr="00F37828" w14:paraId="5F355795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C70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B381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278B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C482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6DD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1176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B1CB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883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91E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775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1.09 [0.50, 2.39]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A9A1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D76B4" w14:textId="62AE44A6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496A2E78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E16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B99B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47F2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0A8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6B9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775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15D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1075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AE9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071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0.79 [0.30, 2.10]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B93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79E92" w14:textId="528C910F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69627480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8E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5BB7" w14:textId="19BDE7ED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="00917C85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6E5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114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3BBD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99E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150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F1E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74A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0.42 [0.14, 1.26]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B0D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E1774" w14:textId="75A5D6D8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2D65421D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1C3F86" w14:textId="0566457E" w:rsidR="0046248B" w:rsidRPr="00F37828" w:rsidRDefault="0046248B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Dosage regimen</w:t>
            </w:r>
            <w:r w:rsidR="00917C85">
              <w:rPr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DB62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027C32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6350B5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1C1D5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9E4BDA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D0BB57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AFEDF1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148219F" w14:textId="185173AD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0%</w:t>
            </w:r>
          </w:p>
        </w:tc>
      </w:tr>
      <w:tr w:rsidR="0046248B" w:rsidRPr="00F37828" w14:paraId="4C10AE93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62615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0FBB6A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95856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2CC871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127E1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415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7B95BD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467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2C50A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1EB3B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0.99 [0.29, 3.47]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E245C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59BE79F" w14:textId="2E6148E3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7DA50D6A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06203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F67A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9356F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53B825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C3A0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1025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DC2A6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1251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3092F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94152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1.02 [0.46, 2.26]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FC8B82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80A3F5" w14:textId="653607CD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07DFE537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0085C2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182CD4" w14:textId="65931D4A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="00917C85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7CBA8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0D7EA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18950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811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DB36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390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9560F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8741C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0.52 [0.22, 1.25]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F388AD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9CF015A" w14:textId="64D62D6B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15AC3212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1A5D" w14:textId="77777777" w:rsidR="0046248B" w:rsidRPr="00F37828" w:rsidRDefault="0046248B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422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4F8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79F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A75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8D80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44D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9233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4860B" w14:textId="07CF7CD5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0%</w:t>
            </w:r>
          </w:p>
        </w:tc>
      </w:tr>
      <w:tr w:rsidR="0046248B" w:rsidRPr="00F37828" w14:paraId="09557917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9F4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20B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F5B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150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1D3D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1447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899F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1559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782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060D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0.68 [0.35, 1.34]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D5B3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F0E9D" w14:textId="21688F2E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6F3D6955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12F7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5CA2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7097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447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93D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804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C72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549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A691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02B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1.01 [0.43, 2.42]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BC17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59760" w14:textId="4349A9C2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7003E3C3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D25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6C89" w14:textId="03200075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Mixed</w:t>
            </w:r>
            <w:r w:rsidR="00917C85">
              <w:rPr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9331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AD52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F98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A377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CEC5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1A6F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D702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5AE4" w14:textId="7C024D5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3723550B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5B00A" w14:textId="77777777" w:rsidR="0046248B" w:rsidRPr="00F37828" w:rsidRDefault="0046248B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F67B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BBC461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69ADDB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3F84B2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28E37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A6768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1DC26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1B7D8F3" w14:textId="3DF4A7B5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0%</w:t>
            </w:r>
          </w:p>
        </w:tc>
      </w:tr>
      <w:tr w:rsidR="0046248B" w:rsidRPr="00F37828" w14:paraId="60B03BEE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824EB3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1222B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Yes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CA795B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9E7EB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6FE01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1812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583C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1599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CCB7C5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B2C892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0.81 [0.47, 1.39]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C5783B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CA25E8D" w14:textId="558A465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0010FFD9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F8135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0BEB4B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4E768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263AE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ADFD7D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439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29B3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509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6A9CDF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1100E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0.34 [0.01, 8.13]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5BD145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B77FE83" w14:textId="34B95F62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05E9A230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CC2D" w14:textId="77777777" w:rsidR="0046248B" w:rsidRPr="00F37828" w:rsidRDefault="0046248B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9180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90A1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1BA5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7AC2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3B0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00CA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144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8F242" w14:textId="6DD2AAA9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11%</w:t>
            </w:r>
          </w:p>
        </w:tc>
      </w:tr>
      <w:tr w:rsidR="0046248B" w:rsidRPr="00F37828" w14:paraId="6C4FF7DC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C73A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FA53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1E8B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6C8D" w14:textId="77777777" w:rsidR="0046248B" w:rsidRPr="00F37828" w:rsidRDefault="0046248B" w:rsidP="00674872">
            <w:pPr>
              <w:rPr>
                <w:color w:val="FF0000"/>
                <w:sz w:val="20"/>
                <w:szCs w:val="20"/>
                <w:lang w:val="en-CA"/>
              </w:rPr>
            </w:pPr>
            <w:r w:rsidRPr="00F37828">
              <w:rPr>
                <w:color w:val="FF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1D9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1920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DE76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1849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F59C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49F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0.71 [0.40, 1.26]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A94D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4D2A1" w14:textId="29AD990C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0A18E316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B23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25ED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BA2E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62B0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A39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331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FE20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259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C780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43FA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1.69 [0.38, 7.61]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BCCA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06B9A" w14:textId="03D5288C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56101B7C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BF3907" w14:textId="77777777" w:rsidR="0046248B" w:rsidRPr="00F37828" w:rsidRDefault="0046248B" w:rsidP="005E4650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FB70F9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29D979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88C8B4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8881C1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E66CDA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EAD9AF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ADFD65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DED7F8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</w:t>
            </w:r>
            <w:r>
              <w:rPr>
                <w:sz w:val="20"/>
                <w:szCs w:val="20"/>
                <w:lang w:val="en-CA"/>
              </w:rPr>
              <w:t>%</w:t>
            </w:r>
          </w:p>
        </w:tc>
      </w:tr>
      <w:tr w:rsidR="0046248B" w:rsidRPr="00F37828" w14:paraId="2C89FC4D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B4E72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D428E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F24F1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905D8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121693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571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8B67C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316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7D658D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AD9608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1.08 [0.24, 4.89]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19982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24AD995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6E4F613C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A0E147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EF2952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112865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47A366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471DF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881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A14E7A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766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4C8FB0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12609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0.77 [0.37, 1.59]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CEB9B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E3765F6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71C269C7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5236F3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1307BB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1C69BA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10C16A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D8C5DE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799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2B9EA1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1026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715D2F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108D9E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0.73 [0.29, 1.86]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15D36B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35C94B9" w14:textId="77777777" w:rsidR="0046248B" w:rsidRPr="00F37828" w:rsidRDefault="0046248B" w:rsidP="005E4650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27EC39EF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6CBA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079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9F7F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7FD0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1CA4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7D65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5FEA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4DC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A6DA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25F80E" w14:textId="2381256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  <w:tr w:rsidR="0046248B" w:rsidRPr="00F37828" w14:paraId="2FF1A39D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3DF2" w14:textId="77777777" w:rsidR="0046248B" w:rsidRPr="00F37828" w:rsidRDefault="0046248B" w:rsidP="0067487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48A0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42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F088D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7EEBF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2251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1A50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2108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2B88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CA49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0.79 [0.46, 1.35]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301B" w14:textId="77777777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  <w:r w:rsidRPr="00F37828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250A0" w14:textId="2C84B025" w:rsidR="0046248B" w:rsidRPr="00F37828" w:rsidRDefault="0046248B" w:rsidP="00674872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1C4CA09B" w14:textId="7897830F" w:rsidR="00491439" w:rsidRPr="005813EC" w:rsidRDefault="00491439" w:rsidP="00917C85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 xml:space="preserve">RR, risk ratios.  </w:t>
      </w:r>
    </w:p>
    <w:p w14:paraId="3F913BDC" w14:textId="006E234B" w:rsidR="00917C85" w:rsidRDefault="00917C85" w:rsidP="00917C85">
      <w:pPr>
        <w:rPr>
          <w:sz w:val="20"/>
          <w:szCs w:val="20"/>
          <w:vertAlign w:val="superscript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a </w:t>
      </w:r>
      <w:r w:rsidRPr="00D50E65">
        <w:rPr>
          <w:sz w:val="16"/>
          <w:szCs w:val="16"/>
          <w:lang w:val="en-CA"/>
        </w:rPr>
        <w:t>Test for subgroup differences</w:t>
      </w:r>
      <w:r>
        <w:rPr>
          <w:sz w:val="16"/>
          <w:szCs w:val="16"/>
          <w:lang w:val="en-CA"/>
        </w:rPr>
        <w:t>.</w:t>
      </w:r>
    </w:p>
    <w:p w14:paraId="41B2390B" w14:textId="77777777" w:rsidR="00917C85" w:rsidRPr="00501C84" w:rsidRDefault="00917C85" w:rsidP="00917C85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b </w:t>
      </w:r>
      <w:r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6D4337D4" w14:textId="77777777" w:rsidR="00917C85" w:rsidRPr="0082790E" w:rsidRDefault="00917C85" w:rsidP="00917C85">
      <w:pPr>
        <w:rPr>
          <w:sz w:val="20"/>
          <w:szCs w:val="20"/>
          <w:lang w:val="en-CA"/>
        </w:rPr>
      </w:pPr>
      <w:r>
        <w:rPr>
          <w:sz w:val="20"/>
          <w:szCs w:val="20"/>
          <w:vertAlign w:val="superscript"/>
          <w:lang w:val="en-CA"/>
        </w:rPr>
        <w:t>c</w:t>
      </w:r>
      <w:r>
        <w:rPr>
          <w:sz w:val="20"/>
          <w:szCs w:val="20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349C41D2" w14:textId="77777777" w:rsidR="006D4A5F" w:rsidRDefault="006D4A5F" w:rsidP="006D4A5F">
      <w:pPr>
        <w:keepNext/>
        <w:spacing w:before="240" w:after="60"/>
        <w:outlineLvl w:val="0"/>
        <w:rPr>
          <w:b/>
          <w:bCs/>
          <w:kern w:val="32"/>
          <w:sz w:val="20"/>
          <w:szCs w:val="20"/>
          <w:lang w:val="en-CA"/>
        </w:rPr>
        <w:sectPr w:rsidR="006D4A5F" w:rsidSect="0067487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995D7D3" w14:textId="3E55F5E9" w:rsidR="006D4A5F" w:rsidRPr="007071BE" w:rsidRDefault="006D4A5F" w:rsidP="00996243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 xml:space="preserve">eTable </w:t>
      </w:r>
      <w:r w:rsidR="00B7118E">
        <w:rPr>
          <w:lang w:val="en-US"/>
        </w:rPr>
        <w:t>20</w:t>
      </w:r>
      <w:r w:rsidRPr="007071BE">
        <w:rPr>
          <w:lang w:val="en-US"/>
        </w:rPr>
        <w:t>.</w:t>
      </w:r>
      <w:r w:rsidR="00B7118E">
        <w:rPr>
          <w:lang w:val="en-US"/>
        </w:rPr>
        <w:t xml:space="preserve"> </w:t>
      </w:r>
      <w:r w:rsidRPr="007071BE">
        <w:rPr>
          <w:lang w:val="en-US"/>
        </w:rPr>
        <w:t xml:space="preserve">Summary estimates for </w:t>
      </w:r>
      <w:r w:rsidR="00682602">
        <w:rPr>
          <w:lang w:val="en-US"/>
        </w:rPr>
        <w:t xml:space="preserve">fall or </w:t>
      </w:r>
      <w:r w:rsidRPr="007071BE">
        <w:rPr>
          <w:lang w:val="en-US"/>
        </w:rPr>
        <w:t xml:space="preserve">ataxia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4113"/>
        <w:gridCol w:w="1673"/>
        <w:gridCol w:w="233"/>
        <w:gridCol w:w="1807"/>
        <w:gridCol w:w="1676"/>
        <w:gridCol w:w="236"/>
        <w:gridCol w:w="2503"/>
        <w:gridCol w:w="236"/>
        <w:gridCol w:w="1670"/>
      </w:tblGrid>
      <w:tr w:rsidR="003F018B" w:rsidRPr="007D5187" w14:paraId="0CADE6DD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59EE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D06C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A4030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D2BE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94AA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1C26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CE70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7D50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547F0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5917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3F018B" w:rsidRPr="00F37828" w14:paraId="325EA67A" w14:textId="77777777" w:rsidTr="00491439">
        <w:trPr>
          <w:trHeight w:val="300"/>
        </w:trPr>
        <w:tc>
          <w:tcPr>
            <w:tcW w:w="1516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D4BA5CE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A24904F" w14:textId="053E6E2C" w:rsidR="003F018B" w:rsidRPr="00F37828" w:rsidRDefault="007558A0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3F018B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7C11F4B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6DA7AC0" w14:textId="17D302A4" w:rsidR="003F018B" w:rsidRPr="00F37828" w:rsidRDefault="007558A0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3F018B"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6A41747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01DDEA0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4F2862E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7125553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324191E" w14:textId="3F84A367" w:rsidR="003F018B" w:rsidRPr="00917C85" w:rsidRDefault="003F018B" w:rsidP="003F018B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F37828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="00917C85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</w:tr>
      <w:tr w:rsidR="003F018B" w:rsidRPr="00F37828" w14:paraId="54328849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425637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966DC6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A22FA9E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AF56202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2BD9BB4" w14:textId="0AFE9EDF" w:rsidR="003F018B" w:rsidRPr="00F37828" w:rsidRDefault="003F018B" w:rsidP="003F018B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F0B0BFA" w14:textId="55E10B19" w:rsidR="003F018B" w:rsidRPr="00F37828" w:rsidRDefault="003F018B" w:rsidP="003F018B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5D74985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F2C39AC" w14:textId="425460FD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F37828">
              <w:rPr>
                <w:bCs/>
                <w:color w:val="000000"/>
                <w:sz w:val="20"/>
                <w:szCs w:val="20"/>
                <w:lang w:val="en-CA"/>
              </w:rPr>
              <w:t>RR</w:t>
            </w: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F37828">
              <w:rPr>
                <w:color w:val="000000"/>
                <w:sz w:val="20"/>
                <w:szCs w:val="20"/>
                <w:lang w:val="en-CA"/>
              </w:rPr>
              <w:t>[95% CI]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EAD6AD3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DE81DB6" w14:textId="3A19B2CF" w:rsidR="003F018B" w:rsidRPr="00F37828" w:rsidRDefault="003F018B" w:rsidP="003F018B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33C6210D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12D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789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69D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11E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B38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E4C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040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402F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846C9" w14:textId="49EBAA5C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3F018B" w:rsidRPr="00F37828" w14:paraId="056BED92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C9D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EA7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C680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EC3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2AB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431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5B0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322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97DF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23A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1.79 [0.74, 4.30]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594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09975" w14:textId="74AB95BA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138F06D2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BDE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F64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D39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5B9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514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797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C4B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785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9C0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F34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1.14 [0.80, 1.62]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440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AAA73" w14:textId="759BF0E3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79BE2DE9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5FC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7B87" w14:textId="0F049D48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917C85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D32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EC7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74E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F26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D77F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212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360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5886E" w14:textId="7A75191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0FDAAE93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44C78" w14:textId="3B33365B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Dosage regimen</w:t>
            </w:r>
            <w:r w:rsidR="00917C85">
              <w:rPr>
                <w:color w:val="000000"/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263EC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43586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A3F1F0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8561B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01DDE1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9D00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9DE3A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341C7E" w14:textId="70F374FE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3F018B" w:rsidRPr="00F37828" w14:paraId="0774EC66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68062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C114A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43437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80B19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296A31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628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DB81B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618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0D026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1317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2.74 [0.31, 24.07]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7336C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08A7D6" w14:textId="211CCE52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6A668101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9DA71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1F493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487721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F170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2A8D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325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3A59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361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4136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DA35A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1.11 [0.57, 2.17]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4A426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0E35737" w14:textId="6923DA28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006200B1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6FF6A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573997" w14:textId="46A3D0ED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917C85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941A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9724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52AF6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275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1F6AB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4EC59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FE8E5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4.17 [0.53, 32.87]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A775B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75B228E" w14:textId="1F751D7B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047D8B45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4251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0A3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0B0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72D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BE1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F26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C55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5A5F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3B818" w14:textId="46DC31DA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3F018B" w:rsidRPr="00F37828" w14:paraId="5C4922CD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795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871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D1A0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D78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CE7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288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EAE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276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457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736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2.27 [1.20, 4.29]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A88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47EEF" w14:textId="61664E95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2BE1693A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F09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635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BB8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149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C9E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940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B0F1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831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C7C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AF9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1.12 [0.75, 1.68]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8C0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AE722" w14:textId="2CE18B2A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5D3EBE27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B2E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4A24" w14:textId="4106BEA0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917C85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3B71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46B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1DF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891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E51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8F1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BA1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A5ED0" w14:textId="63A48659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34B0E3EA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11C99D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70780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B8B4BF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B034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BA0A0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20320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2BC47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D744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02C094" w14:textId="08716286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3F018B" w:rsidRPr="00F37828" w14:paraId="15D98400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4578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3DE55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Yes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94805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0C7C5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0A332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1171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591F1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1015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A402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4BAB4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1.34 [0.89, 2.04]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F6827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9F891A8" w14:textId="07B4A2EA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6B54D69A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A9C12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64B8A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No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BFE2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22468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8AED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593DD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A6F83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8D20E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0.45 [0.02, 9.07]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3456B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EED297" w14:textId="37DA979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013ADFD9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C03E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CC6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BED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25E1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188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F38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090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B3E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374B7" w14:textId="00DD587E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0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3F018B" w:rsidRPr="00F37828" w14:paraId="074EDD40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4A4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FD8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3680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90E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254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8DD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502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B59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197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1.75 [0.78, 3.90]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6E8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F31FE" w14:textId="20B27A4B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5DF1B3B0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8BD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45D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6D7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68D1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D3B1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616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2F3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605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9CB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C76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1.12 [0.61, 2.04]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EFB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415A5" w14:textId="7A0A615D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4C2F3AB5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8A4B63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7AF58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ADAF1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1E3CA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0971C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E2E4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22AEA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938B2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B4EE18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59</w:t>
            </w:r>
            <w:r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3F018B" w:rsidRPr="00F37828" w14:paraId="5A60F416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EC07FF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FB9E1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ED047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12BD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8B8C1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262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9C53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205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FA2A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09CA3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2.16 [1.14, 4.10]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B6189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8DA50F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6825EEFA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80E07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2FDAF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1311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5321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8EB9E6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869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7E92D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807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D3CCE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684D0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1.15 [0.73, 1.82]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5FC53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A1E5169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1F23A610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4DD1C0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747FE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5C846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4F82E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5E004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DA99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95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A0D59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2F98E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Not estimable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0926C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021E38F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6694E327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5024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297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1FB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310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B8CE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A50F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EB58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5FF7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6E22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6EDB4D" w14:textId="7B462FFB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3F018B" w:rsidRPr="00F37828" w14:paraId="05D623CA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B29AE" w14:textId="77777777" w:rsidR="003F018B" w:rsidRPr="00F37828" w:rsidRDefault="003F018B" w:rsidP="003F018B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b/>
                <w:bCs/>
                <w:color w:val="000000"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AE23D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F28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4A5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1228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38A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1107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0E4B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2225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1.31 [0.88, 1.95]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C98C" w14:textId="77777777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  <w:r w:rsidRPr="00F37828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6CD1D" w14:textId="4EABB27C" w:rsidR="003F018B" w:rsidRPr="00F37828" w:rsidRDefault="003F018B" w:rsidP="003F018B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7969256A" w14:textId="3FAC372E" w:rsidR="00491439" w:rsidRPr="005813EC" w:rsidRDefault="00491439" w:rsidP="00917C85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 xml:space="preserve">RR, risk ratios.  </w:t>
      </w:r>
    </w:p>
    <w:p w14:paraId="46C1C23E" w14:textId="678BCDF5" w:rsidR="00917C85" w:rsidRDefault="00917C85" w:rsidP="00917C85">
      <w:pPr>
        <w:rPr>
          <w:sz w:val="20"/>
          <w:szCs w:val="20"/>
          <w:vertAlign w:val="superscript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a </w:t>
      </w:r>
      <w:r w:rsidRPr="00D50E65">
        <w:rPr>
          <w:sz w:val="16"/>
          <w:szCs w:val="16"/>
          <w:lang w:val="en-CA"/>
        </w:rPr>
        <w:t>Test for subgroup differences</w:t>
      </w:r>
      <w:r>
        <w:rPr>
          <w:sz w:val="16"/>
          <w:szCs w:val="16"/>
          <w:lang w:val="en-CA"/>
        </w:rPr>
        <w:t>.</w:t>
      </w:r>
    </w:p>
    <w:p w14:paraId="124592AD" w14:textId="77777777" w:rsidR="00917C85" w:rsidRPr="00501C84" w:rsidRDefault="00917C85" w:rsidP="00917C85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b </w:t>
      </w:r>
      <w:r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1218BBA3" w14:textId="77777777" w:rsidR="00917C85" w:rsidRPr="0082790E" w:rsidRDefault="00917C85" w:rsidP="00917C85">
      <w:pPr>
        <w:rPr>
          <w:sz w:val="20"/>
          <w:szCs w:val="20"/>
          <w:lang w:val="en-CA"/>
        </w:rPr>
      </w:pPr>
      <w:r>
        <w:rPr>
          <w:sz w:val="20"/>
          <w:szCs w:val="20"/>
          <w:vertAlign w:val="superscript"/>
          <w:lang w:val="en-CA"/>
        </w:rPr>
        <w:t>c</w:t>
      </w:r>
      <w:r>
        <w:rPr>
          <w:sz w:val="20"/>
          <w:szCs w:val="20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1A126699" w14:textId="77777777" w:rsidR="006D4A5F" w:rsidRDefault="006D4A5F" w:rsidP="006D4A5F">
      <w:pPr>
        <w:keepNext/>
        <w:spacing w:before="240" w:after="60"/>
        <w:outlineLvl w:val="0"/>
        <w:rPr>
          <w:b/>
          <w:bCs/>
          <w:kern w:val="32"/>
          <w:sz w:val="20"/>
          <w:szCs w:val="20"/>
          <w:lang w:val="en-CA"/>
        </w:rPr>
        <w:sectPr w:rsidR="006D4A5F" w:rsidSect="0067487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EF6A9AA" w14:textId="42049958" w:rsidR="006D4A5F" w:rsidRPr="007071BE" w:rsidRDefault="006D4A5F" w:rsidP="00996243">
      <w:pPr>
        <w:pStyle w:val="Titre1"/>
        <w:rPr>
          <w:lang w:val="en-US"/>
        </w:rPr>
      </w:pPr>
      <w:r w:rsidRPr="007071BE">
        <w:rPr>
          <w:lang w:val="en-US"/>
        </w:rPr>
        <w:lastRenderedPageBreak/>
        <w:t xml:space="preserve">eTable </w:t>
      </w:r>
      <w:r w:rsidR="00682602">
        <w:rPr>
          <w:lang w:val="en-US"/>
        </w:rPr>
        <w:t>2</w:t>
      </w:r>
      <w:r w:rsidR="00B7118E">
        <w:rPr>
          <w:lang w:val="en-US"/>
        </w:rPr>
        <w:t>1</w:t>
      </w:r>
      <w:r w:rsidRPr="007071BE">
        <w:rPr>
          <w:lang w:val="en-US"/>
        </w:rPr>
        <w:t xml:space="preserve">. Summary estimates for delirium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4113"/>
        <w:gridCol w:w="1673"/>
        <w:gridCol w:w="233"/>
        <w:gridCol w:w="1807"/>
        <w:gridCol w:w="1676"/>
        <w:gridCol w:w="236"/>
        <w:gridCol w:w="2503"/>
        <w:gridCol w:w="236"/>
        <w:gridCol w:w="1670"/>
      </w:tblGrid>
      <w:tr w:rsidR="008608CC" w:rsidRPr="00B7118E" w14:paraId="4C3EB831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7AD6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54A86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8D04C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BB06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A38A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B459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9882C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9E36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634C5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34C8D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8608CC" w:rsidRPr="00501C84" w14:paraId="08B457D7" w14:textId="77777777" w:rsidTr="00491439">
        <w:trPr>
          <w:trHeight w:val="300"/>
        </w:trPr>
        <w:tc>
          <w:tcPr>
            <w:tcW w:w="1516" w:type="pct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6A176EF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Subgroups</w:t>
            </w:r>
          </w:p>
        </w:tc>
        <w:tc>
          <w:tcPr>
            <w:tcW w:w="58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B5C8C2F" w14:textId="7EFEDD14" w:rsidR="008608CC" w:rsidRPr="00501C84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8608CC"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Trials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87ACD5B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A24CD36" w14:textId="0F6693DD" w:rsidR="008608CC" w:rsidRPr="00501C84" w:rsidRDefault="007558A0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CA"/>
              </w:rPr>
              <w:t>Number</w:t>
            </w:r>
            <w:r w:rsidR="008608CC"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of Patients</w:t>
            </w: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20E17074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3A3D1D5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EB59AFE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Summary Estimate</w:t>
            </w: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807C81B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4F3F2DC" w14:textId="21BD190D" w:rsidR="008608CC" w:rsidRPr="003532F2" w:rsidRDefault="008608CC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I</w:t>
            </w:r>
            <w:r w:rsidRPr="00501C84">
              <w:rPr>
                <w:b/>
                <w:bCs/>
                <w:color w:val="000000"/>
                <w:sz w:val="20"/>
                <w:szCs w:val="20"/>
                <w:vertAlign w:val="superscript"/>
                <w:lang w:val="en-CA"/>
              </w:rPr>
              <w:t>2</w:t>
            </w:r>
            <w:r w:rsidR="003532F2">
              <w:rPr>
                <w:bCs/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</w:p>
        </w:tc>
      </w:tr>
      <w:tr w:rsidR="008608CC" w:rsidRPr="00501C84" w14:paraId="48AD2CED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99A8A0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8AE0DD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18563FD6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3FDBADD6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9A8D450" w14:textId="179E456A" w:rsidR="008608CC" w:rsidRPr="00501C84" w:rsidRDefault="008608CC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Cs/>
                <w:color w:val="000000"/>
                <w:sz w:val="20"/>
                <w:szCs w:val="20"/>
                <w:lang w:val="en-CA"/>
              </w:rPr>
              <w:t>Gabapentinoid</w:t>
            </w:r>
            <w:r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CE5FEA5" w14:textId="3573A735" w:rsidR="008608CC" w:rsidRPr="00501C84" w:rsidRDefault="008608CC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Cs/>
                <w:color w:val="000000"/>
                <w:sz w:val="20"/>
                <w:szCs w:val="20"/>
                <w:lang w:val="en-CA"/>
              </w:rPr>
              <w:t>Control</w:t>
            </w:r>
            <w:r w:rsidR="00D858F6">
              <w:rPr>
                <w:bCs/>
                <w:color w:val="000000"/>
                <w:sz w:val="20"/>
                <w:szCs w:val="20"/>
                <w:lang w:val="en-CA"/>
              </w:rPr>
              <w:t>s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E66C3E6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7764517" w14:textId="617F0A6D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 w:rsidRPr="00501C84">
              <w:rPr>
                <w:bCs/>
                <w:color w:val="000000"/>
                <w:sz w:val="20"/>
                <w:szCs w:val="20"/>
                <w:lang w:val="en-CA"/>
              </w:rPr>
              <w:t>RR</w:t>
            </w: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501C84">
              <w:rPr>
                <w:color w:val="000000"/>
                <w:sz w:val="20"/>
                <w:szCs w:val="20"/>
                <w:lang w:val="en-CA"/>
              </w:rPr>
              <w:t>[95% CI]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0F456AFC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7526011D" w14:textId="61BFE6DD" w:rsidR="008608CC" w:rsidRPr="00501C84" w:rsidRDefault="008608CC" w:rsidP="00674872">
            <w:pPr>
              <w:rPr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5A04D961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E8B1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Type of drug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C0CA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F433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3B2C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B704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D87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218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1EE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D637F" w14:textId="63D4EB51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44</w:t>
            </w:r>
            <w:r w:rsidR="006F1E7A"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8608CC" w:rsidRPr="00501C84" w14:paraId="17737041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3B27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03A3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Pregabalin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4E1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CC4D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A129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66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46B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66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8889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A4E4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0.26 [0.03, 2.26]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B6B7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955EF" w14:textId="510E3F4D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712254AD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1A45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ACC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Gabapentin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DEE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56C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C4A3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386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8699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388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45D7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340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1.15 [0.87, 1.51]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D22D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9D5D2" w14:textId="2A9F3E46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2AAB7341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54F4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E1E5" w14:textId="5EDE03D5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3532F2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CC15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1CD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59F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282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2899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285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376A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6B9BF" w14:textId="3A24B9FA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2AABE172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715ED5" w14:textId="77BE8BD2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Dosage regimen</w:t>
            </w:r>
            <w:r w:rsidR="003532F2">
              <w:rPr>
                <w:color w:val="000000"/>
                <w:sz w:val="20"/>
                <w:szCs w:val="20"/>
                <w:vertAlign w:val="superscript"/>
                <w:lang w:val="en-CA"/>
              </w:rPr>
              <w:t>c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4FB92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F6B6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4844E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874C4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84E4E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F4259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11989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72D885F" w14:textId="7A545C30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55</w:t>
            </w:r>
            <w:r w:rsidR="006F1E7A"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8608CC" w:rsidRPr="00501C84" w14:paraId="02DD75B5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4ACD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980A4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High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CE180A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7CE27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09D1B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BF577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347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A242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98C18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1.16 [0.88, 1.53]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64DE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28B280" w14:textId="4010668C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0D655132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F9461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01E58C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027D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5DEB6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DEA5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102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651AE6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107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C5C20C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B20DB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0.29 [0.05, 1.75]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C41625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09250EC" w14:textId="503AE672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1969CE7C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E8AA55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DB3714" w14:textId="42B08FE9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3532F2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CB696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56B7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078473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7104AC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CD0C9C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697326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32E4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BC43455" w14:textId="7EA7783B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09E77C6C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2472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Single or multiple intake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E22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1F7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443C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9A53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249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794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1F6A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0184C" w14:textId="11618E82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</w:t>
            </w:r>
            <w:r w:rsidR="006F1E7A"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8608CC" w:rsidRPr="00501C84" w14:paraId="097E7DEA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F3BC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251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Single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0E7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12BD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C90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1E3A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41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825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2E2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0.38 [0.02, 9.01]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9957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37766" w14:textId="4AE02B4F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753CC453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42FD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BA9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Multiple dose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85D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E937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C7D6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416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22F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413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A5A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098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1.13 [0.86, 1.49]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9F6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166AB" w14:textId="14EA583C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165563D8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A8C7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A140" w14:textId="797A2514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Mixed</w:t>
            </w:r>
            <w:r w:rsidR="003532F2">
              <w:rPr>
                <w:color w:val="000000"/>
                <w:sz w:val="20"/>
                <w:szCs w:val="20"/>
                <w:vertAlign w:val="superscript"/>
                <w:lang w:val="en-CA"/>
              </w:rPr>
              <w:t>b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EE9D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D91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5D2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0B77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D40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18CC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F95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05C89" w14:textId="7D47A3CD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6D77E2AD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E42604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Associated with opioids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34B69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C0BA75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BE070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F657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35CBD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89C3C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29AD7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FF1BE0D" w14:textId="602AB282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</w:tr>
      <w:tr w:rsidR="008608CC" w:rsidRPr="00501C84" w14:paraId="5F54BA19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400ACC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B090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Yes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C53D7D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D49AE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6ABF7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452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FF0B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454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031325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024AC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1.12 [0.85, 1.47]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BBA6A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62B5397" w14:textId="5236F0E4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19A37C54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74398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CFF83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No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7124D9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9F89C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745A54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B9F83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5576A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A73EC5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1FED6D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5E42A9D" w14:textId="20C43B0A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5F60F390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7517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Risk of bias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AD47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3FE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5DB6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D733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8F53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4E26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F054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AAF44" w14:textId="66A4C872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55</w:t>
            </w:r>
            <w:r w:rsidR="006F1E7A"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8608CC" w:rsidRPr="00501C84" w14:paraId="179710F2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CDB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406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High/unclear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3FA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FFD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D59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102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076D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107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9BB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A16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0.29 [0.05, 1.75]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07A4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CECBA" w14:textId="2ABA4ED8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0F3898F3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CE1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ED7E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Low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BEA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2299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332D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3F4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347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8ED6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62A2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1.16 [0.88, 1.53]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D836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27706" w14:textId="486F7C2D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12519DC1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695BE3" w14:textId="77777777" w:rsidR="008608CC" w:rsidRPr="00501C84" w:rsidRDefault="008608CC" w:rsidP="005E4650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Source of funding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F6E3F1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934B2D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B7C0C8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6BA4C8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9D4442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5042E9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23C18E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3C5476B" w14:textId="5AAAB898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</w:t>
            </w:r>
            <w:r w:rsidR="006F1E7A">
              <w:rPr>
                <w:color w:val="000000"/>
                <w:sz w:val="20"/>
                <w:szCs w:val="20"/>
                <w:lang w:val="en-CA"/>
              </w:rPr>
              <w:t>%</w:t>
            </w:r>
          </w:p>
        </w:tc>
      </w:tr>
      <w:tr w:rsidR="008608CC" w:rsidRPr="00501C84" w14:paraId="68A89527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1DAC55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69340F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F14F6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428C4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CA35F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8447E2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C670D0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E28886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C2F8E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BD9413D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1427F39B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6EEAC3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30FC68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Not-pharmaceutical industry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FD2C8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563AEB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1F114D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379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79F32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378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D33468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E3B31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0.98 [0.37, 2.63]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1B698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B46BF5B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775B8E07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94A5D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66AF71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Unknown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58433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8D85FF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5A7003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73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87FDFB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76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274653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C1A437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0.35 [0.04, 3.25]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57F16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CA9562C" w14:textId="77777777" w:rsidR="008608CC" w:rsidRPr="00501C84" w:rsidRDefault="008608CC" w:rsidP="005E465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33E1E4FD" w14:textId="77777777" w:rsidTr="00491439">
        <w:trPr>
          <w:trHeight w:val="300"/>
        </w:trPr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6797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C00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D063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40B5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11F4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B24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2D0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605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8899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2D1D84" w14:textId="77FB9DAA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  <w:tr w:rsidR="008608CC" w:rsidRPr="00501C84" w14:paraId="19FA867B" w14:textId="77777777" w:rsidTr="00491439">
        <w:trPr>
          <w:trHeight w:val="300"/>
        </w:trPr>
        <w:tc>
          <w:tcPr>
            <w:tcW w:w="15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A9666" w14:textId="77777777" w:rsidR="008608CC" w:rsidRPr="00501C84" w:rsidRDefault="008608CC" w:rsidP="00674872">
            <w:pPr>
              <w:rPr>
                <w:b/>
                <w:bCs/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b/>
                <w:bCs/>
                <w:color w:val="000000"/>
                <w:sz w:val="20"/>
                <w:szCs w:val="20"/>
                <w:lang w:val="en-CA"/>
              </w:rPr>
              <w:t>Overall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B4C0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009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28EB3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452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94DCF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454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ABD71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5738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1.12 [0.85, 1.47]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B78B" w14:textId="77777777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  <w:r w:rsidRPr="00501C84">
              <w:rPr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60BD0" w14:textId="0ADC825D" w:rsidR="008608CC" w:rsidRPr="00501C84" w:rsidRDefault="008608CC" w:rsidP="00674872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093D7FF4" w14:textId="79340B2D" w:rsidR="00491439" w:rsidRPr="005813EC" w:rsidRDefault="00491439" w:rsidP="00917C85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 xml:space="preserve">RR, risk ratios.  </w:t>
      </w:r>
    </w:p>
    <w:p w14:paraId="59E305F3" w14:textId="4CCDAB9D" w:rsidR="00917C85" w:rsidRDefault="00917C85" w:rsidP="00917C85">
      <w:pPr>
        <w:rPr>
          <w:sz w:val="20"/>
          <w:szCs w:val="20"/>
          <w:vertAlign w:val="superscript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a </w:t>
      </w:r>
      <w:r w:rsidRPr="00D50E65">
        <w:rPr>
          <w:sz w:val="16"/>
          <w:szCs w:val="16"/>
          <w:lang w:val="en-CA"/>
        </w:rPr>
        <w:t>Test for subgroup differences</w:t>
      </w:r>
      <w:r>
        <w:rPr>
          <w:sz w:val="16"/>
          <w:szCs w:val="16"/>
          <w:lang w:val="en-CA"/>
        </w:rPr>
        <w:t>.</w:t>
      </w:r>
    </w:p>
    <w:p w14:paraId="75681BC8" w14:textId="77777777" w:rsidR="00917C85" w:rsidRPr="00501C84" w:rsidRDefault="00917C85" w:rsidP="00917C85">
      <w:pPr>
        <w:rPr>
          <w:sz w:val="16"/>
          <w:szCs w:val="16"/>
          <w:lang w:val="en-CA"/>
        </w:rPr>
      </w:pPr>
      <w:r>
        <w:rPr>
          <w:sz w:val="20"/>
          <w:szCs w:val="20"/>
          <w:vertAlign w:val="superscript"/>
          <w:lang w:val="en-CA"/>
        </w:rPr>
        <w:t xml:space="preserve">b </w:t>
      </w:r>
      <w:r w:rsidRPr="00501C84">
        <w:rPr>
          <w:sz w:val="16"/>
          <w:szCs w:val="16"/>
          <w:lang w:val="en-CA"/>
        </w:rPr>
        <w:t>The two subgroups were tested in the same trial in two different groups of patients (must have more than two groups in the same trial).</w:t>
      </w:r>
    </w:p>
    <w:p w14:paraId="35FEC610" w14:textId="77777777" w:rsidR="00917C85" w:rsidRPr="0082790E" w:rsidRDefault="00917C85" w:rsidP="00917C85">
      <w:pPr>
        <w:rPr>
          <w:sz w:val="20"/>
          <w:szCs w:val="20"/>
          <w:lang w:val="en-CA"/>
        </w:rPr>
      </w:pPr>
      <w:r>
        <w:rPr>
          <w:sz w:val="20"/>
          <w:szCs w:val="20"/>
          <w:vertAlign w:val="superscript"/>
          <w:lang w:val="en-CA"/>
        </w:rPr>
        <w:t>c</w:t>
      </w:r>
      <w:r>
        <w:rPr>
          <w:sz w:val="20"/>
          <w:szCs w:val="20"/>
          <w:lang w:val="en-CA"/>
        </w:rPr>
        <w:t xml:space="preserve"> </w:t>
      </w:r>
      <w:r w:rsidRPr="00501C84">
        <w:rPr>
          <w:sz w:val="16"/>
          <w:szCs w:val="16"/>
          <w:lang w:val="en-CA"/>
        </w:rPr>
        <w:t>High dose (pregabalin ≥300mg/day or gabapentin ≥ 900mg/day); Low dose (pregabalin &lt;300mg/day or gabapentin &lt; 900mg/day). The dosage was estimated based on the cumulative dose of gabapentinoids administered within 24 hours of the first dose administered.</w:t>
      </w:r>
    </w:p>
    <w:p w14:paraId="5DFCF52B" w14:textId="77777777" w:rsidR="006D4A5F" w:rsidRPr="00174871" w:rsidRDefault="006D4A5F" w:rsidP="006D4A5F">
      <w:pPr>
        <w:rPr>
          <w:lang w:val="en-CA"/>
        </w:rPr>
      </w:pPr>
    </w:p>
    <w:p w14:paraId="2B2ACDD5" w14:textId="77777777" w:rsidR="006D4A5F" w:rsidRDefault="006D4A5F">
      <w:pPr>
        <w:rPr>
          <w:b/>
          <w:sz w:val="20"/>
          <w:szCs w:val="20"/>
          <w:lang w:val="en-CA"/>
        </w:rPr>
      </w:pPr>
    </w:p>
    <w:p w14:paraId="0DADBCFF" w14:textId="77777777" w:rsidR="0064769B" w:rsidRDefault="0064769B">
      <w:pPr>
        <w:rPr>
          <w:b/>
          <w:sz w:val="20"/>
          <w:szCs w:val="20"/>
          <w:lang w:val="en-CA"/>
        </w:rPr>
      </w:pPr>
    </w:p>
    <w:p w14:paraId="6EA235A7" w14:textId="77777777" w:rsidR="006F57B8" w:rsidRDefault="006F57B8" w:rsidP="0064769B">
      <w:pPr>
        <w:pStyle w:val="Titre1"/>
        <w:rPr>
          <w:lang w:val="en-CA"/>
        </w:rPr>
      </w:pPr>
    </w:p>
    <w:p w14:paraId="6FA23466" w14:textId="5FF13A88" w:rsidR="0064769B" w:rsidRDefault="00B7118E" w:rsidP="0064769B">
      <w:pPr>
        <w:pStyle w:val="Titre1"/>
        <w:rPr>
          <w:lang w:val="en-US"/>
        </w:rPr>
      </w:pPr>
      <w:r>
        <w:rPr>
          <w:lang w:val="en-CA"/>
        </w:rPr>
        <w:t xml:space="preserve">eTable 22. </w:t>
      </w:r>
      <w:r w:rsidR="0064769B" w:rsidRPr="003C0BC8">
        <w:rPr>
          <w:lang w:val="en-CA"/>
        </w:rPr>
        <w:t xml:space="preserve">Exploratory analyses: </w:t>
      </w:r>
      <w:r>
        <w:rPr>
          <w:lang w:val="en-CA"/>
        </w:rPr>
        <w:t>S</w:t>
      </w:r>
      <w:r w:rsidRPr="007071BE">
        <w:rPr>
          <w:lang w:val="en-US"/>
        </w:rPr>
        <w:t xml:space="preserve">ummary estimates for postoperative pain at </w:t>
      </w:r>
      <w:r>
        <w:rPr>
          <w:lang w:val="en-US"/>
        </w:rPr>
        <w:t>12</w:t>
      </w:r>
      <w:r w:rsidRPr="007071BE">
        <w:rPr>
          <w:lang w:val="en-US"/>
        </w:rPr>
        <w:t xml:space="preserve"> hours assessment</w:t>
      </w:r>
    </w:p>
    <w:p w14:paraId="71E3C0A0" w14:textId="77777777" w:rsidR="006F57B8" w:rsidRPr="00A57EE1" w:rsidRDefault="006F57B8" w:rsidP="0064769B">
      <w:pPr>
        <w:rPr>
          <w:sz w:val="20"/>
          <w:szCs w:val="20"/>
          <w:lang w:val="en-US"/>
        </w:rPr>
      </w:pPr>
    </w:p>
    <w:p w14:paraId="3CC1307B" w14:textId="4C500414" w:rsidR="006F57B8" w:rsidRPr="006F57B8" w:rsidRDefault="00D858F6" w:rsidP="0064769B">
      <w:pPr>
        <w:rPr>
          <w:sz w:val="20"/>
          <w:szCs w:val="20"/>
        </w:rPr>
        <w:sectPr w:rsidR="006F57B8" w:rsidRPr="006F57B8" w:rsidSect="005E4650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D858F6">
        <w:rPr>
          <w:noProof/>
          <w:sz w:val="20"/>
          <w:szCs w:val="20"/>
        </w:rPr>
        <w:drawing>
          <wp:inline distT="0" distB="0" distL="0" distR="0" wp14:anchorId="17E69468" wp14:editId="03D80C96">
            <wp:extent cx="9144000" cy="521144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8F6" w:rsidDel="00D858F6">
        <w:rPr>
          <w:sz w:val="20"/>
          <w:szCs w:val="20"/>
        </w:rPr>
        <w:t xml:space="preserve"> </w:t>
      </w:r>
    </w:p>
    <w:p w14:paraId="5A6DA93C" w14:textId="78B52377" w:rsidR="0064769B" w:rsidRDefault="0064769B" w:rsidP="0064769B">
      <w:pPr>
        <w:rPr>
          <w:sz w:val="20"/>
          <w:szCs w:val="20"/>
          <w:lang w:val="en-CA"/>
        </w:rPr>
      </w:pPr>
    </w:p>
    <w:p w14:paraId="5E99EE62" w14:textId="0AB481ED" w:rsidR="006F57B8" w:rsidRDefault="00DC3777" w:rsidP="0064769B">
      <w:pPr>
        <w:rPr>
          <w:sz w:val="20"/>
          <w:szCs w:val="20"/>
          <w:lang w:val="en-CA"/>
        </w:rPr>
      </w:pPr>
      <w:r w:rsidRPr="00DC3777">
        <w:rPr>
          <w:noProof/>
          <w:sz w:val="20"/>
          <w:szCs w:val="20"/>
          <w:lang w:val="en-CA"/>
        </w:rPr>
        <w:drawing>
          <wp:inline distT="0" distB="0" distL="0" distR="0" wp14:anchorId="49E917CC" wp14:editId="7A89A917">
            <wp:extent cx="9144000" cy="6287135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28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75B3A" w14:textId="77777777" w:rsidR="006F57B8" w:rsidRDefault="006F57B8" w:rsidP="0064769B">
      <w:pPr>
        <w:rPr>
          <w:sz w:val="20"/>
          <w:szCs w:val="20"/>
          <w:lang w:val="en-CA"/>
        </w:rPr>
      </w:pPr>
    </w:p>
    <w:p w14:paraId="0B78DC06" w14:textId="0E28BF6F" w:rsidR="006F57B8" w:rsidRDefault="006F57B8" w:rsidP="0064769B">
      <w:pPr>
        <w:rPr>
          <w:sz w:val="20"/>
          <w:szCs w:val="20"/>
          <w:lang w:val="en-CA"/>
        </w:rPr>
      </w:pPr>
    </w:p>
    <w:p w14:paraId="52B14EFD" w14:textId="24759760" w:rsidR="0064769B" w:rsidRDefault="007D5187">
      <w:pPr>
        <w:rPr>
          <w:b/>
          <w:sz w:val="20"/>
          <w:szCs w:val="20"/>
          <w:lang w:val="en-CA"/>
        </w:rPr>
      </w:pPr>
      <w:r w:rsidRPr="007D5187">
        <w:rPr>
          <w:b/>
          <w:noProof/>
          <w:sz w:val="20"/>
          <w:szCs w:val="20"/>
          <w:lang w:val="en-CA"/>
        </w:rPr>
        <w:lastRenderedPageBreak/>
        <w:drawing>
          <wp:inline distT="0" distB="0" distL="0" distR="0" wp14:anchorId="1B72956A" wp14:editId="3DF80D5D">
            <wp:extent cx="9144000" cy="355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84DC" w14:textId="77777777" w:rsidR="007D5187" w:rsidRDefault="007D5187">
      <w:pPr>
        <w:rPr>
          <w:b/>
          <w:sz w:val="20"/>
          <w:szCs w:val="20"/>
          <w:lang w:val="en-CA"/>
        </w:rPr>
      </w:pPr>
    </w:p>
    <w:p w14:paraId="54DF4782" w14:textId="77777777" w:rsidR="00491439" w:rsidRPr="00307A76" w:rsidRDefault="00491439" w:rsidP="00491439">
      <w:pPr>
        <w:rPr>
          <w:b/>
          <w:sz w:val="20"/>
          <w:szCs w:val="20"/>
          <w:lang w:val="en-CA"/>
        </w:rPr>
      </w:pPr>
      <w:r>
        <w:rPr>
          <w:rFonts w:eastAsia="Calibri"/>
          <w:sz w:val="16"/>
          <w:szCs w:val="16"/>
          <w:lang w:val="en-US"/>
        </w:rPr>
        <w:t>CI indicates confidence interval</w:t>
      </w:r>
      <w:r w:rsidRPr="002D1A31">
        <w:rPr>
          <w:rFonts w:eastAsia="Calibri"/>
          <w:sz w:val="16"/>
          <w:szCs w:val="16"/>
          <w:lang w:val="en-US"/>
        </w:rPr>
        <w:t>;</w:t>
      </w:r>
      <w:r>
        <w:rPr>
          <w:rFonts w:eastAsia="Calibri"/>
          <w:sz w:val="16"/>
          <w:szCs w:val="16"/>
          <w:lang w:val="en-US"/>
        </w:rPr>
        <w:t xml:space="preserve"> </w:t>
      </w:r>
      <w:r w:rsidRPr="002D1A31">
        <w:rPr>
          <w:rFonts w:eastAsia="Calibri"/>
          <w:sz w:val="16"/>
          <w:szCs w:val="16"/>
          <w:lang w:val="en-US"/>
        </w:rPr>
        <w:t>MD, mean differences</w:t>
      </w:r>
      <w:r>
        <w:rPr>
          <w:rFonts w:eastAsia="Calibri"/>
          <w:sz w:val="16"/>
          <w:szCs w:val="16"/>
          <w:lang w:val="en-US"/>
        </w:rPr>
        <w:t>.</w:t>
      </w:r>
    </w:p>
    <w:p w14:paraId="0B9509B6" w14:textId="5AF51284" w:rsidR="0064769B" w:rsidRDefault="0064769B">
      <w:pPr>
        <w:rPr>
          <w:b/>
          <w:sz w:val="20"/>
          <w:szCs w:val="20"/>
          <w:lang w:val="en-CA"/>
        </w:rPr>
      </w:pPr>
    </w:p>
    <w:tbl>
      <w:tblPr>
        <w:tblW w:w="14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4616"/>
        <w:gridCol w:w="124"/>
        <w:gridCol w:w="1232"/>
        <w:gridCol w:w="188"/>
        <w:gridCol w:w="1119"/>
        <w:gridCol w:w="913"/>
        <w:gridCol w:w="188"/>
        <w:gridCol w:w="1726"/>
        <w:gridCol w:w="188"/>
        <w:gridCol w:w="1642"/>
        <w:gridCol w:w="1037"/>
        <w:gridCol w:w="1037"/>
      </w:tblGrid>
      <w:tr w:rsidR="00A57EE1" w14:paraId="66E6B15A" w14:textId="77777777" w:rsidTr="005813EC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2D20B" w14:textId="77777777" w:rsidR="00A57EE1" w:rsidRDefault="00A57EE1" w:rsidP="00A5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09F93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On a 100-point scale.</w:t>
            </w:r>
          </w:p>
        </w:tc>
      </w:tr>
      <w:tr w:rsidR="00A57EE1" w14:paraId="70ACBA62" w14:textId="77777777" w:rsidTr="005813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EB990" w14:textId="77777777" w:rsidR="00A57EE1" w:rsidRDefault="00A57EE1" w:rsidP="00A5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1AA6C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Test for subgroup differences.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3B44C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890E3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B4707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0CD67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4DDE8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1DFED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86E59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E31DD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A38F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E683C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1A3FC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7EE1" w:rsidRPr="000457A0" w14:paraId="48A5E30B" w14:textId="77777777" w:rsidTr="005813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73884" w14:textId="77777777" w:rsidR="00A57EE1" w:rsidRDefault="00A57EE1" w:rsidP="00A5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FDD9E" w14:textId="77777777" w:rsidR="00A57EE1" w:rsidRPr="00812DC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color w:val="000000"/>
                <w:sz w:val="16"/>
                <w:szCs w:val="16"/>
                <w:lang w:val="en-US"/>
              </w:rPr>
              <w:t>The two subgroups were tested in the same trial in two different groups of patients (must have more than two groups in the same trial).</w:t>
            </w:r>
          </w:p>
        </w:tc>
      </w:tr>
      <w:tr w:rsidR="00A57EE1" w:rsidRPr="000457A0" w14:paraId="063397B1" w14:textId="77777777" w:rsidTr="005813EC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0560" w14:textId="77777777" w:rsidR="00A57EE1" w:rsidRDefault="00A57EE1" w:rsidP="00A5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E852" w14:textId="77777777" w:rsidR="00A57EE1" w:rsidRPr="00812DC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color w:val="000000"/>
                <w:sz w:val="16"/>
                <w:szCs w:val="16"/>
                <w:lang w:val="en-US"/>
              </w:rPr>
              <w:t>Surgery associated with chronic pain (thoracotomy, mastectomy, inguinal hernia repair, coronary artery bypass, ceasarian, cholecystectomy and amputation).</w:t>
            </w:r>
          </w:p>
        </w:tc>
      </w:tr>
      <w:tr w:rsidR="00A57EE1" w:rsidRPr="000457A0" w14:paraId="6485BEDC" w14:textId="77777777" w:rsidTr="005813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0532" w14:textId="77777777" w:rsidR="00A57EE1" w:rsidRDefault="00A57EE1" w:rsidP="00A5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702DD" w14:textId="77777777" w:rsidR="00A57EE1" w:rsidRPr="00812DC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color w:val="000000"/>
                <w:sz w:val="16"/>
                <w:szCs w:val="16"/>
                <w:lang w:val="en-US"/>
              </w:rPr>
              <w:t>Sedation and/or local anesthesia.</w:t>
            </w:r>
          </w:p>
        </w:tc>
      </w:tr>
      <w:tr w:rsidR="00A57EE1" w:rsidRPr="000457A0" w14:paraId="40FFF8C5" w14:textId="77777777" w:rsidTr="005813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7F14F" w14:textId="77777777" w:rsidR="00A57EE1" w:rsidRDefault="00A57EE1" w:rsidP="00A5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1596A" w14:textId="77777777" w:rsidR="00A57EE1" w:rsidRPr="00812DC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color w:val="000000"/>
                <w:sz w:val="16"/>
                <w:szCs w:val="16"/>
                <w:lang w:val="en-US"/>
              </w:rPr>
              <w:t>High dose (pregabalin ≥300mg/day or gabapentin ≥ 900mg/day); Low dose (pregabalin &lt;300mg/day or gabapentin &lt; 900mg/day.</w:t>
            </w:r>
          </w:p>
        </w:tc>
      </w:tr>
      <w:tr w:rsidR="00A57EE1" w:rsidRPr="000457A0" w14:paraId="674F57D4" w14:textId="77777777" w:rsidTr="005813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77F6C" w14:textId="77777777" w:rsidR="00A57EE1" w:rsidRPr="00491439" w:rsidRDefault="00A57EE1" w:rsidP="00A57EE1">
            <w:pPr>
              <w:rPr>
                <w:sz w:val="20"/>
                <w:szCs w:val="20"/>
                <w:lang w:val="en-US"/>
              </w:rPr>
            </w:pPr>
            <w:r w:rsidRPr="00491439">
              <w:rPr>
                <w:sz w:val="20"/>
                <w:szCs w:val="20"/>
                <w:vertAlign w:val="superscript"/>
                <w:lang w:val="en-US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0349D" w14:textId="5A827AEE" w:rsidR="00A57EE1" w:rsidRPr="00491439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491439">
              <w:rPr>
                <w:color w:val="000000"/>
                <w:sz w:val="16"/>
                <w:szCs w:val="16"/>
                <w:lang w:val="en-US"/>
              </w:rPr>
              <w:t>The dosage was estimated based on the cumulative dose of gabapentinoids administered within 24 hours of the first dose administered.</w:t>
            </w:r>
          </w:p>
        </w:tc>
      </w:tr>
      <w:tr w:rsidR="00A57EE1" w:rsidRPr="0029660D" w14:paraId="4F93D746" w14:textId="77777777" w:rsidTr="005813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5653" w14:textId="77777777" w:rsidR="00A57EE1" w:rsidRPr="00491439" w:rsidRDefault="00A57EE1" w:rsidP="00A57EE1">
            <w:pPr>
              <w:rPr>
                <w:sz w:val="20"/>
                <w:szCs w:val="20"/>
              </w:rPr>
            </w:pPr>
            <w:r w:rsidRPr="00491439">
              <w:rPr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1A716" w14:textId="77777777" w:rsidR="00A57EE1" w:rsidRPr="00491439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491439">
              <w:rPr>
                <w:color w:val="000000"/>
                <w:sz w:val="16"/>
                <w:szCs w:val="16"/>
                <w:lang w:val="en-US"/>
              </w:rPr>
              <w:t>Both covariates were present for all subjects included in the trial.</w:t>
            </w:r>
          </w:p>
        </w:tc>
      </w:tr>
      <w:tr w:rsidR="00A57EE1" w:rsidRPr="0029660D" w14:paraId="1668A947" w14:textId="77777777" w:rsidTr="005813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681ED" w14:textId="77777777" w:rsidR="00A57EE1" w:rsidRPr="00491439" w:rsidRDefault="00A57EE1" w:rsidP="00A57EE1">
            <w:pPr>
              <w:rPr>
                <w:sz w:val="20"/>
                <w:szCs w:val="20"/>
              </w:rPr>
            </w:pPr>
            <w:r w:rsidRPr="00491439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57B5" w14:textId="77777777" w:rsidR="00A57EE1" w:rsidRPr="00491439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491439">
              <w:rPr>
                <w:color w:val="000000"/>
                <w:sz w:val="16"/>
                <w:szCs w:val="16"/>
                <w:lang w:val="en-US"/>
              </w:rPr>
              <w:t>At least one other type of analgesic drug was administered on a regular basis.</w:t>
            </w:r>
          </w:p>
        </w:tc>
      </w:tr>
      <w:tr w:rsidR="00A57EE1" w14:paraId="09483CE1" w14:textId="77777777" w:rsidTr="005813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B945" w14:textId="77777777" w:rsidR="00A57EE1" w:rsidRPr="00491439" w:rsidRDefault="00A57EE1" w:rsidP="00A57EE1">
            <w:pPr>
              <w:rPr>
                <w:color w:val="000000"/>
                <w:sz w:val="20"/>
                <w:szCs w:val="20"/>
              </w:rPr>
            </w:pPr>
            <w:r w:rsidRPr="00491439">
              <w:rPr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A79E9" w14:textId="77777777" w:rsidR="00A57EE1" w:rsidRPr="00491439" w:rsidRDefault="00A57EE1" w:rsidP="00A57EE1">
            <w:pPr>
              <w:rPr>
                <w:color w:val="000000"/>
                <w:sz w:val="16"/>
                <w:szCs w:val="16"/>
              </w:rPr>
            </w:pPr>
            <w:r w:rsidRPr="00491439">
              <w:rPr>
                <w:color w:val="000000"/>
                <w:sz w:val="16"/>
                <w:szCs w:val="16"/>
              </w:rPr>
              <w:t>Post-hoc analysis.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C46D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348D6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E1F46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278A1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A74CF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FE524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67BE9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C5E5B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C9231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12011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803D7" w14:textId="77777777" w:rsidR="00A57EE1" w:rsidRDefault="00A57EE1" w:rsidP="00A5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7EE1" w:rsidRPr="0029660D" w14:paraId="16852785" w14:textId="77777777" w:rsidTr="005813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43B43" w14:textId="77777777" w:rsidR="00A57EE1" w:rsidRPr="00491439" w:rsidRDefault="00A57EE1" w:rsidP="00A57EE1">
            <w:pPr>
              <w:rPr>
                <w:color w:val="000000"/>
                <w:sz w:val="16"/>
                <w:szCs w:val="16"/>
              </w:rPr>
            </w:pPr>
            <w:r w:rsidRPr="00491439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243AB" w14:textId="5AB2CFC8" w:rsidR="00A57EE1" w:rsidRPr="005813E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5813EC">
              <w:rPr>
                <w:color w:val="000000"/>
                <w:sz w:val="16"/>
                <w:szCs w:val="16"/>
                <w:lang w:val="en-US"/>
              </w:rPr>
              <w:t>This classification is based on previous work and it has not been</w:t>
            </w:r>
            <w:r w:rsidR="0049143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5813EC">
              <w:rPr>
                <w:color w:val="000000"/>
                <w:sz w:val="16"/>
                <w:szCs w:val="16"/>
                <w:lang w:val="en-US"/>
              </w:rPr>
              <w:t>validated.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AD827" w14:textId="77777777" w:rsidR="00A57EE1" w:rsidRPr="00812DCC" w:rsidRDefault="00A57EE1" w:rsidP="00A57EE1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3329F" w14:textId="77777777" w:rsidR="00A57EE1" w:rsidRPr="00812DC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F186" w14:textId="77777777" w:rsidR="00A57EE1" w:rsidRPr="00812DC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393DE" w14:textId="77777777" w:rsidR="00A57EE1" w:rsidRPr="00812DC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A4F6" w14:textId="77777777" w:rsidR="00A57EE1" w:rsidRPr="00812DC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127D7" w14:textId="77777777" w:rsidR="00A57EE1" w:rsidRPr="00812DC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23EF8" w14:textId="77777777" w:rsidR="00A57EE1" w:rsidRPr="00812DC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67E18" w14:textId="77777777" w:rsidR="00A57EE1" w:rsidRPr="00812DCC" w:rsidRDefault="00A57EE1" w:rsidP="00A57EE1">
            <w:pPr>
              <w:rPr>
                <w:color w:val="000000"/>
                <w:sz w:val="16"/>
                <w:szCs w:val="16"/>
                <w:lang w:val="en-US"/>
              </w:rPr>
            </w:pPr>
            <w:r w:rsidRPr="00812DCC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03BEE" w14:textId="77777777" w:rsidR="00A57EE1" w:rsidRPr="00812DCC" w:rsidRDefault="00A57EE1" w:rsidP="00A57EE1">
            <w:pPr>
              <w:rPr>
                <w:color w:val="000000"/>
                <w:sz w:val="20"/>
                <w:szCs w:val="20"/>
                <w:lang w:val="en-US"/>
              </w:rPr>
            </w:pPr>
            <w:r w:rsidRPr="00812DC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7F1CD" w14:textId="77777777" w:rsidR="00A57EE1" w:rsidRPr="00812DCC" w:rsidRDefault="00A57EE1" w:rsidP="00A57EE1">
            <w:pPr>
              <w:rPr>
                <w:color w:val="000000"/>
                <w:sz w:val="20"/>
                <w:szCs w:val="20"/>
                <w:lang w:val="en-US"/>
              </w:rPr>
            </w:pPr>
            <w:r w:rsidRPr="00812DC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4253C" w14:textId="77777777" w:rsidR="00A57EE1" w:rsidRPr="00812DCC" w:rsidRDefault="00A57EE1" w:rsidP="00A57EE1">
            <w:pPr>
              <w:rPr>
                <w:color w:val="000000"/>
                <w:sz w:val="20"/>
                <w:szCs w:val="20"/>
                <w:lang w:val="en-US"/>
              </w:rPr>
            </w:pPr>
            <w:r w:rsidRPr="00812DC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4C564EC8" w14:textId="77301B52" w:rsidR="0064769B" w:rsidRDefault="0064769B">
      <w:pPr>
        <w:rPr>
          <w:b/>
          <w:sz w:val="20"/>
          <w:szCs w:val="20"/>
          <w:lang w:val="en-CA"/>
        </w:rPr>
        <w:sectPr w:rsidR="0064769B" w:rsidSect="006D4A5F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CE7328D" w14:textId="77777777" w:rsidR="00A377C6" w:rsidRPr="00A377C6" w:rsidRDefault="00A377C6">
      <w:pPr>
        <w:rPr>
          <w:lang w:val="en-US"/>
        </w:rPr>
      </w:pPr>
    </w:p>
    <w:p w14:paraId="6A2E8090" w14:textId="24A0A363" w:rsidR="0033275E" w:rsidRPr="0033275E" w:rsidRDefault="0033275E">
      <w:pPr>
        <w:rPr>
          <w:sz w:val="20"/>
          <w:szCs w:val="20"/>
          <w:lang w:val="en-CA"/>
        </w:rPr>
      </w:pPr>
    </w:p>
    <w:sectPr w:rsidR="0033275E" w:rsidRPr="0033275E">
      <w:headerReference w:type="even" r:id="rId16"/>
      <w:head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C694" w14:textId="77777777" w:rsidR="00EC3E80" w:rsidRDefault="00EC3E80" w:rsidP="00857EC6">
      <w:r>
        <w:separator/>
      </w:r>
    </w:p>
  </w:endnote>
  <w:endnote w:type="continuationSeparator" w:id="0">
    <w:p w14:paraId="5745E2B0" w14:textId="77777777" w:rsidR="00EC3E80" w:rsidRDefault="00EC3E80" w:rsidP="0085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EE67C" w14:textId="77777777" w:rsidR="00EC3E80" w:rsidRDefault="00EC3E80" w:rsidP="00857EC6">
      <w:r>
        <w:separator/>
      </w:r>
    </w:p>
  </w:footnote>
  <w:footnote w:type="continuationSeparator" w:id="0">
    <w:p w14:paraId="23836349" w14:textId="77777777" w:rsidR="00EC3E80" w:rsidRDefault="00EC3E80" w:rsidP="0085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041D" w14:textId="77777777" w:rsidR="00D14100" w:rsidRDefault="00D14100" w:rsidP="00326DD6">
    <w:pPr>
      <w:framePr w:wrap="none" w:vAnchor="text" w:hAnchor="margin" w:xAlign="right" w:y="1"/>
      <w:rPr>
        <w:rStyle w:val="apple-converted-space"/>
      </w:rPr>
    </w:pPr>
    <w:r>
      <w:rPr>
        <w:rStyle w:val="apple-converted-space"/>
      </w:rPr>
      <w:fldChar w:fldCharType="begin"/>
    </w:r>
    <w:r>
      <w:rPr>
        <w:rStyle w:val="apple-converted-space"/>
      </w:rPr>
      <w:instrText xml:space="preserve">PAGE  </w:instrText>
    </w:r>
    <w:r>
      <w:rPr>
        <w:rStyle w:val="apple-converted-space"/>
      </w:rPr>
      <w:fldChar w:fldCharType="end"/>
    </w:r>
  </w:p>
  <w:p w14:paraId="24169FC8" w14:textId="77777777" w:rsidR="00D14100" w:rsidRDefault="00D14100" w:rsidP="00EE6439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30929181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DDDA7DE" w14:textId="77777777" w:rsidR="00D14100" w:rsidRDefault="00D14100" w:rsidP="00326DD6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17</w:t>
        </w:r>
        <w:r>
          <w:rPr>
            <w:rStyle w:val="Numrodepage"/>
          </w:rPr>
          <w:fldChar w:fldCharType="end"/>
        </w:r>
      </w:p>
    </w:sdtContent>
  </w:sdt>
  <w:p w14:paraId="3B7DE9A2" w14:textId="77777777" w:rsidR="00D14100" w:rsidRPr="00873582" w:rsidRDefault="00D14100" w:rsidP="00326DD6">
    <w:pPr>
      <w:ind w:right="360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23A49"/>
    <w:multiLevelType w:val="hybridMultilevel"/>
    <w:tmpl w:val="2CD0810A"/>
    <w:lvl w:ilvl="0" w:tplc="26B098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02"/>
    <w:rsid w:val="00042BE5"/>
    <w:rsid w:val="000457A0"/>
    <w:rsid w:val="00065D97"/>
    <w:rsid w:val="000669FD"/>
    <w:rsid w:val="00073F52"/>
    <w:rsid w:val="00076B76"/>
    <w:rsid w:val="00092249"/>
    <w:rsid w:val="000A7510"/>
    <w:rsid w:val="000C5A07"/>
    <w:rsid w:val="000E03F4"/>
    <w:rsid w:val="000E7488"/>
    <w:rsid w:val="001002E6"/>
    <w:rsid w:val="001018A7"/>
    <w:rsid w:val="00101C2B"/>
    <w:rsid w:val="00121E24"/>
    <w:rsid w:val="00125BE7"/>
    <w:rsid w:val="00135CB8"/>
    <w:rsid w:val="001422E6"/>
    <w:rsid w:val="00145A54"/>
    <w:rsid w:val="00151878"/>
    <w:rsid w:val="001571AE"/>
    <w:rsid w:val="00160A4E"/>
    <w:rsid w:val="00166468"/>
    <w:rsid w:val="001728BC"/>
    <w:rsid w:val="0018006A"/>
    <w:rsid w:val="0018698C"/>
    <w:rsid w:val="001A302A"/>
    <w:rsid w:val="001E2639"/>
    <w:rsid w:val="001F151A"/>
    <w:rsid w:val="002066E1"/>
    <w:rsid w:val="00231A46"/>
    <w:rsid w:val="00263E27"/>
    <w:rsid w:val="00274737"/>
    <w:rsid w:val="00274C29"/>
    <w:rsid w:val="00282AA8"/>
    <w:rsid w:val="0029660D"/>
    <w:rsid w:val="002A7284"/>
    <w:rsid w:val="002C4F95"/>
    <w:rsid w:val="002C6F5C"/>
    <w:rsid w:val="002D2DF1"/>
    <w:rsid w:val="002F4C3C"/>
    <w:rsid w:val="002F4CCD"/>
    <w:rsid w:val="00313596"/>
    <w:rsid w:val="00314587"/>
    <w:rsid w:val="0033275E"/>
    <w:rsid w:val="003532F2"/>
    <w:rsid w:val="003673BE"/>
    <w:rsid w:val="00375C0C"/>
    <w:rsid w:val="003769E8"/>
    <w:rsid w:val="00377056"/>
    <w:rsid w:val="00387A60"/>
    <w:rsid w:val="003B7D8F"/>
    <w:rsid w:val="003B7F4E"/>
    <w:rsid w:val="003C3B93"/>
    <w:rsid w:val="003F018B"/>
    <w:rsid w:val="00410CD4"/>
    <w:rsid w:val="00423842"/>
    <w:rsid w:val="004260A9"/>
    <w:rsid w:val="004556CC"/>
    <w:rsid w:val="0046248B"/>
    <w:rsid w:val="0046570E"/>
    <w:rsid w:val="0046788C"/>
    <w:rsid w:val="00491439"/>
    <w:rsid w:val="004A25DA"/>
    <w:rsid w:val="004D3019"/>
    <w:rsid w:val="004D7536"/>
    <w:rsid w:val="004F323D"/>
    <w:rsid w:val="005015A6"/>
    <w:rsid w:val="00507145"/>
    <w:rsid w:val="00544A91"/>
    <w:rsid w:val="005810FD"/>
    <w:rsid w:val="005813EC"/>
    <w:rsid w:val="00584F12"/>
    <w:rsid w:val="005A3D9B"/>
    <w:rsid w:val="005C1DA1"/>
    <w:rsid w:val="005C2F39"/>
    <w:rsid w:val="005E3FC4"/>
    <w:rsid w:val="005E4650"/>
    <w:rsid w:val="00612907"/>
    <w:rsid w:val="00616CEB"/>
    <w:rsid w:val="006223A2"/>
    <w:rsid w:val="0062408E"/>
    <w:rsid w:val="0063545D"/>
    <w:rsid w:val="0064769B"/>
    <w:rsid w:val="0065088F"/>
    <w:rsid w:val="00674872"/>
    <w:rsid w:val="00682602"/>
    <w:rsid w:val="006A409F"/>
    <w:rsid w:val="006B0945"/>
    <w:rsid w:val="006D4A5F"/>
    <w:rsid w:val="006D5E2F"/>
    <w:rsid w:val="006D5EFD"/>
    <w:rsid w:val="006D7ED2"/>
    <w:rsid w:val="006E1B19"/>
    <w:rsid w:val="006E74E2"/>
    <w:rsid w:val="006F1E7A"/>
    <w:rsid w:val="006F57B8"/>
    <w:rsid w:val="00701EA7"/>
    <w:rsid w:val="007071BE"/>
    <w:rsid w:val="00730449"/>
    <w:rsid w:val="00730F8D"/>
    <w:rsid w:val="007558A0"/>
    <w:rsid w:val="007640D2"/>
    <w:rsid w:val="007761A4"/>
    <w:rsid w:val="007901DF"/>
    <w:rsid w:val="00791D96"/>
    <w:rsid w:val="007D148A"/>
    <w:rsid w:val="007D4971"/>
    <w:rsid w:val="007D4E3C"/>
    <w:rsid w:val="007D5187"/>
    <w:rsid w:val="007E57F6"/>
    <w:rsid w:val="00812DCC"/>
    <w:rsid w:val="00845D21"/>
    <w:rsid w:val="00857EC6"/>
    <w:rsid w:val="008608CC"/>
    <w:rsid w:val="008830F4"/>
    <w:rsid w:val="00883938"/>
    <w:rsid w:val="008A359D"/>
    <w:rsid w:val="008C022D"/>
    <w:rsid w:val="008D0F67"/>
    <w:rsid w:val="008E2C77"/>
    <w:rsid w:val="008F2AD6"/>
    <w:rsid w:val="008F4F9B"/>
    <w:rsid w:val="00910781"/>
    <w:rsid w:val="009141B9"/>
    <w:rsid w:val="00917C85"/>
    <w:rsid w:val="009320B6"/>
    <w:rsid w:val="009858D7"/>
    <w:rsid w:val="009916B7"/>
    <w:rsid w:val="00996243"/>
    <w:rsid w:val="009A612E"/>
    <w:rsid w:val="009C0651"/>
    <w:rsid w:val="009C5063"/>
    <w:rsid w:val="009C553D"/>
    <w:rsid w:val="009F0E40"/>
    <w:rsid w:val="00A12A3A"/>
    <w:rsid w:val="00A21C21"/>
    <w:rsid w:val="00A234A9"/>
    <w:rsid w:val="00A2407A"/>
    <w:rsid w:val="00A377C6"/>
    <w:rsid w:val="00A5248A"/>
    <w:rsid w:val="00A57EE1"/>
    <w:rsid w:val="00A62239"/>
    <w:rsid w:val="00AB088E"/>
    <w:rsid w:val="00AC1462"/>
    <w:rsid w:val="00AC532F"/>
    <w:rsid w:val="00AC5629"/>
    <w:rsid w:val="00AC6C4B"/>
    <w:rsid w:val="00AF1097"/>
    <w:rsid w:val="00B142F4"/>
    <w:rsid w:val="00B30250"/>
    <w:rsid w:val="00B304E6"/>
    <w:rsid w:val="00B46C75"/>
    <w:rsid w:val="00B5159D"/>
    <w:rsid w:val="00B60A7E"/>
    <w:rsid w:val="00B70DA2"/>
    <w:rsid w:val="00B7118E"/>
    <w:rsid w:val="00B729EE"/>
    <w:rsid w:val="00B8789D"/>
    <w:rsid w:val="00B93B92"/>
    <w:rsid w:val="00BE386C"/>
    <w:rsid w:val="00BF5334"/>
    <w:rsid w:val="00C9521B"/>
    <w:rsid w:val="00CA0755"/>
    <w:rsid w:val="00CA4265"/>
    <w:rsid w:val="00CA5EA0"/>
    <w:rsid w:val="00CB0D0D"/>
    <w:rsid w:val="00CE30CB"/>
    <w:rsid w:val="00D007D3"/>
    <w:rsid w:val="00D14100"/>
    <w:rsid w:val="00D329A8"/>
    <w:rsid w:val="00D46A3B"/>
    <w:rsid w:val="00D5064F"/>
    <w:rsid w:val="00D50D32"/>
    <w:rsid w:val="00D50E65"/>
    <w:rsid w:val="00D52597"/>
    <w:rsid w:val="00D546B3"/>
    <w:rsid w:val="00D60A99"/>
    <w:rsid w:val="00D70975"/>
    <w:rsid w:val="00D77E64"/>
    <w:rsid w:val="00D84923"/>
    <w:rsid w:val="00D858F6"/>
    <w:rsid w:val="00DB4596"/>
    <w:rsid w:val="00DC3777"/>
    <w:rsid w:val="00DE3D09"/>
    <w:rsid w:val="00DE5D38"/>
    <w:rsid w:val="00E511DE"/>
    <w:rsid w:val="00E571C9"/>
    <w:rsid w:val="00E66EAA"/>
    <w:rsid w:val="00E672D9"/>
    <w:rsid w:val="00E74CB6"/>
    <w:rsid w:val="00E8656D"/>
    <w:rsid w:val="00E90BC9"/>
    <w:rsid w:val="00EB6D5B"/>
    <w:rsid w:val="00EC3E80"/>
    <w:rsid w:val="00EC51DD"/>
    <w:rsid w:val="00ED371F"/>
    <w:rsid w:val="00EE55E8"/>
    <w:rsid w:val="00F02903"/>
    <w:rsid w:val="00F02DB4"/>
    <w:rsid w:val="00F111E9"/>
    <w:rsid w:val="00F429EC"/>
    <w:rsid w:val="00F7655D"/>
    <w:rsid w:val="00FA045F"/>
    <w:rsid w:val="00FA0EAC"/>
    <w:rsid w:val="00FC59FC"/>
    <w:rsid w:val="00FE1AFA"/>
    <w:rsid w:val="7AD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67F3"/>
  <w15:chartTrackingRefBased/>
  <w15:docId w15:val="{B438DE58-6AD6-9D42-8BD4-C821E245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45A54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0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488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488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354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545D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545D"/>
    <w:rPr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D4A5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D4A5F"/>
  </w:style>
  <w:style w:type="paragraph" w:styleId="Pieddepage">
    <w:name w:val="footer"/>
    <w:basedOn w:val="Normal"/>
    <w:link w:val="PieddepageCar"/>
    <w:uiPriority w:val="99"/>
    <w:unhideWhenUsed/>
    <w:rsid w:val="006D4A5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D4A5F"/>
  </w:style>
  <w:style w:type="character" w:customStyle="1" w:styleId="normaltextrun">
    <w:name w:val="normaltextrun"/>
    <w:basedOn w:val="Policepardfaut"/>
    <w:rsid w:val="009C553D"/>
  </w:style>
  <w:style w:type="character" w:customStyle="1" w:styleId="Titre1Car">
    <w:name w:val="Titre 1 Car"/>
    <w:basedOn w:val="Policepardfaut"/>
    <w:link w:val="Titre1"/>
    <w:uiPriority w:val="9"/>
    <w:rsid w:val="00145A54"/>
    <w:rPr>
      <w:rFonts w:ascii="Times New Roman" w:eastAsiaTheme="majorEastAsia" w:hAnsi="Times New Roman" w:cstheme="majorBidi"/>
      <w:b/>
      <w:sz w:val="20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3596"/>
    <w:pPr>
      <w:spacing w:after="160"/>
    </w:pPr>
    <w:rPr>
      <w:b/>
      <w:bCs/>
      <w:lang w:val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3596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313596"/>
    <w:pPr>
      <w:spacing w:after="0" w:line="240" w:lineRule="auto"/>
    </w:pPr>
  </w:style>
  <w:style w:type="paragraph" w:customStyle="1" w:styleId="Style1">
    <w:name w:val="Style1"/>
    <w:basedOn w:val="Titre1"/>
    <w:link w:val="Style1Car"/>
    <w:qFormat/>
    <w:rsid w:val="0064769B"/>
    <w:pPr>
      <w:spacing w:before="0" w:line="240" w:lineRule="auto"/>
    </w:pPr>
    <w:rPr>
      <w:lang w:val="en-CA"/>
    </w:rPr>
  </w:style>
  <w:style w:type="character" w:customStyle="1" w:styleId="Style1Car">
    <w:name w:val="Style1 Car"/>
    <w:basedOn w:val="Titre1Car"/>
    <w:link w:val="Style1"/>
    <w:rsid w:val="0064769B"/>
    <w:rPr>
      <w:rFonts w:ascii="Times New Roman" w:eastAsiaTheme="majorEastAsia" w:hAnsi="Times New Roman" w:cstheme="majorBidi"/>
      <w:b/>
      <w:sz w:val="20"/>
      <w:szCs w:val="32"/>
      <w:lang w:val="en-CA"/>
    </w:rPr>
  </w:style>
  <w:style w:type="character" w:styleId="Hyperlien">
    <w:name w:val="Hyperlink"/>
    <w:basedOn w:val="Policepardfaut"/>
    <w:uiPriority w:val="99"/>
    <w:semiHidden/>
    <w:unhideWhenUsed/>
    <w:rsid w:val="006F57B8"/>
    <w:rPr>
      <w:color w:val="0000FF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6F57B8"/>
    <w:rPr>
      <w:color w:val="800080"/>
      <w:u w:val="single"/>
    </w:rPr>
  </w:style>
  <w:style w:type="paragraph" w:customStyle="1" w:styleId="msonormal0">
    <w:name w:val="msonormal"/>
    <w:basedOn w:val="Normal"/>
    <w:rsid w:val="006F57B8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F57B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rsid w:val="006F57B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al"/>
    <w:rsid w:val="006F57B8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6F57B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6F57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6F57B8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6F57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6F57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rsid w:val="006F57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6F57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6F57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Normal"/>
    <w:rsid w:val="006F57B8"/>
    <w:pP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6F57B8"/>
    <w:pP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"/>
    <w:rsid w:val="006F57B8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6F57B8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6F57B8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6F57B8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6F57B8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6F57B8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6F57B8"/>
    <w:pP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6F57B8"/>
    <w:pPr>
      <w:shd w:val="clear" w:color="000000" w:fill="F2F2F2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rsid w:val="006F57B8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6F57B8"/>
    <w:pP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6F57B8"/>
    <w:pP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rsid w:val="006F57B8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6F57B8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Normal"/>
    <w:rsid w:val="006F57B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6F57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6F57B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6F57B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6F57B8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Normal"/>
    <w:rsid w:val="006F57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al"/>
    <w:rsid w:val="006F57B8"/>
    <w:pP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6F57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Normal"/>
    <w:rsid w:val="006F57B8"/>
    <w:pP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Normal"/>
    <w:rsid w:val="006F57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Normal"/>
    <w:rsid w:val="006F57B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Normal"/>
    <w:rsid w:val="006F57B8"/>
    <w:pP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Normal"/>
    <w:rsid w:val="006F57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Normal"/>
    <w:rsid w:val="006F57B8"/>
    <w:pP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Normal"/>
    <w:rsid w:val="006F57B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Normal"/>
    <w:rsid w:val="006F57B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14100"/>
  </w:style>
  <w:style w:type="character" w:customStyle="1" w:styleId="apple-converted-space">
    <w:name w:val="apple-converted-space"/>
    <w:basedOn w:val="Policepardfaut"/>
    <w:rsid w:val="00D1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ichaelverret/Dropbox/Gabapentinoi&#776;des%20douleur%20postope&#769;ratoire/Tableaux,%20Figures,%20eTables%20(annexes)/tableau.resume/eTable.MV/eFigure%25202_POP%25206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ichaelverret/Dropbox/Gabapentinoi&#776;des%20douleur%20postope&#769;ratoire/Tableaux,%20Figures,%20eTables%20(annexes)/tableau.resume/eTable.MV/eFigure%25202_POP%252012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ichaelverret/Dropbox/Gabapentinoi&#776;des%20douleur%20postope&#769;ratoire/Tableaux,%20Figures,%20eTables%20(annexes)/tableau.resume/eTable.MV/eFigure%25202_POP%252024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ichaelverret/Dropbox/Gabapentinoi&#776;des%20douleur%20postope&#769;ratoire/Tableaux,%20Figures,%20eTables%20(annexes)/tableau.resume/eTable.MV/eFigure%25202_POP%252048h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ichaelverret/Dropbox/Gabapentinoi&#776;des%20douleur%20postope&#769;ratoire/Tableaux,%20Figures,%20eTables%20(annexes)/tableau.resume/eTable.MV/eFigure%25202_POP%252072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536054703688352E-2"/>
          <c:y val="0"/>
          <c:w val="0.85715050770168877"/>
          <c:h val="0.97873261301886139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3175">
                <a:solidFill>
                  <a:schemeClr val="tx1"/>
                </a:solidFill>
                <a:round/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'Forest Plot_Essentiel'!$H$5:$H$31</c:f>
                <c:numCache>
                  <c:formatCode>General</c:formatCode>
                  <c:ptCount val="27"/>
                  <c:pt idx="0">
                    <c:v>2.46</c:v>
                  </c:pt>
                  <c:pt idx="1">
                    <c:v>2.1899999999999995</c:v>
                  </c:pt>
                  <c:pt idx="2">
                    <c:v>10.700000000000001</c:v>
                  </c:pt>
                  <c:pt idx="3">
                    <c:v>0</c:v>
                  </c:pt>
                  <c:pt idx="4">
                    <c:v>1.6899999999999995</c:v>
                  </c:pt>
                  <c:pt idx="5">
                    <c:v>4.4000000000000004</c:v>
                  </c:pt>
                  <c:pt idx="6">
                    <c:v>8.0499999999999972</c:v>
                  </c:pt>
                  <c:pt idx="7">
                    <c:v>0</c:v>
                  </c:pt>
                  <c:pt idx="8">
                    <c:v>3.29</c:v>
                  </c:pt>
                  <c:pt idx="9">
                    <c:v>1.92</c:v>
                  </c:pt>
                  <c:pt idx="10">
                    <c:v>4.91</c:v>
                  </c:pt>
                  <c:pt idx="11">
                    <c:v>0</c:v>
                  </c:pt>
                  <c:pt idx="12">
                    <c:v>1.92</c:v>
                  </c:pt>
                  <c:pt idx="13">
                    <c:v>2.84</c:v>
                  </c:pt>
                  <c:pt idx="14">
                    <c:v>6.25</c:v>
                  </c:pt>
                  <c:pt idx="15">
                    <c:v>0</c:v>
                  </c:pt>
                  <c:pt idx="16">
                    <c:v>1.7800000000000011</c:v>
                  </c:pt>
                  <c:pt idx="17">
                    <c:v>2.58</c:v>
                  </c:pt>
                  <c:pt idx="18">
                    <c:v>0</c:v>
                  </c:pt>
                  <c:pt idx="19">
                    <c:v>1.7400000000000002</c:v>
                  </c:pt>
                  <c:pt idx="20">
                    <c:v>4.59</c:v>
                  </c:pt>
                  <c:pt idx="22">
                    <c:v>3.77</c:v>
                  </c:pt>
                  <c:pt idx="23">
                    <c:v>2.5599999999999996</c:v>
                  </c:pt>
                  <c:pt idx="24">
                    <c:v>2.1400000000000006</c:v>
                  </c:pt>
                  <c:pt idx="25">
                    <c:v>0</c:v>
                  </c:pt>
                  <c:pt idx="26">
                    <c:v>1.620000000000001</c:v>
                  </c:pt>
                </c:numCache>
              </c:numRef>
            </c:plus>
            <c:minus>
              <c:numRef>
                <c:f>'Forest Plot_Essentiel'!$G$5:$G$31</c:f>
                <c:numCache>
                  <c:formatCode>General</c:formatCode>
                  <c:ptCount val="27"/>
                  <c:pt idx="0">
                    <c:v>2.4600000000000009</c:v>
                  </c:pt>
                  <c:pt idx="1">
                    <c:v>2.1900000000000013</c:v>
                  </c:pt>
                  <c:pt idx="2">
                    <c:v>10.709999999999999</c:v>
                  </c:pt>
                  <c:pt idx="3">
                    <c:v>0</c:v>
                  </c:pt>
                  <c:pt idx="4">
                    <c:v>1.6899999999999995</c:v>
                  </c:pt>
                  <c:pt idx="5">
                    <c:v>4.3999999999999995</c:v>
                  </c:pt>
                  <c:pt idx="6">
                    <c:v>8.0600000000000023</c:v>
                  </c:pt>
                  <c:pt idx="7">
                    <c:v>0</c:v>
                  </c:pt>
                  <c:pt idx="8">
                    <c:v>3.2800000000000011</c:v>
                  </c:pt>
                  <c:pt idx="9">
                    <c:v>1.9100000000000001</c:v>
                  </c:pt>
                  <c:pt idx="10">
                    <c:v>4.9099999999999993</c:v>
                  </c:pt>
                  <c:pt idx="11">
                    <c:v>0</c:v>
                  </c:pt>
                  <c:pt idx="12">
                    <c:v>1.9300000000000015</c:v>
                  </c:pt>
                  <c:pt idx="13">
                    <c:v>2.84</c:v>
                  </c:pt>
                  <c:pt idx="14">
                    <c:v>6.25</c:v>
                  </c:pt>
                  <c:pt idx="15">
                    <c:v>0</c:v>
                  </c:pt>
                  <c:pt idx="16">
                    <c:v>1.7799999999999994</c:v>
                  </c:pt>
                  <c:pt idx="17">
                    <c:v>2.58</c:v>
                  </c:pt>
                  <c:pt idx="18">
                    <c:v>0</c:v>
                  </c:pt>
                  <c:pt idx="19">
                    <c:v>1.7300000000000004</c:v>
                  </c:pt>
                  <c:pt idx="20">
                    <c:v>4.5999999999999996</c:v>
                  </c:pt>
                  <c:pt idx="22">
                    <c:v>3.7700000000000005</c:v>
                  </c:pt>
                  <c:pt idx="23">
                    <c:v>2.5600000000000005</c:v>
                  </c:pt>
                  <c:pt idx="24">
                    <c:v>2.1300000000000008</c:v>
                  </c:pt>
                  <c:pt idx="25">
                    <c:v>0</c:v>
                  </c:pt>
                  <c:pt idx="26">
                    <c:v>1.6099999999999994</c:v>
                  </c:pt>
                </c:numCache>
              </c:numRef>
            </c:minus>
            <c:spPr>
              <a:noFill/>
              <a:ln w="0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'Forest Plot_Essentiel'!$D$5:$D$31</c:f>
              <c:numCache>
                <c:formatCode>0.00</c:formatCode>
                <c:ptCount val="27"/>
                <c:pt idx="0">
                  <c:v>-8.42</c:v>
                </c:pt>
                <c:pt idx="1">
                  <c:v>-12.53</c:v>
                </c:pt>
                <c:pt idx="2">
                  <c:v>-0.15</c:v>
                </c:pt>
                <c:pt idx="4">
                  <c:v>-10.57</c:v>
                </c:pt>
                <c:pt idx="5">
                  <c:v>-5.63</c:v>
                </c:pt>
                <c:pt idx="6">
                  <c:v>-24.15</c:v>
                </c:pt>
                <c:pt idx="8">
                  <c:v>-10.43</c:v>
                </c:pt>
                <c:pt idx="9">
                  <c:v>-11.07</c:v>
                </c:pt>
                <c:pt idx="10">
                  <c:v>-6.69</c:v>
                </c:pt>
                <c:pt idx="12">
                  <c:v>-11.62</c:v>
                </c:pt>
                <c:pt idx="13">
                  <c:v>-6.67</c:v>
                </c:pt>
                <c:pt idx="14">
                  <c:v>-4.0999999999999996</c:v>
                </c:pt>
                <c:pt idx="16">
                  <c:v>-10.72</c:v>
                </c:pt>
                <c:pt idx="17">
                  <c:v>-6.68</c:v>
                </c:pt>
                <c:pt idx="19">
                  <c:v>-10.6</c:v>
                </c:pt>
                <c:pt idx="20">
                  <c:v>-9.18</c:v>
                </c:pt>
                <c:pt idx="22">
                  <c:v>-1.67</c:v>
                </c:pt>
                <c:pt idx="23">
                  <c:v>-9.25</c:v>
                </c:pt>
                <c:pt idx="24">
                  <c:v>-11.33</c:v>
                </c:pt>
                <c:pt idx="26">
                  <c:v>-10.39</c:v>
                </c:pt>
              </c:numCache>
            </c:numRef>
          </c:xVal>
          <c:yVal>
            <c:numRef>
              <c:f>'Forest Plot_Essentiel'!$C$4:$C$31</c:f>
              <c:numCache>
                <c:formatCode>General</c:formatCode>
                <c:ptCount val="28"/>
                <c:pt idx="0">
                  <c:v>28</c:v>
                </c:pt>
                <c:pt idx="1">
                  <c:v>27</c:v>
                </c:pt>
                <c:pt idx="2">
                  <c:v>26</c:v>
                </c:pt>
                <c:pt idx="3">
                  <c:v>25</c:v>
                </c:pt>
                <c:pt idx="4">
                  <c:v>24</c:v>
                </c:pt>
                <c:pt idx="5">
                  <c:v>23</c:v>
                </c:pt>
                <c:pt idx="6">
                  <c:v>22</c:v>
                </c:pt>
                <c:pt idx="7">
                  <c:v>21</c:v>
                </c:pt>
                <c:pt idx="8">
                  <c:v>20</c:v>
                </c:pt>
                <c:pt idx="9">
                  <c:v>19</c:v>
                </c:pt>
                <c:pt idx="10">
                  <c:v>18</c:v>
                </c:pt>
                <c:pt idx="11">
                  <c:v>17</c:v>
                </c:pt>
                <c:pt idx="12">
                  <c:v>16</c:v>
                </c:pt>
                <c:pt idx="13">
                  <c:v>15</c:v>
                </c:pt>
                <c:pt idx="14">
                  <c:v>14</c:v>
                </c:pt>
                <c:pt idx="15">
                  <c:v>13</c:v>
                </c:pt>
                <c:pt idx="16">
                  <c:v>12</c:v>
                </c:pt>
                <c:pt idx="17">
                  <c:v>11</c:v>
                </c:pt>
                <c:pt idx="18">
                  <c:v>10</c:v>
                </c:pt>
                <c:pt idx="19">
                  <c:v>9</c:v>
                </c:pt>
                <c:pt idx="20">
                  <c:v>8</c:v>
                </c:pt>
                <c:pt idx="21">
                  <c:v>7</c:v>
                </c:pt>
                <c:pt idx="22">
                  <c:v>6</c:v>
                </c:pt>
                <c:pt idx="23">
                  <c:v>5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714-2D48-B4A0-3AA7F89FAD9C}"/>
            </c:ext>
          </c:extLst>
        </c:ser>
        <c:ser>
          <c:idx val="1"/>
          <c:order val="1"/>
          <c:tx>
            <c:v>Central Tendency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'Forest Plot'!#REF!</c:f>
            </c:numRef>
          </c:xVal>
          <c:yVal>
            <c:numRef>
              <c:f>'Forest Plot'!#REF!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714-2D48-B4A0-3AA7F89FA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8600512"/>
        <c:axId val="188600896"/>
      </c:scatterChart>
      <c:valAx>
        <c:axId val="188600512"/>
        <c:scaling>
          <c:orientation val="minMax"/>
          <c:max val="5"/>
          <c:min val="-3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8600896"/>
        <c:crosses val="autoZero"/>
        <c:crossBetween val="midCat"/>
        <c:majorUnit val="5"/>
      </c:valAx>
      <c:valAx>
        <c:axId val="188600896"/>
        <c:scaling>
          <c:orientation val="minMax"/>
          <c:max val="29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alpha val="9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8600512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578064105623352E-2"/>
          <c:y val="2.026840340297631E-3"/>
          <c:w val="0.85715050770168877"/>
          <c:h val="0.97873261301886139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3175">
                <a:solidFill>
                  <a:schemeClr val="tx1"/>
                </a:solidFill>
                <a:round/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'Forest Plot_Essentiel'!$H$5:$H$31</c:f>
                <c:numCache>
                  <c:formatCode>General</c:formatCode>
                  <c:ptCount val="27"/>
                  <c:pt idx="0">
                    <c:v>2.6800000000000006</c:v>
                  </c:pt>
                  <c:pt idx="1">
                    <c:v>1.7700000000000014</c:v>
                  </c:pt>
                  <c:pt idx="2">
                    <c:v>2.6599999999999993</c:v>
                  </c:pt>
                  <c:pt idx="3">
                    <c:v>0</c:v>
                  </c:pt>
                  <c:pt idx="4">
                    <c:v>1.5500000000000007</c:v>
                  </c:pt>
                  <c:pt idx="5">
                    <c:v>3.71</c:v>
                  </c:pt>
                  <c:pt idx="6">
                    <c:v>9.5399999999999991</c:v>
                  </c:pt>
                  <c:pt idx="7">
                    <c:v>0</c:v>
                  </c:pt>
                  <c:pt idx="8">
                    <c:v>2.7999999999999989</c:v>
                  </c:pt>
                  <c:pt idx="9">
                    <c:v>1.9099999999999993</c:v>
                  </c:pt>
                  <c:pt idx="10">
                    <c:v>4.2299999999999995</c:v>
                  </c:pt>
                  <c:pt idx="11">
                    <c:v>0</c:v>
                  </c:pt>
                  <c:pt idx="12">
                    <c:v>1.6799999999999997</c:v>
                  </c:pt>
                  <c:pt idx="13">
                    <c:v>3.3099999999999996</c:v>
                  </c:pt>
                  <c:pt idx="14">
                    <c:v>4.38</c:v>
                  </c:pt>
                  <c:pt idx="15">
                    <c:v>0</c:v>
                  </c:pt>
                  <c:pt idx="16">
                    <c:v>1.5999999999999996</c:v>
                  </c:pt>
                  <c:pt idx="17">
                    <c:v>4.1100000000000003</c:v>
                  </c:pt>
                  <c:pt idx="18">
                    <c:v>0</c:v>
                  </c:pt>
                  <c:pt idx="19">
                    <c:v>1.5699999999999994</c:v>
                  </c:pt>
                  <c:pt idx="20">
                    <c:v>4.58</c:v>
                  </c:pt>
                  <c:pt idx="22">
                    <c:v>6.59</c:v>
                  </c:pt>
                  <c:pt idx="23">
                    <c:v>2.4900000000000002</c:v>
                  </c:pt>
                  <c:pt idx="24">
                    <c:v>1.88</c:v>
                  </c:pt>
                  <c:pt idx="25">
                    <c:v>0</c:v>
                  </c:pt>
                  <c:pt idx="26">
                    <c:v>1.4799999999999995</c:v>
                  </c:pt>
                </c:numCache>
              </c:numRef>
            </c:plus>
            <c:minus>
              <c:numRef>
                <c:f>'Forest Plot_Essentiel'!$G$5:$G$31</c:f>
                <c:numCache>
                  <c:formatCode>General</c:formatCode>
                  <c:ptCount val="27"/>
                  <c:pt idx="0">
                    <c:v>2.6799999999999988</c:v>
                  </c:pt>
                  <c:pt idx="1">
                    <c:v>1.7799999999999994</c:v>
                  </c:pt>
                  <c:pt idx="2">
                    <c:v>2.6700000000000008</c:v>
                  </c:pt>
                  <c:pt idx="3">
                    <c:v>0</c:v>
                  </c:pt>
                  <c:pt idx="4">
                    <c:v>1.5599999999999987</c:v>
                  </c:pt>
                  <c:pt idx="5">
                    <c:v>3.71</c:v>
                  </c:pt>
                  <c:pt idx="6">
                    <c:v>9.5400000000000009</c:v>
                  </c:pt>
                  <c:pt idx="7">
                    <c:v>0</c:v>
                  </c:pt>
                  <c:pt idx="8">
                    <c:v>2.8000000000000007</c:v>
                  </c:pt>
                  <c:pt idx="9">
                    <c:v>1.9200000000000017</c:v>
                  </c:pt>
                  <c:pt idx="10">
                    <c:v>4.2300000000000004</c:v>
                  </c:pt>
                  <c:pt idx="11">
                    <c:v>0</c:v>
                  </c:pt>
                  <c:pt idx="12">
                    <c:v>1.6799999999999997</c:v>
                  </c:pt>
                  <c:pt idx="13">
                    <c:v>3.3100000000000005</c:v>
                  </c:pt>
                  <c:pt idx="14">
                    <c:v>4.38</c:v>
                  </c:pt>
                  <c:pt idx="15">
                    <c:v>0</c:v>
                  </c:pt>
                  <c:pt idx="16">
                    <c:v>1.5899999999999999</c:v>
                  </c:pt>
                  <c:pt idx="17">
                    <c:v>4.0999999999999996</c:v>
                  </c:pt>
                  <c:pt idx="18">
                    <c:v>0</c:v>
                  </c:pt>
                  <c:pt idx="19">
                    <c:v>1.5700000000000003</c:v>
                  </c:pt>
                  <c:pt idx="20">
                    <c:v>4.57</c:v>
                  </c:pt>
                  <c:pt idx="22">
                    <c:v>6.59</c:v>
                  </c:pt>
                  <c:pt idx="23">
                    <c:v>2.5</c:v>
                  </c:pt>
                  <c:pt idx="24">
                    <c:v>1.8800000000000008</c:v>
                  </c:pt>
                  <c:pt idx="25">
                    <c:v>0</c:v>
                  </c:pt>
                  <c:pt idx="26">
                    <c:v>1.4800000000000004</c:v>
                  </c:pt>
                </c:numCache>
              </c:numRef>
            </c:minus>
            <c:spPr>
              <a:noFill/>
              <a:ln w="0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'Forest Plot_Essentiel'!$D$5:$D$31</c:f>
              <c:numCache>
                <c:formatCode>0.00</c:formatCode>
                <c:ptCount val="27"/>
                <c:pt idx="0">
                  <c:v>-7.69</c:v>
                </c:pt>
                <c:pt idx="1">
                  <c:v>-10.220000000000001</c:v>
                </c:pt>
                <c:pt idx="2">
                  <c:v>-4.2699999999999996</c:v>
                </c:pt>
                <c:pt idx="4">
                  <c:v>-8.81</c:v>
                </c:pt>
                <c:pt idx="5">
                  <c:v>-5.39</c:v>
                </c:pt>
                <c:pt idx="6">
                  <c:v>-11.94</c:v>
                </c:pt>
                <c:pt idx="8">
                  <c:v>-9.6999999999999993</c:v>
                </c:pt>
                <c:pt idx="9">
                  <c:v>-8.5399999999999991</c:v>
                </c:pt>
                <c:pt idx="10">
                  <c:v>-7.43</c:v>
                </c:pt>
                <c:pt idx="12">
                  <c:v>-9.33</c:v>
                </c:pt>
                <c:pt idx="13">
                  <c:v>-7.42</c:v>
                </c:pt>
                <c:pt idx="14">
                  <c:v>-1.83</c:v>
                </c:pt>
                <c:pt idx="16">
                  <c:v>-9.26</c:v>
                </c:pt>
                <c:pt idx="17">
                  <c:v>-5.98</c:v>
                </c:pt>
                <c:pt idx="19">
                  <c:v>-8.93</c:v>
                </c:pt>
                <c:pt idx="20">
                  <c:v>-7.66</c:v>
                </c:pt>
                <c:pt idx="22">
                  <c:v>-4.25</c:v>
                </c:pt>
                <c:pt idx="23">
                  <c:v>-7.48</c:v>
                </c:pt>
                <c:pt idx="24">
                  <c:v>-9.51</c:v>
                </c:pt>
                <c:pt idx="26">
                  <c:v>-8.7899999999999991</c:v>
                </c:pt>
              </c:numCache>
            </c:numRef>
          </c:xVal>
          <c:yVal>
            <c:numRef>
              <c:f>'Forest Plot_Essentiel'!$C$4:$C$31</c:f>
              <c:numCache>
                <c:formatCode>General</c:formatCode>
                <c:ptCount val="28"/>
                <c:pt idx="0">
                  <c:v>28</c:v>
                </c:pt>
                <c:pt idx="1">
                  <c:v>27</c:v>
                </c:pt>
                <c:pt idx="2">
                  <c:v>26</c:v>
                </c:pt>
                <c:pt idx="3">
                  <c:v>25</c:v>
                </c:pt>
                <c:pt idx="4">
                  <c:v>24</c:v>
                </c:pt>
                <c:pt idx="5">
                  <c:v>23</c:v>
                </c:pt>
                <c:pt idx="6">
                  <c:v>22</c:v>
                </c:pt>
                <c:pt idx="7">
                  <c:v>21</c:v>
                </c:pt>
                <c:pt idx="8">
                  <c:v>20</c:v>
                </c:pt>
                <c:pt idx="9">
                  <c:v>19</c:v>
                </c:pt>
                <c:pt idx="10">
                  <c:v>18</c:v>
                </c:pt>
                <c:pt idx="11">
                  <c:v>17</c:v>
                </c:pt>
                <c:pt idx="12">
                  <c:v>16</c:v>
                </c:pt>
                <c:pt idx="13">
                  <c:v>15</c:v>
                </c:pt>
                <c:pt idx="14">
                  <c:v>14</c:v>
                </c:pt>
                <c:pt idx="15">
                  <c:v>13</c:v>
                </c:pt>
                <c:pt idx="16">
                  <c:v>12</c:v>
                </c:pt>
                <c:pt idx="17">
                  <c:v>11</c:v>
                </c:pt>
                <c:pt idx="18">
                  <c:v>10</c:v>
                </c:pt>
                <c:pt idx="19">
                  <c:v>9</c:v>
                </c:pt>
                <c:pt idx="20">
                  <c:v>8</c:v>
                </c:pt>
                <c:pt idx="21">
                  <c:v>7</c:v>
                </c:pt>
                <c:pt idx="22">
                  <c:v>6</c:v>
                </c:pt>
                <c:pt idx="23">
                  <c:v>5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B2E-0C4A-BEA9-F24070E81D4D}"/>
            </c:ext>
          </c:extLst>
        </c:ser>
        <c:ser>
          <c:idx val="1"/>
          <c:order val="1"/>
          <c:tx>
            <c:v>Central Tendency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'Forest Plot'!#REF!</c:f>
            </c:numRef>
          </c:xVal>
          <c:yVal>
            <c:numRef>
              <c:f>'Forest Plot'!#REF!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B2E-0C4A-BEA9-F24070E81D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081312"/>
        <c:axId val="192081696"/>
      </c:scatterChart>
      <c:valAx>
        <c:axId val="192081312"/>
        <c:scaling>
          <c:orientation val="minMax"/>
          <c:max val="5"/>
          <c:min val="-2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081696"/>
        <c:crosses val="autoZero"/>
        <c:crossBetween val="midCat"/>
        <c:majorUnit val="5"/>
      </c:valAx>
      <c:valAx>
        <c:axId val="192081696"/>
        <c:scaling>
          <c:orientation val="minMax"/>
          <c:max val="29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alpha val="9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081312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578064105623352E-2"/>
          <c:y val="2.026840340297631E-3"/>
          <c:w val="0.85715050770168877"/>
          <c:h val="0.97873261301886139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3175">
                <a:solidFill>
                  <a:schemeClr val="tx1"/>
                </a:solidFill>
                <a:round/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'Forest Plot_Essentiel'!$H$5:$H$31</c:f>
                <c:numCache>
                  <c:formatCode>General</c:formatCode>
                  <c:ptCount val="27"/>
                  <c:pt idx="0">
                    <c:v>1.9700000000000006</c:v>
                  </c:pt>
                  <c:pt idx="1">
                    <c:v>1.46</c:v>
                  </c:pt>
                  <c:pt idx="2">
                    <c:v>4.84</c:v>
                  </c:pt>
                  <c:pt idx="3">
                    <c:v>0</c:v>
                  </c:pt>
                  <c:pt idx="4">
                    <c:v>1.2199999999999998</c:v>
                  </c:pt>
                  <c:pt idx="5">
                    <c:v>4.62</c:v>
                  </c:pt>
                  <c:pt idx="6">
                    <c:v>5.96</c:v>
                  </c:pt>
                  <c:pt idx="7">
                    <c:v>0</c:v>
                  </c:pt>
                  <c:pt idx="8">
                    <c:v>1.71</c:v>
                  </c:pt>
                  <c:pt idx="9">
                    <c:v>1.6600000000000001</c:v>
                  </c:pt>
                  <c:pt idx="10">
                    <c:v>4.28</c:v>
                  </c:pt>
                  <c:pt idx="11">
                    <c:v>0</c:v>
                  </c:pt>
                  <c:pt idx="12">
                    <c:v>1.4900000000000002</c:v>
                  </c:pt>
                  <c:pt idx="13">
                    <c:v>1.8000000000000003</c:v>
                  </c:pt>
                  <c:pt idx="14">
                    <c:v>4.54</c:v>
                  </c:pt>
                  <c:pt idx="15">
                    <c:v>0</c:v>
                  </c:pt>
                  <c:pt idx="16">
                    <c:v>1.21</c:v>
                  </c:pt>
                  <c:pt idx="17">
                    <c:v>5.0500000000000007</c:v>
                  </c:pt>
                  <c:pt idx="18">
                    <c:v>0</c:v>
                  </c:pt>
                  <c:pt idx="19">
                    <c:v>1.2899999999999991</c:v>
                  </c:pt>
                  <c:pt idx="20">
                    <c:v>2.62</c:v>
                  </c:pt>
                  <c:pt idx="22">
                    <c:v>6.82</c:v>
                  </c:pt>
                  <c:pt idx="23">
                    <c:v>1.9100000000000001</c:v>
                  </c:pt>
                  <c:pt idx="24">
                    <c:v>1.54</c:v>
                  </c:pt>
                  <c:pt idx="25">
                    <c:v>0</c:v>
                  </c:pt>
                  <c:pt idx="26">
                    <c:v>1.17</c:v>
                  </c:pt>
                </c:numCache>
              </c:numRef>
            </c:plus>
            <c:minus>
              <c:numRef>
                <c:f>'Forest Plot_Essentiel'!$G$5:$G$31</c:f>
                <c:numCache>
                  <c:formatCode>General</c:formatCode>
                  <c:ptCount val="27"/>
                  <c:pt idx="0">
                    <c:v>1.9599999999999991</c:v>
                  </c:pt>
                  <c:pt idx="1">
                    <c:v>1.4700000000000006</c:v>
                  </c:pt>
                  <c:pt idx="2">
                    <c:v>4.8400000000000007</c:v>
                  </c:pt>
                  <c:pt idx="3">
                    <c:v>0</c:v>
                  </c:pt>
                  <c:pt idx="4">
                    <c:v>1.2199999999999998</c:v>
                  </c:pt>
                  <c:pt idx="5">
                    <c:v>4.63</c:v>
                  </c:pt>
                  <c:pt idx="6">
                    <c:v>5.9700000000000006</c:v>
                  </c:pt>
                  <c:pt idx="7">
                    <c:v>0</c:v>
                  </c:pt>
                  <c:pt idx="8">
                    <c:v>1.71</c:v>
                  </c:pt>
                  <c:pt idx="9">
                    <c:v>1.6599999999999993</c:v>
                  </c:pt>
                  <c:pt idx="10">
                    <c:v>4.28</c:v>
                  </c:pt>
                  <c:pt idx="11">
                    <c:v>0</c:v>
                  </c:pt>
                  <c:pt idx="12">
                    <c:v>1.5</c:v>
                  </c:pt>
                  <c:pt idx="13">
                    <c:v>1.7999999999999998</c:v>
                  </c:pt>
                  <c:pt idx="14">
                    <c:v>4.54</c:v>
                  </c:pt>
                  <c:pt idx="15">
                    <c:v>0</c:v>
                  </c:pt>
                  <c:pt idx="16">
                    <c:v>1.21</c:v>
                  </c:pt>
                  <c:pt idx="17">
                    <c:v>5.0599999999999996</c:v>
                  </c:pt>
                  <c:pt idx="18">
                    <c:v>0</c:v>
                  </c:pt>
                  <c:pt idx="19">
                    <c:v>1.2800000000000011</c:v>
                  </c:pt>
                  <c:pt idx="20">
                    <c:v>2.6199999999999997</c:v>
                  </c:pt>
                  <c:pt idx="22">
                    <c:v>6.8299999999999992</c:v>
                  </c:pt>
                  <c:pt idx="23">
                    <c:v>1.92</c:v>
                  </c:pt>
                  <c:pt idx="24">
                    <c:v>1.5400000000000009</c:v>
                  </c:pt>
                  <c:pt idx="25">
                    <c:v>0</c:v>
                  </c:pt>
                  <c:pt idx="26">
                    <c:v>1.1600000000000001</c:v>
                  </c:pt>
                </c:numCache>
              </c:numRef>
            </c:minus>
            <c:spPr>
              <a:noFill/>
              <a:ln w="0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'Forest Plot_Essentiel'!$D$5:$D$31</c:f>
              <c:numCache>
                <c:formatCode>0.00</c:formatCode>
                <c:ptCount val="27"/>
                <c:pt idx="0">
                  <c:v>-6.07</c:v>
                </c:pt>
                <c:pt idx="1">
                  <c:v>-7.41</c:v>
                </c:pt>
                <c:pt idx="2">
                  <c:v>-4.55</c:v>
                </c:pt>
                <c:pt idx="4">
                  <c:v>-6.95</c:v>
                </c:pt>
                <c:pt idx="5">
                  <c:v>-2.04</c:v>
                </c:pt>
                <c:pt idx="6">
                  <c:v>-6.76</c:v>
                </c:pt>
                <c:pt idx="8">
                  <c:v>-5.16</c:v>
                </c:pt>
                <c:pt idx="9">
                  <c:v>-7.71</c:v>
                </c:pt>
                <c:pt idx="10">
                  <c:v>-6.45</c:v>
                </c:pt>
                <c:pt idx="12">
                  <c:v>-7.58</c:v>
                </c:pt>
                <c:pt idx="13">
                  <c:v>-4.83</c:v>
                </c:pt>
                <c:pt idx="14">
                  <c:v>0</c:v>
                </c:pt>
                <c:pt idx="16">
                  <c:v>-6.61</c:v>
                </c:pt>
                <c:pt idx="17">
                  <c:v>-7.2</c:v>
                </c:pt>
                <c:pt idx="19">
                  <c:v>-7.27</c:v>
                </c:pt>
                <c:pt idx="20">
                  <c:v>-3.6</c:v>
                </c:pt>
                <c:pt idx="22">
                  <c:v>-6.28</c:v>
                </c:pt>
                <c:pt idx="23">
                  <c:v>-6.09</c:v>
                </c:pt>
                <c:pt idx="24">
                  <c:v>-7.1</c:v>
                </c:pt>
                <c:pt idx="26">
                  <c:v>-6.67</c:v>
                </c:pt>
              </c:numCache>
            </c:numRef>
          </c:xVal>
          <c:yVal>
            <c:numRef>
              <c:f>'Forest Plot_Essentiel'!$C$4:$C$31</c:f>
              <c:numCache>
                <c:formatCode>General</c:formatCode>
                <c:ptCount val="28"/>
                <c:pt idx="0">
                  <c:v>28</c:v>
                </c:pt>
                <c:pt idx="1">
                  <c:v>27</c:v>
                </c:pt>
                <c:pt idx="2">
                  <c:v>26</c:v>
                </c:pt>
                <c:pt idx="3">
                  <c:v>25</c:v>
                </c:pt>
                <c:pt idx="4">
                  <c:v>24</c:v>
                </c:pt>
                <c:pt idx="5">
                  <c:v>23</c:v>
                </c:pt>
                <c:pt idx="6">
                  <c:v>22</c:v>
                </c:pt>
                <c:pt idx="7">
                  <c:v>21</c:v>
                </c:pt>
                <c:pt idx="8">
                  <c:v>20</c:v>
                </c:pt>
                <c:pt idx="9">
                  <c:v>19</c:v>
                </c:pt>
                <c:pt idx="10">
                  <c:v>18</c:v>
                </c:pt>
                <c:pt idx="11">
                  <c:v>17</c:v>
                </c:pt>
                <c:pt idx="12">
                  <c:v>16</c:v>
                </c:pt>
                <c:pt idx="13">
                  <c:v>15</c:v>
                </c:pt>
                <c:pt idx="14">
                  <c:v>14</c:v>
                </c:pt>
                <c:pt idx="15">
                  <c:v>13</c:v>
                </c:pt>
                <c:pt idx="16">
                  <c:v>12</c:v>
                </c:pt>
                <c:pt idx="17">
                  <c:v>11</c:v>
                </c:pt>
                <c:pt idx="18">
                  <c:v>10</c:v>
                </c:pt>
                <c:pt idx="19">
                  <c:v>9</c:v>
                </c:pt>
                <c:pt idx="20">
                  <c:v>8</c:v>
                </c:pt>
                <c:pt idx="21">
                  <c:v>7</c:v>
                </c:pt>
                <c:pt idx="22">
                  <c:v>6</c:v>
                </c:pt>
                <c:pt idx="23">
                  <c:v>5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0F2-7241-B8DC-4D31505429BA}"/>
            </c:ext>
          </c:extLst>
        </c:ser>
        <c:ser>
          <c:idx val="1"/>
          <c:order val="1"/>
          <c:tx>
            <c:v>Central Tendency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'Forest Plot'!#REF!</c:f>
            </c:numRef>
          </c:xVal>
          <c:yVal>
            <c:numRef>
              <c:f>'Forest Plot'!#REF!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0F2-7241-B8DC-4D3150542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1739720"/>
        <c:axId val="191740104"/>
      </c:scatterChart>
      <c:valAx>
        <c:axId val="191739720"/>
        <c:scaling>
          <c:orientation val="minMax"/>
          <c:max val="5"/>
          <c:min val="-1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1740104"/>
        <c:crosses val="autoZero"/>
        <c:crossBetween val="midCat"/>
        <c:majorUnit val="5"/>
      </c:valAx>
      <c:valAx>
        <c:axId val="191740104"/>
        <c:scaling>
          <c:orientation val="minMax"/>
          <c:max val="29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alpha val="9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1739720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578064105623352E-2"/>
          <c:y val="2.026840340297631E-3"/>
          <c:w val="0.85715050770168877"/>
          <c:h val="0.97873261301886139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3175">
                <a:solidFill>
                  <a:schemeClr val="tx1"/>
                </a:solidFill>
                <a:round/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'Forest Plot_Essentiel'!$H$5:$H$31</c:f>
                <c:numCache>
                  <c:formatCode>General</c:formatCode>
                  <c:ptCount val="27"/>
                  <c:pt idx="0">
                    <c:v>3.45</c:v>
                  </c:pt>
                  <c:pt idx="1">
                    <c:v>2.2300000000000004</c:v>
                  </c:pt>
                  <c:pt idx="2">
                    <c:v>9.24</c:v>
                  </c:pt>
                  <c:pt idx="3">
                    <c:v>0</c:v>
                  </c:pt>
                  <c:pt idx="4">
                    <c:v>2.1900000000000004</c:v>
                  </c:pt>
                  <c:pt idx="5">
                    <c:v>3.7199999999999998</c:v>
                  </c:pt>
                  <c:pt idx="6">
                    <c:v>8.0300000000000011</c:v>
                  </c:pt>
                  <c:pt idx="7">
                    <c:v>0</c:v>
                  </c:pt>
                  <c:pt idx="8">
                    <c:v>2.89</c:v>
                  </c:pt>
                  <c:pt idx="9">
                    <c:v>3.23</c:v>
                  </c:pt>
                  <c:pt idx="10">
                    <c:v>1.3900000000000001</c:v>
                  </c:pt>
                  <c:pt idx="11">
                    <c:v>0</c:v>
                  </c:pt>
                  <c:pt idx="12">
                    <c:v>2.6799999999999997</c:v>
                  </c:pt>
                  <c:pt idx="13">
                    <c:v>3.0500000000000003</c:v>
                  </c:pt>
                  <c:pt idx="14">
                    <c:v>0</c:v>
                  </c:pt>
                  <c:pt idx="15">
                    <c:v>0</c:v>
                  </c:pt>
                  <c:pt idx="16">
                    <c:v>1.9</c:v>
                  </c:pt>
                  <c:pt idx="17">
                    <c:v>13.43</c:v>
                  </c:pt>
                  <c:pt idx="18">
                    <c:v>0</c:v>
                  </c:pt>
                  <c:pt idx="19">
                    <c:v>2.38</c:v>
                  </c:pt>
                  <c:pt idx="20">
                    <c:v>3.73</c:v>
                  </c:pt>
                  <c:pt idx="22">
                    <c:v>2.9699999999999998</c:v>
                  </c:pt>
                  <c:pt idx="23">
                    <c:v>2.3000000000000003</c:v>
                  </c:pt>
                  <c:pt idx="24">
                    <c:v>3.8399999999999994</c:v>
                  </c:pt>
                  <c:pt idx="25">
                    <c:v>0</c:v>
                  </c:pt>
                  <c:pt idx="26">
                    <c:v>1.98</c:v>
                  </c:pt>
                </c:numCache>
              </c:numRef>
            </c:plus>
            <c:minus>
              <c:numRef>
                <c:f>'Forest Plot_Essentiel'!$G$5:$G$31</c:f>
                <c:numCache>
                  <c:formatCode>General</c:formatCode>
                  <c:ptCount val="27"/>
                  <c:pt idx="0">
                    <c:v>3.45</c:v>
                  </c:pt>
                  <c:pt idx="1">
                    <c:v>2.2299999999999995</c:v>
                  </c:pt>
                  <c:pt idx="2">
                    <c:v>9.2399999999999984</c:v>
                  </c:pt>
                  <c:pt idx="3">
                    <c:v>0</c:v>
                  </c:pt>
                  <c:pt idx="4">
                    <c:v>2.1799999999999997</c:v>
                  </c:pt>
                  <c:pt idx="5">
                    <c:v>3.7199999999999998</c:v>
                  </c:pt>
                  <c:pt idx="6">
                    <c:v>8.0300000000000011</c:v>
                  </c:pt>
                  <c:pt idx="7">
                    <c:v>0</c:v>
                  </c:pt>
                  <c:pt idx="8">
                    <c:v>2.8899999999999997</c:v>
                  </c:pt>
                  <c:pt idx="9">
                    <c:v>3.2300000000000004</c:v>
                  </c:pt>
                  <c:pt idx="10">
                    <c:v>1.3800000000000001</c:v>
                  </c:pt>
                  <c:pt idx="11">
                    <c:v>0</c:v>
                  </c:pt>
                  <c:pt idx="12">
                    <c:v>2.6700000000000004</c:v>
                  </c:pt>
                  <c:pt idx="13">
                    <c:v>3.04</c:v>
                  </c:pt>
                  <c:pt idx="14">
                    <c:v>0</c:v>
                  </c:pt>
                  <c:pt idx="15">
                    <c:v>0</c:v>
                  </c:pt>
                  <c:pt idx="16">
                    <c:v>1.9100000000000006</c:v>
                  </c:pt>
                  <c:pt idx="17">
                    <c:v>13.430000000000001</c:v>
                  </c:pt>
                  <c:pt idx="18">
                    <c:v>0</c:v>
                  </c:pt>
                  <c:pt idx="19">
                    <c:v>2.3800000000000003</c:v>
                  </c:pt>
                  <c:pt idx="20">
                    <c:v>3.73</c:v>
                  </c:pt>
                  <c:pt idx="22">
                    <c:v>2.98</c:v>
                  </c:pt>
                  <c:pt idx="23">
                    <c:v>2.2999999999999998</c:v>
                  </c:pt>
                  <c:pt idx="24">
                    <c:v>3.8500000000000005</c:v>
                  </c:pt>
                  <c:pt idx="25">
                    <c:v>0</c:v>
                  </c:pt>
                  <c:pt idx="26">
                    <c:v>1.9699999999999998</c:v>
                  </c:pt>
                </c:numCache>
              </c:numRef>
            </c:minus>
            <c:spPr>
              <a:noFill/>
              <a:ln w="0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'Forest Plot_Essentiel'!$D$5:$D$31</c:f>
              <c:numCache>
                <c:formatCode>0.00</c:formatCode>
                <c:ptCount val="27"/>
                <c:pt idx="0">
                  <c:v>-2.42</c:v>
                </c:pt>
                <c:pt idx="1">
                  <c:v>-3.37</c:v>
                </c:pt>
                <c:pt idx="2">
                  <c:v>-13</c:v>
                </c:pt>
                <c:pt idx="4">
                  <c:v>-3.62</c:v>
                </c:pt>
                <c:pt idx="5">
                  <c:v>0.63</c:v>
                </c:pt>
                <c:pt idx="6">
                  <c:v>-5.78</c:v>
                </c:pt>
                <c:pt idx="8">
                  <c:v>-3.16</c:v>
                </c:pt>
                <c:pt idx="9">
                  <c:v>-3.71</c:v>
                </c:pt>
                <c:pt idx="10">
                  <c:v>1.06</c:v>
                </c:pt>
                <c:pt idx="12">
                  <c:v>-2.78</c:v>
                </c:pt>
                <c:pt idx="13">
                  <c:v>-3.62</c:v>
                </c:pt>
                <c:pt idx="16">
                  <c:v>-3.07</c:v>
                </c:pt>
                <c:pt idx="17">
                  <c:v>-3.53</c:v>
                </c:pt>
                <c:pt idx="19">
                  <c:v>-3.78</c:v>
                </c:pt>
                <c:pt idx="20">
                  <c:v>-0.56000000000000005</c:v>
                </c:pt>
                <c:pt idx="22">
                  <c:v>0.62</c:v>
                </c:pt>
                <c:pt idx="23">
                  <c:v>-3.12</c:v>
                </c:pt>
                <c:pt idx="24">
                  <c:v>-4.0599999999999996</c:v>
                </c:pt>
                <c:pt idx="26">
                  <c:v>-3.13</c:v>
                </c:pt>
              </c:numCache>
            </c:numRef>
          </c:xVal>
          <c:yVal>
            <c:numRef>
              <c:f>'Forest Plot_Essentiel'!$C$4:$C$31</c:f>
              <c:numCache>
                <c:formatCode>General</c:formatCode>
                <c:ptCount val="28"/>
                <c:pt idx="0">
                  <c:v>28</c:v>
                </c:pt>
                <c:pt idx="1">
                  <c:v>27</c:v>
                </c:pt>
                <c:pt idx="2">
                  <c:v>26</c:v>
                </c:pt>
                <c:pt idx="3">
                  <c:v>25</c:v>
                </c:pt>
                <c:pt idx="4">
                  <c:v>24</c:v>
                </c:pt>
                <c:pt idx="5">
                  <c:v>23</c:v>
                </c:pt>
                <c:pt idx="6">
                  <c:v>22</c:v>
                </c:pt>
                <c:pt idx="7">
                  <c:v>21</c:v>
                </c:pt>
                <c:pt idx="8">
                  <c:v>20</c:v>
                </c:pt>
                <c:pt idx="9">
                  <c:v>19</c:v>
                </c:pt>
                <c:pt idx="10">
                  <c:v>18</c:v>
                </c:pt>
                <c:pt idx="11">
                  <c:v>17</c:v>
                </c:pt>
                <c:pt idx="12">
                  <c:v>16</c:v>
                </c:pt>
                <c:pt idx="13">
                  <c:v>15</c:v>
                </c:pt>
                <c:pt idx="14">
                  <c:v>14</c:v>
                </c:pt>
                <c:pt idx="15">
                  <c:v>13</c:v>
                </c:pt>
                <c:pt idx="16">
                  <c:v>12</c:v>
                </c:pt>
                <c:pt idx="17">
                  <c:v>11</c:v>
                </c:pt>
                <c:pt idx="18">
                  <c:v>10</c:v>
                </c:pt>
                <c:pt idx="19">
                  <c:v>9</c:v>
                </c:pt>
                <c:pt idx="20">
                  <c:v>8</c:v>
                </c:pt>
                <c:pt idx="21">
                  <c:v>7</c:v>
                </c:pt>
                <c:pt idx="22">
                  <c:v>6</c:v>
                </c:pt>
                <c:pt idx="23">
                  <c:v>5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F7D-494E-8D61-D60291169D02}"/>
            </c:ext>
          </c:extLst>
        </c:ser>
        <c:ser>
          <c:idx val="1"/>
          <c:order val="1"/>
          <c:tx>
            <c:v>Central Tendency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'Forest Plot'!#REF!</c:f>
            </c:numRef>
          </c:xVal>
          <c:yVal>
            <c:numRef>
              <c:f>'Forest Plot'!#REF!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F7D-494E-8D61-D60291169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940720"/>
        <c:axId val="192941112"/>
      </c:scatterChart>
      <c:valAx>
        <c:axId val="192940720"/>
        <c:scaling>
          <c:orientation val="minMax"/>
          <c:max val="15"/>
          <c:min val="-2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941112"/>
        <c:crosses val="autoZero"/>
        <c:crossBetween val="midCat"/>
        <c:majorUnit val="5"/>
      </c:valAx>
      <c:valAx>
        <c:axId val="192941112"/>
        <c:scaling>
          <c:orientation val="minMax"/>
          <c:max val="29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alpha val="9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2940720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578064105623352E-2"/>
          <c:y val="2.026840340297631E-3"/>
          <c:w val="0.85715050770168877"/>
          <c:h val="0.97873261301886139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3175">
                <a:solidFill>
                  <a:schemeClr val="tx1"/>
                </a:solidFill>
                <a:round/>
              </a:ln>
              <a:effectLst/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'Forest Plot_Essentiel'!$H$5:$H$31</c:f>
                <c:numCache>
                  <c:formatCode>General</c:formatCode>
                  <c:ptCount val="27"/>
                  <c:pt idx="0">
                    <c:v>3.09</c:v>
                  </c:pt>
                  <c:pt idx="1">
                    <c:v>3.6799999999999997</c:v>
                  </c:pt>
                  <c:pt idx="2">
                    <c:v>4.93</c:v>
                  </c:pt>
                  <c:pt idx="3">
                    <c:v>0</c:v>
                  </c:pt>
                  <c:pt idx="4">
                    <c:v>2.6999999999999997</c:v>
                  </c:pt>
                  <c:pt idx="5">
                    <c:v>3.04</c:v>
                  </c:pt>
                  <c:pt idx="6">
                    <c:v>4.9400000000000004</c:v>
                  </c:pt>
                  <c:pt idx="7">
                    <c:v>0</c:v>
                  </c:pt>
                  <c:pt idx="8">
                    <c:v>2.36</c:v>
                  </c:pt>
                  <c:pt idx="9">
                    <c:v>3.6799999999999997</c:v>
                  </c:pt>
                  <c:pt idx="10">
                    <c:v>3.1</c:v>
                  </c:pt>
                  <c:pt idx="11">
                    <c:v>0</c:v>
                  </c:pt>
                  <c:pt idx="12">
                    <c:v>5.39</c:v>
                  </c:pt>
                  <c:pt idx="13">
                    <c:v>2.4499999999999997</c:v>
                  </c:pt>
                  <c:pt idx="14">
                    <c:v>0</c:v>
                  </c:pt>
                  <c:pt idx="15">
                    <c:v>0</c:v>
                  </c:pt>
                  <c:pt idx="16">
                    <c:v>2.38</c:v>
                  </c:pt>
                  <c:pt idx="17">
                    <c:v>2.3999999999999995</c:v>
                  </c:pt>
                  <c:pt idx="18">
                    <c:v>0</c:v>
                  </c:pt>
                  <c:pt idx="19">
                    <c:v>2.7399999999999998</c:v>
                  </c:pt>
                  <c:pt idx="20">
                    <c:v>2.04</c:v>
                  </c:pt>
                  <c:pt idx="22">
                    <c:v>6.6400000000000006</c:v>
                  </c:pt>
                  <c:pt idx="23">
                    <c:v>1.8</c:v>
                  </c:pt>
                  <c:pt idx="24">
                    <c:v>4.42</c:v>
                  </c:pt>
                  <c:pt idx="25">
                    <c:v>0</c:v>
                  </c:pt>
                  <c:pt idx="26">
                    <c:v>2.23</c:v>
                  </c:pt>
                </c:numCache>
              </c:numRef>
            </c:plus>
            <c:minus>
              <c:numRef>
                <c:f>'Forest Plot_Essentiel'!$G$5:$G$31</c:f>
                <c:numCache>
                  <c:formatCode>General</c:formatCode>
                  <c:ptCount val="27"/>
                  <c:pt idx="0">
                    <c:v>3.0799999999999996</c:v>
                  </c:pt>
                  <c:pt idx="1">
                    <c:v>3.6899999999999995</c:v>
                  </c:pt>
                  <c:pt idx="2">
                    <c:v>4.93</c:v>
                  </c:pt>
                  <c:pt idx="3">
                    <c:v>0</c:v>
                  </c:pt>
                  <c:pt idx="4">
                    <c:v>2.6900000000000004</c:v>
                  </c:pt>
                  <c:pt idx="5">
                    <c:v>3.04</c:v>
                  </c:pt>
                  <c:pt idx="6">
                    <c:v>4.9399999999999995</c:v>
                  </c:pt>
                  <c:pt idx="7">
                    <c:v>0</c:v>
                  </c:pt>
                  <c:pt idx="8">
                    <c:v>2.3600000000000003</c:v>
                  </c:pt>
                  <c:pt idx="9">
                    <c:v>3.6700000000000008</c:v>
                  </c:pt>
                  <c:pt idx="10">
                    <c:v>3.1</c:v>
                  </c:pt>
                  <c:pt idx="11">
                    <c:v>0</c:v>
                  </c:pt>
                  <c:pt idx="12">
                    <c:v>5.38</c:v>
                  </c:pt>
                  <c:pt idx="13">
                    <c:v>2.4500000000000002</c:v>
                  </c:pt>
                  <c:pt idx="14">
                    <c:v>0</c:v>
                  </c:pt>
                  <c:pt idx="15">
                    <c:v>0</c:v>
                  </c:pt>
                  <c:pt idx="16">
                    <c:v>2.38</c:v>
                  </c:pt>
                  <c:pt idx="17">
                    <c:v>2.4000000000000004</c:v>
                  </c:pt>
                  <c:pt idx="18">
                    <c:v>0</c:v>
                  </c:pt>
                  <c:pt idx="19">
                    <c:v>2.73</c:v>
                  </c:pt>
                  <c:pt idx="20">
                    <c:v>2.04</c:v>
                  </c:pt>
                  <c:pt idx="22">
                    <c:v>6.64</c:v>
                  </c:pt>
                  <c:pt idx="23">
                    <c:v>1.8</c:v>
                  </c:pt>
                  <c:pt idx="24">
                    <c:v>4.41</c:v>
                  </c:pt>
                  <c:pt idx="25">
                    <c:v>0</c:v>
                  </c:pt>
                  <c:pt idx="26">
                    <c:v>2.2199999999999998</c:v>
                  </c:pt>
                </c:numCache>
              </c:numRef>
            </c:minus>
            <c:spPr>
              <a:noFill/>
              <a:ln w="0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'Forest Plot_Essentiel'!$D$5:$D$31</c:f>
              <c:numCache>
                <c:formatCode>0.00</c:formatCode>
                <c:ptCount val="27"/>
                <c:pt idx="0">
                  <c:v>-2.48</c:v>
                </c:pt>
                <c:pt idx="1">
                  <c:v>-1.74</c:v>
                </c:pt>
                <c:pt idx="2">
                  <c:v>-3</c:v>
                </c:pt>
                <c:pt idx="4">
                  <c:v>-2.63</c:v>
                </c:pt>
                <c:pt idx="5">
                  <c:v>-1.05</c:v>
                </c:pt>
                <c:pt idx="6">
                  <c:v>-0.28000000000000003</c:v>
                </c:pt>
                <c:pt idx="8">
                  <c:v>0.22</c:v>
                </c:pt>
                <c:pt idx="9">
                  <c:v>-4.71</c:v>
                </c:pt>
                <c:pt idx="10">
                  <c:v>-0.75</c:v>
                </c:pt>
                <c:pt idx="12">
                  <c:v>-1.61</c:v>
                </c:pt>
                <c:pt idx="13">
                  <c:v>-2.2999999999999998</c:v>
                </c:pt>
                <c:pt idx="16">
                  <c:v>-1.87</c:v>
                </c:pt>
                <c:pt idx="17">
                  <c:v>-5.35</c:v>
                </c:pt>
                <c:pt idx="19">
                  <c:v>-3.28</c:v>
                </c:pt>
                <c:pt idx="20">
                  <c:v>0.97</c:v>
                </c:pt>
                <c:pt idx="22">
                  <c:v>-4.9400000000000004</c:v>
                </c:pt>
                <c:pt idx="23">
                  <c:v>0.02</c:v>
                </c:pt>
                <c:pt idx="24">
                  <c:v>-3.38</c:v>
                </c:pt>
                <c:pt idx="26">
                  <c:v>-2.21</c:v>
                </c:pt>
              </c:numCache>
            </c:numRef>
          </c:xVal>
          <c:yVal>
            <c:numRef>
              <c:f>'Forest Plot_Essentiel'!$C$4:$C$31</c:f>
              <c:numCache>
                <c:formatCode>General</c:formatCode>
                <c:ptCount val="28"/>
                <c:pt idx="0">
                  <c:v>28</c:v>
                </c:pt>
                <c:pt idx="1">
                  <c:v>27</c:v>
                </c:pt>
                <c:pt idx="2">
                  <c:v>26</c:v>
                </c:pt>
                <c:pt idx="3">
                  <c:v>25</c:v>
                </c:pt>
                <c:pt idx="4">
                  <c:v>24</c:v>
                </c:pt>
                <c:pt idx="5">
                  <c:v>23</c:v>
                </c:pt>
                <c:pt idx="6">
                  <c:v>22</c:v>
                </c:pt>
                <c:pt idx="7">
                  <c:v>21</c:v>
                </c:pt>
                <c:pt idx="8">
                  <c:v>20</c:v>
                </c:pt>
                <c:pt idx="9">
                  <c:v>19</c:v>
                </c:pt>
                <c:pt idx="10">
                  <c:v>18</c:v>
                </c:pt>
                <c:pt idx="11">
                  <c:v>17</c:v>
                </c:pt>
                <c:pt idx="12">
                  <c:v>16</c:v>
                </c:pt>
                <c:pt idx="13">
                  <c:v>15</c:v>
                </c:pt>
                <c:pt idx="14">
                  <c:v>14</c:v>
                </c:pt>
                <c:pt idx="15">
                  <c:v>13</c:v>
                </c:pt>
                <c:pt idx="16">
                  <c:v>12</c:v>
                </c:pt>
                <c:pt idx="17">
                  <c:v>11</c:v>
                </c:pt>
                <c:pt idx="18">
                  <c:v>10</c:v>
                </c:pt>
                <c:pt idx="19">
                  <c:v>9</c:v>
                </c:pt>
                <c:pt idx="20">
                  <c:v>8</c:v>
                </c:pt>
                <c:pt idx="21">
                  <c:v>7</c:v>
                </c:pt>
                <c:pt idx="22">
                  <c:v>6</c:v>
                </c:pt>
                <c:pt idx="23">
                  <c:v>5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1E4-8F45-9649-94004924B834}"/>
            </c:ext>
          </c:extLst>
        </c:ser>
        <c:ser>
          <c:idx val="1"/>
          <c:order val="1"/>
          <c:tx>
            <c:v>Central Tendency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'Forest Plot'!#REF!</c:f>
            </c:numRef>
          </c:xVal>
          <c:yVal>
            <c:numRef>
              <c:f>'Forest Plot'!#REF!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1E4-8F45-9649-94004924B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8801704"/>
        <c:axId val="188802880"/>
      </c:scatterChart>
      <c:valAx>
        <c:axId val="188801704"/>
        <c:scaling>
          <c:orientation val="minMax"/>
          <c:max val="5"/>
          <c:min val="-1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8802880"/>
        <c:crosses val="autoZero"/>
        <c:crossBetween val="midCat"/>
        <c:majorUnit val="5"/>
      </c:valAx>
      <c:valAx>
        <c:axId val="188802880"/>
        <c:scaling>
          <c:orientation val="minMax"/>
          <c:max val="29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alpha val="9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fr-FR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8801704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3C38-F8EF-5E4C-803B-A89DF5FF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5628</Words>
  <Characters>30954</Characters>
  <Application>Microsoft Office Word</Application>
  <DocSecurity>0</DocSecurity>
  <Lines>257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Québec</Company>
  <LinksUpToDate>false</LinksUpToDate>
  <CharactersWithSpaces>36509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Verret</dc:creator>
  <cp:keywords/>
  <dc:description/>
  <cp:lastModifiedBy>Alexis Turgeon</cp:lastModifiedBy>
  <cp:revision>2</cp:revision>
  <dcterms:created xsi:type="dcterms:W3CDTF">2020-06-20T13:37:00Z</dcterms:created>
  <dcterms:modified xsi:type="dcterms:W3CDTF">2020-06-20T13:37:00Z</dcterms:modified>
</cp:coreProperties>
</file>