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23" w:rsidRDefault="00286B23">
      <w:bookmarkStart w:id="0" w:name="_GoBack"/>
      <w:bookmarkEnd w:id="0"/>
    </w:p>
    <w:tbl>
      <w:tblPr>
        <w:tblpPr w:leftFromText="141" w:rightFromText="141" w:vertAnchor="page" w:horzAnchor="margin" w:tblpY="154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9"/>
        <w:gridCol w:w="1062"/>
        <w:gridCol w:w="882"/>
        <w:gridCol w:w="1212"/>
        <w:gridCol w:w="1078"/>
        <w:gridCol w:w="996"/>
        <w:gridCol w:w="1887"/>
      </w:tblGrid>
      <w:tr w:rsidR="00286B23" w:rsidRPr="00286B23" w:rsidTr="0042553B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B23" w:rsidRPr="00286B23" w:rsidRDefault="00286B23" w:rsidP="00286B23">
            <w:pPr>
              <w:pStyle w:val="tabletext"/>
              <w:jc w:val="both"/>
              <w:rPr>
                <w:rFonts w:ascii="Times New Roman" w:hAnsi="Times New Roman" w:cs="Times New Roman"/>
                <w:sz w:val="21"/>
              </w:rPr>
            </w:pPr>
            <w:r w:rsidRPr="00286B23">
              <w:rPr>
                <w:rFonts w:ascii="Times New Roman" w:hAnsi="Times New Roman" w:cs="Times New Roman"/>
                <w:b/>
                <w:sz w:val="21"/>
                <w:lang w:val="en-US"/>
              </w:rPr>
              <w:t xml:space="preserve">Supplemental Digital Content 1: </w:t>
            </w:r>
            <w:r w:rsidRPr="00286B23">
              <w:rPr>
                <w:rFonts w:ascii="Times New Roman" w:hAnsi="Times New Roman" w:cs="Times New Roman"/>
                <w:sz w:val="21"/>
              </w:rPr>
              <w:t xml:space="preserve"> Number of subject</w:t>
            </w:r>
            <w:r>
              <w:rPr>
                <w:rFonts w:ascii="Times New Roman" w:hAnsi="Times New Roman" w:cs="Times New Roman"/>
                <w:sz w:val="21"/>
              </w:rPr>
              <w:t>s</w:t>
            </w:r>
            <w:r w:rsidRPr="00286B23">
              <w:rPr>
                <w:rFonts w:ascii="Times New Roman" w:hAnsi="Times New Roman" w:cs="Times New Roman"/>
                <w:sz w:val="21"/>
              </w:rPr>
              <w:t xml:space="preserve"> per ABP-700 dosing regimen and allocated premedication. Blue: ANVN-01, Green: ANVN-03, Maroon: ANVN-05, Orange: ANVN-02, Yellow: ANVN-04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3" w:rsidRPr="00286B23" w:rsidRDefault="00286B23" w:rsidP="00286B23">
            <w:pPr>
              <w:rPr>
                <w:rFonts w:ascii="Times New Roman" w:eastAsia="Times New Roman" w:hAnsi="Times New Roman" w:cs="Times New Roman"/>
                <w:sz w:val="20"/>
                <w:lang w:val="en-US" w:eastAsia="nl-NL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 xml:space="preserve">No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>premed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</w:pPr>
            <w:proofErr w:type="spellStart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>Fentanyl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</w:pPr>
            <w:proofErr w:type="spellStart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>Remifentanil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</w:pPr>
            <w:proofErr w:type="spellStart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>Midazolam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</w:pPr>
            <w:proofErr w:type="spellStart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>Sufentanil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</w:pPr>
            <w:proofErr w:type="spellStart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>Fentanyl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 xml:space="preserve"> +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>Midzolam</w:t>
            </w:r>
            <w:proofErr w:type="spellEnd"/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 xml:space="preserve">Bolus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30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100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175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250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350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500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750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1000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250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350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Slow Bolus- 175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g/kg/min for 4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 xml:space="preserve">7 min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>infusion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100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120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140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160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140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g/kg/min for 2 minutes - 100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g/kg/min for 2 minutes- 90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g/kg/</w:t>
            </w:r>
            <w:proofErr w:type="gram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min  for</w:t>
            </w:r>
            <w:proofErr w:type="gram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 3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 xml:space="preserve">30 min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>infusion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 xml:space="preserve"> (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eastAsia="nl-NL"/>
              </w:rPr>
              <w:t>/kg/min)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30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40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50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60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/kg/min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350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g/kg </w:t>
            </w:r>
            <w:proofErr w:type="gram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bolus  followed</w:t>
            </w:r>
            <w:proofErr w:type="gram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 immediately by 50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g/kg/min infusion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two 250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g/kg bolus, separated by 2 min followed immediately by 50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g/kg/</w:t>
            </w:r>
            <w:proofErr w:type="gram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min  infusion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100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/kg/min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for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 3 min, 75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/kg/min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for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 6 min, 58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μg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/kg/min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for</w:t>
            </w:r>
            <w:proofErr w:type="spellEnd"/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 xml:space="preserve"> 21 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25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g/kg/min ABP-700for 10 minutes followed by 20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g/kg/min for 20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50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g/kg/min ABP-700 for 5 minutes followed by 30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g/kg/min for 25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70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g/kg/min ABP-700 for 3 minutes followed by 40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g/kg/min for 27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80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g/kg/min ABP-700 for 3 minutes followed by 45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g/kg/min for 27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90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g/kg/min ABP-700 for 3 minutes followed by 50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g/kg/min for 27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US" w:eastAsia="nl-NL"/>
              </w:rPr>
              <w:t>Titrate to effect: adjustment infusion rate if MOAA/S ≤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80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g/kg/min ABP-700 for 1-3 minutes followed by 45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g/kg/min for 29-27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80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g/kg/min ABP-700 for 3-4 minutes followed by 50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g/kg/min for 27-26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  <w:tr w:rsidR="00286B23" w:rsidRPr="00286B23" w:rsidTr="00286B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286B23" w:rsidRPr="00286B23" w:rsidRDefault="00286B23" w:rsidP="00286B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80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 xml:space="preserve">g/kg/min ABP-700 for 4-5 minutes followed by 60 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μ</w:t>
            </w: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g/kg/min for 26-25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86B23" w:rsidRPr="00286B23" w:rsidRDefault="00286B23" w:rsidP="0028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</w:pPr>
            <w:r w:rsidRPr="00286B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nl-NL"/>
              </w:rPr>
              <w:t> </w:t>
            </w:r>
          </w:p>
        </w:tc>
      </w:tr>
    </w:tbl>
    <w:p w:rsidR="00042A0E" w:rsidRPr="00286B23" w:rsidRDefault="00042A0E">
      <w:pPr>
        <w:rPr>
          <w:rFonts w:ascii="Times New Roman" w:hAnsi="Times New Roman" w:cs="Times New Roman"/>
          <w:sz w:val="20"/>
        </w:rPr>
      </w:pPr>
    </w:p>
    <w:sectPr w:rsidR="00042A0E" w:rsidRPr="00286B23" w:rsidSect="00286B2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23"/>
    <w:rsid w:val="00042A0E"/>
    <w:rsid w:val="00286B23"/>
    <w:rsid w:val="00684133"/>
    <w:rsid w:val="00A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83F0D"/>
  <w15:chartTrackingRefBased/>
  <w15:docId w15:val="{642EA5E5-8370-5043-9D5F-7D7C0ACC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text">
    <w:name w:val="table text"/>
    <w:basedOn w:val="Standaard"/>
    <w:next w:val="Standaard"/>
    <w:qFormat/>
    <w:rsid w:val="00286B23"/>
    <w:pPr>
      <w:widowControl w:val="0"/>
      <w:suppressAutoHyphens/>
      <w:autoSpaceDE w:val="0"/>
      <w:spacing w:after="200"/>
    </w:pPr>
    <w:rPr>
      <w:rFonts w:ascii="Arial" w:eastAsia="Times New Roman" w:hAnsi="Arial" w:cs="Calibri"/>
      <w:color w:val="000000"/>
      <w:kern w:val="2"/>
      <w:sz w:val="20"/>
      <w:szCs w:val="20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Beatrijs Valk</dc:creator>
  <cp:keywords/>
  <dc:description/>
  <cp:lastModifiedBy>Beatrijs Valk</cp:lastModifiedBy>
  <cp:revision>1</cp:revision>
  <dcterms:created xsi:type="dcterms:W3CDTF">2020-01-13T15:32:00Z</dcterms:created>
  <dcterms:modified xsi:type="dcterms:W3CDTF">2020-01-13T15:43:00Z</dcterms:modified>
</cp:coreProperties>
</file>