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A4A67" w14:textId="510EE2BB" w:rsidR="00AE1722" w:rsidRPr="006F6CEB" w:rsidRDefault="00AE1722" w:rsidP="00AE1722">
      <w:pPr>
        <w:rPr>
          <w:sz w:val="24"/>
          <w:szCs w:val="24"/>
        </w:rPr>
      </w:pPr>
      <w:r w:rsidRPr="006F6CEB">
        <w:rPr>
          <w:b/>
          <w:bCs/>
          <w:sz w:val="24"/>
          <w:szCs w:val="24"/>
        </w:rPr>
        <w:t xml:space="preserve">Table </w:t>
      </w:r>
      <w:r w:rsidR="00BB47C4" w:rsidRPr="005C1BB2">
        <w:rPr>
          <w:b/>
          <w:bCs/>
          <w:sz w:val="24"/>
          <w:szCs w:val="24"/>
        </w:rPr>
        <w:t xml:space="preserve">B </w:t>
      </w:r>
      <w:r w:rsidR="00BB47C4" w:rsidRPr="005C1BB2">
        <w:rPr>
          <w:sz w:val="24"/>
          <w:szCs w:val="24"/>
        </w:rPr>
        <w:t>(</w:t>
      </w:r>
      <w:r w:rsidR="005C1BB2">
        <w:rPr>
          <w:sz w:val="24"/>
          <w:szCs w:val="24"/>
        </w:rPr>
        <w:t>S</w:t>
      </w:r>
      <w:r w:rsidR="00BB47C4" w:rsidRPr="005C1BB2">
        <w:rPr>
          <w:sz w:val="24"/>
          <w:szCs w:val="24"/>
        </w:rPr>
        <w:t>upplemental)</w:t>
      </w:r>
      <w:r w:rsidRPr="005C1BB2">
        <w:rPr>
          <w:sz w:val="24"/>
          <w:szCs w:val="24"/>
        </w:rPr>
        <w:t>.</w:t>
      </w:r>
      <w:r w:rsidRPr="006F6CEB">
        <w:rPr>
          <w:sz w:val="24"/>
          <w:szCs w:val="24"/>
        </w:rPr>
        <w:t xml:space="preserve">  Assessing </w:t>
      </w:r>
      <w:r w:rsidRPr="006F6CEB">
        <w:rPr>
          <w:color w:val="000000" w:themeColor="text1"/>
          <w:sz w:val="24"/>
          <w:szCs w:val="24"/>
        </w:rPr>
        <w:t xml:space="preserve">treatment effect heterogeneity </w:t>
      </w:r>
      <w:r w:rsidRPr="006F6CEB">
        <w:rPr>
          <w:sz w:val="24"/>
          <w:szCs w:val="24"/>
        </w:rPr>
        <w:t xml:space="preserve">on primary outcomes </w:t>
      </w:r>
    </w:p>
    <w:p w14:paraId="43D53140" w14:textId="77777777" w:rsidR="00AE1722" w:rsidRPr="006F6CEB" w:rsidRDefault="00AE1722" w:rsidP="00AE1722">
      <w:pPr>
        <w:rPr>
          <w:sz w:val="24"/>
          <w:szCs w:val="24"/>
        </w:rPr>
      </w:pP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1"/>
        <w:gridCol w:w="1529"/>
        <w:gridCol w:w="1620"/>
        <w:gridCol w:w="2181"/>
        <w:gridCol w:w="837"/>
        <w:gridCol w:w="132"/>
        <w:gridCol w:w="180"/>
      </w:tblGrid>
      <w:tr w:rsidR="00AE1722" w:rsidRPr="006F6CEB" w14:paraId="76173515" w14:textId="77777777" w:rsidTr="00DA7A66">
        <w:trPr>
          <w:jc w:val="center"/>
        </w:trPr>
        <w:tc>
          <w:tcPr>
            <w:tcW w:w="1572" w:type="pct"/>
            <w:tcBorders>
              <w:left w:val="nil"/>
              <w:bottom w:val="single" w:sz="4" w:space="0" w:color="auto"/>
              <w:right w:val="nil"/>
            </w:tcBorders>
          </w:tcPr>
          <w:p w14:paraId="64CF4A4D" w14:textId="77777777" w:rsidR="00AE1722" w:rsidRPr="006F6CEB" w:rsidRDefault="00AE1722" w:rsidP="004D1FC5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6F6CEB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Primary outcomes </w:t>
            </w:r>
          </w:p>
        </w:tc>
        <w:tc>
          <w:tcPr>
            <w:tcW w:w="809" w:type="pct"/>
            <w:tcBorders>
              <w:left w:val="nil"/>
              <w:bottom w:val="single" w:sz="4" w:space="0" w:color="auto"/>
              <w:right w:val="nil"/>
            </w:tcBorders>
          </w:tcPr>
          <w:p w14:paraId="7F6254F2" w14:textId="77777777" w:rsidR="00AE1722" w:rsidRPr="006F6CEB" w:rsidRDefault="00AE1722" w:rsidP="004D1FC5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6F6CEB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Stimulation </w:t>
            </w:r>
          </w:p>
          <w:p w14:paraId="7A61B41B" w14:textId="77777777" w:rsidR="00AE1722" w:rsidRPr="006F6CEB" w:rsidRDefault="00AE1722" w:rsidP="00AE1722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6F6CEB">
              <w:rPr>
                <w:rFonts w:eastAsia="Times New Roman"/>
                <w:b/>
                <w:sz w:val="24"/>
                <w:szCs w:val="24"/>
                <w:lang w:eastAsia="en-US"/>
              </w:rPr>
              <w:t>(N=31)</w:t>
            </w:r>
          </w:p>
        </w:tc>
        <w:tc>
          <w:tcPr>
            <w:tcW w:w="857" w:type="pct"/>
            <w:tcBorders>
              <w:left w:val="nil"/>
              <w:bottom w:val="single" w:sz="4" w:space="0" w:color="auto"/>
              <w:right w:val="nil"/>
            </w:tcBorders>
          </w:tcPr>
          <w:p w14:paraId="11477B1A" w14:textId="1B417069" w:rsidR="00AE1722" w:rsidRPr="006F6CEB" w:rsidRDefault="00AE1722" w:rsidP="004D1FC5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6F6CEB">
              <w:rPr>
                <w:rFonts w:eastAsia="Times New Roman"/>
                <w:b/>
                <w:sz w:val="24"/>
                <w:szCs w:val="24"/>
                <w:lang w:eastAsia="en-US"/>
              </w:rPr>
              <w:t>Sham</w:t>
            </w:r>
            <w:r w:rsidR="006F6CEB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F6CEB">
              <w:rPr>
                <w:rFonts w:eastAsia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6F6CEB">
              <w:rPr>
                <w:rFonts w:eastAsia="Times New Roman"/>
                <w:b/>
                <w:sz w:val="24"/>
                <w:szCs w:val="24"/>
                <w:lang w:eastAsia="en-US"/>
              </w:rPr>
              <w:t>P</w:t>
            </w:r>
            <w:r w:rsidRPr="006F6CEB">
              <w:rPr>
                <w:rFonts w:eastAsia="Times New Roman"/>
                <w:b/>
                <w:sz w:val="24"/>
                <w:szCs w:val="24"/>
                <w:lang w:eastAsia="en-US"/>
              </w:rPr>
              <w:t>laceo</w:t>
            </w:r>
            <w:proofErr w:type="spellEnd"/>
            <w:r w:rsidRPr="006F6CEB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) </w:t>
            </w:r>
          </w:p>
          <w:p w14:paraId="7E4A61B1" w14:textId="77777777" w:rsidR="00AE1722" w:rsidRPr="006F6CEB" w:rsidRDefault="00AE1722" w:rsidP="00AE1722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6F6CEB">
              <w:rPr>
                <w:rFonts w:eastAsia="Times New Roman"/>
                <w:b/>
                <w:sz w:val="24"/>
                <w:szCs w:val="24"/>
                <w:lang w:eastAsia="en-US"/>
              </w:rPr>
              <w:t>(N=34)</w:t>
            </w:r>
          </w:p>
        </w:tc>
        <w:tc>
          <w:tcPr>
            <w:tcW w:w="1154" w:type="pct"/>
            <w:tcBorders>
              <w:left w:val="nil"/>
              <w:bottom w:val="single" w:sz="4" w:space="0" w:color="auto"/>
              <w:right w:val="nil"/>
            </w:tcBorders>
          </w:tcPr>
          <w:p w14:paraId="0692CDEC" w14:textId="7240713A" w:rsidR="00AE1722" w:rsidRPr="006F6CEB" w:rsidRDefault="00AE1722" w:rsidP="004D1FC5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6F6CEB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Ratio of Means (Stimulation/ </w:t>
            </w:r>
            <w:proofErr w:type="spellStart"/>
            <w:r w:rsidR="006F6CEB">
              <w:rPr>
                <w:rFonts w:eastAsia="Times New Roman"/>
                <w:b/>
                <w:sz w:val="24"/>
                <w:szCs w:val="24"/>
                <w:lang w:eastAsia="en-US"/>
              </w:rPr>
              <w:t>P</w:t>
            </w:r>
            <w:r w:rsidR="007B319E" w:rsidRPr="006F6CEB">
              <w:rPr>
                <w:rFonts w:eastAsia="Times New Roman"/>
                <w:b/>
                <w:sz w:val="24"/>
                <w:szCs w:val="24"/>
                <w:lang w:eastAsia="en-US"/>
              </w:rPr>
              <w:t>laceo</w:t>
            </w:r>
            <w:proofErr w:type="spellEnd"/>
            <w:r w:rsidRPr="006F6CEB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)*</w:t>
            </w:r>
          </w:p>
          <w:p w14:paraId="48F28BB5" w14:textId="77777777" w:rsidR="00AE1722" w:rsidRPr="006F6CEB" w:rsidRDefault="00AE1722" w:rsidP="004D1FC5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6F6CEB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(97.5%CI) </w:t>
            </w:r>
          </w:p>
        </w:tc>
        <w:tc>
          <w:tcPr>
            <w:tcW w:w="608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BE688B4" w14:textId="77777777" w:rsidR="00AE1722" w:rsidRPr="006F6CEB" w:rsidRDefault="00AE1722" w:rsidP="004D1FC5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 w:rsidRPr="006F6CEB"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 xml:space="preserve">P-value </w:t>
            </w:r>
          </w:p>
        </w:tc>
      </w:tr>
      <w:tr w:rsidR="006F6CEB" w:rsidRPr="006F6CEB" w14:paraId="7485848B" w14:textId="77777777" w:rsidTr="00DA7A66">
        <w:trPr>
          <w:gridAfter w:val="2"/>
          <w:wAfter w:w="165" w:type="pct"/>
          <w:jc w:val="center"/>
        </w:trPr>
        <w:tc>
          <w:tcPr>
            <w:tcW w:w="483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FC1A30" w14:textId="58454665" w:rsidR="006F6CEB" w:rsidRPr="006F6CEB" w:rsidRDefault="006F6CEB" w:rsidP="006F6CEB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6F6CEB">
              <w:rPr>
                <w:rFonts w:eastAsia="Times New Roman"/>
                <w:b/>
                <w:sz w:val="24"/>
                <w:szCs w:val="24"/>
                <w:lang w:eastAsia="en-US"/>
              </w:rPr>
              <w:t>Cumulative Opioid Consumption within postop 7-days</w:t>
            </w:r>
            <w:r w:rsidR="005217CA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(oral morphine equivalents)</w:t>
            </w:r>
          </w:p>
        </w:tc>
      </w:tr>
      <w:tr w:rsidR="00AE1722" w:rsidRPr="006F6CEB" w14:paraId="56069A88" w14:textId="77777777" w:rsidTr="00DA7A66">
        <w:trPr>
          <w:gridAfter w:val="2"/>
          <w:wAfter w:w="165" w:type="pct"/>
          <w:jc w:val="center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14:paraId="413AB1EC" w14:textId="5EDA4405" w:rsidR="00AE1722" w:rsidRPr="006F6CEB" w:rsidRDefault="006F6CEB" w:rsidP="004D1FC5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eastAsia="en-US"/>
              </w:rPr>
              <w:t>Sex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</w:tcPr>
          <w:p w14:paraId="03C87418" w14:textId="77777777" w:rsidR="00AE1722" w:rsidRPr="006F6CEB" w:rsidRDefault="00AE1722" w:rsidP="004D1FC5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1A6987" w14:textId="77777777" w:rsidR="00AE1722" w:rsidRPr="006F6CEB" w:rsidRDefault="00AE1722" w:rsidP="004D1FC5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</w:tcPr>
          <w:p w14:paraId="5C4F2B58" w14:textId="77777777" w:rsidR="00AE1722" w:rsidRPr="006F6CEB" w:rsidRDefault="00AE1722" w:rsidP="004D1FC5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14:paraId="643EBDDC" w14:textId="46175AB0" w:rsidR="00AE1722" w:rsidRPr="006F6CEB" w:rsidRDefault="00AE1722" w:rsidP="006F6CEB">
            <w:pPr>
              <w:autoSpaceDE/>
              <w:autoSpaceDN/>
              <w:ind w:left="-131" w:right="-198"/>
              <w:rPr>
                <w:rFonts w:eastAsia="Times New Roman"/>
                <w:sz w:val="24"/>
                <w:szCs w:val="24"/>
              </w:rPr>
            </w:pPr>
            <w:r w:rsidRPr="006F6CEB">
              <w:rPr>
                <w:rFonts w:eastAsia="Times New Roman"/>
                <w:color w:val="00B0F0"/>
                <w:sz w:val="24"/>
                <w:szCs w:val="24"/>
              </w:rPr>
              <w:t xml:space="preserve">   </w:t>
            </w:r>
            <w:r w:rsidR="006F6CEB" w:rsidRPr="006F6CEB">
              <w:rPr>
                <w:rFonts w:eastAsia="Times New Roman"/>
                <w:color w:val="000000" w:themeColor="text1"/>
                <w:sz w:val="24"/>
                <w:szCs w:val="24"/>
              </w:rPr>
              <w:t>0.610</w:t>
            </w:r>
            <w:r w:rsidR="006F6CEB" w:rsidRPr="006F6CEB">
              <w:rPr>
                <w:rFonts w:eastAsia="Times New Roman"/>
                <w:color w:val="000000" w:themeColor="text1"/>
                <w:sz w:val="24"/>
                <w:szCs w:val="24"/>
                <w:vertAlign w:val="superscript"/>
              </w:rPr>
              <w:t>†</w:t>
            </w:r>
          </w:p>
        </w:tc>
      </w:tr>
      <w:tr w:rsidR="00AE1722" w:rsidRPr="006F6CEB" w14:paraId="5BE0B6ED" w14:textId="77777777" w:rsidTr="00DA7A66">
        <w:trPr>
          <w:gridAfter w:val="2"/>
          <w:wAfter w:w="165" w:type="pct"/>
          <w:jc w:val="center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14:paraId="566325AD" w14:textId="77777777" w:rsidR="00AE1722" w:rsidRPr="006F6CEB" w:rsidRDefault="00AE1722" w:rsidP="004D1FC5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6F6CEB">
              <w:rPr>
                <w:rFonts w:eastAsia="Times New Roman"/>
                <w:sz w:val="24"/>
                <w:szCs w:val="24"/>
                <w:lang w:eastAsia="en-US"/>
              </w:rPr>
              <w:t xml:space="preserve">  Female 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</w:tcPr>
          <w:p w14:paraId="34A9489F" w14:textId="3D6A9A4F" w:rsidR="00AE1722" w:rsidRPr="006F6CEB" w:rsidRDefault="00404709" w:rsidP="004D1FC5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AE1722" w:rsidRPr="006F6CEB">
              <w:rPr>
                <w:color w:val="000000"/>
                <w:sz w:val="24"/>
                <w:szCs w:val="24"/>
              </w:rPr>
              <w:t xml:space="preserve"> [0, 25]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53CF61" w14:textId="77777777" w:rsidR="00AE1722" w:rsidRPr="006F6CEB" w:rsidRDefault="00AE1722" w:rsidP="004D1FC5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 w:rsidRPr="006F6CEB">
              <w:rPr>
                <w:color w:val="000000"/>
                <w:sz w:val="24"/>
                <w:szCs w:val="24"/>
              </w:rPr>
              <w:t>55 [25, 135]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</w:tcPr>
          <w:p w14:paraId="7347B159" w14:textId="6188092B" w:rsidR="00AE1722" w:rsidRPr="006F6CEB" w:rsidRDefault="00AE1722" w:rsidP="004D1FC5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6F6CEB">
              <w:rPr>
                <w:sz w:val="24"/>
                <w:szCs w:val="24"/>
              </w:rPr>
              <w:t>0.</w:t>
            </w:r>
            <w:r w:rsidR="006F6CEB">
              <w:rPr>
                <w:sz w:val="24"/>
                <w:szCs w:val="24"/>
              </w:rPr>
              <w:t>3</w:t>
            </w:r>
            <w:r w:rsidRPr="006F6CEB">
              <w:rPr>
                <w:sz w:val="24"/>
                <w:szCs w:val="24"/>
              </w:rPr>
              <w:t xml:space="preserve"> (0.</w:t>
            </w:r>
            <w:r w:rsidR="006F6CEB">
              <w:rPr>
                <w:sz w:val="24"/>
                <w:szCs w:val="24"/>
              </w:rPr>
              <w:t>1</w:t>
            </w:r>
            <w:r w:rsidRPr="006F6CEB">
              <w:rPr>
                <w:sz w:val="24"/>
                <w:szCs w:val="24"/>
              </w:rPr>
              <w:t>, 1.1)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14:paraId="206B9FDD" w14:textId="77777777" w:rsidR="00AE1722" w:rsidRPr="006F6CEB" w:rsidRDefault="00AE1722" w:rsidP="004D1FC5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6F6CEB">
              <w:rPr>
                <w:rFonts w:eastAsia="Times New Roman"/>
                <w:sz w:val="24"/>
                <w:szCs w:val="24"/>
              </w:rPr>
              <w:t>0.037</w:t>
            </w:r>
          </w:p>
        </w:tc>
      </w:tr>
      <w:tr w:rsidR="00AE1722" w:rsidRPr="006F6CEB" w14:paraId="099D11F0" w14:textId="77777777" w:rsidTr="00DA7A66">
        <w:trPr>
          <w:gridAfter w:val="2"/>
          <w:wAfter w:w="165" w:type="pct"/>
          <w:jc w:val="center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14:paraId="56D6938A" w14:textId="77777777" w:rsidR="00AE1722" w:rsidRPr="006F6CEB" w:rsidRDefault="00AE1722" w:rsidP="004D1FC5">
            <w:pPr>
              <w:autoSpaceDE/>
              <w:autoSpaceDN/>
              <w:spacing w:beforeLines="40" w:before="96" w:afterLines="40" w:after="96"/>
              <w:ind w:hanging="15"/>
              <w:rPr>
                <w:sz w:val="24"/>
                <w:szCs w:val="24"/>
              </w:rPr>
            </w:pPr>
            <w:r w:rsidRPr="006F6CEB">
              <w:rPr>
                <w:sz w:val="24"/>
                <w:szCs w:val="24"/>
              </w:rPr>
              <w:t xml:space="preserve">  Male 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</w:tcPr>
          <w:p w14:paraId="00E6EF20" w14:textId="77777777" w:rsidR="00AE1722" w:rsidRPr="006F6CEB" w:rsidRDefault="00AE1722" w:rsidP="004D1FC5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 w:rsidRPr="006F6CEB">
              <w:rPr>
                <w:color w:val="000000"/>
                <w:sz w:val="24"/>
                <w:szCs w:val="24"/>
              </w:rPr>
              <w:t>5 [5, 30]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7057DF" w14:textId="77777777" w:rsidR="00AE1722" w:rsidRPr="006F6CEB" w:rsidRDefault="00AE1722" w:rsidP="004D1FC5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 w:rsidRPr="006F6CEB">
              <w:rPr>
                <w:color w:val="000000"/>
                <w:sz w:val="24"/>
                <w:szCs w:val="24"/>
              </w:rPr>
              <w:t>40 [25, 75]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</w:tcPr>
          <w:p w14:paraId="0EE7D72A" w14:textId="715D2A39" w:rsidR="00AE1722" w:rsidRPr="006F6CEB" w:rsidRDefault="00AE1722" w:rsidP="004D1FC5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6F6CEB">
              <w:rPr>
                <w:sz w:val="24"/>
                <w:szCs w:val="24"/>
              </w:rPr>
              <w:t>0.</w:t>
            </w:r>
            <w:r w:rsidR="006F6CEB">
              <w:rPr>
                <w:sz w:val="24"/>
                <w:szCs w:val="24"/>
              </w:rPr>
              <w:t>2</w:t>
            </w:r>
            <w:r w:rsidRPr="006F6CEB">
              <w:rPr>
                <w:sz w:val="24"/>
                <w:szCs w:val="24"/>
              </w:rPr>
              <w:t xml:space="preserve"> (0.0</w:t>
            </w:r>
            <w:r w:rsidR="006F6CEB">
              <w:rPr>
                <w:sz w:val="24"/>
                <w:szCs w:val="24"/>
              </w:rPr>
              <w:t>4</w:t>
            </w:r>
            <w:r w:rsidRPr="006F6CEB">
              <w:rPr>
                <w:sz w:val="24"/>
                <w:szCs w:val="24"/>
              </w:rPr>
              <w:t>, 0.7)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14:paraId="6F361A55" w14:textId="77777777" w:rsidR="00AE1722" w:rsidRPr="006F6CEB" w:rsidRDefault="00AE1722" w:rsidP="004D1FC5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6F6CEB">
              <w:rPr>
                <w:rFonts w:eastAsia="Times New Roman"/>
                <w:sz w:val="24"/>
                <w:szCs w:val="24"/>
              </w:rPr>
              <w:t>0.006</w:t>
            </w:r>
          </w:p>
        </w:tc>
      </w:tr>
      <w:tr w:rsidR="001858E9" w:rsidRPr="006F6CEB" w14:paraId="0E9B3B07" w14:textId="77777777" w:rsidTr="00DA7A66">
        <w:trPr>
          <w:gridAfter w:val="2"/>
          <w:wAfter w:w="165" w:type="pct"/>
          <w:jc w:val="center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14:paraId="69C5DCC2" w14:textId="77777777" w:rsidR="00AE1722" w:rsidRPr="006F6CEB" w:rsidRDefault="00AE1722" w:rsidP="004D1FC5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b/>
                <w:i/>
                <w:sz w:val="24"/>
                <w:szCs w:val="24"/>
                <w:lang w:eastAsia="en-US"/>
              </w:rPr>
            </w:pPr>
            <w:r w:rsidRPr="006F6CEB">
              <w:rPr>
                <w:rFonts w:eastAsia="Times New Roman"/>
                <w:b/>
                <w:i/>
                <w:sz w:val="24"/>
                <w:szCs w:val="24"/>
                <w:lang w:eastAsia="en-US"/>
              </w:rPr>
              <w:t>Surgical procedure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</w:tcPr>
          <w:p w14:paraId="66B2DDA2" w14:textId="77777777" w:rsidR="00AE1722" w:rsidRPr="006F6CEB" w:rsidRDefault="00AE1722" w:rsidP="004D1FC5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ED83EA" w14:textId="77777777" w:rsidR="00AE1722" w:rsidRPr="006F6CEB" w:rsidRDefault="00AE1722" w:rsidP="004D1FC5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</w:tcPr>
          <w:p w14:paraId="10EA8FB6" w14:textId="77777777" w:rsidR="00AE1722" w:rsidRPr="006F6CEB" w:rsidRDefault="00AE1722" w:rsidP="004D1FC5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14:paraId="1197FB95" w14:textId="77777777" w:rsidR="00AE1722" w:rsidRPr="006F6CEB" w:rsidRDefault="00AE1722" w:rsidP="004D1FC5">
            <w:pPr>
              <w:autoSpaceDE/>
              <w:autoSpaceDN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F6CEB">
              <w:rPr>
                <w:rFonts w:eastAsia="Times New Roman"/>
                <w:color w:val="000000" w:themeColor="text1"/>
                <w:sz w:val="24"/>
                <w:szCs w:val="24"/>
              </w:rPr>
              <w:t>0.990</w:t>
            </w:r>
            <w:r w:rsidR="007B319E" w:rsidRPr="006F6CEB">
              <w:rPr>
                <w:rFonts w:eastAsia="Times New Roman"/>
                <w:color w:val="000000" w:themeColor="text1"/>
                <w:sz w:val="24"/>
                <w:szCs w:val="24"/>
                <w:vertAlign w:val="superscript"/>
              </w:rPr>
              <w:t>†</w:t>
            </w:r>
          </w:p>
        </w:tc>
      </w:tr>
      <w:tr w:rsidR="00AE1722" w:rsidRPr="006F6CEB" w14:paraId="75A8967E" w14:textId="77777777" w:rsidTr="00DA7A66">
        <w:trPr>
          <w:gridAfter w:val="2"/>
          <w:wAfter w:w="165" w:type="pct"/>
          <w:jc w:val="center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14:paraId="74344259" w14:textId="1D91E953" w:rsidR="00AE1722" w:rsidRPr="006F6CEB" w:rsidRDefault="00AE1722" w:rsidP="00DA7A66">
            <w:pPr>
              <w:autoSpaceDE/>
              <w:autoSpaceDN/>
              <w:spacing w:beforeLines="40" w:before="96" w:afterLines="40" w:after="96"/>
              <w:ind w:left="161" w:hanging="176"/>
              <w:rPr>
                <w:rFonts w:eastAsia="Times New Roman"/>
                <w:sz w:val="24"/>
                <w:szCs w:val="24"/>
                <w:lang w:eastAsia="en-US"/>
              </w:rPr>
            </w:pPr>
            <w:r w:rsidRPr="006F6CEB">
              <w:rPr>
                <w:rFonts w:eastAsia="Times New Roman"/>
                <w:sz w:val="24"/>
                <w:szCs w:val="24"/>
                <w:lang w:eastAsia="en-US"/>
              </w:rPr>
              <w:t xml:space="preserve">   Ankle arthrodesis, ankle </w:t>
            </w:r>
            <w:r w:rsidRPr="006F6CEB">
              <w:rPr>
                <w:rFonts w:eastAsia="Times New Roman"/>
                <w:sz w:val="24"/>
                <w:szCs w:val="24"/>
                <w:lang w:eastAsia="en-US"/>
              </w:rPr>
              <w:br/>
              <w:t>arthroplasty and hallux valgus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</w:tcPr>
          <w:p w14:paraId="13E24320" w14:textId="77777777" w:rsidR="00AE1722" w:rsidRPr="006F6CEB" w:rsidRDefault="00AE1722" w:rsidP="004D1FC5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 w:rsidRPr="006F6CEB">
              <w:rPr>
                <w:color w:val="000000"/>
                <w:sz w:val="24"/>
                <w:szCs w:val="24"/>
              </w:rPr>
              <w:t>5 [0, 30]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35E097" w14:textId="77777777" w:rsidR="00AE1722" w:rsidRPr="006F6CEB" w:rsidRDefault="00AE1722" w:rsidP="004D1FC5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 w:rsidRPr="006F6CEB">
              <w:rPr>
                <w:color w:val="000000"/>
                <w:sz w:val="24"/>
                <w:szCs w:val="24"/>
              </w:rPr>
              <w:t>40 [20, 105]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</w:tcPr>
          <w:p w14:paraId="2FF5E303" w14:textId="3ED1B393" w:rsidR="00AE1722" w:rsidRPr="006F6CEB" w:rsidRDefault="00AE1722" w:rsidP="004D1FC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F6CEB">
              <w:rPr>
                <w:sz w:val="24"/>
                <w:szCs w:val="24"/>
              </w:rPr>
              <w:t>0.2 (0.0</w:t>
            </w:r>
            <w:r w:rsidR="006F6CEB">
              <w:rPr>
                <w:sz w:val="24"/>
                <w:szCs w:val="24"/>
              </w:rPr>
              <w:t>4</w:t>
            </w:r>
            <w:r w:rsidRPr="006F6CEB">
              <w:rPr>
                <w:sz w:val="24"/>
                <w:szCs w:val="24"/>
              </w:rPr>
              <w:t>, 1.0)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14:paraId="0712C1FC" w14:textId="77777777" w:rsidR="00AE1722" w:rsidRPr="006F6CEB" w:rsidRDefault="00AE1722" w:rsidP="004D1FC5">
            <w:pPr>
              <w:jc w:val="center"/>
              <w:rPr>
                <w:sz w:val="24"/>
                <w:szCs w:val="24"/>
              </w:rPr>
            </w:pPr>
            <w:r w:rsidRPr="006F6CEB">
              <w:rPr>
                <w:sz w:val="24"/>
                <w:szCs w:val="24"/>
              </w:rPr>
              <w:t>0.027</w:t>
            </w:r>
          </w:p>
        </w:tc>
      </w:tr>
      <w:tr w:rsidR="00AE1722" w:rsidRPr="006F6CEB" w14:paraId="1186CD15" w14:textId="77777777" w:rsidTr="00DA7A66">
        <w:trPr>
          <w:gridAfter w:val="2"/>
          <w:wAfter w:w="165" w:type="pct"/>
          <w:jc w:val="center"/>
        </w:trPr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25795" w14:textId="77777777" w:rsidR="00AE1722" w:rsidRPr="006F6CEB" w:rsidRDefault="00AE1722" w:rsidP="00DA7A66">
            <w:pPr>
              <w:autoSpaceDE/>
              <w:autoSpaceDN/>
              <w:spacing w:beforeLines="40" w:before="96" w:afterLines="40" w:after="96"/>
              <w:ind w:left="161" w:hanging="176"/>
              <w:rPr>
                <w:rFonts w:eastAsia="Times New Roman"/>
                <w:sz w:val="24"/>
                <w:szCs w:val="24"/>
                <w:lang w:eastAsia="en-US"/>
              </w:rPr>
            </w:pPr>
            <w:r w:rsidRPr="006F6CEB">
              <w:rPr>
                <w:rFonts w:eastAsia="Times New Roman"/>
                <w:sz w:val="24"/>
                <w:szCs w:val="24"/>
                <w:lang w:eastAsia="en-US"/>
              </w:rPr>
              <w:t xml:space="preserve">   Rotator cuff repair + few ACLR (knees)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6DA0D" w14:textId="2D586CC4" w:rsidR="00AE1722" w:rsidRPr="006F6CEB" w:rsidRDefault="006F6CEB" w:rsidP="004D1FC5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AE1722" w:rsidRPr="006F6CEB">
              <w:rPr>
                <w:color w:val="000000"/>
                <w:sz w:val="24"/>
                <w:szCs w:val="24"/>
              </w:rPr>
              <w:t xml:space="preserve"> [5, 20]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BE80648" w14:textId="159FCA8E" w:rsidR="00AE1722" w:rsidRPr="006F6CEB" w:rsidRDefault="006F6CEB" w:rsidP="004D1FC5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  <w:r w:rsidR="00AE1722" w:rsidRPr="006F6CEB">
              <w:rPr>
                <w:color w:val="000000"/>
                <w:sz w:val="24"/>
                <w:szCs w:val="24"/>
              </w:rPr>
              <w:t xml:space="preserve"> [40, 90]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5BED0" w14:textId="3632F117" w:rsidR="00AE1722" w:rsidRPr="006F6CEB" w:rsidRDefault="00AE1722" w:rsidP="004D1FC5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6F6CEB">
              <w:rPr>
                <w:sz w:val="24"/>
                <w:szCs w:val="24"/>
              </w:rPr>
              <w:t>0.</w:t>
            </w:r>
            <w:r w:rsidR="006F6CEB">
              <w:rPr>
                <w:sz w:val="24"/>
                <w:szCs w:val="24"/>
              </w:rPr>
              <w:t>2</w:t>
            </w:r>
            <w:r w:rsidRPr="006F6CEB">
              <w:rPr>
                <w:sz w:val="24"/>
                <w:szCs w:val="24"/>
              </w:rPr>
              <w:t xml:space="preserve"> (0.</w:t>
            </w:r>
            <w:r w:rsidR="006F6CEB">
              <w:rPr>
                <w:sz w:val="24"/>
                <w:szCs w:val="24"/>
              </w:rPr>
              <w:t>1</w:t>
            </w:r>
            <w:r w:rsidRPr="006F6CEB">
              <w:rPr>
                <w:sz w:val="24"/>
                <w:szCs w:val="24"/>
              </w:rPr>
              <w:t>, 0.7)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6166B" w14:textId="77777777" w:rsidR="00AE1722" w:rsidRPr="006F6CEB" w:rsidRDefault="00AE1722" w:rsidP="004D1FC5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6F6CEB">
              <w:rPr>
                <w:sz w:val="24"/>
                <w:szCs w:val="24"/>
              </w:rPr>
              <w:t>0.006</w:t>
            </w:r>
          </w:p>
        </w:tc>
      </w:tr>
      <w:tr w:rsidR="00DA7A66" w:rsidRPr="006F6CEB" w14:paraId="7B7E5793" w14:textId="77777777" w:rsidTr="00DA7A66">
        <w:trPr>
          <w:gridAfter w:val="2"/>
          <w:wAfter w:w="165" w:type="pct"/>
          <w:jc w:val="center"/>
        </w:trPr>
        <w:tc>
          <w:tcPr>
            <w:tcW w:w="323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355EDB" w14:textId="77777777" w:rsidR="00DA7A66" w:rsidRDefault="00DA7A66" w:rsidP="00DA7A66">
            <w:pPr>
              <w:adjustRightInd w:val="0"/>
              <w:spacing w:before="29" w:after="29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6F6CEB">
              <w:rPr>
                <w:rFonts w:eastAsia="Times New Roman"/>
                <w:b/>
                <w:sz w:val="24"/>
                <w:szCs w:val="24"/>
                <w:lang w:eastAsia="en-US"/>
              </w:rPr>
              <w:t>BPI average pain score within postop 7-days</w:t>
            </w:r>
          </w:p>
          <w:p w14:paraId="0D6DDE3C" w14:textId="77777777" w:rsidR="00DA7A66" w:rsidRDefault="00DA7A66" w:rsidP="00DA7A66">
            <w:pPr>
              <w:adjustRightInd w:val="0"/>
              <w:spacing w:before="29" w:after="29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14:paraId="6B45BA1A" w14:textId="7184C45B" w:rsidR="00DA7A66" w:rsidRPr="006F6CEB" w:rsidRDefault="00DA7A66" w:rsidP="00DA7A66">
            <w:pPr>
              <w:adjustRightInd w:val="0"/>
              <w:spacing w:before="29" w:after="29"/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1727A" w14:textId="77777777" w:rsidR="00DA7A66" w:rsidRPr="006F6CEB" w:rsidRDefault="00DA7A66" w:rsidP="004D1FC5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6F6CEB">
              <w:rPr>
                <w:b/>
                <w:sz w:val="24"/>
                <w:szCs w:val="24"/>
              </w:rPr>
              <w:t xml:space="preserve">Difference in Means ** </w:t>
            </w:r>
          </w:p>
          <w:p w14:paraId="6B91960C" w14:textId="77777777" w:rsidR="00DA7A66" w:rsidRPr="006F6CEB" w:rsidRDefault="00DA7A66" w:rsidP="004D1FC5">
            <w:pPr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F6CEB">
              <w:rPr>
                <w:b/>
                <w:sz w:val="24"/>
                <w:szCs w:val="24"/>
              </w:rPr>
              <w:t>(97.5% CI)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364192" w14:textId="77777777" w:rsidR="00DA7A66" w:rsidRPr="006F6CEB" w:rsidRDefault="00DA7A66" w:rsidP="004D1FC5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E1722" w:rsidRPr="006F6CEB" w14:paraId="77641B56" w14:textId="77777777" w:rsidTr="00DA7A66">
        <w:trPr>
          <w:gridAfter w:val="2"/>
          <w:wAfter w:w="165" w:type="pct"/>
          <w:jc w:val="center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14:paraId="38F2A4EE" w14:textId="02EB3ECB" w:rsidR="00AE1722" w:rsidRPr="006F6CEB" w:rsidRDefault="00DA7A66" w:rsidP="004D1FC5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Sex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</w:tcPr>
          <w:p w14:paraId="4FAE021F" w14:textId="77777777" w:rsidR="00AE1722" w:rsidRPr="006F6CEB" w:rsidRDefault="00AE1722" w:rsidP="004D1FC5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9439EC" w14:textId="77777777" w:rsidR="00AE1722" w:rsidRPr="006F6CEB" w:rsidRDefault="00AE1722" w:rsidP="004D1FC5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</w:tcPr>
          <w:p w14:paraId="0E7F0AB3" w14:textId="77777777" w:rsidR="00AE1722" w:rsidRPr="006F6CEB" w:rsidRDefault="00AE1722" w:rsidP="004D1FC5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14:paraId="3ACA2116" w14:textId="77777777" w:rsidR="00AE1722" w:rsidRPr="006F6CEB" w:rsidRDefault="00AE1722" w:rsidP="004D1FC5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6F6CEB">
              <w:rPr>
                <w:sz w:val="24"/>
                <w:szCs w:val="24"/>
              </w:rPr>
              <w:t>0.518</w:t>
            </w:r>
            <w:r w:rsidR="007B319E" w:rsidRPr="006F6CEB">
              <w:rPr>
                <w:rFonts w:eastAsia="Times New Roman"/>
                <w:color w:val="000000" w:themeColor="text1"/>
                <w:sz w:val="24"/>
                <w:szCs w:val="24"/>
                <w:vertAlign w:val="superscript"/>
              </w:rPr>
              <w:t>†</w:t>
            </w:r>
          </w:p>
        </w:tc>
      </w:tr>
      <w:tr w:rsidR="00AE1722" w:rsidRPr="006F6CEB" w14:paraId="7EB71E56" w14:textId="77777777" w:rsidTr="00DA7A66">
        <w:trPr>
          <w:gridAfter w:val="1"/>
          <w:wAfter w:w="95" w:type="pct"/>
          <w:jc w:val="center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14:paraId="5679A3FB" w14:textId="77777777" w:rsidR="00AE1722" w:rsidRPr="006F6CEB" w:rsidRDefault="00AE1722" w:rsidP="004D1FC5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6F6CEB">
              <w:rPr>
                <w:rFonts w:eastAsia="Times New Roman"/>
                <w:sz w:val="24"/>
                <w:szCs w:val="24"/>
                <w:lang w:eastAsia="en-US"/>
              </w:rPr>
              <w:t xml:space="preserve">   Female 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</w:tcPr>
          <w:p w14:paraId="1394CA33" w14:textId="1912B60C" w:rsidR="00AE1722" w:rsidRPr="006F6CEB" w:rsidRDefault="00AE1722" w:rsidP="004D1FC5">
            <w:pPr>
              <w:keepNext/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 w:rsidRPr="006F6CEB">
              <w:rPr>
                <w:sz w:val="24"/>
                <w:szCs w:val="24"/>
              </w:rPr>
              <w:t>1.</w:t>
            </w:r>
            <w:r w:rsidR="00DA7A66">
              <w:rPr>
                <w:sz w:val="24"/>
                <w:szCs w:val="24"/>
              </w:rPr>
              <w:t>1</w:t>
            </w:r>
            <w:r w:rsidRPr="006F6CEB">
              <w:rPr>
                <w:sz w:val="24"/>
                <w:szCs w:val="24"/>
              </w:rPr>
              <w:t xml:space="preserve"> ± 1.5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1DBD39" w14:textId="77777777" w:rsidR="00AE1722" w:rsidRPr="006F6CEB" w:rsidRDefault="00AE1722" w:rsidP="004D1FC5">
            <w:pPr>
              <w:keepNext/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 w:rsidRPr="006F6CEB">
              <w:rPr>
                <w:sz w:val="24"/>
                <w:szCs w:val="24"/>
              </w:rPr>
              <w:t>2.7 ± 2.1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</w:tcPr>
          <w:p w14:paraId="65F12479" w14:textId="6563B042" w:rsidR="00AE1722" w:rsidRPr="006F6CEB" w:rsidRDefault="00AE1722" w:rsidP="004D1FC5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6F6CEB">
              <w:rPr>
                <w:sz w:val="24"/>
                <w:szCs w:val="24"/>
              </w:rPr>
              <w:t>-1.9 (-</w:t>
            </w:r>
            <w:r w:rsidR="00DA7A66">
              <w:rPr>
                <w:sz w:val="24"/>
                <w:szCs w:val="24"/>
              </w:rPr>
              <w:t>3.0</w:t>
            </w:r>
            <w:r w:rsidRPr="006F6CEB">
              <w:rPr>
                <w:sz w:val="24"/>
                <w:szCs w:val="24"/>
              </w:rPr>
              <w:t>, -0.9)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11DF4" w14:textId="77777777" w:rsidR="00AE1722" w:rsidRPr="006F6CEB" w:rsidRDefault="00AE1722" w:rsidP="004D1FC5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6F6CEB">
              <w:rPr>
                <w:sz w:val="24"/>
                <w:szCs w:val="24"/>
              </w:rPr>
              <w:t>&lt;0.001</w:t>
            </w:r>
          </w:p>
        </w:tc>
      </w:tr>
      <w:tr w:rsidR="00AE1722" w:rsidRPr="006F6CEB" w14:paraId="05D311C2" w14:textId="77777777" w:rsidTr="00DA7A66">
        <w:trPr>
          <w:gridAfter w:val="2"/>
          <w:wAfter w:w="165" w:type="pct"/>
          <w:jc w:val="center"/>
        </w:trPr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3BD75" w14:textId="77777777" w:rsidR="00AE1722" w:rsidRPr="006F6CEB" w:rsidRDefault="00AE1722" w:rsidP="00DA7A66">
            <w:pPr>
              <w:autoSpaceDE/>
              <w:autoSpaceDN/>
              <w:ind w:hanging="15"/>
              <w:rPr>
                <w:sz w:val="24"/>
                <w:szCs w:val="24"/>
              </w:rPr>
            </w:pPr>
            <w:r w:rsidRPr="006F6CEB">
              <w:rPr>
                <w:sz w:val="24"/>
                <w:szCs w:val="24"/>
              </w:rPr>
              <w:t xml:space="preserve">   Male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800DA" w14:textId="7DDEBBF4" w:rsidR="00AE1722" w:rsidRPr="006F6CEB" w:rsidRDefault="00AE1722" w:rsidP="00DA7A66">
            <w:pPr>
              <w:autoSpaceDE/>
              <w:autoSpaceDN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6F6CEB">
              <w:rPr>
                <w:sz w:val="24"/>
                <w:szCs w:val="24"/>
              </w:rPr>
              <w:t>1.0 ± 1.3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592BE" w14:textId="77777777" w:rsidR="00AE1722" w:rsidRPr="006F6CEB" w:rsidRDefault="00AE1722" w:rsidP="00DA7A66">
            <w:pPr>
              <w:autoSpaceDE/>
              <w:autoSpaceDN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6F6CEB">
              <w:rPr>
                <w:sz w:val="24"/>
                <w:szCs w:val="24"/>
              </w:rPr>
              <w:t>3.4 ± 2.5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B8447" w14:textId="28143D20" w:rsidR="00AE1722" w:rsidRPr="006F6CEB" w:rsidRDefault="00AE1722" w:rsidP="00DA7A66">
            <w:pPr>
              <w:autoSpaceDE/>
              <w:autoSpaceDN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CEB">
              <w:rPr>
                <w:sz w:val="24"/>
                <w:szCs w:val="24"/>
              </w:rPr>
              <w:t>-1.</w:t>
            </w:r>
            <w:r w:rsidR="00DA7A66">
              <w:rPr>
                <w:sz w:val="24"/>
                <w:szCs w:val="24"/>
              </w:rPr>
              <w:t>5</w:t>
            </w:r>
            <w:r w:rsidRPr="006F6CEB">
              <w:rPr>
                <w:sz w:val="24"/>
                <w:szCs w:val="24"/>
              </w:rPr>
              <w:t xml:space="preserve"> (-2.5, -0.4)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E5803" w14:textId="77777777" w:rsidR="00AE1722" w:rsidRPr="006F6CEB" w:rsidRDefault="00AE1722" w:rsidP="00DA7A66">
            <w:pPr>
              <w:autoSpaceDE/>
              <w:autoSpaceDN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CEB">
              <w:rPr>
                <w:sz w:val="24"/>
                <w:szCs w:val="24"/>
              </w:rPr>
              <w:t>0.006</w:t>
            </w:r>
          </w:p>
        </w:tc>
      </w:tr>
      <w:tr w:rsidR="00AE1722" w:rsidRPr="006F6CEB" w14:paraId="7CBF79FD" w14:textId="77777777" w:rsidTr="00DA7A66">
        <w:trPr>
          <w:gridAfter w:val="2"/>
          <w:wAfter w:w="165" w:type="pct"/>
          <w:jc w:val="center"/>
        </w:trPr>
        <w:tc>
          <w:tcPr>
            <w:tcW w:w="15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5CE877" w14:textId="77777777" w:rsidR="00AE1722" w:rsidRPr="006F6CEB" w:rsidRDefault="00AE1722" w:rsidP="004D1FC5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6F6CEB">
              <w:rPr>
                <w:rFonts w:eastAsia="Times New Roman"/>
                <w:b/>
                <w:sz w:val="24"/>
                <w:szCs w:val="24"/>
                <w:lang w:eastAsia="en-US"/>
              </w:rPr>
              <w:t>Surgical procedure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EDE6B" w14:textId="77777777" w:rsidR="00AE1722" w:rsidRPr="006F6CEB" w:rsidRDefault="00AE1722" w:rsidP="004D1FC5">
            <w:pPr>
              <w:autoSpaceDE/>
              <w:autoSpaceDN/>
              <w:adjustRightInd w:val="0"/>
              <w:spacing w:before="29" w:after="29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B789C3" w14:textId="77777777" w:rsidR="00AE1722" w:rsidRPr="006F6CEB" w:rsidRDefault="00AE1722" w:rsidP="004D1FC5">
            <w:pPr>
              <w:autoSpaceDE/>
              <w:autoSpaceDN/>
              <w:adjustRightInd w:val="0"/>
              <w:spacing w:before="29" w:after="29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2CBDFB" w14:textId="77777777" w:rsidR="00AE1722" w:rsidRPr="006F6CEB" w:rsidRDefault="00AE1722" w:rsidP="004D1FC5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810C3F" w14:textId="77777777" w:rsidR="00AE1722" w:rsidRPr="006F6CEB" w:rsidRDefault="00AE1722" w:rsidP="004D1FC5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CEB">
              <w:rPr>
                <w:rFonts w:eastAsia="Times New Roman"/>
                <w:sz w:val="24"/>
                <w:szCs w:val="24"/>
                <w:lang w:eastAsia="en-US"/>
              </w:rPr>
              <w:t>0.626</w:t>
            </w:r>
            <w:r w:rsidR="007B319E" w:rsidRPr="006F6CEB">
              <w:rPr>
                <w:rFonts w:eastAsia="Times New Roman"/>
                <w:color w:val="000000" w:themeColor="text1"/>
                <w:sz w:val="24"/>
                <w:szCs w:val="24"/>
                <w:vertAlign w:val="superscript"/>
              </w:rPr>
              <w:t>†</w:t>
            </w:r>
          </w:p>
        </w:tc>
      </w:tr>
      <w:tr w:rsidR="00AE1722" w:rsidRPr="006F6CEB" w14:paraId="67E30B70" w14:textId="77777777" w:rsidTr="00DA7A66">
        <w:trPr>
          <w:gridAfter w:val="2"/>
          <w:wAfter w:w="165" w:type="pct"/>
          <w:jc w:val="center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14:paraId="58B7EC73" w14:textId="3DB16CA4" w:rsidR="00AE1722" w:rsidRPr="006F6CEB" w:rsidRDefault="00AE1722" w:rsidP="00DA7A66">
            <w:pPr>
              <w:autoSpaceDE/>
              <w:autoSpaceDN/>
              <w:spacing w:beforeLines="40" w:before="96" w:afterLines="40" w:after="96"/>
              <w:ind w:left="161" w:hanging="176"/>
              <w:rPr>
                <w:rFonts w:eastAsia="Times New Roman"/>
                <w:sz w:val="24"/>
                <w:szCs w:val="24"/>
                <w:lang w:eastAsia="en-US"/>
              </w:rPr>
            </w:pPr>
            <w:r w:rsidRPr="006F6CEB">
              <w:rPr>
                <w:rFonts w:eastAsia="Times New Roman"/>
                <w:sz w:val="24"/>
                <w:szCs w:val="24"/>
                <w:lang w:eastAsia="en-US"/>
              </w:rPr>
              <w:t xml:space="preserve">   Ankle arthrodesis, ankle </w:t>
            </w:r>
            <w:r w:rsidRPr="006F6CEB">
              <w:rPr>
                <w:rFonts w:eastAsia="Times New Roman"/>
                <w:sz w:val="24"/>
                <w:szCs w:val="24"/>
                <w:lang w:eastAsia="en-US"/>
              </w:rPr>
              <w:br/>
              <w:t xml:space="preserve">arthroplasty and hallux valgus 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</w:tcPr>
          <w:p w14:paraId="22F6D644" w14:textId="6DE78199" w:rsidR="00AE1722" w:rsidRPr="006F6CEB" w:rsidRDefault="00AE1722" w:rsidP="004D1FC5">
            <w:pPr>
              <w:autoSpaceDE/>
              <w:autoSpaceDN/>
              <w:adjustRightInd w:val="0"/>
              <w:spacing w:before="29" w:after="29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6F6CEB">
              <w:rPr>
                <w:sz w:val="24"/>
                <w:szCs w:val="24"/>
              </w:rPr>
              <w:t>0.</w:t>
            </w:r>
            <w:r w:rsidR="00404709">
              <w:rPr>
                <w:sz w:val="24"/>
                <w:szCs w:val="24"/>
              </w:rPr>
              <w:t>9</w:t>
            </w:r>
            <w:r w:rsidRPr="006F6CEB">
              <w:rPr>
                <w:sz w:val="24"/>
                <w:szCs w:val="24"/>
              </w:rPr>
              <w:t xml:space="preserve"> ± 1.3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</w:tcPr>
          <w:p w14:paraId="7286A40D" w14:textId="77777777" w:rsidR="00AE1722" w:rsidRPr="006F6CEB" w:rsidRDefault="00AE1722" w:rsidP="004D1FC5">
            <w:pPr>
              <w:autoSpaceDE/>
              <w:autoSpaceDN/>
              <w:adjustRightInd w:val="0"/>
              <w:spacing w:before="29" w:after="29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6F6CEB">
              <w:rPr>
                <w:sz w:val="24"/>
                <w:szCs w:val="24"/>
              </w:rPr>
              <w:t>3.2 ± 2.0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</w:tcPr>
          <w:p w14:paraId="32506D27" w14:textId="51250F07" w:rsidR="00AE1722" w:rsidRPr="006F6CEB" w:rsidRDefault="00AE1722" w:rsidP="004D1FC5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CEB">
              <w:rPr>
                <w:sz w:val="24"/>
                <w:szCs w:val="24"/>
              </w:rPr>
              <w:t>-</w:t>
            </w:r>
            <w:r w:rsidR="00404709">
              <w:rPr>
                <w:sz w:val="24"/>
                <w:szCs w:val="24"/>
              </w:rPr>
              <w:t>2.0</w:t>
            </w:r>
            <w:r w:rsidRPr="006F6CEB">
              <w:rPr>
                <w:sz w:val="24"/>
                <w:szCs w:val="24"/>
              </w:rPr>
              <w:t xml:space="preserve"> (-3.1, -0.8)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14:paraId="52783055" w14:textId="77777777" w:rsidR="00AE1722" w:rsidRPr="006F6CEB" w:rsidRDefault="00AE1722" w:rsidP="004D1FC5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CEB">
              <w:rPr>
                <w:sz w:val="24"/>
                <w:szCs w:val="24"/>
              </w:rPr>
              <w:t>0.001</w:t>
            </w:r>
          </w:p>
        </w:tc>
      </w:tr>
      <w:tr w:rsidR="00AE1722" w:rsidRPr="006F6CEB" w14:paraId="2E2779F2" w14:textId="77777777" w:rsidTr="00DA7A66">
        <w:trPr>
          <w:gridAfter w:val="2"/>
          <w:wAfter w:w="165" w:type="pct"/>
          <w:jc w:val="center"/>
        </w:trPr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AAA5F" w14:textId="77777777" w:rsidR="00AE1722" w:rsidRPr="006F6CEB" w:rsidRDefault="00AE1722" w:rsidP="00DA7A66">
            <w:pPr>
              <w:autoSpaceDE/>
              <w:autoSpaceDN/>
              <w:spacing w:beforeLines="40" w:before="96" w:afterLines="40" w:after="96"/>
              <w:ind w:left="161" w:hanging="176"/>
              <w:rPr>
                <w:rFonts w:eastAsia="Times New Roman"/>
                <w:sz w:val="24"/>
                <w:szCs w:val="24"/>
                <w:lang w:eastAsia="en-US"/>
              </w:rPr>
            </w:pPr>
            <w:r w:rsidRPr="006F6CEB">
              <w:rPr>
                <w:rFonts w:eastAsia="Times New Roman"/>
                <w:sz w:val="24"/>
                <w:szCs w:val="24"/>
                <w:lang w:eastAsia="en-US"/>
              </w:rPr>
              <w:t xml:space="preserve">   Rotator cuff repair + few ACLR (knees)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6BA74" w14:textId="77777777" w:rsidR="00AE1722" w:rsidRPr="006F6CEB" w:rsidRDefault="00AE1722" w:rsidP="00AE1722">
            <w:pPr>
              <w:autoSpaceDE/>
              <w:autoSpaceDN/>
              <w:adjustRightInd w:val="0"/>
              <w:spacing w:before="29" w:after="29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6F6CEB">
              <w:rPr>
                <w:sz w:val="24"/>
                <w:szCs w:val="24"/>
              </w:rPr>
              <w:t>1.3 ± 1.5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BD9F8" w14:textId="77777777" w:rsidR="00AE1722" w:rsidRPr="006F6CEB" w:rsidRDefault="00AE1722" w:rsidP="00AE1722">
            <w:pPr>
              <w:autoSpaceDE/>
              <w:autoSpaceDN/>
              <w:adjustRightInd w:val="0"/>
              <w:spacing w:before="29" w:after="29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6F6CEB">
              <w:rPr>
                <w:sz w:val="24"/>
                <w:szCs w:val="24"/>
              </w:rPr>
              <w:t>3.0 ± 2.5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5D329" w14:textId="0B9F7831" w:rsidR="00AE1722" w:rsidRPr="006F6CEB" w:rsidRDefault="00AE1722" w:rsidP="00AE1722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CEB">
              <w:rPr>
                <w:sz w:val="24"/>
                <w:szCs w:val="24"/>
              </w:rPr>
              <w:t>-1.6 (-2.</w:t>
            </w:r>
            <w:r w:rsidR="00404709">
              <w:rPr>
                <w:sz w:val="24"/>
                <w:szCs w:val="24"/>
              </w:rPr>
              <w:t>6</w:t>
            </w:r>
            <w:r w:rsidRPr="006F6CEB">
              <w:rPr>
                <w:sz w:val="24"/>
                <w:szCs w:val="24"/>
              </w:rPr>
              <w:t>, -0.</w:t>
            </w:r>
            <w:r w:rsidR="00404709">
              <w:rPr>
                <w:sz w:val="24"/>
                <w:szCs w:val="24"/>
              </w:rPr>
              <w:t>7</w:t>
            </w:r>
            <w:r w:rsidRPr="006F6CEB">
              <w:rPr>
                <w:sz w:val="24"/>
                <w:szCs w:val="24"/>
              </w:rPr>
              <w:t>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2C474" w14:textId="77777777" w:rsidR="00AE1722" w:rsidRPr="006F6CEB" w:rsidRDefault="00AE1722" w:rsidP="00AE1722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CEB">
              <w:rPr>
                <w:sz w:val="24"/>
                <w:szCs w:val="24"/>
              </w:rPr>
              <w:t>0.001</w:t>
            </w:r>
          </w:p>
        </w:tc>
      </w:tr>
    </w:tbl>
    <w:p w14:paraId="3B7E10A8" w14:textId="77777777" w:rsidR="00AE1722" w:rsidRPr="006F6CEB" w:rsidRDefault="00AE1722" w:rsidP="00AE1722">
      <w:pPr>
        <w:rPr>
          <w:sz w:val="24"/>
          <w:szCs w:val="24"/>
        </w:rPr>
      </w:pPr>
      <w:r w:rsidRPr="006F6CEB">
        <w:rPr>
          <w:sz w:val="24"/>
          <w:szCs w:val="24"/>
        </w:rPr>
        <w:t xml:space="preserve">Data are presents as mean ± SD or median [IQR]. </w:t>
      </w:r>
    </w:p>
    <w:p w14:paraId="6E51CB67" w14:textId="77777777" w:rsidR="00AE1722" w:rsidRPr="006F6CEB" w:rsidRDefault="00AE1722" w:rsidP="00AE1722">
      <w:pPr>
        <w:rPr>
          <w:sz w:val="24"/>
          <w:szCs w:val="24"/>
        </w:rPr>
      </w:pPr>
      <w:r w:rsidRPr="006F6CEB">
        <w:rPr>
          <w:sz w:val="24"/>
          <w:szCs w:val="24"/>
        </w:rPr>
        <w:t>* Ratio of Means (97.5% CI) of the stimulation vs. sham (placebo) was estimated from a multiple regression adjusting for imbalanced surgical location.</w:t>
      </w:r>
    </w:p>
    <w:p w14:paraId="52F52E78" w14:textId="77777777" w:rsidR="00AE1722" w:rsidRPr="006F6CEB" w:rsidRDefault="00AE1722" w:rsidP="00AE1722">
      <w:pPr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6F6CEB">
        <w:rPr>
          <w:rFonts w:eastAsia="Times New Roman"/>
          <w:color w:val="000000" w:themeColor="text1"/>
          <w:sz w:val="24"/>
          <w:szCs w:val="24"/>
          <w:lang w:eastAsia="en-US"/>
        </w:rPr>
        <w:t>** Difference in Means (97.5% CI) the stimulation vs. sham (placebo) was estimated from a repeated measures linear mixed model with an autoregressive correlation structure</w:t>
      </w:r>
      <w:r w:rsidR="007B319E" w:rsidRPr="006F6CEB">
        <w:rPr>
          <w:rFonts w:eastAsia="Times New Roman"/>
          <w:color w:val="000000" w:themeColor="text1"/>
          <w:sz w:val="24"/>
          <w:szCs w:val="24"/>
          <w:lang w:eastAsia="en-US"/>
        </w:rPr>
        <w:t xml:space="preserve">, </w:t>
      </w:r>
      <w:r w:rsidRPr="006F6CEB">
        <w:rPr>
          <w:rFonts w:eastAsia="Times New Roman"/>
          <w:color w:val="000000" w:themeColor="text1"/>
          <w:sz w:val="24"/>
          <w:szCs w:val="24"/>
          <w:lang w:eastAsia="en-US"/>
        </w:rPr>
        <w:t>adjusting for baseline BPI average pain score and imbalanced surgical location</w:t>
      </w:r>
      <w:r w:rsidR="007B319E" w:rsidRPr="006F6CEB">
        <w:rPr>
          <w:rFonts w:eastAsia="Times New Roman"/>
          <w:color w:val="000000" w:themeColor="text1"/>
          <w:sz w:val="24"/>
          <w:szCs w:val="24"/>
          <w:lang w:eastAsia="en-US"/>
        </w:rPr>
        <w:t>.</w:t>
      </w:r>
    </w:p>
    <w:p w14:paraId="23049BC5" w14:textId="77777777" w:rsidR="007B319E" w:rsidRPr="006F6CEB" w:rsidRDefault="007B319E" w:rsidP="00AE1722">
      <w:pPr>
        <w:rPr>
          <w:sz w:val="24"/>
          <w:szCs w:val="24"/>
        </w:rPr>
      </w:pPr>
      <w:r w:rsidRPr="006F6CEB">
        <w:rPr>
          <w:rFonts w:eastAsia="Times New Roman"/>
          <w:color w:val="000000" w:themeColor="text1"/>
          <w:sz w:val="24"/>
          <w:szCs w:val="24"/>
          <w:vertAlign w:val="superscript"/>
        </w:rPr>
        <w:t>†</w:t>
      </w:r>
      <w:r w:rsidRPr="006F6CEB">
        <w:rPr>
          <w:rFonts w:eastAsia="Times New Roman"/>
          <w:color w:val="000000" w:themeColor="text1"/>
          <w:sz w:val="24"/>
          <w:szCs w:val="24"/>
          <w:lang w:eastAsia="en-US"/>
        </w:rPr>
        <w:t xml:space="preserve"> Interaction P values</w:t>
      </w:r>
    </w:p>
    <w:p w14:paraId="01ABF8FA" w14:textId="77777777" w:rsidR="002916D8" w:rsidRPr="006F6CEB" w:rsidRDefault="00404709">
      <w:pPr>
        <w:rPr>
          <w:sz w:val="24"/>
          <w:szCs w:val="24"/>
        </w:rPr>
      </w:pPr>
    </w:p>
    <w:sectPr w:rsidR="002916D8" w:rsidRPr="006F6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722"/>
    <w:rsid w:val="001858E9"/>
    <w:rsid w:val="00317B1E"/>
    <w:rsid w:val="003D26C0"/>
    <w:rsid w:val="00404709"/>
    <w:rsid w:val="005217CA"/>
    <w:rsid w:val="005C1BB2"/>
    <w:rsid w:val="006F6CEB"/>
    <w:rsid w:val="007300C3"/>
    <w:rsid w:val="007B319E"/>
    <w:rsid w:val="00AE1722"/>
    <w:rsid w:val="00BB47C4"/>
    <w:rsid w:val="00DA7A66"/>
    <w:rsid w:val="00EE438E"/>
    <w:rsid w:val="00F9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000AC"/>
  <w15:chartTrackingRefBased/>
  <w15:docId w15:val="{56071864-E657-4EEA-BA80-3452C948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72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Dongsheng</dc:creator>
  <cp:keywords/>
  <dc:description/>
  <cp:lastModifiedBy>Brian Ilfeld</cp:lastModifiedBy>
  <cp:revision>12</cp:revision>
  <dcterms:created xsi:type="dcterms:W3CDTF">2020-12-07T03:34:00Z</dcterms:created>
  <dcterms:modified xsi:type="dcterms:W3CDTF">2021-02-10T08:41:00Z</dcterms:modified>
</cp:coreProperties>
</file>