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1234" w14:textId="77777777" w:rsidR="007426BD" w:rsidRPr="00B4029E" w:rsidRDefault="007426BD" w:rsidP="007426BD">
      <w:pPr>
        <w:rPr>
          <w:sz w:val="24"/>
          <w:szCs w:val="24"/>
        </w:rPr>
      </w:pPr>
    </w:p>
    <w:p w14:paraId="5D2840B6" w14:textId="77777777" w:rsidR="007426BD" w:rsidRPr="00B4029E" w:rsidRDefault="007426BD" w:rsidP="007426BD">
      <w:pPr>
        <w:rPr>
          <w:b/>
          <w:sz w:val="24"/>
          <w:szCs w:val="24"/>
        </w:rPr>
      </w:pPr>
    </w:p>
    <w:p w14:paraId="6C476E91" w14:textId="172317CC" w:rsidR="007426BD" w:rsidRPr="00B4029E" w:rsidRDefault="007426BD" w:rsidP="00E77305">
      <w:pPr>
        <w:ind w:left="810" w:hanging="810"/>
        <w:rPr>
          <w:b/>
          <w:sz w:val="24"/>
          <w:szCs w:val="24"/>
        </w:rPr>
      </w:pPr>
      <w:r w:rsidRPr="00B4029E">
        <w:rPr>
          <w:b/>
          <w:sz w:val="24"/>
          <w:szCs w:val="24"/>
        </w:rPr>
        <w:t xml:space="preserve">Table </w:t>
      </w:r>
      <w:r w:rsidR="007B335C">
        <w:rPr>
          <w:b/>
          <w:sz w:val="24"/>
          <w:szCs w:val="24"/>
        </w:rPr>
        <w:t>E</w:t>
      </w:r>
      <w:r w:rsidR="00E77305" w:rsidRPr="00B4029E">
        <w:rPr>
          <w:b/>
          <w:sz w:val="24"/>
          <w:szCs w:val="24"/>
        </w:rPr>
        <w:t xml:space="preserve"> </w:t>
      </w:r>
      <w:r w:rsidR="00E77305" w:rsidRPr="00B4029E">
        <w:rPr>
          <w:bCs/>
          <w:sz w:val="24"/>
          <w:szCs w:val="24"/>
        </w:rPr>
        <w:t>(Supplemental)</w:t>
      </w:r>
      <w:r w:rsidRPr="00B4029E">
        <w:rPr>
          <w:bCs/>
          <w:sz w:val="24"/>
          <w:szCs w:val="24"/>
        </w:rPr>
        <w:t>.</w:t>
      </w:r>
      <w:r w:rsidRPr="00B4029E">
        <w:rPr>
          <w:b/>
          <w:sz w:val="24"/>
          <w:szCs w:val="24"/>
        </w:rPr>
        <w:t xml:space="preserve"> </w:t>
      </w:r>
      <w:r w:rsidRPr="00B4029E">
        <w:rPr>
          <w:bCs/>
          <w:sz w:val="24"/>
          <w:szCs w:val="24"/>
        </w:rPr>
        <w:t>Treatment effect on secondary outcomes at day 11 and 15</w:t>
      </w:r>
      <w:r w:rsidR="00715995" w:rsidRPr="00B4029E">
        <w:rPr>
          <w:bCs/>
          <w:sz w:val="24"/>
          <w:szCs w:val="24"/>
        </w:rPr>
        <w:t xml:space="preserve"> postoperatively</w:t>
      </w:r>
      <w:r w:rsidR="00715995" w:rsidRPr="00B4029E">
        <w:rPr>
          <w:b/>
          <w:sz w:val="24"/>
          <w:szCs w:val="24"/>
        </w:rPr>
        <w:t xml:space="preserve">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1613"/>
        <w:gridCol w:w="1651"/>
        <w:gridCol w:w="2161"/>
        <w:gridCol w:w="1099"/>
        <w:gridCol w:w="33"/>
        <w:gridCol w:w="267"/>
      </w:tblGrid>
      <w:tr w:rsidR="00B4029E" w:rsidRPr="00B4029E" w14:paraId="50E9A03D" w14:textId="77777777" w:rsidTr="00B4029E">
        <w:tc>
          <w:tcPr>
            <w:tcW w:w="1442" w:type="pct"/>
            <w:tcBorders>
              <w:left w:val="nil"/>
              <w:bottom w:val="single" w:sz="4" w:space="0" w:color="auto"/>
              <w:right w:val="nil"/>
            </w:tcBorders>
          </w:tcPr>
          <w:p w14:paraId="0B699276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Secondary outcomes 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</w:tcPr>
          <w:p w14:paraId="6C246DFD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Stimulation </w:t>
            </w:r>
          </w:p>
          <w:p w14:paraId="4C9C7ACC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(N=30)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  <w:right w:val="nil"/>
            </w:tcBorders>
          </w:tcPr>
          <w:p w14:paraId="2A1FAF90" w14:textId="57A4696F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Sham</w:t>
            </w:r>
            <w:r w:rsidR="00B4029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(</w:t>
            </w:r>
            <w:r w:rsidR="00B4029E">
              <w:rPr>
                <w:rFonts w:eastAsia="Times New Roman"/>
                <w:b/>
                <w:sz w:val="24"/>
                <w:szCs w:val="24"/>
                <w:lang w:eastAsia="en-US"/>
              </w:rPr>
              <w:t>P</w:t>
            </w: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lacebo) </w:t>
            </w:r>
          </w:p>
          <w:p w14:paraId="1C9EFDC8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(N=34)</w:t>
            </w:r>
          </w:p>
        </w:tc>
        <w:tc>
          <w:tcPr>
            <w:tcW w:w="1127" w:type="pct"/>
            <w:tcBorders>
              <w:left w:val="nil"/>
              <w:bottom w:val="single" w:sz="4" w:space="0" w:color="auto"/>
              <w:right w:val="nil"/>
            </w:tcBorders>
          </w:tcPr>
          <w:p w14:paraId="1A7AACA9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Median difference</w:t>
            </w:r>
            <w:r w:rsidR="00715995"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3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3EA26A" w14:textId="77777777" w:rsidR="007426BD" w:rsidRPr="00B4029E" w:rsidRDefault="00715995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P-value *</w:t>
            </w:r>
          </w:p>
        </w:tc>
      </w:tr>
      <w:tr w:rsidR="00B4029E" w:rsidRPr="00B4029E" w14:paraId="24215E3C" w14:textId="77777777" w:rsidTr="00B4029E">
        <w:trPr>
          <w:gridAfter w:val="1"/>
          <w:wAfter w:w="139" w:type="pct"/>
        </w:trPr>
        <w:tc>
          <w:tcPr>
            <w:tcW w:w="31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D77FF" w14:textId="1B6D272D" w:rsidR="00B4029E" w:rsidRPr="00B4029E" w:rsidRDefault="00B4029E" w:rsidP="00B4029E">
            <w:pPr>
              <w:autoSpaceDE/>
              <w:autoSpaceDN/>
              <w:adjustRightInd w:val="0"/>
              <w:spacing w:before="29" w:after="29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Brief Pain Inventory at day 11 after surgery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13944" w14:textId="77777777" w:rsidR="00B4029E" w:rsidRPr="00B4029E" w:rsidRDefault="00B4029E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ED86A" w14:textId="77777777" w:rsidR="00B4029E" w:rsidRPr="00B4029E" w:rsidRDefault="00B4029E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4029E" w:rsidRPr="00B4029E" w14:paraId="3D4189A9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5AB50807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Worst pain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1EB3A" w14:textId="629A932F" w:rsidR="007426BD" w:rsidRPr="00B4029E" w:rsidRDefault="00DF3961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26BD" w:rsidRPr="00B4029E">
              <w:rPr>
                <w:color w:val="000000"/>
                <w:sz w:val="24"/>
                <w:szCs w:val="24"/>
              </w:rPr>
              <w:t xml:space="preserve"> [0, 2]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A057B" w14:textId="04E6E853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3 [1, 5]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47A131CD" w14:textId="77777777" w:rsidR="007426BD" w:rsidRPr="00B4029E" w:rsidRDefault="007426BD" w:rsidP="00D65677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-2.0 (-3.0, -1.0)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05174" w14:textId="77777777" w:rsidR="007426BD" w:rsidRPr="00B4029E" w:rsidRDefault="007426BD" w:rsidP="00D65677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&lt;</w:t>
            </w:r>
            <w:r w:rsidR="00370567" w:rsidRPr="00B4029E">
              <w:rPr>
                <w:sz w:val="24"/>
                <w:szCs w:val="24"/>
              </w:rPr>
              <w:t>0.0</w:t>
            </w:r>
            <w:r w:rsidRPr="00B4029E">
              <w:rPr>
                <w:sz w:val="24"/>
                <w:szCs w:val="24"/>
              </w:rPr>
              <w:t>01</w:t>
            </w:r>
          </w:p>
        </w:tc>
      </w:tr>
      <w:tr w:rsidR="00B4029E" w:rsidRPr="00B4029E" w14:paraId="57109810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164AECEB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Average pain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FA2A6" w14:textId="77777777" w:rsidR="007426BD" w:rsidRPr="00B4029E" w:rsidRDefault="007426BD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FABBE" w14:textId="1AA4FECC" w:rsidR="007426BD" w:rsidRPr="00B4029E" w:rsidRDefault="007426BD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 [0, 2]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602C9860" w14:textId="77777777" w:rsidR="007426BD" w:rsidRPr="00B4029E" w:rsidRDefault="007426BD" w:rsidP="00D65677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-1.0 (-1.0,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E7A8F" w14:textId="77777777" w:rsidR="007426BD" w:rsidRPr="00B4029E" w:rsidRDefault="00370567" w:rsidP="00D65677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</w:t>
            </w:r>
            <w:r w:rsidR="007426BD" w:rsidRPr="00B4029E">
              <w:rPr>
                <w:sz w:val="24"/>
                <w:szCs w:val="24"/>
              </w:rPr>
              <w:t>0</w:t>
            </w:r>
            <w:r w:rsidRPr="00B4029E">
              <w:rPr>
                <w:sz w:val="24"/>
                <w:szCs w:val="24"/>
              </w:rPr>
              <w:t>0</w:t>
            </w:r>
            <w:r w:rsidR="007426BD" w:rsidRPr="00B4029E">
              <w:rPr>
                <w:sz w:val="24"/>
                <w:szCs w:val="24"/>
              </w:rPr>
              <w:t>2</w:t>
            </w:r>
          </w:p>
        </w:tc>
      </w:tr>
      <w:tr w:rsidR="00B4029E" w:rsidRPr="00B4029E" w14:paraId="787AE96B" w14:textId="77777777" w:rsidTr="00B4029E">
        <w:trPr>
          <w:gridAfter w:val="1"/>
          <w:wAfter w:w="139" w:type="pct"/>
          <w:trHeight w:val="585"/>
        </w:trPr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8F08" w14:textId="77777777" w:rsidR="007426BD" w:rsidRPr="00B4029E" w:rsidRDefault="007426BD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C9EAFE" w14:textId="27639A8A" w:rsidR="007426BD" w:rsidRPr="00B4029E" w:rsidRDefault="00DF3961" w:rsidP="00D65677">
            <w:pPr>
              <w:keepNext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26BD" w:rsidRPr="00B4029E">
              <w:rPr>
                <w:color w:val="000000"/>
                <w:sz w:val="24"/>
                <w:szCs w:val="24"/>
              </w:rPr>
              <w:t xml:space="preserve"> [0, 2]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48D7E1" w14:textId="7AEAF0E6" w:rsidR="007426BD" w:rsidRPr="00B4029E" w:rsidRDefault="00DF3961" w:rsidP="007426BD">
            <w:pPr>
              <w:keepNext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426BD" w:rsidRPr="00B4029E">
              <w:rPr>
                <w:color w:val="000000"/>
                <w:sz w:val="24"/>
                <w:szCs w:val="24"/>
              </w:rPr>
              <w:t xml:space="preserve"> [1, 6]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EC920" w14:textId="77777777" w:rsidR="007426BD" w:rsidRPr="00B4029E" w:rsidRDefault="007426BD" w:rsidP="00D65677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-3.0 (-4.0, -1.0)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6AA29" w14:textId="77777777" w:rsidR="007426BD" w:rsidRPr="00B4029E" w:rsidRDefault="007426BD" w:rsidP="00D65677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&lt;</w:t>
            </w:r>
            <w:r w:rsidR="00370567" w:rsidRPr="00B4029E">
              <w:rPr>
                <w:sz w:val="24"/>
                <w:szCs w:val="24"/>
              </w:rPr>
              <w:t>0.</w:t>
            </w:r>
            <w:r w:rsidRPr="00B4029E">
              <w:rPr>
                <w:sz w:val="24"/>
                <w:szCs w:val="24"/>
              </w:rPr>
              <w:t>0</w:t>
            </w:r>
            <w:r w:rsidR="00370567" w:rsidRPr="00B4029E">
              <w:rPr>
                <w:sz w:val="24"/>
                <w:szCs w:val="24"/>
              </w:rPr>
              <w:t>0</w:t>
            </w:r>
            <w:r w:rsidRPr="00B4029E">
              <w:rPr>
                <w:sz w:val="24"/>
                <w:szCs w:val="24"/>
              </w:rPr>
              <w:t>1</w:t>
            </w:r>
          </w:p>
        </w:tc>
      </w:tr>
      <w:tr w:rsidR="00B4029E" w:rsidRPr="00B4029E" w14:paraId="23125F97" w14:textId="77777777" w:rsidTr="00B4029E">
        <w:trPr>
          <w:gridAfter w:val="1"/>
          <w:wAfter w:w="139" w:type="pct"/>
        </w:trPr>
        <w:tc>
          <w:tcPr>
            <w:tcW w:w="42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F27FD" w14:textId="015B4A06" w:rsidR="00B4029E" w:rsidRPr="00B4029E" w:rsidRDefault="00B4029E" w:rsidP="00B4029E">
            <w:pPr>
              <w:rPr>
                <w:sz w:val="24"/>
                <w:szCs w:val="24"/>
              </w:rPr>
            </w:pPr>
            <w:r w:rsidRPr="00B4029E">
              <w:rPr>
                <w:rFonts w:eastAsia="Times New Roman"/>
                <w:b/>
                <w:sz w:val="24"/>
                <w:szCs w:val="24"/>
                <w:lang w:eastAsia="en-US"/>
              </w:rPr>
              <w:t>Brief Pain Inventory at day 15 after surgery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E1BEE" w14:textId="77777777" w:rsidR="00B4029E" w:rsidRPr="00B4029E" w:rsidRDefault="00B4029E" w:rsidP="00D65677">
            <w:pPr>
              <w:jc w:val="center"/>
              <w:rPr>
                <w:sz w:val="24"/>
                <w:szCs w:val="24"/>
              </w:rPr>
            </w:pPr>
          </w:p>
        </w:tc>
      </w:tr>
      <w:tr w:rsidR="00B4029E" w:rsidRPr="00B4029E" w14:paraId="1685B670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73B08D1C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Worst pain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256B1" w14:textId="0AE9C420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 [0, 5]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4B750" w14:textId="6A7C7586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 xml:space="preserve">2 [0, </w:t>
            </w:r>
            <w:r w:rsidR="00DF3961">
              <w:rPr>
                <w:color w:val="000000"/>
                <w:sz w:val="24"/>
                <w:szCs w:val="24"/>
              </w:rPr>
              <w:t>5</w:t>
            </w:r>
            <w:r w:rsidRPr="00B4029E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714C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0.0 (-2.0,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4667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0.968</w:t>
            </w:r>
          </w:p>
        </w:tc>
      </w:tr>
      <w:tr w:rsidR="00B4029E" w:rsidRPr="00B4029E" w14:paraId="072D4BFF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22B49213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Average pain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49CE7" w14:textId="43B58014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1]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3EDA9" w14:textId="72A2B722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 [0, 3]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3886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-0.5 (-1.0,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3523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0.093</w:t>
            </w:r>
          </w:p>
        </w:tc>
      </w:tr>
      <w:tr w:rsidR="00B4029E" w:rsidRPr="00B4029E" w14:paraId="611E4B28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6FC925AA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Least pain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6D529" w14:textId="77777777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C36AD" w14:textId="67588E02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1]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47D7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0.0 (0.0,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D767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0.408</w:t>
            </w:r>
          </w:p>
        </w:tc>
      </w:tr>
      <w:tr w:rsidR="00B4029E" w:rsidRPr="00B4029E" w14:paraId="7762FEF2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623614F9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Current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F6D52" w14:textId="77777777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1CCF6" w14:textId="5BEA8154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 [0, 2]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E1F7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0.0 (-1.0,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B073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0.140</w:t>
            </w:r>
          </w:p>
        </w:tc>
      </w:tr>
      <w:tr w:rsidR="00B4029E" w:rsidRPr="00B4029E" w14:paraId="5891DE2B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2BDB7B95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0CBBD" w14:textId="4490F686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 [0, 6]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34C582" w14:textId="40898897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4 [0, 9]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00BD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-1.0 (-4.0,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3DE1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0.582</w:t>
            </w:r>
          </w:p>
        </w:tc>
      </w:tr>
      <w:tr w:rsidR="00B4029E" w:rsidRPr="00B4029E" w14:paraId="780B0A10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6F04F401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Total interference score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1C925" w14:textId="7749DDE5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4]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E50CE" w14:textId="16687BC8" w:rsidR="007426BD" w:rsidRPr="00B4029E" w:rsidRDefault="007426BD" w:rsidP="00715995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</w:t>
            </w:r>
            <w:r w:rsidR="00DF3961">
              <w:rPr>
                <w:color w:val="000000"/>
                <w:sz w:val="24"/>
                <w:szCs w:val="24"/>
              </w:rPr>
              <w:t>2</w:t>
            </w:r>
            <w:r w:rsidRPr="00B4029E">
              <w:rPr>
                <w:color w:val="000000"/>
                <w:sz w:val="24"/>
                <w:szCs w:val="24"/>
              </w:rPr>
              <w:t xml:space="preserve"> [5, 20]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EC9CC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-9.0 (-14.0, -5.0)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8495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&lt;</w:t>
            </w:r>
            <w:r w:rsidR="00370567" w:rsidRPr="00B4029E">
              <w:rPr>
                <w:sz w:val="24"/>
                <w:szCs w:val="24"/>
              </w:rPr>
              <w:t>0.</w:t>
            </w:r>
            <w:r w:rsidRPr="00B4029E">
              <w:rPr>
                <w:sz w:val="24"/>
                <w:szCs w:val="24"/>
              </w:rPr>
              <w:t>01</w:t>
            </w:r>
          </w:p>
        </w:tc>
      </w:tr>
      <w:tr w:rsidR="00B4029E" w:rsidRPr="00B4029E" w14:paraId="5E203F8F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5A8E0205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Defense and Veterans Pain Rating Scale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05D8D" w14:textId="41616BD7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0 [0, 1]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194A1" w14:textId="43417230" w:rsidR="007426BD" w:rsidRPr="00B4029E" w:rsidRDefault="007426BD" w:rsidP="007426BD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 [0, 2]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DD59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-1.0 (-1.0, 0.0)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78A6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0.127</w:t>
            </w:r>
          </w:p>
        </w:tc>
      </w:tr>
      <w:tr w:rsidR="00B4029E" w:rsidRPr="00B4029E" w14:paraId="0CD7F78F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34730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Improvement from pain treatments (%)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EC80A" w14:textId="77777777" w:rsidR="007426BD" w:rsidRPr="00B4029E" w:rsidRDefault="007426BD" w:rsidP="007426BD">
            <w:pPr>
              <w:keepNext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100 [95, 100]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D0C0A" w14:textId="77777777" w:rsidR="007426BD" w:rsidRPr="00B4029E" w:rsidRDefault="007426BD" w:rsidP="007426BD">
            <w:pPr>
              <w:keepNext/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4029E">
              <w:rPr>
                <w:color w:val="000000"/>
                <w:sz w:val="24"/>
                <w:szCs w:val="24"/>
              </w:rPr>
              <w:t>90 [80, 100]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39E64" w14:textId="21C96861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5 (0, 10)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05C76" w14:textId="77777777" w:rsidR="007426BD" w:rsidRPr="00B4029E" w:rsidRDefault="007426BD" w:rsidP="007426BD">
            <w:pPr>
              <w:jc w:val="center"/>
              <w:rPr>
                <w:sz w:val="24"/>
                <w:szCs w:val="24"/>
              </w:rPr>
            </w:pPr>
            <w:r w:rsidRPr="00B4029E">
              <w:rPr>
                <w:sz w:val="24"/>
                <w:szCs w:val="24"/>
              </w:rPr>
              <w:t>0.116</w:t>
            </w:r>
          </w:p>
        </w:tc>
      </w:tr>
      <w:tr w:rsidR="00B4029E" w:rsidRPr="00B4029E" w14:paraId="781552D6" w14:textId="77777777" w:rsidTr="00B4029E">
        <w:trPr>
          <w:gridAfter w:val="2"/>
          <w:wAfter w:w="156" w:type="pct"/>
        </w:trPr>
        <w:tc>
          <w:tcPr>
            <w:tcW w:w="484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D083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Data are presents as median [IQR].</w:t>
            </w:r>
          </w:p>
          <w:p w14:paraId="558C07D5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4029E">
              <w:rPr>
                <w:rFonts w:eastAsia="Times New Roman"/>
                <w:sz w:val="24"/>
                <w:szCs w:val="24"/>
                <w:lang w:eastAsia="en-US"/>
              </w:rPr>
              <w:t>* Median difference was estimated from the Hodges-Lehmann estimator of location shift between groups, and P values from Wilcoxon rank sum test stratified by surgical location.</w:t>
            </w:r>
          </w:p>
        </w:tc>
      </w:tr>
      <w:tr w:rsidR="00B4029E" w:rsidRPr="00B4029E" w14:paraId="5EA47AA3" w14:textId="77777777" w:rsidTr="00B4029E">
        <w:trPr>
          <w:gridAfter w:val="1"/>
          <w:wAfter w:w="139" w:type="pct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</w:tcPr>
          <w:p w14:paraId="6517E17D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60325B17" w14:textId="77777777" w:rsidR="007426BD" w:rsidRPr="00B4029E" w:rsidRDefault="007426BD" w:rsidP="007426BD">
            <w:pPr>
              <w:autoSpaceDE/>
              <w:autoSpaceDN/>
              <w:adjustRightInd w:val="0"/>
              <w:spacing w:before="29" w:after="29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6DD63AA" w14:textId="77777777" w:rsidR="007426BD" w:rsidRPr="00B4029E" w:rsidRDefault="007426BD" w:rsidP="007426BD">
            <w:pPr>
              <w:autoSpaceDE/>
              <w:autoSpaceDN/>
              <w:adjustRightInd w:val="0"/>
              <w:spacing w:before="29" w:after="29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76453038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7CEC7" w14:textId="77777777" w:rsidR="007426BD" w:rsidRPr="00B4029E" w:rsidRDefault="007426BD" w:rsidP="007426BD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6701B0F4" w14:textId="77777777" w:rsidR="007426BD" w:rsidRPr="00B4029E" w:rsidRDefault="007426BD" w:rsidP="007426BD">
      <w:pPr>
        <w:rPr>
          <w:b/>
          <w:sz w:val="24"/>
          <w:szCs w:val="24"/>
        </w:rPr>
      </w:pPr>
    </w:p>
    <w:p w14:paraId="46EE7681" w14:textId="77777777" w:rsidR="007426BD" w:rsidRPr="00B4029E" w:rsidRDefault="007426BD" w:rsidP="007426BD">
      <w:pPr>
        <w:rPr>
          <w:b/>
          <w:sz w:val="24"/>
          <w:szCs w:val="24"/>
        </w:rPr>
      </w:pPr>
    </w:p>
    <w:p w14:paraId="454501FD" w14:textId="77777777" w:rsidR="007426BD" w:rsidRPr="00B4029E" w:rsidRDefault="007426BD" w:rsidP="007426BD">
      <w:pPr>
        <w:rPr>
          <w:b/>
          <w:sz w:val="24"/>
          <w:szCs w:val="24"/>
        </w:rPr>
      </w:pPr>
    </w:p>
    <w:sectPr w:rsidR="007426BD" w:rsidRPr="00B4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BD"/>
    <w:rsid w:val="0009278E"/>
    <w:rsid w:val="002B5907"/>
    <w:rsid w:val="00370567"/>
    <w:rsid w:val="003D26C0"/>
    <w:rsid w:val="00715995"/>
    <w:rsid w:val="007426BD"/>
    <w:rsid w:val="007B335C"/>
    <w:rsid w:val="00AD64DC"/>
    <w:rsid w:val="00B4029E"/>
    <w:rsid w:val="00DF3961"/>
    <w:rsid w:val="00E77305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43D7"/>
  <w15:chartTrackingRefBased/>
  <w15:docId w15:val="{3C140EC5-592D-4AEE-89B1-B2EAFB5B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B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Brian Ilfeld</cp:lastModifiedBy>
  <cp:revision>10</cp:revision>
  <dcterms:created xsi:type="dcterms:W3CDTF">2020-12-07T18:05:00Z</dcterms:created>
  <dcterms:modified xsi:type="dcterms:W3CDTF">2021-02-11T19:16:00Z</dcterms:modified>
</cp:coreProperties>
</file>