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EA1" w14:textId="77777777" w:rsidR="0052343A" w:rsidRPr="00300E61" w:rsidRDefault="0052343A" w:rsidP="00A8018C">
      <w:pPr>
        <w:jc w:val="center"/>
        <w:rPr>
          <w:b/>
          <w:color w:val="000000" w:themeColor="text1"/>
          <w:sz w:val="24"/>
          <w:szCs w:val="24"/>
        </w:rPr>
      </w:pPr>
      <w:bookmarkStart w:id="0" w:name="OLE_LINK130"/>
      <w:bookmarkStart w:id="1" w:name="OLE_LINK131"/>
    </w:p>
    <w:p w14:paraId="32A1E840" w14:textId="155FEA79" w:rsidR="00A8018C" w:rsidRPr="00300E61" w:rsidRDefault="00A8018C" w:rsidP="00A8018C">
      <w:pPr>
        <w:jc w:val="center"/>
        <w:rPr>
          <w:b/>
          <w:color w:val="000000" w:themeColor="text1"/>
          <w:sz w:val="24"/>
          <w:szCs w:val="24"/>
        </w:rPr>
      </w:pPr>
      <w:r w:rsidRPr="00300E61">
        <w:rPr>
          <w:b/>
          <w:color w:val="000000" w:themeColor="text1"/>
          <w:sz w:val="24"/>
          <w:szCs w:val="24"/>
        </w:rPr>
        <w:t>Supplement 2</w:t>
      </w:r>
    </w:p>
    <w:p w14:paraId="0857ACCE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268D0E3D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0C6804DE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0D8F6FCD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52C0B2F6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459E56A4" w14:textId="77777777" w:rsidR="00A8018C" w:rsidRPr="00300E61" w:rsidRDefault="00A8018C" w:rsidP="00A8018C">
      <w:pPr>
        <w:rPr>
          <w:b/>
          <w:color w:val="000000" w:themeColor="text1"/>
          <w:sz w:val="24"/>
          <w:szCs w:val="24"/>
        </w:rPr>
      </w:pPr>
    </w:p>
    <w:p w14:paraId="3547CCD0" w14:textId="68B76E41" w:rsidR="00A8018C" w:rsidRPr="00300E61" w:rsidRDefault="00A8018C" w:rsidP="00A8018C">
      <w:pPr>
        <w:rPr>
          <w:color w:val="000000" w:themeColor="text1"/>
          <w:sz w:val="22"/>
        </w:rPr>
      </w:pPr>
      <w:r w:rsidRPr="00300E61">
        <w:rPr>
          <w:color w:val="000000" w:themeColor="text1"/>
          <w:sz w:val="22"/>
        </w:rPr>
        <w:t xml:space="preserve">For: Zhen-Zhen Xu, </w:t>
      </w:r>
      <w:proofErr w:type="spellStart"/>
      <w:r w:rsidRPr="00300E61">
        <w:rPr>
          <w:color w:val="000000" w:themeColor="text1"/>
          <w:sz w:val="22"/>
        </w:rPr>
        <w:t>Huai-Jin</w:t>
      </w:r>
      <w:proofErr w:type="spellEnd"/>
      <w:r w:rsidRPr="00300E61">
        <w:rPr>
          <w:color w:val="000000" w:themeColor="text1"/>
          <w:sz w:val="22"/>
        </w:rPr>
        <w:t xml:space="preserve"> Li, Mu-Han Li, et al. Epidural </w:t>
      </w:r>
      <w:r w:rsidR="003552E3" w:rsidRPr="00300E61">
        <w:rPr>
          <w:color w:val="000000" w:themeColor="text1"/>
          <w:sz w:val="22"/>
        </w:rPr>
        <w:t>anes</w:t>
      </w:r>
      <w:r w:rsidRPr="00300E61">
        <w:rPr>
          <w:color w:val="000000" w:themeColor="text1"/>
          <w:sz w:val="22"/>
        </w:rPr>
        <w:t xml:space="preserve">thesia-analgesia and recurrence-free survival after lung cancer surgery: A </w:t>
      </w:r>
      <w:r w:rsidR="003552E3" w:rsidRPr="00300E61">
        <w:rPr>
          <w:color w:val="000000" w:themeColor="text1"/>
          <w:sz w:val="22"/>
        </w:rPr>
        <w:t>randomiz</w:t>
      </w:r>
      <w:r w:rsidRPr="00300E61">
        <w:rPr>
          <w:color w:val="000000" w:themeColor="text1"/>
          <w:sz w:val="22"/>
        </w:rPr>
        <w:t>ed controlled trial</w:t>
      </w:r>
    </w:p>
    <w:p w14:paraId="600D8F79" w14:textId="7CDCA02A" w:rsidR="00AE0554" w:rsidRPr="00300E61" w:rsidRDefault="00AE0554">
      <w:pPr>
        <w:widowControl/>
        <w:rPr>
          <w:rFonts w:eastAsiaTheme="minorEastAsia"/>
          <w:color w:val="000000" w:themeColor="text1"/>
          <w:sz w:val="22"/>
        </w:rPr>
      </w:pPr>
      <w:r w:rsidRPr="00300E61">
        <w:rPr>
          <w:rFonts w:eastAsiaTheme="minorEastAsia"/>
          <w:color w:val="000000" w:themeColor="text1"/>
          <w:sz w:val="22"/>
        </w:rPr>
        <w:br w:type="page"/>
      </w:r>
    </w:p>
    <w:bookmarkEnd w:id="0"/>
    <w:bookmarkEnd w:id="1"/>
    <w:p w14:paraId="6956B01E" w14:textId="4D65E54F" w:rsidR="00A8018C" w:rsidRPr="00300E61" w:rsidRDefault="00DC13B5" w:rsidP="00DC13B5">
      <w:pPr>
        <w:jc w:val="center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b/>
          <w:bCs/>
          <w:color w:val="000000" w:themeColor="text1"/>
          <w:sz w:val="22"/>
        </w:rPr>
        <w:lastRenderedPageBreak/>
        <w:t>Contents</w:t>
      </w:r>
    </w:p>
    <w:p w14:paraId="28DFCEAB" w14:textId="7786D03E" w:rsidR="00FC4541" w:rsidRPr="00300E61" w:rsidRDefault="00DC13B5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r w:rsidRPr="00300E61">
        <w:rPr>
          <w:rFonts w:cs="Times New Roman"/>
          <w:b w:val="0"/>
          <w:bCs w:val="0"/>
          <w:color w:val="000000" w:themeColor="text1"/>
          <w:sz w:val="22"/>
        </w:rPr>
        <w:fldChar w:fldCharType="begin"/>
      </w:r>
      <w:r w:rsidRPr="00300E61">
        <w:rPr>
          <w:rFonts w:cs="Times New Roman"/>
          <w:b w:val="0"/>
          <w:bCs w:val="0"/>
          <w:color w:val="000000" w:themeColor="text1"/>
          <w:sz w:val="22"/>
        </w:rPr>
        <w:instrText xml:space="preserve"> TOC \o "1-1" \h \z \u </w:instrText>
      </w:r>
      <w:r w:rsidRPr="00300E61">
        <w:rPr>
          <w:rFonts w:cs="Times New Roman"/>
          <w:b w:val="0"/>
          <w:bCs w:val="0"/>
          <w:color w:val="000000" w:themeColor="text1"/>
          <w:sz w:val="22"/>
        </w:rPr>
        <w:fldChar w:fldCharType="separate"/>
      </w:r>
      <w:hyperlink w:anchor="_Toc71296787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Authors’ affiliations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_Toc71296787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3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2D08453F" w14:textId="1CD7A4B9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88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S1. Baseline laboratory tests and instrumental examinations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_Toc71296788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4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31555489" w14:textId="06199514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89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S2. Pathological results and gene expression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_Toc71296789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6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3198CCA9" w14:textId="7D53BFF5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0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S3. Intraoperative data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_Toc71296790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8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4DF02E69" w14:textId="5AC00A25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1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S4. Cancer recurrence/metastasis during long-term follow-up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_Toc71296791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9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123142C5" w14:textId="65B53C38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2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S5. Exploratory analysis of long-term survival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_Toc71296792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10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06DB4421" w14:textId="0E758DE4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3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S6. Prespecified long-term survival analyses in cancer patients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_Toc71296793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11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24D1612F" w14:textId="687A2A47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4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S7. Pain intensity during the first 3 postoperative days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_Toc71296794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12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0F8A0E96" w14:textId="5C514DB4" w:rsidR="00FC4541" w:rsidRPr="00300E61" w:rsidRDefault="00FD188A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 w:val="0"/>
          <w:bCs w:val="0"/>
          <w:noProof/>
          <w:color w:val="000000" w:themeColor="text1"/>
          <w:sz w:val="21"/>
          <w:szCs w:val="24"/>
        </w:rPr>
      </w:pPr>
      <w:hyperlink w:anchor="_Toc71296795" w:history="1">
        <w:r w:rsidR="00FC4541" w:rsidRPr="00300E61">
          <w:rPr>
            <w:rStyle w:val="a8"/>
            <w:b w:val="0"/>
            <w:bCs w:val="0"/>
            <w:noProof/>
            <w:color w:val="000000" w:themeColor="text1"/>
          </w:rPr>
          <w:t>Table S8. Individual complications during hospital stay after surgery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ab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begin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instrText xml:space="preserve"> PAGEREF _Toc71296795 \h </w:instrTex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separate"/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t>13</w:t>
        </w:r>
        <w:r w:rsidR="00FC4541" w:rsidRPr="00300E61">
          <w:rPr>
            <w:b w:val="0"/>
            <w:bCs w:val="0"/>
            <w:noProof/>
            <w:webHidden/>
            <w:color w:val="000000" w:themeColor="text1"/>
          </w:rPr>
          <w:fldChar w:fldCharType="end"/>
        </w:r>
      </w:hyperlink>
    </w:p>
    <w:p w14:paraId="703C677F" w14:textId="3E5E410C" w:rsidR="00AE0554" w:rsidRPr="00300E61" w:rsidRDefault="00DC13B5" w:rsidP="005B2D31">
      <w:pPr>
        <w:rPr>
          <w:rFonts w:cs="Times New Roman"/>
          <w:b/>
          <w:bCs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fldChar w:fldCharType="end"/>
      </w:r>
    </w:p>
    <w:p w14:paraId="2DBBBAC0" w14:textId="77777777" w:rsidR="00AE0554" w:rsidRPr="00300E61" w:rsidRDefault="00AE0554">
      <w:pPr>
        <w:widowControl/>
        <w:rPr>
          <w:rFonts w:cs="Times New Roman"/>
          <w:b/>
          <w:bCs/>
          <w:color w:val="000000" w:themeColor="text1"/>
          <w:sz w:val="22"/>
        </w:rPr>
      </w:pPr>
      <w:r w:rsidRPr="00300E61">
        <w:rPr>
          <w:rFonts w:cs="Times New Roman"/>
          <w:b/>
          <w:bCs/>
          <w:color w:val="000000" w:themeColor="text1"/>
          <w:sz w:val="22"/>
        </w:rPr>
        <w:br w:type="page"/>
      </w:r>
    </w:p>
    <w:p w14:paraId="0AE1F12D" w14:textId="4D7948E0" w:rsidR="00A8018C" w:rsidRPr="00300E61" w:rsidRDefault="00DC13B5" w:rsidP="00DC13B5">
      <w:pPr>
        <w:pStyle w:val="1"/>
        <w:rPr>
          <w:color w:val="000000" w:themeColor="text1"/>
          <w:szCs w:val="22"/>
        </w:rPr>
      </w:pPr>
      <w:bookmarkStart w:id="2" w:name="_Toc71296787"/>
      <w:r w:rsidRPr="00300E61">
        <w:rPr>
          <w:color w:val="000000" w:themeColor="text1"/>
          <w:szCs w:val="22"/>
        </w:rPr>
        <w:lastRenderedPageBreak/>
        <w:t>Authors’ affiliations</w:t>
      </w:r>
      <w:bookmarkEnd w:id="2"/>
    </w:p>
    <w:p w14:paraId="49E536E4" w14:textId="40ED85F4" w:rsidR="00A8018C" w:rsidRPr="00300E61" w:rsidRDefault="00A8018C" w:rsidP="005B2D31">
      <w:pPr>
        <w:rPr>
          <w:rFonts w:cs="Times New Roman"/>
          <w:b/>
          <w:bCs/>
          <w:color w:val="000000" w:themeColor="text1"/>
          <w:sz w:val="22"/>
        </w:rPr>
      </w:pPr>
    </w:p>
    <w:p w14:paraId="791FE31B" w14:textId="31BD3402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bookmarkStart w:id="3" w:name="OLE_LINK133"/>
      <w:bookmarkStart w:id="4" w:name="OLE_LINK134"/>
      <w:r w:rsidRPr="00300E61">
        <w:rPr>
          <w:rFonts w:cs="Times New Roman"/>
          <w:color w:val="000000" w:themeColor="text1"/>
          <w:sz w:val="22"/>
        </w:rPr>
        <w:t>Department of Anesthesiology and Critical Care Medicine, Peking University First Hospital, Beijing, China ((Z-ZX, H-JL, M-HL, S-MH, X L, D-XW).</w:t>
      </w:r>
    </w:p>
    <w:p w14:paraId="5758821C" w14:textId="6917607B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t xml:space="preserve">Department of Anesthesiology, Beijing </w:t>
      </w:r>
      <w:proofErr w:type="spellStart"/>
      <w:r w:rsidRPr="00300E61">
        <w:rPr>
          <w:rFonts w:cs="Times New Roman"/>
          <w:color w:val="000000" w:themeColor="text1"/>
          <w:sz w:val="22"/>
        </w:rPr>
        <w:t>Tiantan</w:t>
      </w:r>
      <w:proofErr w:type="spellEnd"/>
      <w:r w:rsidRPr="00300E61">
        <w:rPr>
          <w:rFonts w:cs="Times New Roman"/>
          <w:color w:val="000000" w:themeColor="text1"/>
          <w:sz w:val="22"/>
        </w:rPr>
        <w:t xml:space="preserve"> Hospital, Capital Medical University, Beijing, China (M-HL).</w:t>
      </w:r>
    </w:p>
    <w:p w14:paraId="79845D63" w14:textId="0284AA88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bookmarkStart w:id="5" w:name="OLE_LINK17"/>
      <w:bookmarkStart w:id="6" w:name="OLE_LINK18"/>
      <w:r w:rsidRPr="00300E61">
        <w:rPr>
          <w:rFonts w:cs="Times New Roman"/>
          <w:color w:val="000000" w:themeColor="text1"/>
          <w:sz w:val="22"/>
        </w:rPr>
        <w:t xml:space="preserve">Department of Anesthesiology, </w:t>
      </w:r>
      <w:bookmarkEnd w:id="5"/>
      <w:bookmarkEnd w:id="6"/>
      <w:proofErr w:type="spellStart"/>
      <w:r w:rsidRPr="00300E61">
        <w:rPr>
          <w:rFonts w:cs="Times New Roman"/>
          <w:color w:val="000000" w:themeColor="text1"/>
          <w:sz w:val="22"/>
        </w:rPr>
        <w:t>Renji</w:t>
      </w:r>
      <w:proofErr w:type="spellEnd"/>
      <w:r w:rsidRPr="00300E61">
        <w:rPr>
          <w:rFonts w:cs="Times New Roman"/>
          <w:color w:val="000000" w:themeColor="text1"/>
          <w:sz w:val="22"/>
        </w:rPr>
        <w:t xml:space="preserve"> Hospital, Shanghai </w:t>
      </w:r>
      <w:proofErr w:type="spellStart"/>
      <w:r w:rsidRPr="00300E61">
        <w:rPr>
          <w:rFonts w:cs="Times New Roman"/>
          <w:color w:val="000000" w:themeColor="text1"/>
          <w:sz w:val="22"/>
        </w:rPr>
        <w:t>Jiaotong</w:t>
      </w:r>
      <w:proofErr w:type="spellEnd"/>
      <w:r w:rsidRPr="00300E61">
        <w:rPr>
          <w:rFonts w:cs="Times New Roman"/>
          <w:color w:val="000000" w:themeColor="text1"/>
          <w:sz w:val="22"/>
        </w:rPr>
        <w:t xml:space="preserve"> University School of Medicine, Shanghai, China (S-MH).</w:t>
      </w:r>
    </w:p>
    <w:p w14:paraId="65FF8A69" w14:textId="222C7E63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t>Department of Thoracic Surgery, Peking University First Hospital, Beijing, China (Q-HL, JL).</w:t>
      </w:r>
    </w:p>
    <w:p w14:paraId="176DCA45" w14:textId="73DBC48C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t>Department of Biostatistics, Peking University First Hospital, Beijing, China (X-YL).</w:t>
      </w:r>
    </w:p>
    <w:p w14:paraId="69F570A9" w14:textId="41E32A12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t>Outcomes Research Consortium, Cleveland, Ohio, USA (D-XW).</w:t>
      </w:r>
    </w:p>
    <w:p w14:paraId="07EFFB0F" w14:textId="6A2966D7" w:rsidR="00DC13B5" w:rsidRPr="00300E61" w:rsidRDefault="00DC13B5" w:rsidP="00DC13B5">
      <w:pPr>
        <w:spacing w:before="120" w:after="120"/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</w:rPr>
        <w:t xml:space="preserve">Department of </w:t>
      </w:r>
      <w:bookmarkStart w:id="7" w:name="OLE_LINK135"/>
      <w:bookmarkStart w:id="8" w:name="OLE_LINK136"/>
      <w:bookmarkStart w:id="9" w:name="OLE_LINK137"/>
      <w:r w:rsidRPr="00300E61">
        <w:rPr>
          <w:rFonts w:cs="Times New Roman"/>
          <w:b/>
          <w:bCs/>
          <w:smallCaps/>
          <w:color w:val="000000" w:themeColor="text1"/>
          <w:sz w:val="22"/>
        </w:rPr>
        <w:t>O</w:t>
      </w:r>
      <w:r w:rsidRPr="00300E61">
        <w:rPr>
          <w:rFonts w:cs="Times New Roman"/>
          <w:smallCaps/>
          <w:color w:val="000000" w:themeColor="text1"/>
          <w:sz w:val="22"/>
        </w:rPr>
        <w:t xml:space="preserve">utcomes </w:t>
      </w:r>
      <w:r w:rsidRPr="00300E61">
        <w:rPr>
          <w:rFonts w:cs="Times New Roman"/>
          <w:b/>
          <w:bCs/>
          <w:smallCaps/>
          <w:color w:val="000000" w:themeColor="text1"/>
          <w:sz w:val="22"/>
        </w:rPr>
        <w:t>R</w:t>
      </w:r>
      <w:r w:rsidRPr="00300E61">
        <w:rPr>
          <w:rFonts w:cs="Times New Roman"/>
          <w:smallCaps/>
          <w:color w:val="000000" w:themeColor="text1"/>
          <w:sz w:val="22"/>
        </w:rPr>
        <w:t>esearch</w:t>
      </w:r>
      <w:bookmarkEnd w:id="7"/>
      <w:bookmarkEnd w:id="8"/>
      <w:bookmarkEnd w:id="9"/>
      <w:r w:rsidRPr="00300E61">
        <w:rPr>
          <w:rFonts w:cs="Times New Roman"/>
          <w:color w:val="000000" w:themeColor="text1"/>
          <w:sz w:val="22"/>
        </w:rPr>
        <w:t>, Cleveland Clinic, Cleveland, Ohio, USA (DIS).</w:t>
      </w:r>
    </w:p>
    <w:p w14:paraId="515B38AC" w14:textId="4C3044E7" w:rsidR="00AE0554" w:rsidRPr="00300E61" w:rsidRDefault="00AE0554">
      <w:pPr>
        <w:widowControl/>
        <w:rPr>
          <w:rFonts w:eastAsiaTheme="minorEastAsia" w:cs="Times New Roman"/>
          <w:color w:val="000000" w:themeColor="text1"/>
          <w:sz w:val="22"/>
        </w:rPr>
      </w:pPr>
      <w:r w:rsidRPr="00300E61">
        <w:rPr>
          <w:rFonts w:eastAsiaTheme="minorEastAsia" w:cs="Times New Roman"/>
          <w:color w:val="000000" w:themeColor="text1"/>
          <w:sz w:val="22"/>
        </w:rPr>
        <w:br w:type="page"/>
      </w:r>
    </w:p>
    <w:p w14:paraId="382B6687" w14:textId="72D5AF19" w:rsidR="005B2D31" w:rsidRPr="00300E61" w:rsidRDefault="002B04FE" w:rsidP="00DC13B5">
      <w:pPr>
        <w:pStyle w:val="1"/>
        <w:rPr>
          <w:color w:val="000000" w:themeColor="text1"/>
          <w:szCs w:val="22"/>
        </w:rPr>
      </w:pPr>
      <w:bookmarkStart w:id="10" w:name="_Toc71296788"/>
      <w:bookmarkEnd w:id="3"/>
      <w:bookmarkEnd w:id="4"/>
      <w:r w:rsidRPr="00300E61">
        <w:rPr>
          <w:color w:val="000000" w:themeColor="text1"/>
          <w:szCs w:val="22"/>
        </w:rPr>
        <w:lastRenderedPageBreak/>
        <w:t>Table S1.</w:t>
      </w:r>
      <w:r w:rsidR="0044249D" w:rsidRPr="00300E61">
        <w:rPr>
          <w:color w:val="000000" w:themeColor="text1"/>
          <w:szCs w:val="22"/>
        </w:rPr>
        <w:t xml:space="preserve"> </w:t>
      </w:r>
      <w:bookmarkStart w:id="11" w:name="OLE_LINK105"/>
      <w:bookmarkStart w:id="12" w:name="OLE_LINK106"/>
      <w:bookmarkStart w:id="13" w:name="OLE_LINK104"/>
      <w:r w:rsidR="005B2D31" w:rsidRPr="00300E61">
        <w:rPr>
          <w:color w:val="000000" w:themeColor="text1"/>
          <w:szCs w:val="22"/>
        </w:rPr>
        <w:t>Baseline laboratory tests and instrumental examinations</w:t>
      </w:r>
      <w:bookmarkEnd w:id="10"/>
    </w:p>
    <w:p w14:paraId="0AAB4780" w14:textId="77777777" w:rsidR="00692B39" w:rsidRPr="00300E61" w:rsidRDefault="00692B39" w:rsidP="00F96D82">
      <w:pPr>
        <w:rPr>
          <w:rFonts w:eastAsiaTheme="minorEastAsia"/>
          <w:color w:val="000000" w:themeColor="text1"/>
        </w:rPr>
      </w:pPr>
    </w:p>
    <w:tbl>
      <w:tblPr>
        <w:tblW w:w="90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84"/>
        <w:gridCol w:w="2127"/>
        <w:gridCol w:w="852"/>
      </w:tblGrid>
      <w:tr w:rsidR="00300E61" w:rsidRPr="00300E61" w14:paraId="13F70984" w14:textId="77777777" w:rsidTr="00B93091">
        <w:tc>
          <w:tcPr>
            <w:tcW w:w="4113" w:type="dxa"/>
            <w:vAlign w:val="center"/>
          </w:tcPr>
          <w:p w14:paraId="74092AAC" w14:textId="4269A002" w:rsidR="005B2D31" w:rsidRPr="00300E61" w:rsidRDefault="005B2D31" w:rsidP="001E66C1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bookmarkStart w:id="14" w:name="OLE_LINK102"/>
            <w:bookmarkStart w:id="15" w:name="OLE_LINK103"/>
            <w:bookmarkEnd w:id="11"/>
            <w:bookmarkEnd w:id="12"/>
            <w:bookmarkEnd w:id="13"/>
          </w:p>
        </w:tc>
        <w:tc>
          <w:tcPr>
            <w:tcW w:w="1984" w:type="dxa"/>
            <w:vAlign w:val="center"/>
          </w:tcPr>
          <w:p w14:paraId="1EB6FC53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2127" w:type="dxa"/>
            <w:vAlign w:val="center"/>
          </w:tcPr>
          <w:p w14:paraId="6CFACF18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852" w:type="dxa"/>
            <w:vAlign w:val="center"/>
          </w:tcPr>
          <w:p w14:paraId="6CE7CED7" w14:textId="1F902F42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ASD</w:t>
            </w:r>
          </w:p>
        </w:tc>
      </w:tr>
      <w:tr w:rsidR="00300E61" w:rsidRPr="00300E61" w14:paraId="7D58557F" w14:textId="77777777" w:rsidTr="00B93091">
        <w:tc>
          <w:tcPr>
            <w:tcW w:w="4113" w:type="dxa"/>
            <w:vAlign w:val="center"/>
          </w:tcPr>
          <w:p w14:paraId="0734C6BA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bookmarkStart w:id="16" w:name="_Hlk60007765"/>
            <w:r w:rsidRPr="00300E61">
              <w:rPr>
                <w:rFonts w:eastAsia="宋体" w:cs="Times New Roman"/>
                <w:color w:val="000000" w:themeColor="text1"/>
                <w:sz w:val="22"/>
              </w:rPr>
              <w:t>Arterial blood gas (breathing air)</w:t>
            </w:r>
          </w:p>
        </w:tc>
        <w:tc>
          <w:tcPr>
            <w:tcW w:w="1984" w:type="dxa"/>
            <w:vAlign w:val="center"/>
          </w:tcPr>
          <w:p w14:paraId="0EB882C6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(n=159)</w:t>
            </w:r>
          </w:p>
        </w:tc>
        <w:tc>
          <w:tcPr>
            <w:tcW w:w="2127" w:type="dxa"/>
            <w:vAlign w:val="center"/>
          </w:tcPr>
          <w:p w14:paraId="577D980E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(n=164)</w:t>
            </w:r>
          </w:p>
        </w:tc>
        <w:tc>
          <w:tcPr>
            <w:tcW w:w="852" w:type="dxa"/>
            <w:vAlign w:val="center"/>
          </w:tcPr>
          <w:p w14:paraId="083F3EC9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51352BA" w14:textId="77777777" w:rsidTr="00B93091">
        <w:tc>
          <w:tcPr>
            <w:tcW w:w="4113" w:type="dxa"/>
            <w:vAlign w:val="center"/>
          </w:tcPr>
          <w:p w14:paraId="40D4D6FB" w14:textId="01D6CDDB" w:rsidR="005B2D31" w:rsidRPr="00300E61" w:rsidRDefault="00616DFF" w:rsidP="00663D45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PaO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  <w:vertAlign w:val="subscript"/>
              </w:rPr>
              <w:t>2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, mmHg</w:t>
            </w:r>
          </w:p>
        </w:tc>
        <w:tc>
          <w:tcPr>
            <w:tcW w:w="1984" w:type="dxa"/>
            <w:vAlign w:val="center"/>
          </w:tcPr>
          <w:p w14:paraId="4048401D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85 ± 14</w:t>
            </w:r>
          </w:p>
        </w:tc>
        <w:tc>
          <w:tcPr>
            <w:tcW w:w="2127" w:type="dxa"/>
            <w:vAlign w:val="center"/>
          </w:tcPr>
          <w:p w14:paraId="2ED065B6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85 ± 13</w:t>
            </w:r>
          </w:p>
        </w:tc>
        <w:tc>
          <w:tcPr>
            <w:tcW w:w="852" w:type="dxa"/>
            <w:vAlign w:val="center"/>
          </w:tcPr>
          <w:p w14:paraId="0BDAD468" w14:textId="7971B670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0.043</w:t>
            </w:r>
          </w:p>
        </w:tc>
      </w:tr>
      <w:tr w:rsidR="00300E61" w:rsidRPr="00300E61" w14:paraId="06FC0748" w14:textId="77777777" w:rsidTr="00B93091">
        <w:tc>
          <w:tcPr>
            <w:tcW w:w="4113" w:type="dxa"/>
            <w:vAlign w:val="center"/>
          </w:tcPr>
          <w:p w14:paraId="31598535" w14:textId="28A40D9F" w:rsidR="005B2D31" w:rsidRPr="00300E61" w:rsidRDefault="00616DFF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PaCO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  <w:vertAlign w:val="subscript"/>
              </w:rPr>
              <w:t>2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, mmHg</w:t>
            </w:r>
          </w:p>
        </w:tc>
        <w:tc>
          <w:tcPr>
            <w:tcW w:w="1984" w:type="dxa"/>
            <w:vAlign w:val="center"/>
          </w:tcPr>
          <w:p w14:paraId="525821B6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40 ± 5</w:t>
            </w:r>
          </w:p>
        </w:tc>
        <w:tc>
          <w:tcPr>
            <w:tcW w:w="2127" w:type="dxa"/>
            <w:vAlign w:val="center"/>
          </w:tcPr>
          <w:p w14:paraId="1A122CB2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39 ± 4</w:t>
            </w:r>
          </w:p>
        </w:tc>
        <w:tc>
          <w:tcPr>
            <w:tcW w:w="852" w:type="dxa"/>
            <w:vAlign w:val="center"/>
          </w:tcPr>
          <w:p w14:paraId="46495984" w14:textId="7779349B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0.111</w:t>
            </w:r>
          </w:p>
        </w:tc>
      </w:tr>
      <w:tr w:rsidR="00300E61" w:rsidRPr="00300E61" w14:paraId="5EB8025B" w14:textId="77777777" w:rsidTr="00B93091">
        <w:tc>
          <w:tcPr>
            <w:tcW w:w="4113" w:type="dxa"/>
            <w:vAlign w:val="center"/>
          </w:tcPr>
          <w:p w14:paraId="0DAFFEF8" w14:textId="38AB560B" w:rsidR="005B2D31" w:rsidRPr="00300E61" w:rsidRDefault="00616DFF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SaO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  <w:vertAlign w:val="subscript"/>
              </w:rPr>
              <w:t>2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, %</w:t>
            </w:r>
          </w:p>
        </w:tc>
        <w:tc>
          <w:tcPr>
            <w:tcW w:w="1984" w:type="dxa"/>
            <w:vAlign w:val="center"/>
          </w:tcPr>
          <w:p w14:paraId="33D53135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96 ± 3</w:t>
            </w:r>
          </w:p>
        </w:tc>
        <w:tc>
          <w:tcPr>
            <w:tcW w:w="2127" w:type="dxa"/>
            <w:vAlign w:val="center"/>
          </w:tcPr>
          <w:p w14:paraId="14CD922D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96 ± 2</w:t>
            </w:r>
          </w:p>
        </w:tc>
        <w:tc>
          <w:tcPr>
            <w:tcW w:w="852" w:type="dxa"/>
            <w:vAlign w:val="center"/>
          </w:tcPr>
          <w:p w14:paraId="2D6D8C9C" w14:textId="7FE4100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0.006</w:t>
            </w:r>
          </w:p>
        </w:tc>
      </w:tr>
      <w:tr w:rsidR="00300E61" w:rsidRPr="00300E61" w14:paraId="3AE6B273" w14:textId="77777777" w:rsidTr="00B93091">
        <w:tc>
          <w:tcPr>
            <w:tcW w:w="4113" w:type="dxa"/>
            <w:vAlign w:val="center"/>
          </w:tcPr>
          <w:p w14:paraId="543F340D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Echocardiogram</w:t>
            </w:r>
          </w:p>
        </w:tc>
        <w:tc>
          <w:tcPr>
            <w:tcW w:w="1984" w:type="dxa"/>
            <w:vAlign w:val="center"/>
          </w:tcPr>
          <w:p w14:paraId="17BCAC25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(n=177)</w:t>
            </w:r>
          </w:p>
        </w:tc>
        <w:tc>
          <w:tcPr>
            <w:tcW w:w="2127" w:type="dxa"/>
            <w:vAlign w:val="center"/>
          </w:tcPr>
          <w:p w14:paraId="3C24BD9D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(n=174)</w:t>
            </w:r>
          </w:p>
        </w:tc>
        <w:tc>
          <w:tcPr>
            <w:tcW w:w="852" w:type="dxa"/>
            <w:vAlign w:val="center"/>
          </w:tcPr>
          <w:p w14:paraId="688B1663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55658EA" w14:textId="77777777" w:rsidTr="00B93091">
        <w:tc>
          <w:tcPr>
            <w:tcW w:w="4113" w:type="dxa"/>
            <w:vAlign w:val="center"/>
          </w:tcPr>
          <w:p w14:paraId="3F58C17D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LVEF, %</w:t>
            </w:r>
          </w:p>
        </w:tc>
        <w:tc>
          <w:tcPr>
            <w:tcW w:w="1984" w:type="dxa"/>
            <w:vAlign w:val="center"/>
          </w:tcPr>
          <w:p w14:paraId="4B03BED6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71 ± 5</w:t>
            </w:r>
          </w:p>
        </w:tc>
        <w:tc>
          <w:tcPr>
            <w:tcW w:w="2127" w:type="dxa"/>
            <w:vAlign w:val="center"/>
          </w:tcPr>
          <w:p w14:paraId="69BCFD31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71±6</w:t>
            </w:r>
          </w:p>
        </w:tc>
        <w:tc>
          <w:tcPr>
            <w:tcW w:w="852" w:type="dxa"/>
            <w:vAlign w:val="center"/>
          </w:tcPr>
          <w:p w14:paraId="124A3EC2" w14:textId="6B48925E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0.035</w:t>
            </w:r>
          </w:p>
        </w:tc>
      </w:tr>
      <w:tr w:rsidR="00300E61" w:rsidRPr="00300E61" w14:paraId="6EFD8C94" w14:textId="77777777" w:rsidTr="00B93091">
        <w:tc>
          <w:tcPr>
            <w:tcW w:w="4113" w:type="dxa"/>
            <w:vAlign w:val="center"/>
          </w:tcPr>
          <w:p w14:paraId="1C9DEAF1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PASP, mmHg</w:t>
            </w:r>
          </w:p>
        </w:tc>
        <w:tc>
          <w:tcPr>
            <w:tcW w:w="1984" w:type="dxa"/>
            <w:vAlign w:val="center"/>
          </w:tcPr>
          <w:p w14:paraId="714AE289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28 ± 6</w:t>
            </w:r>
          </w:p>
        </w:tc>
        <w:tc>
          <w:tcPr>
            <w:tcW w:w="2127" w:type="dxa"/>
            <w:vAlign w:val="center"/>
          </w:tcPr>
          <w:p w14:paraId="60E18A71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27±5</w:t>
            </w:r>
          </w:p>
        </w:tc>
        <w:tc>
          <w:tcPr>
            <w:tcW w:w="852" w:type="dxa"/>
            <w:vAlign w:val="center"/>
          </w:tcPr>
          <w:p w14:paraId="478907D0" w14:textId="5A2423A5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0.123</w:t>
            </w:r>
          </w:p>
        </w:tc>
      </w:tr>
      <w:bookmarkEnd w:id="16"/>
      <w:tr w:rsidR="00300E61" w:rsidRPr="00300E61" w14:paraId="381B0414" w14:textId="77777777" w:rsidTr="00B93091">
        <w:tc>
          <w:tcPr>
            <w:tcW w:w="4113" w:type="dxa"/>
            <w:vAlign w:val="center"/>
          </w:tcPr>
          <w:p w14:paraId="1006F7B0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Pulmonary function tests</w:t>
            </w:r>
          </w:p>
        </w:tc>
        <w:tc>
          <w:tcPr>
            <w:tcW w:w="1984" w:type="dxa"/>
            <w:vAlign w:val="center"/>
          </w:tcPr>
          <w:p w14:paraId="7658E065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(n=181)</w:t>
            </w:r>
          </w:p>
        </w:tc>
        <w:tc>
          <w:tcPr>
            <w:tcW w:w="2127" w:type="dxa"/>
            <w:vAlign w:val="center"/>
          </w:tcPr>
          <w:p w14:paraId="4AA56B24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(n=182)</w:t>
            </w:r>
          </w:p>
        </w:tc>
        <w:tc>
          <w:tcPr>
            <w:tcW w:w="852" w:type="dxa"/>
            <w:vAlign w:val="center"/>
          </w:tcPr>
          <w:p w14:paraId="470C2602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028F4E1" w14:textId="77777777" w:rsidTr="00B93091">
        <w:tc>
          <w:tcPr>
            <w:tcW w:w="4113" w:type="dxa"/>
            <w:vAlign w:val="center"/>
          </w:tcPr>
          <w:p w14:paraId="7F783593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FEV1, L</w:t>
            </w:r>
          </w:p>
        </w:tc>
        <w:tc>
          <w:tcPr>
            <w:tcW w:w="1984" w:type="dxa"/>
            <w:vAlign w:val="center"/>
          </w:tcPr>
          <w:p w14:paraId="41AC3F17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2.5 ± 0.7</w:t>
            </w:r>
          </w:p>
        </w:tc>
        <w:tc>
          <w:tcPr>
            <w:tcW w:w="2127" w:type="dxa"/>
            <w:vAlign w:val="center"/>
          </w:tcPr>
          <w:p w14:paraId="07FD2469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2.6 ± 0.6</w:t>
            </w:r>
          </w:p>
        </w:tc>
        <w:tc>
          <w:tcPr>
            <w:tcW w:w="852" w:type="dxa"/>
            <w:vAlign w:val="center"/>
          </w:tcPr>
          <w:p w14:paraId="156A7576" w14:textId="33BA602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0.202</w:t>
            </w:r>
          </w:p>
        </w:tc>
      </w:tr>
      <w:tr w:rsidR="00300E61" w:rsidRPr="00300E61" w14:paraId="0579F553" w14:textId="77777777" w:rsidTr="00B93091">
        <w:tc>
          <w:tcPr>
            <w:tcW w:w="4113" w:type="dxa"/>
            <w:vAlign w:val="center"/>
          </w:tcPr>
          <w:p w14:paraId="2E471A61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FEV1/</w:t>
            </w:r>
            <w:proofErr w:type="spellStart"/>
            <w:r w:rsidRPr="00300E61">
              <w:rPr>
                <w:rFonts w:eastAsia="宋体" w:cs="Times New Roman"/>
                <w:color w:val="000000" w:themeColor="text1"/>
                <w:sz w:val="22"/>
              </w:rPr>
              <w:t>pred</w:t>
            </w:r>
            <w:proofErr w:type="spellEnd"/>
            <w:r w:rsidRPr="00300E61">
              <w:rPr>
                <w:rFonts w:eastAsia="宋体" w:cs="Times New Roman"/>
                <w:color w:val="000000" w:themeColor="text1"/>
                <w:sz w:val="22"/>
              </w:rPr>
              <w:t>, %</w:t>
            </w:r>
          </w:p>
        </w:tc>
        <w:tc>
          <w:tcPr>
            <w:tcW w:w="1984" w:type="dxa"/>
            <w:vAlign w:val="center"/>
          </w:tcPr>
          <w:p w14:paraId="78CBCF61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97.3 ± 19.6</w:t>
            </w:r>
          </w:p>
        </w:tc>
        <w:tc>
          <w:tcPr>
            <w:tcW w:w="2127" w:type="dxa"/>
            <w:vAlign w:val="center"/>
          </w:tcPr>
          <w:p w14:paraId="3DDFBBC4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98.6 ± 17.6</w:t>
            </w:r>
          </w:p>
        </w:tc>
        <w:tc>
          <w:tcPr>
            <w:tcW w:w="852" w:type="dxa"/>
            <w:vAlign w:val="center"/>
          </w:tcPr>
          <w:p w14:paraId="4B332E09" w14:textId="1008429E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0.007</w:t>
            </w:r>
          </w:p>
        </w:tc>
      </w:tr>
      <w:tr w:rsidR="00300E61" w:rsidRPr="00300E61" w14:paraId="1C8DEDAE" w14:textId="77777777" w:rsidTr="00B93091">
        <w:tc>
          <w:tcPr>
            <w:tcW w:w="4113" w:type="dxa"/>
            <w:vAlign w:val="center"/>
          </w:tcPr>
          <w:p w14:paraId="32C533C4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FEV1/FRC, %</w:t>
            </w:r>
          </w:p>
        </w:tc>
        <w:tc>
          <w:tcPr>
            <w:tcW w:w="1984" w:type="dxa"/>
            <w:vAlign w:val="center"/>
          </w:tcPr>
          <w:p w14:paraId="525FAC09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74.2 ± 9.6</w:t>
            </w:r>
          </w:p>
        </w:tc>
        <w:tc>
          <w:tcPr>
            <w:tcW w:w="2127" w:type="dxa"/>
            <w:vAlign w:val="center"/>
          </w:tcPr>
          <w:p w14:paraId="3B57BA33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74.7 ± 10.8</w:t>
            </w:r>
          </w:p>
        </w:tc>
        <w:tc>
          <w:tcPr>
            <w:tcW w:w="852" w:type="dxa"/>
            <w:vAlign w:val="center"/>
          </w:tcPr>
          <w:p w14:paraId="2F8F03B4" w14:textId="27F05794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0.058</w:t>
            </w:r>
          </w:p>
        </w:tc>
      </w:tr>
      <w:tr w:rsidR="00300E61" w:rsidRPr="00300E61" w14:paraId="363B2753" w14:textId="77777777" w:rsidTr="00B93091">
        <w:tc>
          <w:tcPr>
            <w:tcW w:w="4113" w:type="dxa"/>
            <w:vAlign w:val="center"/>
          </w:tcPr>
          <w:p w14:paraId="0BE3E529" w14:textId="3A99BEEC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Ventilat</w:t>
            </w:r>
            <w:r w:rsidR="00091E4A" w:rsidRPr="00300E61">
              <w:rPr>
                <w:rFonts w:eastAsia="宋体" w:cs="Times New Roman"/>
                <w:color w:val="000000" w:themeColor="text1"/>
                <w:sz w:val="22"/>
              </w:rPr>
              <w:t>ory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function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a</w:t>
            </w:r>
            <w:r w:rsidR="00692B39" w:rsidRPr="00300E61">
              <w:rPr>
                <w:rFonts w:eastAsia="宋体" w:cs="Times New Roman" w:hint="eastAsia"/>
                <w:color w:val="000000" w:themeColor="text1"/>
                <w:sz w:val="22"/>
              </w:rPr>
              <w:t>, n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1984" w:type="dxa"/>
            <w:vAlign w:val="center"/>
          </w:tcPr>
          <w:p w14:paraId="40DB0B2B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E485015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734F8D7" w14:textId="4A5C9ABD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0.274</w:t>
            </w:r>
          </w:p>
        </w:tc>
      </w:tr>
      <w:tr w:rsidR="00300E61" w:rsidRPr="00300E61" w14:paraId="13705C52" w14:textId="77777777" w:rsidTr="00B93091">
        <w:tc>
          <w:tcPr>
            <w:tcW w:w="4113" w:type="dxa"/>
            <w:vAlign w:val="center"/>
          </w:tcPr>
          <w:p w14:paraId="16605F1D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Normal</w:t>
            </w:r>
          </w:p>
        </w:tc>
        <w:tc>
          <w:tcPr>
            <w:tcW w:w="1984" w:type="dxa"/>
            <w:vAlign w:val="center"/>
          </w:tcPr>
          <w:p w14:paraId="0A2DABB6" w14:textId="24F2DB82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73 (40.3)</w:t>
            </w:r>
          </w:p>
        </w:tc>
        <w:tc>
          <w:tcPr>
            <w:tcW w:w="2127" w:type="dxa"/>
            <w:vAlign w:val="center"/>
          </w:tcPr>
          <w:p w14:paraId="1521263C" w14:textId="0C82039E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74 (40.7)</w:t>
            </w:r>
          </w:p>
        </w:tc>
        <w:tc>
          <w:tcPr>
            <w:tcW w:w="852" w:type="dxa"/>
            <w:vAlign w:val="center"/>
          </w:tcPr>
          <w:p w14:paraId="33C4795B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D6309E2" w14:textId="77777777" w:rsidTr="00B93091">
        <w:tc>
          <w:tcPr>
            <w:tcW w:w="4113" w:type="dxa"/>
            <w:vAlign w:val="center"/>
          </w:tcPr>
          <w:p w14:paraId="58927B79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Mild reduction</w:t>
            </w:r>
          </w:p>
        </w:tc>
        <w:tc>
          <w:tcPr>
            <w:tcW w:w="1984" w:type="dxa"/>
            <w:vAlign w:val="center"/>
          </w:tcPr>
          <w:p w14:paraId="0697A7F4" w14:textId="72D168F6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83 (46.4)</w:t>
            </w:r>
          </w:p>
        </w:tc>
        <w:tc>
          <w:tcPr>
            <w:tcW w:w="2127" w:type="dxa"/>
            <w:vAlign w:val="center"/>
          </w:tcPr>
          <w:p w14:paraId="0312EAB3" w14:textId="66B497C8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96 (52.2)</w:t>
            </w:r>
          </w:p>
        </w:tc>
        <w:tc>
          <w:tcPr>
            <w:tcW w:w="852" w:type="dxa"/>
            <w:vAlign w:val="center"/>
          </w:tcPr>
          <w:p w14:paraId="07C28B34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1C337F8" w14:textId="77777777" w:rsidTr="00B93091">
        <w:tc>
          <w:tcPr>
            <w:tcW w:w="4113" w:type="dxa"/>
            <w:vAlign w:val="center"/>
          </w:tcPr>
          <w:p w14:paraId="6B7EF237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Moderate reduction</w:t>
            </w:r>
          </w:p>
        </w:tc>
        <w:tc>
          <w:tcPr>
            <w:tcW w:w="1984" w:type="dxa"/>
            <w:vAlign w:val="center"/>
          </w:tcPr>
          <w:p w14:paraId="001F11B5" w14:textId="392FBB95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 (6.0)</w:t>
            </w:r>
          </w:p>
        </w:tc>
        <w:tc>
          <w:tcPr>
            <w:tcW w:w="2127" w:type="dxa"/>
            <w:vAlign w:val="center"/>
          </w:tcPr>
          <w:p w14:paraId="42F70B9E" w14:textId="773C1A7E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(1.6)</w:t>
            </w:r>
          </w:p>
        </w:tc>
        <w:tc>
          <w:tcPr>
            <w:tcW w:w="852" w:type="dxa"/>
            <w:vAlign w:val="center"/>
          </w:tcPr>
          <w:p w14:paraId="1A859574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FCC0155" w14:textId="77777777" w:rsidTr="00B93091">
        <w:tc>
          <w:tcPr>
            <w:tcW w:w="4113" w:type="dxa"/>
            <w:vAlign w:val="center"/>
          </w:tcPr>
          <w:p w14:paraId="0946DABF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Moderately severe reduction</w:t>
            </w:r>
          </w:p>
        </w:tc>
        <w:tc>
          <w:tcPr>
            <w:tcW w:w="1984" w:type="dxa"/>
            <w:vAlign w:val="center"/>
          </w:tcPr>
          <w:p w14:paraId="7E4286F5" w14:textId="57D14C08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10 (5.5)</w:t>
            </w:r>
          </w:p>
        </w:tc>
        <w:tc>
          <w:tcPr>
            <w:tcW w:w="2127" w:type="dxa"/>
            <w:vAlign w:val="center"/>
          </w:tcPr>
          <w:p w14:paraId="59406056" w14:textId="135EBD4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 (6.0)</w:t>
            </w:r>
          </w:p>
        </w:tc>
        <w:tc>
          <w:tcPr>
            <w:tcW w:w="852" w:type="dxa"/>
            <w:vAlign w:val="center"/>
          </w:tcPr>
          <w:p w14:paraId="15BC9C7C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D6EBE44" w14:textId="77777777" w:rsidTr="00B93091">
        <w:tc>
          <w:tcPr>
            <w:tcW w:w="4113" w:type="dxa"/>
            <w:vAlign w:val="center"/>
          </w:tcPr>
          <w:p w14:paraId="505C143C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Severe reduction</w:t>
            </w:r>
          </w:p>
        </w:tc>
        <w:tc>
          <w:tcPr>
            <w:tcW w:w="1984" w:type="dxa"/>
            <w:vAlign w:val="center"/>
          </w:tcPr>
          <w:p w14:paraId="77813376" w14:textId="349015A0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(0.6)</w:t>
            </w:r>
          </w:p>
        </w:tc>
        <w:tc>
          <w:tcPr>
            <w:tcW w:w="2127" w:type="dxa"/>
            <w:vAlign w:val="center"/>
          </w:tcPr>
          <w:p w14:paraId="32A024C3" w14:textId="169A63E2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852" w:type="dxa"/>
            <w:vAlign w:val="center"/>
          </w:tcPr>
          <w:p w14:paraId="44AF2016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1A20185" w14:textId="77777777" w:rsidTr="00B93091">
        <w:tc>
          <w:tcPr>
            <w:tcW w:w="4113" w:type="dxa"/>
            <w:vAlign w:val="center"/>
          </w:tcPr>
          <w:p w14:paraId="6C85FB1C" w14:textId="237101EA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Diffusion function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b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984" w:type="dxa"/>
            <w:vAlign w:val="center"/>
          </w:tcPr>
          <w:p w14:paraId="6AFF5B27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158DC47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9078C67" w14:textId="5DA9138F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0.191</w:t>
            </w:r>
          </w:p>
        </w:tc>
      </w:tr>
      <w:tr w:rsidR="00300E61" w:rsidRPr="00300E61" w14:paraId="422640BC" w14:textId="77777777" w:rsidTr="00B93091">
        <w:tc>
          <w:tcPr>
            <w:tcW w:w="4113" w:type="dxa"/>
            <w:vAlign w:val="center"/>
          </w:tcPr>
          <w:p w14:paraId="5F210456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Normal </w:t>
            </w:r>
          </w:p>
        </w:tc>
        <w:tc>
          <w:tcPr>
            <w:tcW w:w="1984" w:type="dxa"/>
            <w:vAlign w:val="center"/>
          </w:tcPr>
          <w:p w14:paraId="10B039DA" w14:textId="3BF696E4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76 (42.0)</w:t>
            </w:r>
          </w:p>
        </w:tc>
        <w:tc>
          <w:tcPr>
            <w:tcW w:w="2127" w:type="dxa"/>
            <w:vAlign w:val="center"/>
          </w:tcPr>
          <w:p w14:paraId="53A8152B" w14:textId="7E076EB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93 (51.1)</w:t>
            </w:r>
          </w:p>
        </w:tc>
        <w:tc>
          <w:tcPr>
            <w:tcW w:w="852" w:type="dxa"/>
            <w:vAlign w:val="center"/>
          </w:tcPr>
          <w:p w14:paraId="7240FC91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AA91837" w14:textId="77777777" w:rsidTr="00B93091">
        <w:tc>
          <w:tcPr>
            <w:tcW w:w="4113" w:type="dxa"/>
            <w:vAlign w:val="center"/>
          </w:tcPr>
          <w:p w14:paraId="508E4217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Mild reduction</w:t>
            </w:r>
          </w:p>
        </w:tc>
        <w:tc>
          <w:tcPr>
            <w:tcW w:w="1984" w:type="dxa"/>
            <w:vAlign w:val="center"/>
          </w:tcPr>
          <w:p w14:paraId="7C8A455E" w14:textId="7E300E31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90 (49.7)</w:t>
            </w:r>
          </w:p>
        </w:tc>
        <w:tc>
          <w:tcPr>
            <w:tcW w:w="2127" w:type="dxa"/>
            <w:vAlign w:val="center"/>
          </w:tcPr>
          <w:p w14:paraId="5F941F42" w14:textId="149D5D39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74 (41.2)</w:t>
            </w:r>
          </w:p>
        </w:tc>
        <w:tc>
          <w:tcPr>
            <w:tcW w:w="852" w:type="dxa"/>
            <w:vAlign w:val="center"/>
          </w:tcPr>
          <w:p w14:paraId="50800769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0B3FA3F" w14:textId="77777777" w:rsidTr="00B93091">
        <w:tc>
          <w:tcPr>
            <w:tcW w:w="4113" w:type="dxa"/>
            <w:vAlign w:val="center"/>
          </w:tcPr>
          <w:p w14:paraId="2412E45A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Significant reduction</w:t>
            </w:r>
          </w:p>
        </w:tc>
        <w:tc>
          <w:tcPr>
            <w:tcW w:w="1984" w:type="dxa"/>
            <w:vAlign w:val="center"/>
          </w:tcPr>
          <w:p w14:paraId="03CF1988" w14:textId="740E0B14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15 (8.3)</w:t>
            </w:r>
          </w:p>
        </w:tc>
        <w:tc>
          <w:tcPr>
            <w:tcW w:w="2127" w:type="dxa"/>
            <w:vAlign w:val="center"/>
          </w:tcPr>
          <w:p w14:paraId="3B1318CD" w14:textId="59CBE105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15(8.2)</w:t>
            </w:r>
          </w:p>
        </w:tc>
        <w:tc>
          <w:tcPr>
            <w:tcW w:w="852" w:type="dxa"/>
            <w:vAlign w:val="center"/>
          </w:tcPr>
          <w:p w14:paraId="66AB3242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579588D" w14:textId="77777777" w:rsidTr="00B93091">
        <w:tc>
          <w:tcPr>
            <w:tcW w:w="4113" w:type="dxa"/>
            <w:vAlign w:val="center"/>
          </w:tcPr>
          <w:p w14:paraId="23942EC9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bookmarkStart w:id="17" w:name="_Hlk60005997"/>
            <w:r w:rsidRPr="00300E61">
              <w:rPr>
                <w:rFonts w:eastAsia="宋体" w:cs="Times New Roman"/>
                <w:color w:val="000000" w:themeColor="text1"/>
                <w:sz w:val="22"/>
              </w:rPr>
              <w:t>Tumor size (CT scan), cm</w:t>
            </w:r>
          </w:p>
        </w:tc>
        <w:tc>
          <w:tcPr>
            <w:tcW w:w="1984" w:type="dxa"/>
            <w:vAlign w:val="center"/>
          </w:tcPr>
          <w:p w14:paraId="06D39E14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2.4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1.6 (n=171)</w:t>
            </w:r>
          </w:p>
        </w:tc>
        <w:tc>
          <w:tcPr>
            <w:tcW w:w="2127" w:type="dxa"/>
            <w:vAlign w:val="center"/>
          </w:tcPr>
          <w:p w14:paraId="7F641C8F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2.6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2.0 (n=177)</w:t>
            </w:r>
          </w:p>
        </w:tc>
        <w:tc>
          <w:tcPr>
            <w:tcW w:w="852" w:type="dxa"/>
            <w:vAlign w:val="center"/>
          </w:tcPr>
          <w:p w14:paraId="3EA89C1A" w14:textId="3601092A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</w:t>
            </w:r>
            <w:r w:rsidR="00616DFF" w:rsidRPr="00300E61">
              <w:rPr>
                <w:rFonts w:eastAsia="宋体" w:cs="Times New Roman"/>
                <w:color w:val="000000" w:themeColor="text1"/>
                <w:sz w:val="22"/>
              </w:rPr>
              <w:t>123</w:t>
            </w:r>
          </w:p>
        </w:tc>
      </w:tr>
      <w:tr w:rsidR="00300E61" w:rsidRPr="00300E61" w14:paraId="2897D6BD" w14:textId="77777777" w:rsidTr="00B93091">
        <w:tc>
          <w:tcPr>
            <w:tcW w:w="4113" w:type="dxa"/>
            <w:vAlign w:val="center"/>
          </w:tcPr>
          <w:p w14:paraId="7B470185" w14:textId="14C0274F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Enlarged neck/axillary lymph nodes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c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984" w:type="dxa"/>
            <w:vAlign w:val="center"/>
          </w:tcPr>
          <w:p w14:paraId="6E124586" w14:textId="7D84663D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(3.0)</w:t>
            </w:r>
          </w:p>
        </w:tc>
        <w:tc>
          <w:tcPr>
            <w:tcW w:w="2127" w:type="dxa"/>
            <w:vAlign w:val="center"/>
          </w:tcPr>
          <w:p w14:paraId="4E020969" w14:textId="5B5321CD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(3.0)</w:t>
            </w:r>
          </w:p>
        </w:tc>
        <w:tc>
          <w:tcPr>
            <w:tcW w:w="852" w:type="dxa"/>
            <w:vAlign w:val="center"/>
          </w:tcPr>
          <w:p w14:paraId="3F2FD1FE" w14:textId="2A488F22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0.000</w:t>
            </w:r>
          </w:p>
        </w:tc>
      </w:tr>
      <w:tr w:rsidR="00300E61" w:rsidRPr="00300E61" w14:paraId="1C9E1853" w14:textId="77777777" w:rsidTr="00B93091">
        <w:tc>
          <w:tcPr>
            <w:tcW w:w="4113" w:type="dxa"/>
            <w:vAlign w:val="center"/>
          </w:tcPr>
          <w:p w14:paraId="6415E5DA" w14:textId="5273B62D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Biopsy-confirmed cancer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71FCA31" w14:textId="1F44A831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23 (11.5)</w:t>
            </w:r>
          </w:p>
        </w:tc>
        <w:tc>
          <w:tcPr>
            <w:tcW w:w="2127" w:type="dxa"/>
            <w:vAlign w:val="center"/>
          </w:tcPr>
          <w:p w14:paraId="599C8627" w14:textId="27F516CD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19 (45.2)</w:t>
            </w:r>
          </w:p>
        </w:tc>
        <w:tc>
          <w:tcPr>
            <w:tcW w:w="852" w:type="dxa"/>
            <w:vAlign w:val="center"/>
          </w:tcPr>
          <w:p w14:paraId="64D36387" w14:textId="3CA7E471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0.065</w:t>
            </w:r>
          </w:p>
        </w:tc>
      </w:tr>
      <w:tr w:rsidR="00300E61" w:rsidRPr="00300E61" w14:paraId="4298B997" w14:textId="77777777" w:rsidTr="00B93091">
        <w:tc>
          <w:tcPr>
            <w:tcW w:w="4113" w:type="dxa"/>
            <w:vAlign w:val="center"/>
          </w:tcPr>
          <w:p w14:paraId="7817D94D" w14:textId="2208B3CF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Suspected bone metastasis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d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5F8652B" w14:textId="00787664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2127" w:type="dxa"/>
            <w:vAlign w:val="center"/>
          </w:tcPr>
          <w:p w14:paraId="654E08BF" w14:textId="28628B7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852" w:type="dxa"/>
            <w:vAlign w:val="center"/>
          </w:tcPr>
          <w:p w14:paraId="7DB27753" w14:textId="0FAB8A71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0.000</w:t>
            </w:r>
          </w:p>
        </w:tc>
      </w:tr>
      <w:tr w:rsidR="00300E61" w:rsidRPr="00300E61" w14:paraId="77E9EBD7" w14:textId="77777777" w:rsidTr="00B93091">
        <w:tc>
          <w:tcPr>
            <w:tcW w:w="4113" w:type="dxa"/>
            <w:vAlign w:val="center"/>
          </w:tcPr>
          <w:p w14:paraId="7814BB3B" w14:textId="77777777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Tumor biomarkers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E5FBD6B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(n=178)</w:t>
            </w:r>
          </w:p>
        </w:tc>
        <w:tc>
          <w:tcPr>
            <w:tcW w:w="2127" w:type="dxa"/>
            <w:vAlign w:val="center"/>
          </w:tcPr>
          <w:p w14:paraId="49F29CCB" w14:textId="77777777" w:rsidR="005B2D31" w:rsidRPr="00300E61" w:rsidRDefault="005B2D31" w:rsidP="00AF1B53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(n=192)</w:t>
            </w:r>
          </w:p>
        </w:tc>
        <w:tc>
          <w:tcPr>
            <w:tcW w:w="852" w:type="dxa"/>
            <w:vAlign w:val="center"/>
          </w:tcPr>
          <w:p w14:paraId="7B75F94D" w14:textId="7777777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8D5F760" w14:textId="77777777" w:rsidTr="00B93091">
        <w:tc>
          <w:tcPr>
            <w:tcW w:w="4113" w:type="dxa"/>
            <w:vAlign w:val="center"/>
          </w:tcPr>
          <w:p w14:paraId="64099475" w14:textId="717A6D20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CEA, </w:t>
            </w:r>
            <w:bookmarkStart w:id="18" w:name="OLE_LINK4"/>
            <w:bookmarkStart w:id="19" w:name="OLE_LINK5"/>
            <w:r w:rsidRPr="00300E61">
              <w:rPr>
                <w:rFonts w:eastAsia="宋体" w:cs="Times New Roman"/>
                <w:color w:val="000000" w:themeColor="text1"/>
                <w:sz w:val="22"/>
              </w:rPr>
              <w:t>ng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</w:rPr>
              <w:t>·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ml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-1</w:t>
            </w:r>
            <w:bookmarkEnd w:id="18"/>
            <w:bookmarkEnd w:id="19"/>
          </w:p>
        </w:tc>
        <w:tc>
          <w:tcPr>
            <w:tcW w:w="1984" w:type="dxa"/>
            <w:vAlign w:val="center"/>
          </w:tcPr>
          <w:p w14:paraId="5E91485C" w14:textId="491F54F7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2.4 (1.7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3.5)</w:t>
            </w:r>
          </w:p>
        </w:tc>
        <w:tc>
          <w:tcPr>
            <w:tcW w:w="2127" w:type="dxa"/>
            <w:vAlign w:val="center"/>
          </w:tcPr>
          <w:p w14:paraId="0691D4EE" w14:textId="0ADFEB10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2.9 (1.8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5.3)</w:t>
            </w:r>
          </w:p>
        </w:tc>
        <w:tc>
          <w:tcPr>
            <w:tcW w:w="852" w:type="dxa"/>
            <w:vAlign w:val="center"/>
          </w:tcPr>
          <w:p w14:paraId="23A26A55" w14:textId="42EADB88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0.091</w:t>
            </w:r>
          </w:p>
        </w:tc>
      </w:tr>
      <w:tr w:rsidR="00300E61" w:rsidRPr="00300E61" w14:paraId="1105A9FC" w14:textId="77777777" w:rsidTr="00B93091">
        <w:tc>
          <w:tcPr>
            <w:tcW w:w="4113" w:type="dxa"/>
            <w:vAlign w:val="center"/>
          </w:tcPr>
          <w:p w14:paraId="337FF611" w14:textId="426823F0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SCC, 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</w:rPr>
              <w:t>ng·ml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984" w:type="dxa"/>
            <w:vAlign w:val="center"/>
          </w:tcPr>
          <w:p w14:paraId="4F0FBBFF" w14:textId="1B967999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0.8 (0.6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1.2)</w:t>
            </w:r>
          </w:p>
        </w:tc>
        <w:tc>
          <w:tcPr>
            <w:tcW w:w="2127" w:type="dxa"/>
            <w:vAlign w:val="center"/>
          </w:tcPr>
          <w:p w14:paraId="29AC0CF7" w14:textId="5A7938FF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0.9 (0.6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1.3)</w:t>
            </w:r>
          </w:p>
        </w:tc>
        <w:tc>
          <w:tcPr>
            <w:tcW w:w="852" w:type="dxa"/>
            <w:vAlign w:val="center"/>
          </w:tcPr>
          <w:p w14:paraId="487A25B7" w14:textId="46F4B903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0.125</w:t>
            </w:r>
          </w:p>
        </w:tc>
      </w:tr>
      <w:tr w:rsidR="00300E61" w:rsidRPr="00300E61" w14:paraId="66E85E92" w14:textId="77777777" w:rsidTr="00B93091">
        <w:tc>
          <w:tcPr>
            <w:tcW w:w="4113" w:type="dxa"/>
            <w:vAlign w:val="center"/>
          </w:tcPr>
          <w:p w14:paraId="2156ED7C" w14:textId="5FE86981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NSE, 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</w:rPr>
              <w:t>ng·ml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984" w:type="dxa"/>
            <w:vAlign w:val="center"/>
          </w:tcPr>
          <w:p w14:paraId="1EE165B9" w14:textId="4BEFC620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13.0 (11.2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14.8)</w:t>
            </w:r>
          </w:p>
        </w:tc>
        <w:tc>
          <w:tcPr>
            <w:tcW w:w="2127" w:type="dxa"/>
            <w:vAlign w:val="center"/>
          </w:tcPr>
          <w:p w14:paraId="48081C1C" w14:textId="623D2EB9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12.9 (11.5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15.4)</w:t>
            </w:r>
          </w:p>
        </w:tc>
        <w:tc>
          <w:tcPr>
            <w:tcW w:w="852" w:type="dxa"/>
            <w:vAlign w:val="center"/>
          </w:tcPr>
          <w:p w14:paraId="7A2B36F5" w14:textId="356A824E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0.001</w:t>
            </w:r>
          </w:p>
        </w:tc>
      </w:tr>
      <w:tr w:rsidR="00300E61" w:rsidRPr="00300E61" w14:paraId="56874228" w14:textId="77777777" w:rsidTr="00B93091">
        <w:tc>
          <w:tcPr>
            <w:tcW w:w="4113" w:type="dxa"/>
            <w:vAlign w:val="center"/>
          </w:tcPr>
          <w:p w14:paraId="7B80F3C2" w14:textId="4D1FCC88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TPA, U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</w:rPr>
              <w:t>·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L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984" w:type="dxa"/>
            <w:vAlign w:val="center"/>
          </w:tcPr>
          <w:p w14:paraId="1D1448D3" w14:textId="6D1A120A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71.0 (52.1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96.3)</w:t>
            </w:r>
          </w:p>
        </w:tc>
        <w:tc>
          <w:tcPr>
            <w:tcW w:w="2127" w:type="dxa"/>
            <w:vAlign w:val="center"/>
          </w:tcPr>
          <w:p w14:paraId="2E3A7722" w14:textId="1D862411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72.4 (53.4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99.0)</w:t>
            </w:r>
          </w:p>
        </w:tc>
        <w:tc>
          <w:tcPr>
            <w:tcW w:w="852" w:type="dxa"/>
            <w:vAlign w:val="center"/>
          </w:tcPr>
          <w:p w14:paraId="13F91AD6" w14:textId="5215B87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0.086</w:t>
            </w:r>
          </w:p>
        </w:tc>
      </w:tr>
      <w:tr w:rsidR="00300E61" w:rsidRPr="00300E61" w14:paraId="4F795C30" w14:textId="77777777" w:rsidTr="00B93091">
        <w:tc>
          <w:tcPr>
            <w:tcW w:w="4113" w:type="dxa"/>
            <w:vAlign w:val="center"/>
          </w:tcPr>
          <w:p w14:paraId="1E01DE23" w14:textId="4E9596D1" w:rsidR="005B2D31" w:rsidRPr="00300E61" w:rsidRDefault="005B2D31" w:rsidP="005B2D31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proofErr w:type="spellStart"/>
            <w:r w:rsidRPr="00300E61">
              <w:rPr>
                <w:rFonts w:eastAsia="宋体" w:cs="Times New Roman"/>
                <w:color w:val="000000" w:themeColor="text1"/>
                <w:sz w:val="22"/>
              </w:rPr>
              <w:t>ProGRP</w:t>
            </w:r>
            <w:proofErr w:type="spellEnd"/>
            <w:r w:rsidRPr="00300E61">
              <w:rPr>
                <w:rFonts w:eastAsia="宋体" w:cs="Times New Roman"/>
                <w:color w:val="000000" w:themeColor="text1"/>
                <w:sz w:val="22"/>
              </w:rPr>
              <w:t>, pg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</w:rPr>
              <w:t>·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ml</w:t>
            </w:r>
            <w:r w:rsidR="00F96D82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984" w:type="dxa"/>
            <w:vAlign w:val="center"/>
          </w:tcPr>
          <w:p w14:paraId="48B3A3E1" w14:textId="69C00E82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40.7 (31.8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49.8)</w:t>
            </w:r>
          </w:p>
        </w:tc>
        <w:tc>
          <w:tcPr>
            <w:tcW w:w="2127" w:type="dxa"/>
            <w:vAlign w:val="center"/>
          </w:tcPr>
          <w:p w14:paraId="2EA2CD4D" w14:textId="16830A8C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38.6 (31.0</w:t>
            </w:r>
            <w:r w:rsidR="00BB7AAB" w:rsidRPr="00300E61">
              <w:rPr>
                <w:rFonts w:eastAsia="宋体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50.9)</w:t>
            </w:r>
          </w:p>
        </w:tc>
        <w:tc>
          <w:tcPr>
            <w:tcW w:w="852" w:type="dxa"/>
            <w:vAlign w:val="center"/>
          </w:tcPr>
          <w:p w14:paraId="36AABF4A" w14:textId="26535832" w:rsidR="005B2D31" w:rsidRPr="00300E61" w:rsidRDefault="005B2D31" w:rsidP="00AF1B5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0.086</w:t>
            </w:r>
          </w:p>
        </w:tc>
      </w:tr>
    </w:tbl>
    <w:p w14:paraId="7DD28343" w14:textId="3B4CFAC2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bookmarkStart w:id="20" w:name="OLE_LINK107"/>
      <w:bookmarkStart w:id="21" w:name="OLE_LINK108"/>
      <w:bookmarkEnd w:id="14"/>
      <w:bookmarkEnd w:id="15"/>
      <w:bookmarkEnd w:id="17"/>
      <w:r w:rsidRPr="00300E61">
        <w:rPr>
          <w:rFonts w:eastAsia="宋体" w:cs="Times New Roman"/>
          <w:color w:val="000000" w:themeColor="text1"/>
          <w:sz w:val="22"/>
        </w:rPr>
        <w:t>Data are mean ± SD</w:t>
      </w:r>
      <w:r w:rsidR="00BB7AAB" w:rsidRPr="00300E61">
        <w:rPr>
          <w:rFonts w:eastAsia="宋体" w:cs="Times New Roman"/>
          <w:color w:val="000000" w:themeColor="text1"/>
          <w:sz w:val="22"/>
        </w:rPr>
        <w:t>,</w:t>
      </w:r>
      <w:r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BB7AAB" w:rsidRPr="00300E61">
        <w:rPr>
          <w:rFonts w:eastAsia="宋体" w:cs="Times New Roman"/>
          <w:color w:val="000000" w:themeColor="text1"/>
          <w:sz w:val="22"/>
        </w:rPr>
        <w:t xml:space="preserve">n (%) </w:t>
      </w:r>
      <w:r w:rsidRPr="00300E61">
        <w:rPr>
          <w:rFonts w:eastAsia="宋体" w:cs="Times New Roman"/>
          <w:color w:val="000000" w:themeColor="text1"/>
          <w:sz w:val="22"/>
        </w:rPr>
        <w:t xml:space="preserve">or </w:t>
      </w:r>
      <w:r w:rsidR="00BB7AAB" w:rsidRPr="00300E61">
        <w:rPr>
          <w:rFonts w:eastAsia="宋体" w:cs="Times New Roman"/>
          <w:color w:val="000000" w:themeColor="text1"/>
          <w:sz w:val="22"/>
        </w:rPr>
        <w:t>median (</w:t>
      </w:r>
      <w:r w:rsidR="00692B39" w:rsidRPr="00300E61">
        <w:rPr>
          <w:rFonts w:eastAsia="宋体" w:cs="Times New Roman"/>
          <w:color w:val="000000" w:themeColor="text1"/>
          <w:kern w:val="0"/>
          <w:sz w:val="22"/>
        </w:rPr>
        <w:t>IQR</w:t>
      </w:r>
      <w:r w:rsidR="00BB7AAB" w:rsidRPr="00300E61">
        <w:rPr>
          <w:rFonts w:eastAsia="宋体" w:cs="Times New Roman"/>
          <w:color w:val="000000" w:themeColor="text1"/>
          <w:sz w:val="22"/>
        </w:rPr>
        <w:t>)</w:t>
      </w:r>
      <w:r w:rsidRPr="00300E61">
        <w:rPr>
          <w:rFonts w:eastAsia="宋体" w:cs="Times New Roman"/>
          <w:color w:val="000000" w:themeColor="text1"/>
          <w:sz w:val="22"/>
        </w:rPr>
        <w:t>.</w:t>
      </w:r>
    </w:p>
    <w:p w14:paraId="10029BC7" w14:textId="7B4E93CF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</w:rPr>
        <w:t xml:space="preserve">ASD, absolute standardized difference (ASD ≥0.196 was considered unbalanced between the two groups); LVEF, left ventricular ejection fraction (measured by Simpson’s method); PASP, pulmonary artery systolic pressure; FEV1, forced expiratory volume in the first second; FEV1/pre, </w:t>
      </w:r>
      <w:bookmarkStart w:id="22" w:name="_Hlk38059888"/>
      <w:r w:rsidRPr="00300E61">
        <w:rPr>
          <w:rFonts w:eastAsia="宋体" w:cs="Times New Roman"/>
          <w:color w:val="000000" w:themeColor="text1"/>
          <w:sz w:val="22"/>
        </w:rPr>
        <w:t>forced expiratory volume in the first second/</w:t>
      </w:r>
      <w:bookmarkEnd w:id="22"/>
      <w:r w:rsidRPr="00300E61">
        <w:rPr>
          <w:rFonts w:eastAsia="宋体" w:cs="Times New Roman"/>
          <w:color w:val="000000" w:themeColor="text1"/>
          <w:sz w:val="22"/>
        </w:rPr>
        <w:t>predicted value; FEV1/FRC,</w:t>
      </w:r>
      <w:r w:rsidRPr="00300E61">
        <w:rPr>
          <w:rFonts w:cs="Times New Roman"/>
          <w:color w:val="000000" w:themeColor="text1"/>
          <w:sz w:val="22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 xml:space="preserve">forced expiratory volume in the first second/functional residual capacity; DLCO/Pre, carbon monoxide diffusing capacity/predicted value; CEA, carcinoembryonic antigen (normal range &lt;5.0 </w:t>
      </w:r>
      <w:r w:rsidR="00F96D82" w:rsidRPr="00300E61">
        <w:rPr>
          <w:rFonts w:eastAsia="宋体" w:cs="Times New Roman"/>
          <w:color w:val="000000" w:themeColor="text1"/>
          <w:sz w:val="22"/>
        </w:rPr>
        <w:t>ng·ml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 xml:space="preserve">); SCC, squamous cell carcinoma antigen (normal range &lt;1.5 </w:t>
      </w:r>
      <w:r w:rsidR="00F96D82" w:rsidRPr="00300E61">
        <w:rPr>
          <w:rFonts w:eastAsia="宋体" w:cs="Times New Roman"/>
          <w:color w:val="000000" w:themeColor="text1"/>
          <w:sz w:val="22"/>
        </w:rPr>
        <w:t>ng·ml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 xml:space="preserve">); NSE, neuron specific enolase (normal range &lt;16.3 </w:t>
      </w:r>
      <w:r w:rsidR="00F96D82" w:rsidRPr="00300E61">
        <w:rPr>
          <w:rFonts w:eastAsia="宋体" w:cs="Times New Roman"/>
          <w:color w:val="000000" w:themeColor="text1"/>
          <w:sz w:val="22"/>
        </w:rPr>
        <w:t>ng·ml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 xml:space="preserve">); </w:t>
      </w:r>
      <w:r w:rsidRPr="00300E61">
        <w:rPr>
          <w:rFonts w:eastAsia="宋体" w:cs="Times New Roman"/>
          <w:color w:val="000000" w:themeColor="text1"/>
          <w:sz w:val="22"/>
        </w:rPr>
        <w:lastRenderedPageBreak/>
        <w:t>CA19-9, cancer antigen 19-9 (normal range &lt;3.3ng</w:t>
      </w:r>
      <w:r w:rsidR="00F96D82" w:rsidRPr="00300E61">
        <w:rPr>
          <w:rFonts w:eastAsia="宋体" w:cs="Times New Roman"/>
          <w:color w:val="000000" w:themeColor="text1"/>
          <w:sz w:val="22"/>
        </w:rPr>
        <w:t>·</w:t>
      </w:r>
      <w:r w:rsidRPr="00300E61">
        <w:rPr>
          <w:rFonts w:eastAsia="宋体" w:cs="Times New Roman"/>
          <w:color w:val="000000" w:themeColor="text1"/>
          <w:sz w:val="22"/>
        </w:rPr>
        <w:t>ml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>); TPA, tissue polypeptide antigen (normal range &lt;120 U</w:t>
      </w:r>
      <w:r w:rsidR="00F96D82" w:rsidRPr="00300E61">
        <w:rPr>
          <w:rFonts w:eastAsia="宋体" w:cs="Times New Roman"/>
          <w:color w:val="000000" w:themeColor="text1"/>
          <w:sz w:val="22"/>
        </w:rPr>
        <w:t>·</w:t>
      </w:r>
      <w:r w:rsidRPr="00300E61">
        <w:rPr>
          <w:rFonts w:eastAsia="宋体" w:cs="Times New Roman"/>
          <w:color w:val="000000" w:themeColor="text1"/>
          <w:sz w:val="22"/>
        </w:rPr>
        <w:t>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 xml:space="preserve">); </w:t>
      </w:r>
      <w:proofErr w:type="spellStart"/>
      <w:r w:rsidRPr="00300E61">
        <w:rPr>
          <w:rFonts w:eastAsia="宋体" w:cs="Times New Roman"/>
          <w:color w:val="000000" w:themeColor="text1"/>
          <w:sz w:val="22"/>
        </w:rPr>
        <w:t>proGRP</w:t>
      </w:r>
      <w:proofErr w:type="spellEnd"/>
      <w:r w:rsidRPr="00300E61">
        <w:rPr>
          <w:rFonts w:eastAsia="宋体" w:cs="Times New Roman"/>
          <w:color w:val="000000" w:themeColor="text1"/>
          <w:sz w:val="22"/>
        </w:rPr>
        <w:t xml:space="preserve">, pro-gastrin-releasing peptide (normal range &lt;69.2 </w:t>
      </w:r>
      <w:proofErr w:type="spellStart"/>
      <w:r w:rsidRPr="00300E61">
        <w:rPr>
          <w:rFonts w:eastAsia="宋体" w:cs="Times New Roman"/>
          <w:color w:val="000000" w:themeColor="text1"/>
          <w:sz w:val="22"/>
        </w:rPr>
        <w:t>pg</w:t>
      </w:r>
      <w:proofErr w:type="spellEnd"/>
      <w:r w:rsidRPr="00300E61">
        <w:rPr>
          <w:rFonts w:eastAsia="宋体" w:cs="Times New Roman"/>
          <w:color w:val="000000" w:themeColor="text1"/>
          <w:sz w:val="22"/>
        </w:rPr>
        <w:t>/ml</w:t>
      </w:r>
      <w:r w:rsidR="00F96D82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>).</w:t>
      </w:r>
    </w:p>
    <w:p w14:paraId="4F1ECD46" w14:textId="136292E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a </w:t>
      </w:r>
      <w:r w:rsidRPr="00300E61">
        <w:rPr>
          <w:rFonts w:eastAsia="宋体" w:cs="Times New Roman"/>
          <w:color w:val="000000" w:themeColor="text1"/>
          <w:sz w:val="22"/>
        </w:rPr>
        <w:t>Ventilat</w:t>
      </w:r>
      <w:r w:rsidR="004A1146" w:rsidRPr="00300E61">
        <w:rPr>
          <w:rFonts w:eastAsia="宋体" w:cs="Times New Roman"/>
          <w:color w:val="000000" w:themeColor="text1"/>
          <w:sz w:val="22"/>
        </w:rPr>
        <w:t>or</w:t>
      </w:r>
      <w:r w:rsidR="000E1E3C" w:rsidRPr="00300E61">
        <w:rPr>
          <w:rFonts w:eastAsia="宋体" w:cs="Times New Roman"/>
          <w:color w:val="000000" w:themeColor="text1"/>
          <w:sz w:val="22"/>
        </w:rPr>
        <w:t>y</w:t>
      </w:r>
      <w:r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B3377F" w:rsidRPr="00300E61">
        <w:rPr>
          <w:rFonts w:eastAsia="宋体" w:cs="Times New Roman"/>
          <w:color w:val="000000" w:themeColor="text1"/>
          <w:sz w:val="22"/>
        </w:rPr>
        <w:t>dys</w:t>
      </w:r>
      <w:r w:rsidRPr="00300E61">
        <w:rPr>
          <w:rFonts w:eastAsia="宋体" w:cs="Times New Roman"/>
          <w:color w:val="000000" w:themeColor="text1"/>
          <w:sz w:val="22"/>
        </w:rPr>
        <w:t xml:space="preserve">function </w:t>
      </w:r>
      <w:r w:rsidR="00D243F3" w:rsidRPr="00300E61">
        <w:rPr>
          <w:rFonts w:eastAsia="宋体" w:cs="Times New Roman"/>
          <w:color w:val="000000" w:themeColor="text1"/>
          <w:sz w:val="22"/>
        </w:rPr>
        <w:t xml:space="preserve">was classified according to </w:t>
      </w:r>
      <w:r w:rsidRPr="00300E61">
        <w:rPr>
          <w:rFonts w:eastAsia="宋体" w:cs="Times New Roman"/>
          <w:color w:val="000000" w:themeColor="text1"/>
          <w:sz w:val="22"/>
        </w:rPr>
        <w:t>FEV1/</w:t>
      </w:r>
      <w:proofErr w:type="spellStart"/>
      <w:r w:rsidRPr="00300E61">
        <w:rPr>
          <w:rFonts w:eastAsia="宋体" w:cs="Times New Roman"/>
          <w:color w:val="000000" w:themeColor="text1"/>
          <w:sz w:val="22"/>
        </w:rPr>
        <w:t>pred</w:t>
      </w:r>
      <w:proofErr w:type="spellEnd"/>
      <w:r w:rsidRPr="00300E61">
        <w:rPr>
          <w:rFonts w:eastAsia="宋体" w:cs="Times New Roman"/>
          <w:color w:val="000000" w:themeColor="text1"/>
          <w:sz w:val="22"/>
        </w:rPr>
        <w:t>: mild reduction</w:t>
      </w:r>
      <w:r w:rsidR="00616DF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D243F3" w:rsidRPr="00300E61">
        <w:rPr>
          <w:rFonts w:eastAsia="宋体" w:cs="Times New Roman"/>
          <w:color w:val="000000" w:themeColor="text1"/>
          <w:sz w:val="22"/>
        </w:rPr>
        <w:t>(&gt;</w:t>
      </w:r>
      <w:r w:rsidRPr="00300E61">
        <w:rPr>
          <w:rFonts w:eastAsia="宋体" w:cs="Times New Roman"/>
          <w:color w:val="000000" w:themeColor="text1"/>
          <w:sz w:val="22"/>
        </w:rPr>
        <w:t>70%</w:t>
      </w:r>
      <w:r w:rsidR="00D243F3" w:rsidRPr="00300E61">
        <w:rPr>
          <w:rFonts w:eastAsia="宋体" w:cs="Times New Roman"/>
          <w:color w:val="000000" w:themeColor="text1"/>
          <w:sz w:val="22"/>
        </w:rPr>
        <w:t>),</w:t>
      </w:r>
      <w:r w:rsidRPr="00300E61">
        <w:rPr>
          <w:rFonts w:eastAsia="宋体" w:cs="Times New Roman"/>
          <w:color w:val="000000" w:themeColor="text1"/>
          <w:sz w:val="22"/>
        </w:rPr>
        <w:t xml:space="preserve"> moderate reduction</w:t>
      </w:r>
      <w:r w:rsidR="00616DF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D243F3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60</w:t>
      </w:r>
      <w:r w:rsidR="00D243F3" w:rsidRPr="00300E61">
        <w:rPr>
          <w:rFonts w:eastAsia="宋体" w:cs="Times New Roman"/>
          <w:color w:val="000000" w:themeColor="text1"/>
          <w:sz w:val="22"/>
        </w:rPr>
        <w:t>-</w:t>
      </w:r>
      <w:r w:rsidRPr="00300E61">
        <w:rPr>
          <w:rFonts w:eastAsia="宋体" w:cs="Times New Roman"/>
          <w:color w:val="000000" w:themeColor="text1"/>
          <w:sz w:val="22"/>
        </w:rPr>
        <w:t>69%</w:t>
      </w:r>
      <w:r w:rsidR="00D243F3" w:rsidRPr="00300E61">
        <w:rPr>
          <w:rFonts w:eastAsia="宋体" w:cs="Times New Roman"/>
          <w:color w:val="000000" w:themeColor="text1"/>
          <w:sz w:val="22"/>
        </w:rPr>
        <w:t>),</w:t>
      </w:r>
      <w:r w:rsidRPr="00300E61">
        <w:rPr>
          <w:rFonts w:eastAsia="宋体" w:cs="Times New Roman"/>
          <w:color w:val="000000" w:themeColor="text1"/>
          <w:sz w:val="22"/>
        </w:rPr>
        <w:t xml:space="preserve"> moderately severe reduction</w:t>
      </w:r>
      <w:r w:rsidR="00616DF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D243F3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50</w:t>
      </w:r>
      <w:r w:rsidR="00D243F3" w:rsidRPr="00300E61">
        <w:rPr>
          <w:rFonts w:eastAsia="宋体" w:cs="Times New Roman"/>
          <w:color w:val="000000" w:themeColor="text1"/>
          <w:sz w:val="22"/>
        </w:rPr>
        <w:t>-</w:t>
      </w:r>
      <w:r w:rsidRPr="00300E61">
        <w:rPr>
          <w:rFonts w:eastAsia="宋体" w:cs="Times New Roman"/>
          <w:color w:val="000000" w:themeColor="text1"/>
          <w:sz w:val="22"/>
        </w:rPr>
        <w:t>59%</w:t>
      </w:r>
      <w:r w:rsidR="00D243F3" w:rsidRPr="00300E61">
        <w:rPr>
          <w:rFonts w:eastAsia="宋体" w:cs="Times New Roman"/>
          <w:color w:val="000000" w:themeColor="text1"/>
          <w:sz w:val="22"/>
        </w:rPr>
        <w:t>),</w:t>
      </w:r>
      <w:r w:rsidRPr="00300E61">
        <w:rPr>
          <w:rFonts w:eastAsia="宋体" w:cs="Times New Roman"/>
          <w:color w:val="000000" w:themeColor="text1"/>
          <w:sz w:val="22"/>
        </w:rPr>
        <w:t xml:space="preserve"> severe reduction</w:t>
      </w:r>
      <w:r w:rsidR="00616DF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D243F3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35</w:t>
      </w:r>
      <w:r w:rsidR="00D243F3" w:rsidRPr="00300E61">
        <w:rPr>
          <w:rFonts w:eastAsia="宋体" w:cs="Times New Roman"/>
          <w:color w:val="000000" w:themeColor="text1"/>
          <w:sz w:val="22"/>
        </w:rPr>
        <w:t>-</w:t>
      </w:r>
      <w:r w:rsidRPr="00300E61">
        <w:rPr>
          <w:rFonts w:eastAsia="宋体" w:cs="Times New Roman"/>
          <w:color w:val="000000" w:themeColor="text1"/>
          <w:sz w:val="22"/>
        </w:rPr>
        <w:t>49%</w:t>
      </w:r>
      <w:r w:rsidR="00D243F3" w:rsidRPr="00300E61">
        <w:rPr>
          <w:rFonts w:eastAsia="宋体" w:cs="Times New Roman"/>
          <w:color w:val="000000" w:themeColor="text1"/>
          <w:sz w:val="22"/>
        </w:rPr>
        <w:t>),</w:t>
      </w:r>
      <w:r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B3377F" w:rsidRPr="00300E61">
        <w:rPr>
          <w:rFonts w:eastAsia="宋体" w:cs="Times New Roman"/>
          <w:color w:val="000000" w:themeColor="text1"/>
          <w:sz w:val="22"/>
        </w:rPr>
        <w:t xml:space="preserve">and </w:t>
      </w:r>
      <w:r w:rsidRPr="00300E61">
        <w:rPr>
          <w:rFonts w:eastAsia="宋体" w:cs="Times New Roman"/>
          <w:color w:val="000000" w:themeColor="text1"/>
          <w:sz w:val="22"/>
        </w:rPr>
        <w:t>very severe reduction</w:t>
      </w:r>
      <w:r w:rsidR="00616DF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D243F3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&lt;35%</w:t>
      </w:r>
      <w:r w:rsidR="00D243F3" w:rsidRPr="00300E61">
        <w:rPr>
          <w:rFonts w:eastAsia="宋体" w:cs="Times New Roman"/>
          <w:color w:val="000000" w:themeColor="text1"/>
          <w:sz w:val="22"/>
        </w:rPr>
        <w:t>)</w:t>
      </w:r>
      <w:r w:rsidRPr="00300E61">
        <w:rPr>
          <w:rFonts w:eastAsia="宋体" w:cs="Times New Roman"/>
          <w:color w:val="000000" w:themeColor="text1"/>
          <w:sz w:val="22"/>
        </w:rPr>
        <w:t xml:space="preserve">. </w:t>
      </w:r>
    </w:p>
    <w:p w14:paraId="6BB5E82B" w14:textId="1AF8ED1A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b </w:t>
      </w:r>
      <w:r w:rsidRPr="00300E61">
        <w:rPr>
          <w:rFonts w:eastAsia="宋体" w:cs="Times New Roman"/>
          <w:color w:val="000000" w:themeColor="text1"/>
          <w:sz w:val="22"/>
        </w:rPr>
        <w:t xml:space="preserve">Diffusion </w:t>
      </w:r>
      <w:r w:rsidR="00B3377F" w:rsidRPr="00300E61">
        <w:rPr>
          <w:rFonts w:eastAsia="宋体" w:cs="Times New Roman"/>
          <w:color w:val="000000" w:themeColor="text1"/>
          <w:sz w:val="22"/>
        </w:rPr>
        <w:t>dys</w:t>
      </w:r>
      <w:r w:rsidRPr="00300E61">
        <w:rPr>
          <w:rFonts w:eastAsia="宋体" w:cs="Times New Roman"/>
          <w:color w:val="000000" w:themeColor="text1"/>
          <w:sz w:val="22"/>
        </w:rPr>
        <w:t xml:space="preserve">function </w:t>
      </w:r>
      <w:r w:rsidR="00B3377F" w:rsidRPr="00300E61">
        <w:rPr>
          <w:rFonts w:eastAsia="宋体" w:cs="Times New Roman"/>
          <w:color w:val="000000" w:themeColor="text1"/>
          <w:sz w:val="22"/>
        </w:rPr>
        <w:t xml:space="preserve">was classified according to </w:t>
      </w:r>
      <w:r w:rsidRPr="00300E61">
        <w:rPr>
          <w:rFonts w:eastAsia="宋体" w:cs="Times New Roman"/>
          <w:color w:val="000000" w:themeColor="text1"/>
          <w:sz w:val="22"/>
        </w:rPr>
        <w:t>DLCO/</w:t>
      </w:r>
      <w:proofErr w:type="spellStart"/>
      <w:r w:rsidRPr="00300E61">
        <w:rPr>
          <w:rFonts w:eastAsia="宋体" w:cs="Times New Roman"/>
          <w:color w:val="000000" w:themeColor="text1"/>
          <w:sz w:val="22"/>
        </w:rPr>
        <w:t>pred</w:t>
      </w:r>
      <w:proofErr w:type="spellEnd"/>
      <w:r w:rsidRPr="00300E61">
        <w:rPr>
          <w:rFonts w:eastAsia="宋体" w:cs="Times New Roman"/>
          <w:color w:val="000000" w:themeColor="text1"/>
          <w:sz w:val="22"/>
        </w:rPr>
        <w:t>: mild reduction</w:t>
      </w:r>
      <w:r w:rsidR="00B25605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B3377F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60</w:t>
      </w:r>
      <w:r w:rsidR="00B3377F" w:rsidRPr="00300E61">
        <w:rPr>
          <w:rFonts w:eastAsia="宋体" w:cs="Times New Roman"/>
          <w:color w:val="000000" w:themeColor="text1"/>
          <w:sz w:val="22"/>
        </w:rPr>
        <w:t>-</w:t>
      </w:r>
      <w:r w:rsidRPr="00300E61">
        <w:rPr>
          <w:rFonts w:eastAsia="宋体" w:cs="Times New Roman"/>
          <w:color w:val="000000" w:themeColor="text1"/>
          <w:sz w:val="22"/>
        </w:rPr>
        <w:t>79%</w:t>
      </w:r>
      <w:r w:rsidR="00B3377F" w:rsidRPr="00300E61">
        <w:rPr>
          <w:rFonts w:eastAsia="宋体" w:cs="Times New Roman"/>
          <w:color w:val="000000" w:themeColor="text1"/>
          <w:sz w:val="22"/>
        </w:rPr>
        <w:t>) and</w:t>
      </w:r>
      <w:r w:rsidRPr="00300E61">
        <w:rPr>
          <w:rFonts w:eastAsia="宋体" w:cs="Times New Roman"/>
          <w:color w:val="000000" w:themeColor="text1"/>
          <w:sz w:val="22"/>
        </w:rPr>
        <w:t xml:space="preserve"> significant reduction</w:t>
      </w:r>
      <w:r w:rsidR="000F5D3F"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="00B3377F" w:rsidRPr="00300E61">
        <w:rPr>
          <w:rFonts w:eastAsia="宋体" w:cs="Times New Roman"/>
          <w:color w:val="000000" w:themeColor="text1"/>
          <w:sz w:val="22"/>
        </w:rPr>
        <w:t>(</w:t>
      </w:r>
      <w:r w:rsidRPr="00300E61">
        <w:rPr>
          <w:rFonts w:eastAsia="宋体" w:cs="Times New Roman"/>
          <w:color w:val="000000" w:themeColor="text1"/>
          <w:sz w:val="22"/>
        </w:rPr>
        <w:t>&lt;60%</w:t>
      </w:r>
      <w:r w:rsidR="00B3377F" w:rsidRPr="00300E61">
        <w:rPr>
          <w:rFonts w:eastAsia="宋体" w:cs="Times New Roman"/>
          <w:color w:val="000000" w:themeColor="text1"/>
          <w:sz w:val="22"/>
        </w:rPr>
        <w:t>)</w:t>
      </w:r>
      <w:r w:rsidRPr="00300E61">
        <w:rPr>
          <w:rFonts w:eastAsia="宋体" w:cs="Times New Roman"/>
          <w:color w:val="000000" w:themeColor="text1"/>
          <w:sz w:val="22"/>
        </w:rPr>
        <w:t>.</w:t>
      </w:r>
    </w:p>
    <w:p w14:paraId="3C98AF7C" w14:textId="7777777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c</w:t>
      </w:r>
      <w:r w:rsidRPr="00300E61" w:rsidDel="00B42FF7">
        <w:rPr>
          <w:rFonts w:eastAsia="宋体"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Diagnosed by ultrasonography.</w:t>
      </w:r>
    </w:p>
    <w:p w14:paraId="4890F73F" w14:textId="7777777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d </w:t>
      </w:r>
      <w:r w:rsidRPr="00300E61">
        <w:rPr>
          <w:rFonts w:eastAsia="宋体" w:cs="Times New Roman"/>
          <w:color w:val="000000" w:themeColor="text1"/>
          <w:sz w:val="22"/>
        </w:rPr>
        <w:t>Diagnosed by bone scan.</w:t>
      </w:r>
    </w:p>
    <w:bookmarkEnd w:id="20"/>
    <w:bookmarkEnd w:id="21"/>
    <w:p w14:paraId="7C6A057F" w14:textId="7777777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</w:p>
    <w:p w14:paraId="0A61E2A2" w14:textId="7777777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</w:rPr>
        <w:br w:type="page"/>
      </w:r>
    </w:p>
    <w:p w14:paraId="68402050" w14:textId="52A3FE91" w:rsidR="005B2D31" w:rsidRPr="00300E61" w:rsidRDefault="002B04FE" w:rsidP="00DC13B5">
      <w:pPr>
        <w:pStyle w:val="1"/>
        <w:rPr>
          <w:color w:val="000000" w:themeColor="text1"/>
        </w:rPr>
      </w:pPr>
      <w:bookmarkStart w:id="23" w:name="_Toc71296789"/>
      <w:r w:rsidRPr="00300E61">
        <w:rPr>
          <w:color w:val="000000" w:themeColor="text1"/>
        </w:rPr>
        <w:lastRenderedPageBreak/>
        <w:t>Table S2.</w:t>
      </w:r>
      <w:r w:rsidR="005B2D31" w:rsidRPr="00300E61">
        <w:rPr>
          <w:color w:val="000000" w:themeColor="text1"/>
        </w:rPr>
        <w:t xml:space="preserve"> </w:t>
      </w:r>
      <w:bookmarkStart w:id="24" w:name="OLE_LINK109"/>
      <w:bookmarkStart w:id="25" w:name="OLE_LINK110"/>
      <w:r w:rsidR="005B2D31" w:rsidRPr="00300E61">
        <w:rPr>
          <w:color w:val="000000" w:themeColor="text1"/>
        </w:rPr>
        <w:t>Pathological results and gene expression</w:t>
      </w:r>
      <w:bookmarkEnd w:id="23"/>
      <w:bookmarkEnd w:id="24"/>
      <w:bookmarkEnd w:id="25"/>
    </w:p>
    <w:p w14:paraId="7869D185" w14:textId="77777777" w:rsidR="00692B39" w:rsidRPr="00300E61" w:rsidRDefault="00692B39" w:rsidP="00F96D82">
      <w:pPr>
        <w:rPr>
          <w:rFonts w:eastAsiaTheme="minorEastAsia"/>
          <w:color w:val="000000" w:themeColor="text1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70"/>
        <w:gridCol w:w="2167"/>
        <w:gridCol w:w="2122"/>
        <w:gridCol w:w="855"/>
      </w:tblGrid>
      <w:tr w:rsidR="00300E61" w:rsidRPr="00300E61" w14:paraId="42E4B1B1" w14:textId="77777777" w:rsidTr="00D86940">
        <w:tc>
          <w:tcPr>
            <w:tcW w:w="2147" w:type="pct"/>
            <w:vAlign w:val="center"/>
          </w:tcPr>
          <w:p w14:paraId="7F24977E" w14:textId="692C4C68" w:rsidR="005B2D31" w:rsidRPr="00300E61" w:rsidRDefault="005B2D31" w:rsidP="001E66C1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2" w:type="pct"/>
            <w:vAlign w:val="center"/>
          </w:tcPr>
          <w:p w14:paraId="39D4B555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1177" w:type="pct"/>
            <w:vAlign w:val="center"/>
          </w:tcPr>
          <w:p w14:paraId="303D61C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474" w:type="pct"/>
            <w:vAlign w:val="center"/>
          </w:tcPr>
          <w:p w14:paraId="3DDC2E30" w14:textId="3C7358D9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ASD</w:t>
            </w:r>
          </w:p>
        </w:tc>
      </w:tr>
      <w:tr w:rsidR="00300E61" w:rsidRPr="00300E61" w14:paraId="5B3EAB32" w14:textId="77777777" w:rsidTr="00D86940">
        <w:tc>
          <w:tcPr>
            <w:tcW w:w="2147" w:type="pct"/>
            <w:vAlign w:val="center"/>
          </w:tcPr>
          <w:p w14:paraId="5A81AD5D" w14:textId="7EC9108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Pathological </w:t>
            </w:r>
            <w:r w:rsidR="0038634B" w:rsidRPr="00300E61">
              <w:rPr>
                <w:rFonts w:eastAsia="宋体" w:cs="Times New Roman" w:hint="eastAsia"/>
                <w:color w:val="000000" w:themeColor="text1"/>
                <w:sz w:val="22"/>
              </w:rPr>
              <w:t>cancer</w:t>
            </w:r>
            <w:r w:rsidR="0038634B"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stage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  <w:tc>
          <w:tcPr>
            <w:tcW w:w="1202" w:type="pct"/>
            <w:vAlign w:val="center"/>
          </w:tcPr>
          <w:p w14:paraId="3BE4AF5D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(n=166)</w:t>
            </w:r>
          </w:p>
        </w:tc>
        <w:tc>
          <w:tcPr>
            <w:tcW w:w="1177" w:type="pct"/>
            <w:vAlign w:val="center"/>
          </w:tcPr>
          <w:p w14:paraId="4F284FD0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(n=170)</w:t>
            </w:r>
          </w:p>
        </w:tc>
        <w:tc>
          <w:tcPr>
            <w:tcW w:w="474" w:type="pct"/>
            <w:vAlign w:val="center"/>
          </w:tcPr>
          <w:p w14:paraId="588AADE9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300E61" w:rsidRPr="00300E61" w14:paraId="195F848E" w14:textId="77777777" w:rsidTr="00D86940">
        <w:tc>
          <w:tcPr>
            <w:tcW w:w="2147" w:type="pct"/>
            <w:vAlign w:val="center"/>
          </w:tcPr>
          <w:p w14:paraId="0E3A780E" w14:textId="545055B3" w:rsidR="005B2D31" w:rsidRPr="00300E61" w:rsidRDefault="0083526F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Primary tumor (T)</w:t>
            </w:r>
            <w:bookmarkStart w:id="26" w:name="OLE_LINK138"/>
            <w:bookmarkStart w:id="27" w:name="OLE_LINK139"/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  <w:bookmarkEnd w:id="26"/>
            <w:bookmarkEnd w:id="27"/>
          </w:p>
        </w:tc>
        <w:tc>
          <w:tcPr>
            <w:tcW w:w="1202" w:type="pct"/>
            <w:vAlign w:val="center"/>
          </w:tcPr>
          <w:p w14:paraId="741C7139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77" w:type="pct"/>
            <w:vAlign w:val="center"/>
          </w:tcPr>
          <w:p w14:paraId="0230842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474" w:type="pct"/>
            <w:vAlign w:val="center"/>
          </w:tcPr>
          <w:p w14:paraId="1A49B989" w14:textId="302454E0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0.</w:t>
            </w:r>
            <w:r w:rsidR="00426D8D"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386</w:t>
            </w:r>
          </w:p>
        </w:tc>
      </w:tr>
      <w:tr w:rsidR="00300E61" w:rsidRPr="00300E61" w14:paraId="53D4E957" w14:textId="77777777" w:rsidTr="00D86940">
        <w:tc>
          <w:tcPr>
            <w:tcW w:w="2147" w:type="pct"/>
            <w:vAlign w:val="center"/>
          </w:tcPr>
          <w:p w14:paraId="006D0685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Tx </w:t>
            </w:r>
          </w:p>
        </w:tc>
        <w:tc>
          <w:tcPr>
            <w:tcW w:w="1202" w:type="pct"/>
            <w:vAlign w:val="center"/>
          </w:tcPr>
          <w:p w14:paraId="719FC201" w14:textId="678DCD84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(0.6)</w:t>
            </w:r>
          </w:p>
        </w:tc>
        <w:tc>
          <w:tcPr>
            <w:tcW w:w="1177" w:type="pct"/>
            <w:vAlign w:val="center"/>
          </w:tcPr>
          <w:p w14:paraId="18E28838" w14:textId="46123282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(2.9)</w:t>
            </w:r>
          </w:p>
        </w:tc>
        <w:tc>
          <w:tcPr>
            <w:tcW w:w="474" w:type="pct"/>
            <w:vAlign w:val="center"/>
          </w:tcPr>
          <w:p w14:paraId="459081EB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5292815" w14:textId="77777777" w:rsidTr="00D86940">
        <w:tc>
          <w:tcPr>
            <w:tcW w:w="2147" w:type="pct"/>
            <w:vAlign w:val="center"/>
          </w:tcPr>
          <w:p w14:paraId="2A0887B2" w14:textId="57CB446F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89218D" w:rsidRPr="00300E61">
              <w:rPr>
                <w:rFonts w:eastAsia="宋体" w:cs="Times New Roman"/>
                <w:color w:val="000000" w:themeColor="text1"/>
                <w:sz w:val="22"/>
              </w:rPr>
              <w:t>Pre-invasion lesion</w:t>
            </w:r>
            <w:r w:rsidR="007752B5"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  <w:r w:rsidR="002006FD" w:rsidRPr="00300E61">
              <w:rPr>
                <w:rFonts w:eastAsia="宋体" w:cs="Times New Roman"/>
                <w:color w:val="000000" w:themeColor="text1"/>
                <w:sz w:val="22"/>
              </w:rPr>
              <w:t>+</w:t>
            </w:r>
            <w:r w:rsidR="007752B5"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  <w:r w:rsidR="002006FD" w:rsidRPr="00300E61">
              <w:rPr>
                <w:rFonts w:eastAsia="宋体" w:cs="Times New Roman"/>
                <w:color w:val="000000" w:themeColor="text1"/>
                <w:sz w:val="22"/>
              </w:rPr>
              <w:t>MIA</w:t>
            </w:r>
          </w:p>
        </w:tc>
        <w:tc>
          <w:tcPr>
            <w:tcW w:w="1202" w:type="pct"/>
            <w:vAlign w:val="center"/>
          </w:tcPr>
          <w:p w14:paraId="244A9062" w14:textId="1D1FC35A" w:rsidR="005B2D31" w:rsidRPr="00300E61" w:rsidRDefault="00D25CF9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</w:t>
            </w:r>
            <w:r w:rsidR="00A70FC9" w:rsidRPr="00300E61">
              <w:rPr>
                <w:rFonts w:eastAsia="宋体" w:cs="Times New Roman"/>
                <w:color w:val="000000" w:themeColor="text1"/>
                <w:sz w:val="22"/>
              </w:rPr>
              <w:t>2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="00612AFE" w:rsidRPr="00300E61">
              <w:rPr>
                <w:rFonts w:eastAsia="宋体" w:cs="Times New Roman"/>
                <w:color w:val="000000" w:themeColor="text1"/>
                <w:sz w:val="22"/>
              </w:rPr>
              <w:t>3.3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7" w:type="pct"/>
            <w:vAlign w:val="center"/>
          </w:tcPr>
          <w:p w14:paraId="5B91B579" w14:textId="0254EFB9" w:rsidR="005B2D31" w:rsidRPr="00300E61" w:rsidRDefault="00D25CF9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6.5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74" w:type="pct"/>
            <w:vAlign w:val="center"/>
          </w:tcPr>
          <w:p w14:paraId="7FEBD3CC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9BD7EF4" w14:textId="77777777" w:rsidTr="00D86940">
        <w:tc>
          <w:tcPr>
            <w:tcW w:w="2147" w:type="pct"/>
            <w:vAlign w:val="center"/>
          </w:tcPr>
          <w:p w14:paraId="66F3618D" w14:textId="3CD3F559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T1 (T1a, T1b, T1c)</w:t>
            </w:r>
          </w:p>
        </w:tc>
        <w:tc>
          <w:tcPr>
            <w:tcW w:w="1202" w:type="pct"/>
            <w:vAlign w:val="center"/>
          </w:tcPr>
          <w:p w14:paraId="21F259B5" w14:textId="4D01F1FE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="00D25CF9" w:rsidRPr="00300E61">
              <w:rPr>
                <w:rFonts w:eastAsia="宋体" w:cs="Times New Roman"/>
                <w:color w:val="000000" w:themeColor="text1"/>
                <w:sz w:val="22"/>
              </w:rPr>
              <w:t>0</w:t>
            </w:r>
            <w:r w:rsidR="00A70FC9" w:rsidRPr="00300E61">
              <w:rPr>
                <w:rFonts w:eastAsia="宋体" w:cs="Times New Roman"/>
                <w:color w:val="000000" w:themeColor="text1"/>
                <w:sz w:val="22"/>
              </w:rPr>
              <w:t>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(6</w:t>
            </w:r>
            <w:r w:rsidR="00D25CF9" w:rsidRPr="00300E61">
              <w:rPr>
                <w:rFonts w:eastAsia="宋体" w:cs="Times New Roman"/>
                <w:color w:val="000000" w:themeColor="text1"/>
                <w:sz w:val="22"/>
              </w:rPr>
              <w:t>5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</w:t>
            </w:r>
            <w:r w:rsidR="00A70FC9"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7" w:type="pct"/>
            <w:vAlign w:val="center"/>
          </w:tcPr>
          <w:p w14:paraId="6968356A" w14:textId="54F7F79E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="00D25CF9" w:rsidRPr="00300E61">
              <w:rPr>
                <w:rFonts w:eastAsia="宋体" w:cs="Times New Roman"/>
                <w:color w:val="000000" w:themeColor="text1"/>
                <w:sz w:val="22"/>
              </w:rPr>
              <w:t>09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(6</w:t>
            </w:r>
            <w:r w:rsidR="00D25CF9" w:rsidRPr="00300E61">
              <w:rPr>
                <w:rFonts w:eastAsia="宋体" w:cs="Times New Roman"/>
                <w:color w:val="000000" w:themeColor="text1"/>
                <w:sz w:val="22"/>
              </w:rPr>
              <w:t>4.1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74" w:type="pct"/>
            <w:vAlign w:val="center"/>
          </w:tcPr>
          <w:p w14:paraId="5DD61A58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D72FB9A" w14:textId="77777777" w:rsidTr="00D86940">
        <w:tc>
          <w:tcPr>
            <w:tcW w:w="2147" w:type="pct"/>
            <w:vAlign w:val="center"/>
          </w:tcPr>
          <w:p w14:paraId="75BC4070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T2 (T2a, T2b)</w:t>
            </w:r>
          </w:p>
        </w:tc>
        <w:tc>
          <w:tcPr>
            <w:tcW w:w="1202" w:type="pct"/>
            <w:vAlign w:val="center"/>
          </w:tcPr>
          <w:p w14:paraId="5200F4CF" w14:textId="47E33A25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21 (12.7)</w:t>
            </w:r>
          </w:p>
        </w:tc>
        <w:tc>
          <w:tcPr>
            <w:tcW w:w="1177" w:type="pct"/>
            <w:vAlign w:val="center"/>
          </w:tcPr>
          <w:p w14:paraId="09BC873D" w14:textId="733A7DC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35 (20.6)</w:t>
            </w:r>
          </w:p>
        </w:tc>
        <w:tc>
          <w:tcPr>
            <w:tcW w:w="474" w:type="pct"/>
            <w:vAlign w:val="center"/>
          </w:tcPr>
          <w:p w14:paraId="209CE111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B8B40CF" w14:textId="77777777" w:rsidTr="00D86940">
        <w:tc>
          <w:tcPr>
            <w:tcW w:w="2147" w:type="pct"/>
            <w:vAlign w:val="center"/>
          </w:tcPr>
          <w:p w14:paraId="7F2B2626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T3</w:t>
            </w:r>
          </w:p>
        </w:tc>
        <w:tc>
          <w:tcPr>
            <w:tcW w:w="1202" w:type="pct"/>
            <w:vAlign w:val="center"/>
          </w:tcPr>
          <w:p w14:paraId="35636C87" w14:textId="25F8EB94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 (4.2)</w:t>
            </w:r>
          </w:p>
        </w:tc>
        <w:tc>
          <w:tcPr>
            <w:tcW w:w="1177" w:type="pct"/>
            <w:vAlign w:val="center"/>
          </w:tcPr>
          <w:p w14:paraId="42474019" w14:textId="597258F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 (4.7)</w:t>
            </w:r>
          </w:p>
        </w:tc>
        <w:tc>
          <w:tcPr>
            <w:tcW w:w="474" w:type="pct"/>
            <w:vAlign w:val="center"/>
          </w:tcPr>
          <w:p w14:paraId="4272DCBE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1083F2C" w14:textId="77777777" w:rsidTr="00D86940">
        <w:tc>
          <w:tcPr>
            <w:tcW w:w="2147" w:type="pct"/>
            <w:vAlign w:val="center"/>
          </w:tcPr>
          <w:p w14:paraId="38423298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T4</w:t>
            </w:r>
          </w:p>
        </w:tc>
        <w:tc>
          <w:tcPr>
            <w:tcW w:w="1202" w:type="pct"/>
            <w:vAlign w:val="center"/>
          </w:tcPr>
          <w:p w14:paraId="5E9BD28D" w14:textId="12CBF185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 (4.2)</w:t>
            </w:r>
          </w:p>
        </w:tc>
        <w:tc>
          <w:tcPr>
            <w:tcW w:w="1177" w:type="pct"/>
            <w:vAlign w:val="center"/>
          </w:tcPr>
          <w:p w14:paraId="1AE94331" w14:textId="34FD4379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(1.2)</w:t>
            </w:r>
          </w:p>
        </w:tc>
        <w:tc>
          <w:tcPr>
            <w:tcW w:w="474" w:type="pct"/>
            <w:vAlign w:val="center"/>
          </w:tcPr>
          <w:p w14:paraId="01C36BB9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1A85CA7" w14:textId="77777777" w:rsidTr="00D86940">
        <w:tc>
          <w:tcPr>
            <w:tcW w:w="2147" w:type="pct"/>
            <w:vAlign w:val="center"/>
          </w:tcPr>
          <w:p w14:paraId="746C3FD8" w14:textId="48B01ABD" w:rsidR="005B2D31" w:rsidRPr="00300E61" w:rsidRDefault="0083526F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Regional lymph node (N)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202" w:type="pct"/>
            <w:vAlign w:val="center"/>
          </w:tcPr>
          <w:p w14:paraId="77DA2F89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77" w:type="pct"/>
            <w:vAlign w:val="center"/>
          </w:tcPr>
          <w:p w14:paraId="085E9488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474" w:type="pct"/>
            <w:vAlign w:val="center"/>
          </w:tcPr>
          <w:p w14:paraId="2F74DF54" w14:textId="7CD8D942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0.205</w:t>
            </w:r>
          </w:p>
        </w:tc>
      </w:tr>
      <w:tr w:rsidR="00300E61" w:rsidRPr="00300E61" w14:paraId="498A50E4" w14:textId="77777777" w:rsidTr="0085588A">
        <w:tc>
          <w:tcPr>
            <w:tcW w:w="2147" w:type="pct"/>
            <w:vAlign w:val="center"/>
          </w:tcPr>
          <w:p w14:paraId="703C9631" w14:textId="44D68D1D" w:rsidR="00EE1159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proofErr w:type="spellStart"/>
            <w:r w:rsidR="00EE1159" w:rsidRPr="00300E61">
              <w:rPr>
                <w:rFonts w:eastAsia="宋体" w:cs="Times New Roman"/>
                <w:color w:val="000000" w:themeColor="text1"/>
                <w:sz w:val="22"/>
              </w:rPr>
              <w:t>Nx</w:t>
            </w:r>
            <w:proofErr w:type="spellEnd"/>
            <w:r w:rsidR="00EE1159"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5F5ABA6E" w14:textId="73124FB9" w:rsidR="00EE1159" w:rsidRPr="00300E61" w:rsidRDefault="00EE1159" w:rsidP="00855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(3.0)</w:t>
            </w:r>
          </w:p>
        </w:tc>
        <w:tc>
          <w:tcPr>
            <w:tcW w:w="1177" w:type="pct"/>
            <w:vAlign w:val="center"/>
          </w:tcPr>
          <w:p w14:paraId="36AEE5B4" w14:textId="20895316" w:rsidR="00EE1159" w:rsidRPr="00300E61" w:rsidRDefault="00EE1159" w:rsidP="00855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(1.8)</w:t>
            </w:r>
          </w:p>
        </w:tc>
        <w:tc>
          <w:tcPr>
            <w:tcW w:w="474" w:type="pct"/>
            <w:vAlign w:val="center"/>
          </w:tcPr>
          <w:p w14:paraId="6EAEF8C3" w14:textId="77777777" w:rsidR="00EE1159" w:rsidRPr="00300E61" w:rsidRDefault="00EE1159" w:rsidP="00855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CD67A9A" w14:textId="77777777" w:rsidTr="00D86940">
        <w:tc>
          <w:tcPr>
            <w:tcW w:w="2147" w:type="pct"/>
            <w:vAlign w:val="center"/>
          </w:tcPr>
          <w:p w14:paraId="22F742EB" w14:textId="75F06DD8" w:rsidR="005B2D31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N0</w:t>
            </w:r>
          </w:p>
        </w:tc>
        <w:tc>
          <w:tcPr>
            <w:tcW w:w="1202" w:type="pct"/>
            <w:vAlign w:val="center"/>
          </w:tcPr>
          <w:p w14:paraId="02CEF975" w14:textId="4F45359A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127 (76.5)</w:t>
            </w:r>
          </w:p>
        </w:tc>
        <w:tc>
          <w:tcPr>
            <w:tcW w:w="1177" w:type="pct"/>
            <w:vAlign w:val="center"/>
          </w:tcPr>
          <w:p w14:paraId="5944A6F0" w14:textId="2D264125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132 (77.6)</w:t>
            </w:r>
          </w:p>
        </w:tc>
        <w:tc>
          <w:tcPr>
            <w:tcW w:w="474" w:type="pct"/>
            <w:vAlign w:val="center"/>
          </w:tcPr>
          <w:p w14:paraId="39C53030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9FA1EE8" w14:textId="77777777" w:rsidTr="00D86940">
        <w:tc>
          <w:tcPr>
            <w:tcW w:w="2147" w:type="pct"/>
            <w:vAlign w:val="center"/>
          </w:tcPr>
          <w:p w14:paraId="4D1700CA" w14:textId="23B2EF48" w:rsidR="005B2D31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N1 </w:t>
            </w:r>
          </w:p>
        </w:tc>
        <w:tc>
          <w:tcPr>
            <w:tcW w:w="1202" w:type="pct"/>
            <w:vAlign w:val="center"/>
          </w:tcPr>
          <w:p w14:paraId="06861EED" w14:textId="2F9DE702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 (7.2)</w:t>
            </w:r>
          </w:p>
        </w:tc>
        <w:tc>
          <w:tcPr>
            <w:tcW w:w="1177" w:type="pct"/>
            <w:vAlign w:val="center"/>
          </w:tcPr>
          <w:p w14:paraId="625D1FE5" w14:textId="57B404E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(3.5)</w:t>
            </w:r>
          </w:p>
        </w:tc>
        <w:tc>
          <w:tcPr>
            <w:tcW w:w="474" w:type="pct"/>
            <w:vAlign w:val="center"/>
          </w:tcPr>
          <w:p w14:paraId="299D7E11" w14:textId="0F8DEA11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31CC7F5" w14:textId="77777777" w:rsidTr="00D86940">
        <w:tc>
          <w:tcPr>
            <w:tcW w:w="2147" w:type="pct"/>
            <w:vAlign w:val="center"/>
          </w:tcPr>
          <w:p w14:paraId="2B805DC2" w14:textId="229261B8" w:rsidR="005B2D31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N2 </w:t>
            </w:r>
          </w:p>
        </w:tc>
        <w:tc>
          <w:tcPr>
            <w:tcW w:w="1202" w:type="pct"/>
            <w:vAlign w:val="center"/>
          </w:tcPr>
          <w:p w14:paraId="7699AD25" w14:textId="302CEF34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22 (13.3)</w:t>
            </w:r>
          </w:p>
        </w:tc>
        <w:tc>
          <w:tcPr>
            <w:tcW w:w="1177" w:type="pct"/>
            <w:vAlign w:val="center"/>
          </w:tcPr>
          <w:p w14:paraId="00946433" w14:textId="46E17D33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29 (17.1)</w:t>
            </w:r>
          </w:p>
        </w:tc>
        <w:tc>
          <w:tcPr>
            <w:tcW w:w="474" w:type="pct"/>
            <w:vAlign w:val="center"/>
          </w:tcPr>
          <w:p w14:paraId="57D4A077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F82C404" w14:textId="77777777" w:rsidTr="00D86940">
        <w:tc>
          <w:tcPr>
            <w:tcW w:w="2147" w:type="pct"/>
            <w:vAlign w:val="center"/>
          </w:tcPr>
          <w:p w14:paraId="522FAEF6" w14:textId="64BB8B09" w:rsidR="005B2D31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N3</w:t>
            </w:r>
          </w:p>
        </w:tc>
        <w:tc>
          <w:tcPr>
            <w:tcW w:w="1202" w:type="pct"/>
            <w:vAlign w:val="center"/>
          </w:tcPr>
          <w:p w14:paraId="0A57EC9C" w14:textId="538CE92A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6A1CDCF5" w14:textId="5FD9CFB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474" w:type="pct"/>
            <w:vAlign w:val="center"/>
          </w:tcPr>
          <w:p w14:paraId="70559D5C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B913007" w14:textId="77777777" w:rsidTr="00D86940">
        <w:tc>
          <w:tcPr>
            <w:tcW w:w="2147" w:type="pct"/>
            <w:vAlign w:val="center"/>
          </w:tcPr>
          <w:p w14:paraId="76A68F03" w14:textId="2257B165" w:rsidR="005B2D31" w:rsidRPr="00300E61" w:rsidRDefault="0083526F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Distant metastasis (M)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202" w:type="pct"/>
            <w:vAlign w:val="center"/>
          </w:tcPr>
          <w:p w14:paraId="6EC963D1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77" w:type="pct"/>
            <w:vAlign w:val="center"/>
          </w:tcPr>
          <w:p w14:paraId="3F074156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474" w:type="pct"/>
            <w:vAlign w:val="center"/>
          </w:tcPr>
          <w:p w14:paraId="14625630" w14:textId="2613A88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0.190</w:t>
            </w:r>
          </w:p>
        </w:tc>
      </w:tr>
      <w:tr w:rsidR="00300E61" w:rsidRPr="00300E61" w14:paraId="1B50DC44" w14:textId="77777777" w:rsidTr="00D86940">
        <w:tc>
          <w:tcPr>
            <w:tcW w:w="2147" w:type="pct"/>
            <w:vAlign w:val="center"/>
          </w:tcPr>
          <w:p w14:paraId="2BEC460D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M0</w:t>
            </w:r>
          </w:p>
        </w:tc>
        <w:tc>
          <w:tcPr>
            <w:tcW w:w="1202" w:type="pct"/>
            <w:vAlign w:val="center"/>
          </w:tcPr>
          <w:p w14:paraId="22481B78" w14:textId="4202890E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166 (100.0)</w:t>
            </w:r>
          </w:p>
        </w:tc>
        <w:tc>
          <w:tcPr>
            <w:tcW w:w="1177" w:type="pct"/>
            <w:vAlign w:val="center"/>
          </w:tcPr>
          <w:p w14:paraId="43528DA8" w14:textId="7650B54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167 (98.2)</w:t>
            </w:r>
          </w:p>
        </w:tc>
        <w:tc>
          <w:tcPr>
            <w:tcW w:w="474" w:type="pct"/>
            <w:vAlign w:val="center"/>
          </w:tcPr>
          <w:p w14:paraId="51112F4F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C5892E3" w14:textId="77777777" w:rsidTr="00D86940">
        <w:tc>
          <w:tcPr>
            <w:tcW w:w="2147" w:type="pct"/>
            <w:vAlign w:val="center"/>
          </w:tcPr>
          <w:p w14:paraId="081EEC21" w14:textId="09D1C525" w:rsidR="005B2D31" w:rsidRPr="00300E61" w:rsidRDefault="00E71EDE" w:rsidP="00E71EDE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M1</w:t>
            </w:r>
          </w:p>
        </w:tc>
        <w:tc>
          <w:tcPr>
            <w:tcW w:w="1202" w:type="pct"/>
            <w:vAlign w:val="center"/>
          </w:tcPr>
          <w:p w14:paraId="25557625" w14:textId="1148354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5AA24035" w14:textId="1A3174D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(1.8)</w:t>
            </w:r>
          </w:p>
        </w:tc>
        <w:tc>
          <w:tcPr>
            <w:tcW w:w="474" w:type="pct"/>
            <w:vAlign w:val="center"/>
          </w:tcPr>
          <w:p w14:paraId="1D86182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2803878" w14:textId="77777777" w:rsidTr="00D86940">
        <w:tc>
          <w:tcPr>
            <w:tcW w:w="2147" w:type="pct"/>
            <w:vAlign w:val="center"/>
          </w:tcPr>
          <w:p w14:paraId="2D07F3B2" w14:textId="0E97DB26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TTF1 expression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</w:t>
            </w:r>
            <w:r w:rsidR="00692B39" w:rsidRPr="00300E61">
              <w:rPr>
                <w:rFonts w:eastAsia="宋体" w:cs="Times New Roman"/>
                <w:color w:val="000000" w:themeColor="text1"/>
                <w:sz w:val="22"/>
              </w:rPr>
              <w:t>%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251CB65A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(n=160)</w:t>
            </w:r>
          </w:p>
        </w:tc>
        <w:tc>
          <w:tcPr>
            <w:tcW w:w="1177" w:type="pct"/>
            <w:vAlign w:val="center"/>
          </w:tcPr>
          <w:p w14:paraId="598C677F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(n=167)</w:t>
            </w:r>
          </w:p>
        </w:tc>
        <w:tc>
          <w:tcPr>
            <w:tcW w:w="474" w:type="pct"/>
            <w:vAlign w:val="center"/>
          </w:tcPr>
          <w:p w14:paraId="7A6B53F1" w14:textId="5B35C82B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0.144</w:t>
            </w:r>
          </w:p>
        </w:tc>
      </w:tr>
      <w:tr w:rsidR="00300E61" w:rsidRPr="00300E61" w14:paraId="72922D61" w14:textId="77777777" w:rsidTr="00D86940">
        <w:tc>
          <w:tcPr>
            <w:tcW w:w="2147" w:type="pct"/>
            <w:vAlign w:val="center"/>
          </w:tcPr>
          <w:p w14:paraId="0C030713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TTF1-</w:t>
            </w:r>
          </w:p>
        </w:tc>
        <w:tc>
          <w:tcPr>
            <w:tcW w:w="1202" w:type="pct"/>
            <w:vAlign w:val="center"/>
          </w:tcPr>
          <w:p w14:paraId="6B330F36" w14:textId="64A3CA29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38 (23.8)</w:t>
            </w:r>
          </w:p>
        </w:tc>
        <w:tc>
          <w:tcPr>
            <w:tcW w:w="1177" w:type="pct"/>
            <w:vAlign w:val="center"/>
          </w:tcPr>
          <w:p w14:paraId="20DB7B01" w14:textId="6C140039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36 (21.6)</w:t>
            </w:r>
          </w:p>
        </w:tc>
        <w:tc>
          <w:tcPr>
            <w:tcW w:w="474" w:type="pct"/>
            <w:vAlign w:val="center"/>
          </w:tcPr>
          <w:p w14:paraId="1F0A8B64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9133474" w14:textId="77777777" w:rsidTr="00D86940">
        <w:tc>
          <w:tcPr>
            <w:tcW w:w="2147" w:type="pct"/>
            <w:vAlign w:val="center"/>
          </w:tcPr>
          <w:p w14:paraId="6CE3C8F6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TTF1+</w:t>
            </w:r>
          </w:p>
        </w:tc>
        <w:tc>
          <w:tcPr>
            <w:tcW w:w="1202" w:type="pct"/>
            <w:vAlign w:val="center"/>
          </w:tcPr>
          <w:p w14:paraId="79A186C4" w14:textId="56596F56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13 (8.1)</w:t>
            </w:r>
          </w:p>
        </w:tc>
        <w:tc>
          <w:tcPr>
            <w:tcW w:w="1177" w:type="pct"/>
            <w:vAlign w:val="center"/>
          </w:tcPr>
          <w:p w14:paraId="44BC01B7" w14:textId="69524AEB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14 (8.4)</w:t>
            </w:r>
          </w:p>
        </w:tc>
        <w:tc>
          <w:tcPr>
            <w:tcW w:w="474" w:type="pct"/>
            <w:vAlign w:val="center"/>
          </w:tcPr>
          <w:p w14:paraId="7B9AB4B3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DDC3363" w14:textId="77777777" w:rsidTr="00D86940">
        <w:tc>
          <w:tcPr>
            <w:tcW w:w="2147" w:type="pct"/>
            <w:vAlign w:val="center"/>
          </w:tcPr>
          <w:p w14:paraId="70D0490A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TTF1++</w:t>
            </w:r>
          </w:p>
        </w:tc>
        <w:tc>
          <w:tcPr>
            <w:tcW w:w="1202" w:type="pct"/>
            <w:vAlign w:val="center"/>
          </w:tcPr>
          <w:p w14:paraId="018EEB10" w14:textId="1511196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38 (23.8)</w:t>
            </w:r>
          </w:p>
        </w:tc>
        <w:tc>
          <w:tcPr>
            <w:tcW w:w="1177" w:type="pct"/>
            <w:vAlign w:val="center"/>
          </w:tcPr>
          <w:p w14:paraId="62DC83FA" w14:textId="4C092E55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50 (29.9)</w:t>
            </w:r>
          </w:p>
        </w:tc>
        <w:tc>
          <w:tcPr>
            <w:tcW w:w="474" w:type="pct"/>
            <w:vAlign w:val="center"/>
          </w:tcPr>
          <w:p w14:paraId="40BFEC6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0D03E52" w14:textId="77777777" w:rsidTr="00D86940">
        <w:tc>
          <w:tcPr>
            <w:tcW w:w="2147" w:type="pct"/>
            <w:vAlign w:val="center"/>
          </w:tcPr>
          <w:p w14:paraId="23AC10E4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TTF1+++</w:t>
            </w:r>
          </w:p>
        </w:tc>
        <w:tc>
          <w:tcPr>
            <w:tcW w:w="1202" w:type="pct"/>
            <w:vAlign w:val="center"/>
          </w:tcPr>
          <w:p w14:paraId="1B10CFF3" w14:textId="17435483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71 (44.4)</w:t>
            </w:r>
          </w:p>
        </w:tc>
        <w:tc>
          <w:tcPr>
            <w:tcW w:w="1177" w:type="pct"/>
            <w:vAlign w:val="center"/>
          </w:tcPr>
          <w:p w14:paraId="6F065DF0" w14:textId="0D0DF312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67 (40.1)</w:t>
            </w:r>
          </w:p>
        </w:tc>
        <w:tc>
          <w:tcPr>
            <w:tcW w:w="474" w:type="pct"/>
            <w:vAlign w:val="center"/>
          </w:tcPr>
          <w:p w14:paraId="624EB706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5890DCA" w14:textId="77777777" w:rsidTr="00D86940">
        <w:tc>
          <w:tcPr>
            <w:tcW w:w="2147" w:type="pct"/>
            <w:vAlign w:val="center"/>
          </w:tcPr>
          <w:p w14:paraId="4FF37ACC" w14:textId="56E5FA2A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EGFR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gene detection (exon21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), n (%)</w:t>
            </w:r>
          </w:p>
        </w:tc>
        <w:tc>
          <w:tcPr>
            <w:tcW w:w="1202" w:type="pct"/>
            <w:vAlign w:val="center"/>
          </w:tcPr>
          <w:p w14:paraId="4ABAC7FD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(n=133)</w:t>
            </w:r>
          </w:p>
        </w:tc>
        <w:tc>
          <w:tcPr>
            <w:tcW w:w="1177" w:type="pct"/>
            <w:vAlign w:val="center"/>
          </w:tcPr>
          <w:p w14:paraId="7A971F15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(n=136)</w:t>
            </w:r>
          </w:p>
        </w:tc>
        <w:tc>
          <w:tcPr>
            <w:tcW w:w="474" w:type="pct"/>
            <w:vAlign w:val="center"/>
          </w:tcPr>
          <w:p w14:paraId="1290513B" w14:textId="394CF423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0.191</w:t>
            </w:r>
          </w:p>
        </w:tc>
      </w:tr>
      <w:tr w:rsidR="00300E61" w:rsidRPr="00300E61" w14:paraId="113AE465" w14:textId="77777777" w:rsidTr="00D86940">
        <w:tc>
          <w:tcPr>
            <w:tcW w:w="2147" w:type="pct"/>
            <w:vAlign w:val="center"/>
          </w:tcPr>
          <w:p w14:paraId="35E2D18E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Negative </w:t>
            </w:r>
          </w:p>
        </w:tc>
        <w:tc>
          <w:tcPr>
            <w:tcW w:w="1202" w:type="pct"/>
            <w:vAlign w:val="center"/>
          </w:tcPr>
          <w:p w14:paraId="598DFFE3" w14:textId="6B32A5F8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121 (91.0)</w:t>
            </w:r>
          </w:p>
        </w:tc>
        <w:tc>
          <w:tcPr>
            <w:tcW w:w="1177" w:type="pct"/>
            <w:vAlign w:val="center"/>
          </w:tcPr>
          <w:p w14:paraId="379E965C" w14:textId="11161049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121 (89.0)</w:t>
            </w:r>
          </w:p>
        </w:tc>
        <w:tc>
          <w:tcPr>
            <w:tcW w:w="474" w:type="pct"/>
            <w:vAlign w:val="center"/>
          </w:tcPr>
          <w:p w14:paraId="59FB1AAA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D0CAA58" w14:textId="77777777" w:rsidTr="00D86940">
        <w:tc>
          <w:tcPr>
            <w:tcW w:w="2147" w:type="pct"/>
            <w:vAlign w:val="center"/>
          </w:tcPr>
          <w:p w14:paraId="1B58BB1A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Mildly positive</w:t>
            </w:r>
          </w:p>
        </w:tc>
        <w:tc>
          <w:tcPr>
            <w:tcW w:w="1202" w:type="pct"/>
            <w:vAlign w:val="center"/>
          </w:tcPr>
          <w:p w14:paraId="360EA811" w14:textId="167B774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(4.5)</w:t>
            </w:r>
          </w:p>
        </w:tc>
        <w:tc>
          <w:tcPr>
            <w:tcW w:w="1177" w:type="pct"/>
            <w:vAlign w:val="center"/>
          </w:tcPr>
          <w:p w14:paraId="6B5262EC" w14:textId="199C499F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 (6.6)</w:t>
            </w:r>
          </w:p>
        </w:tc>
        <w:tc>
          <w:tcPr>
            <w:tcW w:w="474" w:type="pct"/>
            <w:vAlign w:val="center"/>
          </w:tcPr>
          <w:p w14:paraId="52A9F444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962FCED" w14:textId="77777777" w:rsidTr="00D86940">
        <w:tc>
          <w:tcPr>
            <w:tcW w:w="2147" w:type="pct"/>
            <w:vAlign w:val="center"/>
          </w:tcPr>
          <w:p w14:paraId="49EFE369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Mild-moderately positive</w:t>
            </w:r>
          </w:p>
        </w:tc>
        <w:tc>
          <w:tcPr>
            <w:tcW w:w="1202" w:type="pct"/>
            <w:vAlign w:val="center"/>
          </w:tcPr>
          <w:p w14:paraId="12F40D23" w14:textId="1BC11648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(0.8)</w:t>
            </w:r>
          </w:p>
        </w:tc>
        <w:tc>
          <w:tcPr>
            <w:tcW w:w="1177" w:type="pct"/>
            <w:vAlign w:val="center"/>
          </w:tcPr>
          <w:p w14:paraId="37A8B0F6" w14:textId="59808080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474" w:type="pct"/>
            <w:vAlign w:val="center"/>
          </w:tcPr>
          <w:p w14:paraId="5D999E83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CD17181" w14:textId="77777777" w:rsidTr="00D86940">
        <w:tc>
          <w:tcPr>
            <w:tcW w:w="2147" w:type="pct"/>
            <w:vAlign w:val="center"/>
          </w:tcPr>
          <w:p w14:paraId="158DFB2C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Moderately positive</w:t>
            </w:r>
          </w:p>
        </w:tc>
        <w:tc>
          <w:tcPr>
            <w:tcW w:w="1202" w:type="pct"/>
            <w:vAlign w:val="center"/>
          </w:tcPr>
          <w:p w14:paraId="02E9901E" w14:textId="31CE9F1E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(1.5)</w:t>
            </w:r>
          </w:p>
        </w:tc>
        <w:tc>
          <w:tcPr>
            <w:tcW w:w="1177" w:type="pct"/>
            <w:vAlign w:val="center"/>
          </w:tcPr>
          <w:p w14:paraId="554A8D2A" w14:textId="5EBB1BF6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(2.9)</w:t>
            </w:r>
          </w:p>
        </w:tc>
        <w:tc>
          <w:tcPr>
            <w:tcW w:w="474" w:type="pct"/>
            <w:vAlign w:val="center"/>
          </w:tcPr>
          <w:p w14:paraId="28165BEE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60850AF" w14:textId="77777777" w:rsidTr="00D86940">
        <w:tc>
          <w:tcPr>
            <w:tcW w:w="2147" w:type="pct"/>
            <w:vAlign w:val="center"/>
          </w:tcPr>
          <w:p w14:paraId="09FC5CF9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Positive </w:t>
            </w:r>
          </w:p>
        </w:tc>
        <w:tc>
          <w:tcPr>
            <w:tcW w:w="1202" w:type="pct"/>
            <w:vAlign w:val="center"/>
          </w:tcPr>
          <w:p w14:paraId="318780B8" w14:textId="4B2C92F2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(2.3)</w:t>
            </w:r>
          </w:p>
        </w:tc>
        <w:tc>
          <w:tcPr>
            <w:tcW w:w="1177" w:type="pct"/>
            <w:vAlign w:val="center"/>
          </w:tcPr>
          <w:p w14:paraId="3661D887" w14:textId="080E1AF2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(1.5)</w:t>
            </w:r>
          </w:p>
        </w:tc>
        <w:tc>
          <w:tcPr>
            <w:tcW w:w="474" w:type="pct"/>
            <w:vAlign w:val="center"/>
          </w:tcPr>
          <w:p w14:paraId="62BC8A08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A5634A7" w14:textId="77777777" w:rsidTr="00D86940">
        <w:tc>
          <w:tcPr>
            <w:tcW w:w="2147" w:type="pct"/>
            <w:vAlign w:val="center"/>
          </w:tcPr>
          <w:p w14:paraId="380C4C7A" w14:textId="4E51AC03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EGFR gene detection (exon19)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202" w:type="pct"/>
            <w:vAlign w:val="center"/>
          </w:tcPr>
          <w:p w14:paraId="4ADEA46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(n=133)</w:t>
            </w:r>
          </w:p>
        </w:tc>
        <w:tc>
          <w:tcPr>
            <w:tcW w:w="1177" w:type="pct"/>
            <w:vAlign w:val="center"/>
          </w:tcPr>
          <w:p w14:paraId="5A55290E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(n=136)</w:t>
            </w:r>
          </w:p>
        </w:tc>
        <w:tc>
          <w:tcPr>
            <w:tcW w:w="474" w:type="pct"/>
            <w:vAlign w:val="center"/>
          </w:tcPr>
          <w:p w14:paraId="1014D5AE" w14:textId="583EA660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0.171</w:t>
            </w:r>
          </w:p>
        </w:tc>
      </w:tr>
      <w:tr w:rsidR="00300E61" w:rsidRPr="00300E61" w14:paraId="4AFF29C2" w14:textId="77777777" w:rsidTr="00D86940">
        <w:tc>
          <w:tcPr>
            <w:tcW w:w="2147" w:type="pct"/>
            <w:vAlign w:val="center"/>
          </w:tcPr>
          <w:p w14:paraId="282EA63D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Negative </w:t>
            </w:r>
          </w:p>
        </w:tc>
        <w:tc>
          <w:tcPr>
            <w:tcW w:w="1202" w:type="pct"/>
            <w:vAlign w:val="center"/>
          </w:tcPr>
          <w:p w14:paraId="20AC3526" w14:textId="202C5EE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118 (88.7)</w:t>
            </w:r>
          </w:p>
        </w:tc>
        <w:tc>
          <w:tcPr>
            <w:tcW w:w="1177" w:type="pct"/>
            <w:vAlign w:val="center"/>
          </w:tcPr>
          <w:p w14:paraId="097FB51F" w14:textId="6141851B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118 (86.8)</w:t>
            </w:r>
          </w:p>
        </w:tc>
        <w:tc>
          <w:tcPr>
            <w:tcW w:w="474" w:type="pct"/>
            <w:vAlign w:val="center"/>
          </w:tcPr>
          <w:p w14:paraId="0354103A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45CF656" w14:textId="77777777" w:rsidTr="00D86940">
        <w:tc>
          <w:tcPr>
            <w:tcW w:w="2147" w:type="pct"/>
            <w:vAlign w:val="center"/>
          </w:tcPr>
          <w:p w14:paraId="39F1C328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Mildly positive</w:t>
            </w:r>
          </w:p>
        </w:tc>
        <w:tc>
          <w:tcPr>
            <w:tcW w:w="1202" w:type="pct"/>
            <w:vAlign w:val="center"/>
          </w:tcPr>
          <w:p w14:paraId="0AD8B18C" w14:textId="299C37B3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(1.5)</w:t>
            </w:r>
          </w:p>
        </w:tc>
        <w:tc>
          <w:tcPr>
            <w:tcW w:w="1177" w:type="pct"/>
            <w:vAlign w:val="center"/>
          </w:tcPr>
          <w:p w14:paraId="361FFD6F" w14:textId="69118E2A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(2.9)</w:t>
            </w:r>
          </w:p>
        </w:tc>
        <w:tc>
          <w:tcPr>
            <w:tcW w:w="474" w:type="pct"/>
            <w:vAlign w:val="center"/>
          </w:tcPr>
          <w:p w14:paraId="044A604C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E1CA933" w14:textId="77777777" w:rsidTr="00D86940">
        <w:tc>
          <w:tcPr>
            <w:tcW w:w="2147" w:type="pct"/>
            <w:vAlign w:val="center"/>
          </w:tcPr>
          <w:p w14:paraId="6D6319F4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Mild- moderately positive</w:t>
            </w:r>
          </w:p>
        </w:tc>
        <w:tc>
          <w:tcPr>
            <w:tcW w:w="1202" w:type="pct"/>
            <w:vAlign w:val="center"/>
          </w:tcPr>
          <w:p w14:paraId="0DE7A83E" w14:textId="6187CDA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(2.3)</w:t>
            </w:r>
          </w:p>
        </w:tc>
        <w:tc>
          <w:tcPr>
            <w:tcW w:w="1177" w:type="pct"/>
            <w:vAlign w:val="center"/>
          </w:tcPr>
          <w:p w14:paraId="0B2E1D15" w14:textId="31EA5FAF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(2.2)</w:t>
            </w:r>
          </w:p>
        </w:tc>
        <w:tc>
          <w:tcPr>
            <w:tcW w:w="474" w:type="pct"/>
            <w:vAlign w:val="center"/>
          </w:tcPr>
          <w:p w14:paraId="031E57D8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88099A0" w14:textId="77777777" w:rsidTr="00D86940">
        <w:tc>
          <w:tcPr>
            <w:tcW w:w="2147" w:type="pct"/>
            <w:vAlign w:val="center"/>
          </w:tcPr>
          <w:p w14:paraId="6C93D80D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Moderately positive</w:t>
            </w:r>
          </w:p>
        </w:tc>
        <w:tc>
          <w:tcPr>
            <w:tcW w:w="1202" w:type="pct"/>
            <w:vAlign w:val="center"/>
          </w:tcPr>
          <w:p w14:paraId="7ED46959" w14:textId="07657D64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(2.3)</w:t>
            </w:r>
          </w:p>
        </w:tc>
        <w:tc>
          <w:tcPr>
            <w:tcW w:w="1177" w:type="pct"/>
            <w:vAlign w:val="center"/>
          </w:tcPr>
          <w:p w14:paraId="35DA7AA3" w14:textId="5B881D60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(3.7)</w:t>
            </w:r>
          </w:p>
        </w:tc>
        <w:tc>
          <w:tcPr>
            <w:tcW w:w="474" w:type="pct"/>
            <w:vAlign w:val="center"/>
          </w:tcPr>
          <w:p w14:paraId="199F8A1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CD43BB8" w14:textId="77777777" w:rsidTr="00D86940">
        <w:tc>
          <w:tcPr>
            <w:tcW w:w="2147" w:type="pct"/>
            <w:vAlign w:val="center"/>
          </w:tcPr>
          <w:p w14:paraId="189254BC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Positive </w:t>
            </w:r>
          </w:p>
        </w:tc>
        <w:tc>
          <w:tcPr>
            <w:tcW w:w="1202" w:type="pct"/>
            <w:vAlign w:val="center"/>
          </w:tcPr>
          <w:p w14:paraId="40C98052" w14:textId="0FDBC09F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(3.0)</w:t>
            </w:r>
          </w:p>
        </w:tc>
        <w:tc>
          <w:tcPr>
            <w:tcW w:w="1177" w:type="pct"/>
            <w:vAlign w:val="center"/>
          </w:tcPr>
          <w:p w14:paraId="0D4CA355" w14:textId="7C7957F1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(1.5)</w:t>
            </w:r>
          </w:p>
        </w:tc>
        <w:tc>
          <w:tcPr>
            <w:tcW w:w="474" w:type="pct"/>
            <w:vAlign w:val="center"/>
          </w:tcPr>
          <w:p w14:paraId="5022A9AD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4F99500" w14:textId="77777777" w:rsidTr="00D86940">
        <w:tc>
          <w:tcPr>
            <w:tcW w:w="2147" w:type="pct"/>
            <w:vAlign w:val="center"/>
          </w:tcPr>
          <w:p w14:paraId="5503F4EF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Strongly positive</w:t>
            </w:r>
          </w:p>
        </w:tc>
        <w:tc>
          <w:tcPr>
            <w:tcW w:w="1202" w:type="pct"/>
            <w:vAlign w:val="center"/>
          </w:tcPr>
          <w:p w14:paraId="13D84EAB" w14:textId="562FC3FE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(2.3)</w:t>
            </w:r>
          </w:p>
        </w:tc>
        <w:tc>
          <w:tcPr>
            <w:tcW w:w="1177" w:type="pct"/>
            <w:vAlign w:val="center"/>
          </w:tcPr>
          <w:p w14:paraId="6C4EA16D" w14:textId="017EC2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(2.9)</w:t>
            </w:r>
          </w:p>
        </w:tc>
        <w:tc>
          <w:tcPr>
            <w:tcW w:w="474" w:type="pct"/>
            <w:vAlign w:val="center"/>
          </w:tcPr>
          <w:p w14:paraId="1F93D25A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13A5A23" w14:textId="77777777" w:rsidTr="00D86940">
        <w:tc>
          <w:tcPr>
            <w:tcW w:w="2147" w:type="pct"/>
            <w:vAlign w:val="center"/>
          </w:tcPr>
          <w:p w14:paraId="75D5CD5B" w14:textId="2E40C482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ALK gene detection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202" w:type="pct"/>
            <w:vAlign w:val="center"/>
          </w:tcPr>
          <w:p w14:paraId="26340A48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(n=134)</w:t>
            </w:r>
          </w:p>
        </w:tc>
        <w:tc>
          <w:tcPr>
            <w:tcW w:w="1177" w:type="pct"/>
            <w:vAlign w:val="center"/>
          </w:tcPr>
          <w:p w14:paraId="357B2720" w14:textId="77777777" w:rsidR="005B2D31" w:rsidRPr="00300E61" w:rsidRDefault="005B2D31" w:rsidP="00D86940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(n=141)</w:t>
            </w:r>
          </w:p>
        </w:tc>
        <w:tc>
          <w:tcPr>
            <w:tcW w:w="474" w:type="pct"/>
            <w:vAlign w:val="center"/>
          </w:tcPr>
          <w:p w14:paraId="5098CE97" w14:textId="76818B89" w:rsidR="005B2D31" w:rsidRPr="00300E61" w:rsidRDefault="005B2D31" w:rsidP="00D86940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0.30</w:t>
            </w:r>
            <w:r w:rsidR="004574B6"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8</w:t>
            </w:r>
          </w:p>
        </w:tc>
      </w:tr>
      <w:tr w:rsidR="00300E61" w:rsidRPr="00300E61" w14:paraId="50EC5001" w14:textId="77777777" w:rsidTr="00D86940">
        <w:tc>
          <w:tcPr>
            <w:tcW w:w="2147" w:type="pct"/>
            <w:vAlign w:val="center"/>
          </w:tcPr>
          <w:p w14:paraId="06A0BE0B" w14:textId="5DB1AA82" w:rsidR="005B2D31" w:rsidRPr="00300E61" w:rsidRDefault="003175D9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Negative </w:t>
            </w:r>
          </w:p>
        </w:tc>
        <w:tc>
          <w:tcPr>
            <w:tcW w:w="1202" w:type="pct"/>
            <w:vAlign w:val="center"/>
          </w:tcPr>
          <w:p w14:paraId="5FA770DB" w14:textId="76F704E0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129 (96.3)</w:t>
            </w:r>
          </w:p>
        </w:tc>
        <w:tc>
          <w:tcPr>
            <w:tcW w:w="1177" w:type="pct"/>
            <w:vAlign w:val="center"/>
          </w:tcPr>
          <w:p w14:paraId="35A158A0" w14:textId="7D8307A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135 (95.1)</w:t>
            </w:r>
          </w:p>
        </w:tc>
        <w:tc>
          <w:tcPr>
            <w:tcW w:w="474" w:type="pct"/>
            <w:vAlign w:val="center"/>
          </w:tcPr>
          <w:p w14:paraId="09D1CE84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B1D289E" w14:textId="77777777" w:rsidTr="00D86940">
        <w:tc>
          <w:tcPr>
            <w:tcW w:w="2147" w:type="pct"/>
            <w:vAlign w:val="center"/>
          </w:tcPr>
          <w:p w14:paraId="14C61D18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Moderately positive</w:t>
            </w:r>
          </w:p>
        </w:tc>
        <w:tc>
          <w:tcPr>
            <w:tcW w:w="1202" w:type="pct"/>
            <w:vAlign w:val="center"/>
          </w:tcPr>
          <w:p w14:paraId="0F56D652" w14:textId="26CA586F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(1.5)</w:t>
            </w:r>
          </w:p>
        </w:tc>
        <w:tc>
          <w:tcPr>
            <w:tcW w:w="1177" w:type="pct"/>
            <w:vAlign w:val="center"/>
          </w:tcPr>
          <w:p w14:paraId="1168CEE6" w14:textId="3BAF530C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(0.7)</w:t>
            </w:r>
          </w:p>
        </w:tc>
        <w:tc>
          <w:tcPr>
            <w:tcW w:w="474" w:type="pct"/>
            <w:vAlign w:val="center"/>
          </w:tcPr>
          <w:p w14:paraId="7CD60F7D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7FD5734" w14:textId="77777777" w:rsidTr="00D86940">
        <w:tc>
          <w:tcPr>
            <w:tcW w:w="2147" w:type="pct"/>
            <w:vAlign w:val="center"/>
          </w:tcPr>
          <w:p w14:paraId="68AC1920" w14:textId="66C7BD1A" w:rsidR="005B2D31" w:rsidRPr="00300E61" w:rsidRDefault="0083526F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Positive</w:t>
            </w:r>
          </w:p>
        </w:tc>
        <w:tc>
          <w:tcPr>
            <w:tcW w:w="1202" w:type="pct"/>
            <w:vAlign w:val="center"/>
          </w:tcPr>
          <w:p w14:paraId="2D4CD7C3" w14:textId="5011BA1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77FE2655" w14:textId="531CF02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(3.5)</w:t>
            </w:r>
          </w:p>
        </w:tc>
        <w:tc>
          <w:tcPr>
            <w:tcW w:w="474" w:type="pct"/>
            <w:vAlign w:val="center"/>
          </w:tcPr>
          <w:p w14:paraId="6C118A8E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4CF93CA" w14:textId="77777777" w:rsidTr="00D86940">
        <w:tc>
          <w:tcPr>
            <w:tcW w:w="2147" w:type="pct"/>
            <w:vAlign w:val="center"/>
          </w:tcPr>
          <w:p w14:paraId="4D075C34" w14:textId="77777777" w:rsidR="005B2D31" w:rsidRPr="00300E61" w:rsidRDefault="005B2D31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lastRenderedPageBreak/>
              <w:t xml:space="preserve">  Strongly positive</w:t>
            </w:r>
          </w:p>
        </w:tc>
        <w:tc>
          <w:tcPr>
            <w:tcW w:w="1202" w:type="pct"/>
            <w:vAlign w:val="center"/>
          </w:tcPr>
          <w:p w14:paraId="2E69098A" w14:textId="1836D6CD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(2.2)</w:t>
            </w:r>
          </w:p>
        </w:tc>
        <w:tc>
          <w:tcPr>
            <w:tcW w:w="1177" w:type="pct"/>
            <w:vAlign w:val="center"/>
          </w:tcPr>
          <w:p w14:paraId="0E9FB406" w14:textId="0ADB31E5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(0.7)</w:t>
            </w:r>
          </w:p>
        </w:tc>
        <w:tc>
          <w:tcPr>
            <w:tcW w:w="474" w:type="pct"/>
            <w:vAlign w:val="center"/>
          </w:tcPr>
          <w:p w14:paraId="1FCA0932" w14:textId="77777777" w:rsidR="005B2D31" w:rsidRPr="00300E61" w:rsidRDefault="005B2D31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9ED6A98" w14:textId="77777777" w:rsidTr="00D86940">
        <w:tc>
          <w:tcPr>
            <w:tcW w:w="2147" w:type="pct"/>
            <w:vAlign w:val="center"/>
          </w:tcPr>
          <w:p w14:paraId="74200006" w14:textId="606099C1" w:rsidR="000D4A13" w:rsidRPr="00300E61" w:rsidRDefault="000D4A13" w:rsidP="00D86940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N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on-cancer</w:t>
            </w:r>
            <w:r w:rsidR="00E55F0C" w:rsidRPr="00300E61">
              <w:rPr>
                <w:rFonts w:eastAsia="宋体" w:cs="Times New Roman"/>
                <w:color w:val="000000" w:themeColor="text1"/>
                <w:sz w:val="22"/>
              </w:rPr>
              <w:t xml:space="preserve"> patients</w:t>
            </w:r>
          </w:p>
        </w:tc>
        <w:tc>
          <w:tcPr>
            <w:tcW w:w="1202" w:type="pct"/>
            <w:vAlign w:val="center"/>
          </w:tcPr>
          <w:p w14:paraId="0AADD8D3" w14:textId="2BB3E7B2" w:rsidR="000D4A13" w:rsidRPr="00300E61" w:rsidRDefault="000D4A13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34 (17.0)</w:t>
            </w:r>
          </w:p>
        </w:tc>
        <w:tc>
          <w:tcPr>
            <w:tcW w:w="1177" w:type="pct"/>
            <w:vAlign w:val="center"/>
          </w:tcPr>
          <w:p w14:paraId="4A63C6D5" w14:textId="6C668241" w:rsidR="000D4A13" w:rsidRPr="00300E61" w:rsidRDefault="000D4A13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30 (15.0)</w:t>
            </w:r>
          </w:p>
        </w:tc>
        <w:tc>
          <w:tcPr>
            <w:tcW w:w="474" w:type="pct"/>
            <w:vAlign w:val="center"/>
          </w:tcPr>
          <w:p w14:paraId="70CFAB59" w14:textId="31788322" w:rsidR="000D4A13" w:rsidRPr="00300E61" w:rsidRDefault="002A31F6" w:rsidP="00D86940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</w:t>
            </w:r>
            <w:r w:rsidR="00F630C4" w:rsidRPr="00300E61">
              <w:rPr>
                <w:rFonts w:eastAsia="宋体" w:cs="Times New Roman"/>
                <w:color w:val="000000" w:themeColor="text1"/>
                <w:sz w:val="22"/>
              </w:rPr>
              <w:t>055</w:t>
            </w:r>
          </w:p>
        </w:tc>
      </w:tr>
      <w:tr w:rsidR="00300E61" w:rsidRPr="00300E61" w14:paraId="38EF0FDE" w14:textId="77777777" w:rsidTr="000D4A13">
        <w:tc>
          <w:tcPr>
            <w:tcW w:w="2147" w:type="pct"/>
          </w:tcPr>
          <w:p w14:paraId="541F2D66" w14:textId="3926D16E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Organizing pneumonia</w:t>
            </w:r>
          </w:p>
        </w:tc>
        <w:tc>
          <w:tcPr>
            <w:tcW w:w="1202" w:type="pct"/>
            <w:vAlign w:val="center"/>
          </w:tcPr>
          <w:p w14:paraId="4B1D7646" w14:textId="213D3B29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177" w:type="pct"/>
            <w:vAlign w:val="center"/>
          </w:tcPr>
          <w:p w14:paraId="444F3B90" w14:textId="45135156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2EACDEE0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684949C" w14:textId="77777777" w:rsidTr="000D4A13">
        <w:tc>
          <w:tcPr>
            <w:tcW w:w="2147" w:type="pct"/>
          </w:tcPr>
          <w:p w14:paraId="46407EFB" w14:textId="112427FD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Cryptococcal infection</w:t>
            </w:r>
          </w:p>
        </w:tc>
        <w:tc>
          <w:tcPr>
            <w:tcW w:w="1202" w:type="pct"/>
            <w:vAlign w:val="center"/>
          </w:tcPr>
          <w:p w14:paraId="33543A07" w14:textId="331EBCEC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177" w:type="pct"/>
            <w:vAlign w:val="center"/>
          </w:tcPr>
          <w:p w14:paraId="4142E606" w14:textId="3D42836D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3E7F58F5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C172D27" w14:textId="77777777" w:rsidTr="000D4A13">
        <w:tc>
          <w:tcPr>
            <w:tcW w:w="2147" w:type="pct"/>
          </w:tcPr>
          <w:p w14:paraId="1745E3D7" w14:textId="3BB8B055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Granulomatous inflammation</w:t>
            </w:r>
          </w:p>
        </w:tc>
        <w:tc>
          <w:tcPr>
            <w:tcW w:w="1202" w:type="pct"/>
            <w:vAlign w:val="center"/>
          </w:tcPr>
          <w:p w14:paraId="6F42674D" w14:textId="37518E83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6 (3.0)</w:t>
            </w:r>
          </w:p>
        </w:tc>
        <w:tc>
          <w:tcPr>
            <w:tcW w:w="1177" w:type="pct"/>
            <w:vAlign w:val="center"/>
          </w:tcPr>
          <w:p w14:paraId="6181D7A7" w14:textId="4ED50511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7 (3.5)</w:t>
            </w:r>
          </w:p>
        </w:tc>
        <w:tc>
          <w:tcPr>
            <w:tcW w:w="474" w:type="pct"/>
            <w:vAlign w:val="center"/>
          </w:tcPr>
          <w:p w14:paraId="4D3B040C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80319C1" w14:textId="77777777" w:rsidTr="000D4A13">
        <w:tc>
          <w:tcPr>
            <w:tcW w:w="2147" w:type="pct"/>
          </w:tcPr>
          <w:p w14:paraId="502C277B" w14:textId="5D302FF8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Pulmonary hamartoma</w:t>
            </w:r>
          </w:p>
        </w:tc>
        <w:tc>
          <w:tcPr>
            <w:tcW w:w="1202" w:type="pct"/>
            <w:vAlign w:val="center"/>
          </w:tcPr>
          <w:p w14:paraId="48F36C54" w14:textId="1CAD3249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1177" w:type="pct"/>
            <w:vAlign w:val="center"/>
          </w:tcPr>
          <w:p w14:paraId="3D8FB9C4" w14:textId="3B6ED14B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474" w:type="pct"/>
            <w:vAlign w:val="center"/>
          </w:tcPr>
          <w:p w14:paraId="4DD67995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95F4F1A" w14:textId="77777777" w:rsidTr="000D4A13">
        <w:tc>
          <w:tcPr>
            <w:tcW w:w="2147" w:type="pct"/>
          </w:tcPr>
          <w:p w14:paraId="69FFC5AC" w14:textId="255FFB9F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Sclerosing hemangioma</w:t>
            </w:r>
          </w:p>
        </w:tc>
        <w:tc>
          <w:tcPr>
            <w:tcW w:w="1202" w:type="pct"/>
            <w:vAlign w:val="center"/>
          </w:tcPr>
          <w:p w14:paraId="144F390B" w14:textId="6E44C046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1177" w:type="pct"/>
            <w:vAlign w:val="center"/>
          </w:tcPr>
          <w:p w14:paraId="3E4C2181" w14:textId="5E914280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474" w:type="pct"/>
            <w:vAlign w:val="center"/>
          </w:tcPr>
          <w:p w14:paraId="09AE28C9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C4AE735" w14:textId="77777777" w:rsidTr="000D4A13">
        <w:tc>
          <w:tcPr>
            <w:tcW w:w="2147" w:type="pct"/>
          </w:tcPr>
          <w:p w14:paraId="586A9F77" w14:textId="05B1191F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Caseous necrosis</w:t>
            </w:r>
          </w:p>
        </w:tc>
        <w:tc>
          <w:tcPr>
            <w:tcW w:w="1202" w:type="pct"/>
            <w:vAlign w:val="center"/>
          </w:tcPr>
          <w:p w14:paraId="0D747E5C" w14:textId="58329A22" w:rsidR="000D4A13" w:rsidRPr="00300E61" w:rsidRDefault="006E79ED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3</w:t>
            </w:r>
            <w:r w:rsidR="000D4A13" w:rsidRPr="00300E61">
              <w:rPr>
                <w:rFonts w:cs="Times New Roman"/>
                <w:color w:val="000000" w:themeColor="text1"/>
                <w:sz w:val="22"/>
              </w:rPr>
              <w:t xml:space="preserve"> (1.</w:t>
            </w:r>
            <w:r w:rsidRPr="00300E61">
              <w:rPr>
                <w:rFonts w:cs="Times New Roman"/>
                <w:color w:val="000000" w:themeColor="text1"/>
                <w:sz w:val="22"/>
              </w:rPr>
              <w:t>5</w:t>
            </w:r>
            <w:r w:rsidR="000D4A13" w:rsidRPr="00300E61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7" w:type="pct"/>
            <w:vAlign w:val="center"/>
          </w:tcPr>
          <w:p w14:paraId="49205900" w14:textId="62105CF1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79033D12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164AE897" w14:textId="77777777" w:rsidTr="000D4A13">
        <w:tc>
          <w:tcPr>
            <w:tcW w:w="2147" w:type="pct"/>
          </w:tcPr>
          <w:p w14:paraId="3094A5E9" w14:textId="28CA7D04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Tuberculosis</w:t>
            </w:r>
          </w:p>
        </w:tc>
        <w:tc>
          <w:tcPr>
            <w:tcW w:w="1202" w:type="pct"/>
            <w:vAlign w:val="center"/>
          </w:tcPr>
          <w:p w14:paraId="51ADA453" w14:textId="7B2AD8C4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3 (1.5)</w:t>
            </w:r>
          </w:p>
        </w:tc>
        <w:tc>
          <w:tcPr>
            <w:tcW w:w="1177" w:type="pct"/>
            <w:vAlign w:val="center"/>
          </w:tcPr>
          <w:p w14:paraId="0D85E556" w14:textId="35CAE0FF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474" w:type="pct"/>
            <w:vAlign w:val="center"/>
          </w:tcPr>
          <w:p w14:paraId="64BBDE45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E6CF7B5" w14:textId="77777777" w:rsidTr="000D4A13">
        <w:tc>
          <w:tcPr>
            <w:tcW w:w="2147" w:type="pct"/>
          </w:tcPr>
          <w:p w14:paraId="52C9B56E" w14:textId="432671F9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Chronic aspergillus bronchitis</w:t>
            </w:r>
          </w:p>
        </w:tc>
        <w:tc>
          <w:tcPr>
            <w:tcW w:w="1202" w:type="pct"/>
            <w:vAlign w:val="center"/>
          </w:tcPr>
          <w:p w14:paraId="1F422F3B" w14:textId="34EF4768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491A9DFC" w14:textId="5A93347A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1D2BA531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069B572" w14:textId="77777777" w:rsidTr="000D4A13">
        <w:tc>
          <w:tcPr>
            <w:tcW w:w="2147" w:type="pct"/>
          </w:tcPr>
          <w:p w14:paraId="2567A95B" w14:textId="5C510209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Interstitial lung disease</w:t>
            </w:r>
          </w:p>
        </w:tc>
        <w:tc>
          <w:tcPr>
            <w:tcW w:w="1202" w:type="pct"/>
            <w:vAlign w:val="center"/>
          </w:tcPr>
          <w:p w14:paraId="14D8D04B" w14:textId="2AC80BAE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5CBB849E" w14:textId="5774E814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20DB8428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0EB9F396" w14:textId="77777777" w:rsidTr="000D4A13">
        <w:tc>
          <w:tcPr>
            <w:tcW w:w="2147" w:type="pct"/>
          </w:tcPr>
          <w:p w14:paraId="126291C3" w14:textId="3AF82740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proofErr w:type="spellStart"/>
            <w:r w:rsidRPr="00300E61">
              <w:rPr>
                <w:rFonts w:cs="Times New Roman"/>
                <w:color w:val="000000" w:themeColor="text1"/>
                <w:sz w:val="22"/>
              </w:rPr>
              <w:t>Cystis</w:t>
            </w:r>
            <w:proofErr w:type="spellEnd"/>
          </w:p>
        </w:tc>
        <w:tc>
          <w:tcPr>
            <w:tcW w:w="1202" w:type="pct"/>
            <w:vAlign w:val="center"/>
          </w:tcPr>
          <w:p w14:paraId="6A7E93EB" w14:textId="5D068FE0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14FD9369" w14:textId="5FCA651B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5F0CF258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B0DE6EB" w14:textId="77777777" w:rsidTr="000D4A13">
        <w:tc>
          <w:tcPr>
            <w:tcW w:w="2147" w:type="pct"/>
          </w:tcPr>
          <w:p w14:paraId="0EC27E43" w14:textId="7295A9C0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Pulmonary sequestration</w:t>
            </w:r>
          </w:p>
        </w:tc>
        <w:tc>
          <w:tcPr>
            <w:tcW w:w="1202" w:type="pct"/>
            <w:vAlign w:val="center"/>
          </w:tcPr>
          <w:p w14:paraId="56728FBA" w14:textId="729E2EFF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177" w:type="pct"/>
            <w:vAlign w:val="center"/>
          </w:tcPr>
          <w:p w14:paraId="0400C60A" w14:textId="397DDD68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2CBA1D97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63C5D20" w14:textId="77777777" w:rsidTr="000D4A13">
        <w:tc>
          <w:tcPr>
            <w:tcW w:w="2147" w:type="pct"/>
          </w:tcPr>
          <w:p w14:paraId="5F60C6FF" w14:textId="2CA3A07F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Pulmonary fibrosis</w:t>
            </w:r>
          </w:p>
        </w:tc>
        <w:tc>
          <w:tcPr>
            <w:tcW w:w="1202" w:type="pct"/>
            <w:vAlign w:val="center"/>
          </w:tcPr>
          <w:p w14:paraId="1EBF07C5" w14:textId="1C50E714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1177" w:type="pct"/>
            <w:vAlign w:val="center"/>
          </w:tcPr>
          <w:p w14:paraId="2199CFF5" w14:textId="66BDB3EB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24CBB71B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6490E14" w14:textId="77777777" w:rsidTr="000D4A13">
        <w:tc>
          <w:tcPr>
            <w:tcW w:w="2147" w:type="pct"/>
          </w:tcPr>
          <w:p w14:paraId="44CD780E" w14:textId="16AC2D6B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Sarcoidosis</w:t>
            </w:r>
          </w:p>
        </w:tc>
        <w:tc>
          <w:tcPr>
            <w:tcW w:w="1202" w:type="pct"/>
            <w:vAlign w:val="center"/>
          </w:tcPr>
          <w:p w14:paraId="19838C5A" w14:textId="66571CB0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1177" w:type="pct"/>
            <w:vAlign w:val="center"/>
          </w:tcPr>
          <w:p w14:paraId="66AC154F" w14:textId="36F47C55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474" w:type="pct"/>
            <w:vAlign w:val="center"/>
          </w:tcPr>
          <w:p w14:paraId="72BA75E0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3D7ABB19" w14:textId="77777777" w:rsidTr="000D4A13">
        <w:tc>
          <w:tcPr>
            <w:tcW w:w="2147" w:type="pct"/>
          </w:tcPr>
          <w:p w14:paraId="6BAE1145" w14:textId="5C528E09" w:rsidR="000D4A13" w:rsidRPr="00300E61" w:rsidRDefault="000D4A13" w:rsidP="000D4A13">
            <w:pPr>
              <w:ind w:firstLineChars="100" w:firstLine="220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Chronic bronchitis</w:t>
            </w:r>
          </w:p>
        </w:tc>
        <w:tc>
          <w:tcPr>
            <w:tcW w:w="1202" w:type="pct"/>
            <w:vAlign w:val="center"/>
          </w:tcPr>
          <w:p w14:paraId="0FD97596" w14:textId="661FE235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7 (3.5)</w:t>
            </w:r>
          </w:p>
        </w:tc>
        <w:tc>
          <w:tcPr>
            <w:tcW w:w="1177" w:type="pct"/>
            <w:vAlign w:val="center"/>
          </w:tcPr>
          <w:p w14:paraId="2480B62A" w14:textId="7035FD84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6 (3.0)</w:t>
            </w:r>
          </w:p>
        </w:tc>
        <w:tc>
          <w:tcPr>
            <w:tcW w:w="474" w:type="pct"/>
            <w:vAlign w:val="center"/>
          </w:tcPr>
          <w:p w14:paraId="78D92559" w14:textId="77777777" w:rsidR="000D4A13" w:rsidRPr="00300E61" w:rsidRDefault="000D4A13" w:rsidP="000D4A13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</w:tbl>
    <w:p w14:paraId="4A6570F1" w14:textId="12C3F5BC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bookmarkStart w:id="28" w:name="OLE_LINK111"/>
      <w:bookmarkStart w:id="29" w:name="OLE_LINK112"/>
      <w:r w:rsidRPr="00300E61">
        <w:rPr>
          <w:rFonts w:eastAsia="宋体" w:cs="Times New Roman"/>
          <w:color w:val="000000" w:themeColor="text1"/>
          <w:sz w:val="22"/>
        </w:rPr>
        <w:t xml:space="preserve">Data are n (%). </w:t>
      </w:r>
    </w:p>
    <w:p w14:paraId="30AAAF1C" w14:textId="6F1D2072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</w:rPr>
        <w:t xml:space="preserve">ASD, absolute standardized difference (ASD ≥0.196 was considered unbalanced between the two groups); </w:t>
      </w:r>
      <w:r w:rsidR="007752B5" w:rsidRPr="00300E61">
        <w:rPr>
          <w:rFonts w:eastAsia="宋体" w:cs="Times New Roman"/>
          <w:color w:val="000000" w:themeColor="text1"/>
          <w:sz w:val="22"/>
        </w:rPr>
        <w:t>MIA</w:t>
      </w:r>
      <w:r w:rsidR="00207477" w:rsidRPr="00300E61">
        <w:rPr>
          <w:rFonts w:eastAsia="宋体" w:cs="Times New Roman"/>
          <w:color w:val="000000" w:themeColor="text1"/>
          <w:sz w:val="22"/>
        </w:rPr>
        <w:t>,</w:t>
      </w:r>
      <w:r w:rsidR="007752B5" w:rsidRPr="00300E61">
        <w:rPr>
          <w:rFonts w:eastAsia="宋体" w:cs="Times New Roman"/>
          <w:color w:val="000000" w:themeColor="text1"/>
          <w:sz w:val="22"/>
        </w:rPr>
        <w:t xml:space="preserve"> micro-infiltrating carcinoma; </w:t>
      </w:r>
      <w:r w:rsidRPr="00300E61">
        <w:rPr>
          <w:rFonts w:eastAsia="宋体" w:cs="Times New Roman"/>
          <w:color w:val="000000" w:themeColor="text1"/>
          <w:sz w:val="22"/>
        </w:rPr>
        <w:t xml:space="preserve">TTF1, thyroid transcription factor 1; </w:t>
      </w:r>
      <w:r w:rsidRPr="00300E61">
        <w:rPr>
          <w:rFonts w:cs="Times New Roman"/>
          <w:color w:val="000000" w:themeColor="text1"/>
          <w:sz w:val="22"/>
        </w:rPr>
        <w:t xml:space="preserve">EGFR, epidermal growth factor receptor; </w:t>
      </w:r>
      <w:r w:rsidRPr="00300E61">
        <w:rPr>
          <w:rFonts w:eastAsia="宋体" w:cs="Times New Roman"/>
          <w:color w:val="000000" w:themeColor="text1"/>
          <w:sz w:val="22"/>
        </w:rPr>
        <w:t xml:space="preserve">ALK, </w:t>
      </w:r>
      <w:bookmarkStart w:id="30" w:name="_Hlk41776296"/>
      <w:r w:rsidRPr="00300E61">
        <w:rPr>
          <w:rFonts w:eastAsia="宋体" w:cs="Times New Roman"/>
          <w:color w:val="000000" w:themeColor="text1"/>
          <w:sz w:val="22"/>
        </w:rPr>
        <w:t>anaplastic lymphoma kinase</w:t>
      </w:r>
      <w:bookmarkEnd w:id="30"/>
      <w:r w:rsidRPr="00300E61">
        <w:rPr>
          <w:rFonts w:eastAsia="宋体" w:cs="Times New Roman"/>
          <w:color w:val="000000" w:themeColor="text1"/>
          <w:sz w:val="22"/>
        </w:rPr>
        <w:t xml:space="preserve">. </w:t>
      </w:r>
    </w:p>
    <w:p w14:paraId="1F0C8BAF" w14:textId="58801783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proofErr w:type="spellStart"/>
      <w:proofErr w:type="gramStart"/>
      <w:r w:rsidRPr="00300E61">
        <w:rPr>
          <w:rFonts w:eastAsia="宋体" w:cs="Times New Roman"/>
          <w:color w:val="000000" w:themeColor="text1"/>
          <w:sz w:val="22"/>
          <w:vertAlign w:val="superscript"/>
        </w:rPr>
        <w:t>a</w:t>
      </w:r>
      <w:proofErr w:type="spellEnd"/>
      <w:proofErr w:type="gramEnd"/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According to the 8</w:t>
      </w:r>
      <w:r w:rsidRPr="00300E61">
        <w:rPr>
          <w:rFonts w:eastAsia="宋体" w:cs="Times New Roman"/>
          <w:color w:val="000000" w:themeColor="text1"/>
          <w:sz w:val="22"/>
          <w:vertAlign w:val="superscript"/>
        </w:rPr>
        <w:t>th</w:t>
      </w:r>
      <w:r w:rsidRPr="00300E61">
        <w:rPr>
          <w:rFonts w:eastAsia="宋体" w:cs="Times New Roman"/>
          <w:color w:val="000000" w:themeColor="text1"/>
          <w:sz w:val="22"/>
        </w:rPr>
        <w:t xml:space="preserve"> edition </w:t>
      </w:r>
      <w:bookmarkStart w:id="31" w:name="_Hlk38119436"/>
      <w:r w:rsidRPr="00300E61">
        <w:rPr>
          <w:rFonts w:eastAsia="宋体" w:cs="Times New Roman"/>
          <w:color w:val="000000" w:themeColor="text1"/>
          <w:sz w:val="22"/>
        </w:rPr>
        <w:t>International Association for the Study of Lung Cancer (IASLC) and the American Joint Committee on Cancer (AJCC)</w:t>
      </w:r>
      <w:bookmarkEnd w:id="31"/>
      <w:r w:rsidRPr="00300E61">
        <w:rPr>
          <w:rFonts w:eastAsia="宋体" w:cs="Times New Roman"/>
          <w:color w:val="000000" w:themeColor="text1"/>
          <w:sz w:val="22"/>
        </w:rPr>
        <w:t xml:space="preserve"> TNM classification. </w:t>
      </w:r>
    </w:p>
    <w:bookmarkEnd w:id="28"/>
    <w:bookmarkEnd w:id="29"/>
    <w:p w14:paraId="4512EB1C" w14:textId="013C2153" w:rsidR="0089218D" w:rsidRPr="00300E61" w:rsidRDefault="0089218D" w:rsidP="005B2D31">
      <w:pPr>
        <w:rPr>
          <w:rFonts w:eastAsia="宋体" w:cs="Times New Roman"/>
          <w:color w:val="000000" w:themeColor="text1"/>
          <w:sz w:val="22"/>
        </w:rPr>
      </w:pPr>
    </w:p>
    <w:p w14:paraId="3F576921" w14:textId="77777777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</w:rPr>
        <w:br w:type="page"/>
      </w:r>
    </w:p>
    <w:p w14:paraId="1768E571" w14:textId="1BAACA26" w:rsidR="005B2D31" w:rsidRPr="00300E61" w:rsidRDefault="002B04FE" w:rsidP="00DC13B5">
      <w:pPr>
        <w:pStyle w:val="1"/>
        <w:rPr>
          <w:color w:val="000000" w:themeColor="text1"/>
        </w:rPr>
      </w:pPr>
      <w:bookmarkStart w:id="32" w:name="_Toc71296790"/>
      <w:r w:rsidRPr="00300E61">
        <w:rPr>
          <w:color w:val="000000" w:themeColor="text1"/>
        </w:rPr>
        <w:lastRenderedPageBreak/>
        <w:t>Table S3.</w:t>
      </w:r>
      <w:r w:rsidR="005B2D31" w:rsidRPr="00300E61">
        <w:rPr>
          <w:color w:val="000000" w:themeColor="text1"/>
        </w:rPr>
        <w:t xml:space="preserve"> </w:t>
      </w:r>
      <w:bookmarkStart w:id="33" w:name="OLE_LINK113"/>
      <w:bookmarkStart w:id="34" w:name="OLE_LINK114"/>
      <w:bookmarkStart w:id="35" w:name="OLE_LINK96"/>
      <w:bookmarkStart w:id="36" w:name="OLE_LINK97"/>
      <w:r w:rsidR="005B2D31" w:rsidRPr="00300E61">
        <w:rPr>
          <w:color w:val="000000" w:themeColor="text1"/>
        </w:rPr>
        <w:t>Intraoperative data</w:t>
      </w:r>
      <w:bookmarkEnd w:id="32"/>
      <w:bookmarkEnd w:id="33"/>
      <w:bookmarkEnd w:id="34"/>
    </w:p>
    <w:p w14:paraId="0219C928" w14:textId="77777777" w:rsidR="0052343A" w:rsidRPr="00300E61" w:rsidRDefault="0052343A" w:rsidP="00F96D82">
      <w:pPr>
        <w:rPr>
          <w:rFonts w:eastAsiaTheme="minorEastAsia"/>
          <w:color w:val="000000" w:themeColor="text1"/>
        </w:rPr>
      </w:pPr>
    </w:p>
    <w:bookmarkEnd w:id="35"/>
    <w:bookmarkEnd w:id="36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59"/>
        <w:gridCol w:w="2497"/>
        <w:gridCol w:w="2345"/>
        <w:gridCol w:w="1213"/>
      </w:tblGrid>
      <w:tr w:rsidR="00300E61" w:rsidRPr="00300E61" w14:paraId="21BEDF7E" w14:textId="77777777" w:rsidTr="002746F4">
        <w:tc>
          <w:tcPr>
            <w:tcW w:w="1641" w:type="pct"/>
            <w:vAlign w:val="center"/>
          </w:tcPr>
          <w:p w14:paraId="2E36DA59" w14:textId="58E33C16" w:rsidR="001E66C1" w:rsidRPr="00300E61" w:rsidRDefault="001E66C1" w:rsidP="002746F4">
            <w:pPr>
              <w:jc w:val="both"/>
              <w:rPr>
                <w:rFonts w:eastAsia="PMingLiU-ExtB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85" w:type="pct"/>
            <w:vAlign w:val="center"/>
            <w:hideMark/>
          </w:tcPr>
          <w:p w14:paraId="096347F3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1301" w:type="pct"/>
            <w:vAlign w:val="center"/>
            <w:hideMark/>
          </w:tcPr>
          <w:p w14:paraId="40CBF0EC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673" w:type="pct"/>
            <w:vAlign w:val="center"/>
            <w:hideMark/>
          </w:tcPr>
          <w:p w14:paraId="6AE657B0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cs="Times New Roman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300E61" w:rsidRPr="00300E61" w14:paraId="63EF038A" w14:textId="77777777" w:rsidTr="00E71EDE">
        <w:tc>
          <w:tcPr>
            <w:tcW w:w="1641" w:type="pct"/>
            <w:hideMark/>
          </w:tcPr>
          <w:p w14:paraId="3290B59F" w14:textId="63E68359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First ABG </w:t>
            </w:r>
            <w:r w:rsidR="00D36852"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during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OLV</w:t>
            </w:r>
          </w:p>
        </w:tc>
        <w:tc>
          <w:tcPr>
            <w:tcW w:w="1385" w:type="pct"/>
            <w:vAlign w:val="center"/>
            <w:hideMark/>
          </w:tcPr>
          <w:p w14:paraId="74946E39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(n=127)</w:t>
            </w:r>
          </w:p>
        </w:tc>
        <w:tc>
          <w:tcPr>
            <w:tcW w:w="1301" w:type="pct"/>
            <w:vAlign w:val="center"/>
            <w:hideMark/>
          </w:tcPr>
          <w:p w14:paraId="7D557C43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(n=126)</w:t>
            </w:r>
          </w:p>
        </w:tc>
        <w:tc>
          <w:tcPr>
            <w:tcW w:w="673" w:type="pct"/>
            <w:vAlign w:val="center"/>
          </w:tcPr>
          <w:p w14:paraId="538D0469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/>
                <w:color w:val="000000" w:themeColor="text1"/>
                <w:sz w:val="22"/>
              </w:rPr>
            </w:pPr>
          </w:p>
        </w:tc>
      </w:tr>
      <w:tr w:rsidR="00300E61" w:rsidRPr="00300E61" w14:paraId="5FEAC96C" w14:textId="77777777" w:rsidTr="00E71EDE">
        <w:tc>
          <w:tcPr>
            <w:tcW w:w="1641" w:type="pct"/>
            <w:hideMark/>
          </w:tcPr>
          <w:p w14:paraId="6367A557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pH</w:t>
            </w:r>
          </w:p>
        </w:tc>
        <w:tc>
          <w:tcPr>
            <w:tcW w:w="1385" w:type="pct"/>
            <w:vAlign w:val="center"/>
            <w:hideMark/>
          </w:tcPr>
          <w:p w14:paraId="1A3EDD24" w14:textId="057FE0DD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7.38 (7.32</w:t>
            </w:r>
            <w:r w:rsidR="005C7DE7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7.42)</w:t>
            </w:r>
          </w:p>
        </w:tc>
        <w:tc>
          <w:tcPr>
            <w:tcW w:w="1301" w:type="pct"/>
            <w:vAlign w:val="center"/>
            <w:hideMark/>
          </w:tcPr>
          <w:p w14:paraId="78B65C15" w14:textId="7570D20C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7.36 (7.32</w:t>
            </w:r>
            <w:r w:rsidR="005C7DE7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7.39)</w:t>
            </w:r>
          </w:p>
        </w:tc>
        <w:tc>
          <w:tcPr>
            <w:tcW w:w="673" w:type="pct"/>
            <w:vAlign w:val="center"/>
            <w:hideMark/>
          </w:tcPr>
          <w:p w14:paraId="06F77FB4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0.158</w:t>
            </w:r>
          </w:p>
        </w:tc>
      </w:tr>
      <w:tr w:rsidR="00300E61" w:rsidRPr="00300E61" w14:paraId="6EEEF392" w14:textId="77777777" w:rsidTr="00E71EDE">
        <w:tc>
          <w:tcPr>
            <w:tcW w:w="1641" w:type="pct"/>
            <w:hideMark/>
          </w:tcPr>
          <w:p w14:paraId="4D3E1471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PCO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bscript"/>
              </w:rPr>
              <w:t>2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, mmHg</w:t>
            </w:r>
          </w:p>
        </w:tc>
        <w:tc>
          <w:tcPr>
            <w:tcW w:w="1385" w:type="pct"/>
            <w:vAlign w:val="center"/>
            <w:hideMark/>
          </w:tcPr>
          <w:p w14:paraId="61A31594" w14:textId="570FE92E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45 (40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52)</w:t>
            </w:r>
          </w:p>
        </w:tc>
        <w:tc>
          <w:tcPr>
            <w:tcW w:w="1301" w:type="pct"/>
            <w:vAlign w:val="center"/>
            <w:hideMark/>
          </w:tcPr>
          <w:p w14:paraId="487FC97F" w14:textId="15C2539E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48 (42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48)</w:t>
            </w:r>
          </w:p>
        </w:tc>
        <w:tc>
          <w:tcPr>
            <w:tcW w:w="673" w:type="pct"/>
            <w:vAlign w:val="center"/>
            <w:hideMark/>
          </w:tcPr>
          <w:p w14:paraId="6961FB34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0.154</w:t>
            </w:r>
          </w:p>
        </w:tc>
      </w:tr>
      <w:tr w:rsidR="00300E61" w:rsidRPr="00300E61" w14:paraId="0D247050" w14:textId="77777777" w:rsidTr="00E71EDE">
        <w:tc>
          <w:tcPr>
            <w:tcW w:w="1641" w:type="pct"/>
            <w:hideMark/>
          </w:tcPr>
          <w:p w14:paraId="600327A4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PO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bscript"/>
              </w:rPr>
              <w:t>2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, mmHg</w:t>
            </w:r>
          </w:p>
        </w:tc>
        <w:tc>
          <w:tcPr>
            <w:tcW w:w="1385" w:type="pct"/>
            <w:vAlign w:val="center"/>
            <w:hideMark/>
          </w:tcPr>
          <w:p w14:paraId="7414A54D" w14:textId="61755F61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116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(88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269)</w:t>
            </w:r>
          </w:p>
        </w:tc>
        <w:tc>
          <w:tcPr>
            <w:tcW w:w="1301" w:type="pct"/>
            <w:vAlign w:val="center"/>
            <w:hideMark/>
          </w:tcPr>
          <w:p w14:paraId="57167C4C" w14:textId="57852DC9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127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(94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297)</w:t>
            </w:r>
          </w:p>
        </w:tc>
        <w:tc>
          <w:tcPr>
            <w:tcW w:w="673" w:type="pct"/>
            <w:vAlign w:val="center"/>
            <w:hideMark/>
          </w:tcPr>
          <w:p w14:paraId="14AB5D3C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0.633</w:t>
            </w:r>
          </w:p>
        </w:tc>
      </w:tr>
      <w:tr w:rsidR="00300E61" w:rsidRPr="00300E61" w14:paraId="165FCD68" w14:textId="77777777" w:rsidTr="00E71EDE">
        <w:tc>
          <w:tcPr>
            <w:tcW w:w="1641" w:type="pct"/>
            <w:hideMark/>
          </w:tcPr>
          <w:p w14:paraId="49F5524D" w14:textId="669F7263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Hemoglobin, g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·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dL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385" w:type="pct"/>
            <w:vAlign w:val="center"/>
            <w:hideMark/>
          </w:tcPr>
          <w:p w14:paraId="63633860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12.9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1.9</w:t>
            </w:r>
          </w:p>
        </w:tc>
        <w:tc>
          <w:tcPr>
            <w:tcW w:w="1301" w:type="pct"/>
            <w:vAlign w:val="center"/>
            <w:hideMark/>
          </w:tcPr>
          <w:p w14:paraId="7076A3FF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12.8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1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.7</w:t>
            </w:r>
          </w:p>
        </w:tc>
        <w:tc>
          <w:tcPr>
            <w:tcW w:w="673" w:type="pct"/>
            <w:vAlign w:val="center"/>
            <w:hideMark/>
          </w:tcPr>
          <w:p w14:paraId="127E67C6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0.900</w:t>
            </w:r>
          </w:p>
        </w:tc>
      </w:tr>
      <w:tr w:rsidR="00300E61" w:rsidRPr="00300E61" w14:paraId="259F9570" w14:textId="77777777" w:rsidTr="00E71EDE">
        <w:tc>
          <w:tcPr>
            <w:tcW w:w="1641" w:type="pct"/>
            <w:hideMark/>
          </w:tcPr>
          <w:p w14:paraId="7457C447" w14:textId="1D49CAEB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Second ABG </w:t>
            </w:r>
            <w:r w:rsidR="00D36852"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during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OLV</w:t>
            </w:r>
          </w:p>
        </w:tc>
        <w:tc>
          <w:tcPr>
            <w:tcW w:w="1385" w:type="pct"/>
            <w:vAlign w:val="center"/>
            <w:hideMark/>
          </w:tcPr>
          <w:p w14:paraId="6611CC28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(n=48)</w:t>
            </w:r>
          </w:p>
        </w:tc>
        <w:tc>
          <w:tcPr>
            <w:tcW w:w="1301" w:type="pct"/>
            <w:vAlign w:val="center"/>
            <w:hideMark/>
          </w:tcPr>
          <w:p w14:paraId="53D1F7D1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(n=35)</w:t>
            </w:r>
          </w:p>
        </w:tc>
        <w:tc>
          <w:tcPr>
            <w:tcW w:w="673" w:type="pct"/>
            <w:vAlign w:val="center"/>
          </w:tcPr>
          <w:p w14:paraId="391CEC3C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562A068D" w14:textId="77777777" w:rsidTr="00E71EDE">
        <w:tc>
          <w:tcPr>
            <w:tcW w:w="1641" w:type="pct"/>
            <w:hideMark/>
          </w:tcPr>
          <w:p w14:paraId="7634A2C8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pH</w:t>
            </w:r>
          </w:p>
        </w:tc>
        <w:tc>
          <w:tcPr>
            <w:tcW w:w="1385" w:type="pct"/>
            <w:vAlign w:val="center"/>
            <w:hideMark/>
          </w:tcPr>
          <w:p w14:paraId="5C55BC3B" w14:textId="20A4C545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7.31 (7.28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7.34)</w:t>
            </w:r>
          </w:p>
        </w:tc>
        <w:tc>
          <w:tcPr>
            <w:tcW w:w="1301" w:type="pct"/>
            <w:vAlign w:val="center"/>
            <w:hideMark/>
          </w:tcPr>
          <w:p w14:paraId="6022FAB9" w14:textId="7BD58361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7.32 (7.27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7.38)</w:t>
            </w:r>
          </w:p>
        </w:tc>
        <w:tc>
          <w:tcPr>
            <w:tcW w:w="673" w:type="pct"/>
            <w:vAlign w:val="center"/>
            <w:hideMark/>
          </w:tcPr>
          <w:p w14:paraId="38F97C80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0.887</w:t>
            </w:r>
          </w:p>
        </w:tc>
      </w:tr>
      <w:tr w:rsidR="00300E61" w:rsidRPr="00300E61" w14:paraId="69E296C3" w14:textId="77777777" w:rsidTr="00E71EDE">
        <w:tc>
          <w:tcPr>
            <w:tcW w:w="1641" w:type="pct"/>
            <w:hideMark/>
          </w:tcPr>
          <w:p w14:paraId="254A3713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PCO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bscript"/>
              </w:rPr>
              <w:t>2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, mmHg</w:t>
            </w:r>
          </w:p>
        </w:tc>
        <w:tc>
          <w:tcPr>
            <w:tcW w:w="1385" w:type="pct"/>
            <w:vAlign w:val="center"/>
            <w:hideMark/>
          </w:tcPr>
          <w:p w14:paraId="2B2FA44D" w14:textId="22753685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53 (48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58)</w:t>
            </w:r>
          </w:p>
        </w:tc>
        <w:tc>
          <w:tcPr>
            <w:tcW w:w="1301" w:type="pct"/>
            <w:vAlign w:val="center"/>
            <w:hideMark/>
          </w:tcPr>
          <w:p w14:paraId="5DBEF3FD" w14:textId="31DEFD3E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53 (47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59)</w:t>
            </w:r>
          </w:p>
        </w:tc>
        <w:tc>
          <w:tcPr>
            <w:tcW w:w="673" w:type="pct"/>
            <w:vAlign w:val="center"/>
            <w:hideMark/>
          </w:tcPr>
          <w:p w14:paraId="01A31ED6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0.788</w:t>
            </w:r>
          </w:p>
        </w:tc>
      </w:tr>
      <w:tr w:rsidR="00300E61" w:rsidRPr="00300E61" w14:paraId="35902D6A" w14:textId="77777777" w:rsidTr="00E71EDE">
        <w:tc>
          <w:tcPr>
            <w:tcW w:w="1641" w:type="pct"/>
            <w:hideMark/>
          </w:tcPr>
          <w:p w14:paraId="34BE9853" w14:textId="77777777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PO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bscript"/>
              </w:rPr>
              <w:t>2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, mmHg</w:t>
            </w:r>
          </w:p>
        </w:tc>
        <w:tc>
          <w:tcPr>
            <w:tcW w:w="1385" w:type="pct"/>
            <w:vAlign w:val="center"/>
            <w:hideMark/>
          </w:tcPr>
          <w:p w14:paraId="0EE67329" w14:textId="08562E7E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124 (80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213)</w:t>
            </w:r>
          </w:p>
        </w:tc>
        <w:tc>
          <w:tcPr>
            <w:tcW w:w="1301" w:type="pct"/>
            <w:vAlign w:val="center"/>
            <w:hideMark/>
          </w:tcPr>
          <w:p w14:paraId="39DC988D" w14:textId="460849B8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148 (88</w:t>
            </w:r>
            <w:r w:rsidR="00BB7AAB" w:rsidRPr="00300E61">
              <w:rPr>
                <w:rFonts w:eastAsia="PMingLiU-ExtB" w:cs="Times New Roman"/>
                <w:color w:val="000000" w:themeColor="text1"/>
                <w:sz w:val="22"/>
              </w:rPr>
              <w:t>,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 xml:space="preserve"> 236)</w:t>
            </w:r>
          </w:p>
        </w:tc>
        <w:tc>
          <w:tcPr>
            <w:tcW w:w="673" w:type="pct"/>
            <w:vAlign w:val="center"/>
            <w:hideMark/>
          </w:tcPr>
          <w:p w14:paraId="5ED53CF3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0.239</w:t>
            </w:r>
          </w:p>
        </w:tc>
      </w:tr>
      <w:tr w:rsidR="00300E61" w:rsidRPr="00300E61" w14:paraId="66251932" w14:textId="77777777" w:rsidTr="00E71EDE">
        <w:tc>
          <w:tcPr>
            <w:tcW w:w="1641" w:type="pct"/>
            <w:hideMark/>
          </w:tcPr>
          <w:p w14:paraId="772B0E00" w14:textId="3414F352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Hemoglobin, g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·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dL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385" w:type="pct"/>
            <w:vAlign w:val="center"/>
            <w:hideMark/>
          </w:tcPr>
          <w:p w14:paraId="49C515AD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12.8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2.3</w:t>
            </w:r>
          </w:p>
        </w:tc>
        <w:tc>
          <w:tcPr>
            <w:tcW w:w="1301" w:type="pct"/>
            <w:vAlign w:val="center"/>
            <w:hideMark/>
          </w:tcPr>
          <w:p w14:paraId="28DD7B78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12.3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2.0</w:t>
            </w:r>
          </w:p>
        </w:tc>
        <w:tc>
          <w:tcPr>
            <w:tcW w:w="673" w:type="pct"/>
            <w:vAlign w:val="center"/>
            <w:hideMark/>
          </w:tcPr>
          <w:p w14:paraId="53D67A77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0.250</w:t>
            </w:r>
          </w:p>
        </w:tc>
      </w:tr>
      <w:tr w:rsidR="00300E61" w:rsidRPr="00300E61" w14:paraId="7743528A" w14:textId="77777777" w:rsidTr="00E71EDE">
        <w:tc>
          <w:tcPr>
            <w:tcW w:w="1641" w:type="pct"/>
            <w:hideMark/>
          </w:tcPr>
          <w:p w14:paraId="38447792" w14:textId="24A7405C" w:rsidR="005B2D31" w:rsidRPr="00300E61" w:rsidRDefault="005B2D31" w:rsidP="00E71EDE">
            <w:pPr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Lowest hemoglobin, g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·</w:t>
            </w: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>dL</w:t>
            </w:r>
            <w:r w:rsidR="00F96D82" w:rsidRPr="00300E61">
              <w:rPr>
                <w:rFonts w:eastAsia="PMingLiU-ExtB" w:cs="Times New Roman"/>
                <w:bCs/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1385" w:type="pct"/>
            <w:vAlign w:val="center"/>
            <w:hideMark/>
          </w:tcPr>
          <w:p w14:paraId="35ABDECD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12.5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1.7 (n=124)</w:t>
            </w:r>
          </w:p>
        </w:tc>
        <w:tc>
          <w:tcPr>
            <w:tcW w:w="1301" w:type="pct"/>
            <w:vAlign w:val="center"/>
            <w:hideMark/>
          </w:tcPr>
          <w:p w14:paraId="1D8F323F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12.6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±</w:t>
            </w:r>
            <w:r w:rsidRPr="00300E6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1.8 (n=92)</w:t>
            </w:r>
          </w:p>
        </w:tc>
        <w:tc>
          <w:tcPr>
            <w:tcW w:w="673" w:type="pct"/>
            <w:vAlign w:val="center"/>
            <w:hideMark/>
          </w:tcPr>
          <w:p w14:paraId="19875136" w14:textId="77777777" w:rsidR="005B2D31" w:rsidRPr="00300E61" w:rsidRDefault="005B2D31" w:rsidP="00E71EDE">
            <w:pPr>
              <w:jc w:val="center"/>
              <w:rPr>
                <w:rFonts w:eastAsia="PMingLiU-ExtB" w:cs="Times New Roman"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color w:val="000000" w:themeColor="text1"/>
                <w:sz w:val="22"/>
              </w:rPr>
              <w:t>0.673</w:t>
            </w:r>
          </w:p>
        </w:tc>
      </w:tr>
    </w:tbl>
    <w:p w14:paraId="6CC274BC" w14:textId="77AF40FE" w:rsidR="005B2D31" w:rsidRPr="00300E61" w:rsidRDefault="005B2D31" w:rsidP="005B2D31">
      <w:pPr>
        <w:rPr>
          <w:rFonts w:eastAsia="宋体" w:cs="Times New Roman"/>
          <w:color w:val="000000" w:themeColor="text1"/>
          <w:sz w:val="22"/>
        </w:rPr>
      </w:pPr>
      <w:bookmarkStart w:id="37" w:name="OLE_LINK115"/>
      <w:bookmarkStart w:id="38" w:name="OLE_LINK116"/>
      <w:r w:rsidRPr="00300E61">
        <w:rPr>
          <w:rFonts w:eastAsia="宋体" w:cs="Times New Roman"/>
          <w:color w:val="000000" w:themeColor="text1"/>
          <w:sz w:val="22"/>
        </w:rPr>
        <w:t xml:space="preserve">Data are </w:t>
      </w:r>
      <w:bookmarkStart w:id="39" w:name="OLE_LINK146"/>
      <w:bookmarkStart w:id="40" w:name="OLE_LINK147"/>
      <w:r w:rsidRPr="00300E61">
        <w:rPr>
          <w:rFonts w:eastAsia="宋体" w:cs="Times New Roman"/>
          <w:color w:val="000000" w:themeColor="text1"/>
          <w:sz w:val="22"/>
        </w:rPr>
        <w:t xml:space="preserve">median </w:t>
      </w:r>
      <w:r w:rsidR="00BB7AAB" w:rsidRPr="00300E61">
        <w:rPr>
          <w:rFonts w:eastAsia="宋体" w:cs="Times New Roman"/>
          <w:color w:val="000000" w:themeColor="text1"/>
          <w:sz w:val="22"/>
        </w:rPr>
        <w:t>(</w:t>
      </w:r>
      <w:r w:rsidR="0052343A" w:rsidRPr="00300E61">
        <w:rPr>
          <w:rFonts w:eastAsia="宋体" w:cs="Times New Roman"/>
          <w:color w:val="000000" w:themeColor="text1"/>
          <w:kern w:val="0"/>
          <w:sz w:val="22"/>
        </w:rPr>
        <w:t>IQR</w:t>
      </w:r>
      <w:r w:rsidRPr="00300E61">
        <w:rPr>
          <w:rFonts w:eastAsia="宋体" w:cs="Times New Roman"/>
          <w:color w:val="000000" w:themeColor="text1"/>
          <w:sz w:val="22"/>
        </w:rPr>
        <w:t>)</w:t>
      </w:r>
      <w:bookmarkEnd w:id="39"/>
      <w:bookmarkEnd w:id="40"/>
      <w:r w:rsidRPr="00300E61">
        <w:rPr>
          <w:rFonts w:eastAsia="宋体" w:cs="Times New Roman"/>
          <w:color w:val="000000" w:themeColor="text1"/>
          <w:sz w:val="22"/>
        </w:rPr>
        <w:t xml:space="preserve"> or mean ± SD.</w:t>
      </w:r>
    </w:p>
    <w:p w14:paraId="7B055331" w14:textId="2597A2A4" w:rsidR="005B2D31" w:rsidRPr="00300E61" w:rsidRDefault="0083526F" w:rsidP="005B2D31">
      <w:pPr>
        <w:rPr>
          <w:rFonts w:eastAsia="宋体" w:cs="Times New Roman"/>
          <w:color w:val="000000" w:themeColor="text1"/>
          <w:kern w:val="0"/>
          <w:sz w:val="22"/>
        </w:rPr>
      </w:pPr>
      <w:r w:rsidRPr="00300E61">
        <w:rPr>
          <w:rFonts w:eastAsia="宋体" w:cs="Times New Roman"/>
          <w:color w:val="000000" w:themeColor="text1"/>
          <w:kern w:val="0"/>
          <w:sz w:val="22"/>
        </w:rPr>
        <w:t>ABG, arterial blood gas; OLV, one-lung ventilation.</w:t>
      </w:r>
    </w:p>
    <w:bookmarkEnd w:id="37"/>
    <w:bookmarkEnd w:id="38"/>
    <w:p w14:paraId="6AD90562" w14:textId="503CBF34" w:rsidR="005B2D31" w:rsidRPr="00300E61" w:rsidRDefault="003B721B" w:rsidP="00DC13B5">
      <w:pPr>
        <w:pStyle w:val="1"/>
        <w:rPr>
          <w:color w:val="000000" w:themeColor="text1"/>
        </w:rPr>
      </w:pPr>
      <w:r w:rsidRPr="00300E61">
        <w:rPr>
          <w:rFonts w:cs="Times New Roman"/>
          <w:color w:val="000000" w:themeColor="text1"/>
        </w:rPr>
        <w:br w:type="page"/>
      </w:r>
      <w:bookmarkStart w:id="41" w:name="_Toc71296791"/>
      <w:r w:rsidR="002B04FE" w:rsidRPr="00300E61">
        <w:rPr>
          <w:color w:val="000000" w:themeColor="text1"/>
        </w:rPr>
        <w:lastRenderedPageBreak/>
        <w:t>Table S4.</w:t>
      </w:r>
      <w:r w:rsidR="005B2D31" w:rsidRPr="00300E61">
        <w:rPr>
          <w:color w:val="000000" w:themeColor="text1"/>
        </w:rPr>
        <w:t xml:space="preserve"> </w:t>
      </w:r>
      <w:bookmarkStart w:id="42" w:name="OLE_LINK117"/>
      <w:bookmarkStart w:id="43" w:name="OLE_LINK118"/>
      <w:r w:rsidRPr="00300E61">
        <w:rPr>
          <w:color w:val="000000" w:themeColor="text1"/>
        </w:rPr>
        <w:t>Cancer recurrence/metastasis during l</w:t>
      </w:r>
      <w:r w:rsidR="005B2D31" w:rsidRPr="00300E61">
        <w:rPr>
          <w:color w:val="000000" w:themeColor="text1"/>
        </w:rPr>
        <w:t>ong-term follow-up</w:t>
      </w:r>
      <w:bookmarkEnd w:id="41"/>
      <w:bookmarkEnd w:id="42"/>
      <w:bookmarkEnd w:id="43"/>
    </w:p>
    <w:p w14:paraId="78EE30B0" w14:textId="77777777" w:rsidR="0052343A" w:rsidRPr="00300E61" w:rsidRDefault="0052343A" w:rsidP="00F96D82">
      <w:pPr>
        <w:rPr>
          <w:rFonts w:eastAsiaTheme="minorEastAsia"/>
          <w:color w:val="000000" w:themeColor="text1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839"/>
        <w:gridCol w:w="1840"/>
        <w:gridCol w:w="1026"/>
      </w:tblGrid>
      <w:tr w:rsidR="00300E61" w:rsidRPr="00300E61" w14:paraId="0544D177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5F2A" w14:textId="04079C72" w:rsidR="005B2D31" w:rsidRPr="00300E61" w:rsidRDefault="005B2D31" w:rsidP="001E66C1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8AB9" w14:textId="52593E34" w:rsidR="005B2D31" w:rsidRPr="00300E61" w:rsidRDefault="005B2D31" w:rsidP="00E71EDE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</w:t>
            </w:r>
          </w:p>
          <w:p w14:paraId="17B9CB74" w14:textId="77777777" w:rsidR="005B2D31" w:rsidRPr="00300E61" w:rsidRDefault="005B2D31" w:rsidP="00E71EDE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(n=200)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D85D" w14:textId="77777777" w:rsidR="005B2D31" w:rsidRPr="00300E61" w:rsidRDefault="005B2D31" w:rsidP="00E71EDE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3C9B" w14:textId="77777777" w:rsidR="005B2D31" w:rsidRPr="00300E61" w:rsidRDefault="005B2D31" w:rsidP="00E71EDE">
            <w:pPr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300E61" w:rsidRPr="00300E61" w14:paraId="64442685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47CD3" w14:textId="05BF8BC4" w:rsidR="005B2D31" w:rsidRPr="00300E61" w:rsidRDefault="005B2D31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Recurrence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8623" w14:textId="1615D33E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E49A" w14:textId="5E55BC13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B366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23E72739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6ADAF" w14:textId="20619E32" w:rsidR="005B2D31" w:rsidRPr="00300E61" w:rsidRDefault="005B2D31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Metastasis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E598" w14:textId="4B5AA042" w:rsidR="005B2D31" w:rsidRPr="00300E61" w:rsidRDefault="00903052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50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(25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.0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DBF3" w14:textId="56BF88B8" w:rsidR="005B2D31" w:rsidRPr="00300E61" w:rsidRDefault="00903052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42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21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CA0C" w14:textId="04ADD942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</w:t>
            </w:r>
            <w:r w:rsidR="00903052" w:rsidRPr="00300E61">
              <w:rPr>
                <w:rFonts w:eastAsia="宋体" w:cs="Times New Roman"/>
                <w:color w:val="000000" w:themeColor="text1"/>
                <w:sz w:val="22"/>
              </w:rPr>
              <w:t>342</w:t>
            </w:r>
          </w:p>
        </w:tc>
      </w:tr>
      <w:tr w:rsidR="00300E61" w:rsidRPr="00300E61" w14:paraId="4D949D60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868A8" w14:textId="67B5D44C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Intracranial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E2A8" w14:textId="203D6BE7" w:rsidR="005B2D31" w:rsidRPr="00300E61" w:rsidRDefault="00903052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3.0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F09F" w14:textId="33262159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 (5.5)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AFF9" w14:textId="06DD0A0E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</w:t>
            </w:r>
            <w:r w:rsidR="00903052" w:rsidRPr="00300E61">
              <w:rPr>
                <w:rFonts w:eastAsia="宋体" w:cs="Times New Roman"/>
                <w:color w:val="000000" w:themeColor="text1"/>
                <w:sz w:val="22"/>
              </w:rPr>
              <w:t>215</w:t>
            </w:r>
          </w:p>
        </w:tc>
      </w:tr>
      <w:tr w:rsidR="00300E61" w:rsidRPr="00300E61" w14:paraId="668FAE38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6555F" w14:textId="459E5228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Bone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1420" w14:textId="58DA3530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 (4.0)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D7B5" w14:textId="463754D1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 (3.5)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0A8E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0.792</w:t>
            </w:r>
          </w:p>
        </w:tc>
      </w:tr>
      <w:tr w:rsidR="00300E61" w:rsidRPr="00300E61" w14:paraId="5C01F664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B82DF" w14:textId="65C2AD9C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Lymph nodes (mediastinal/supraclavicular)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6767" w14:textId="774B812C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="00903052" w:rsidRPr="00300E61">
              <w:rPr>
                <w:rFonts w:eastAsia="宋体" w:cs="Times New Roman"/>
                <w:color w:val="000000" w:themeColor="text1"/>
                <w:sz w:val="22"/>
              </w:rPr>
              <w:t>7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(8.</w:t>
            </w:r>
            <w:r w:rsidR="00F630C4" w:rsidRPr="00300E61">
              <w:rPr>
                <w:rFonts w:eastAsia="宋体" w:cs="Times New Roman"/>
                <w:color w:val="000000" w:themeColor="text1"/>
                <w:sz w:val="22"/>
              </w:rPr>
              <w:t>5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B59" w14:textId="31E40328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 (4.0)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A043" w14:textId="0EFDB4E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</w:t>
            </w:r>
            <w:r w:rsidR="00903052" w:rsidRPr="00300E61">
              <w:rPr>
                <w:rFonts w:eastAsia="宋体" w:cs="Times New Roman"/>
                <w:color w:val="000000" w:themeColor="text1"/>
                <w:sz w:val="22"/>
              </w:rPr>
              <w:t>63</w:t>
            </w:r>
          </w:p>
        </w:tc>
      </w:tr>
      <w:tr w:rsidR="00300E61" w:rsidRPr="00300E61" w14:paraId="020F84E2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6422E" w14:textId="788B14C8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Liver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AF1C" w14:textId="1359E81B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9B30" w14:textId="7B2A0DBA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6E5C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3AB0D1C9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699431" w14:textId="0AA93811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Gastrointestinal/pancreas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D738" w14:textId="175D8212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71C3" w14:textId="7953BCC9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0768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409E4E32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CDDEB" w14:textId="18D89DF3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Kidney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484D" w14:textId="1C7E59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9A33" w14:textId="363AFA2E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6368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703686B4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A9D99" w14:textId="4930287A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Adrenal gland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AA5C" w14:textId="0F9C8949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529B" w14:textId="034B6F71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CD37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0.499</w:t>
            </w:r>
          </w:p>
        </w:tc>
      </w:tr>
      <w:tr w:rsidR="00300E61" w:rsidRPr="00300E61" w14:paraId="569BB124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A8B6B" w14:textId="578DA8CF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Pleura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7498" w14:textId="7FFF052F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(1.5)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B447" w14:textId="7576D2AF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BF17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0.724</w:t>
            </w:r>
          </w:p>
        </w:tc>
      </w:tr>
      <w:tr w:rsidR="00300E61" w:rsidRPr="00300E61" w14:paraId="0084A9DE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79F7A" w14:textId="7091FAE4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Bronchus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C64A" w14:textId="6A7D8905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DCD9" w14:textId="6CFE71FC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541C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3F0D59AB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54824" w14:textId="2B52FA09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Lung (contralateral/bilateral)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8A83" w14:textId="7867C355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20 (10.0)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8527" w14:textId="3FBD9E92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 (5.5)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0089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0.092</w:t>
            </w:r>
          </w:p>
        </w:tc>
      </w:tr>
      <w:tr w:rsidR="00300E61" w:rsidRPr="00300E61" w14:paraId="7867782D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5BD0C" w14:textId="294EF2D4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Multiple sites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83F2" w14:textId="68792945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14 (7.0)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CE3A" w14:textId="0B311AEE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11 (5.5)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75E3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0.535</w:t>
            </w:r>
          </w:p>
        </w:tc>
      </w:tr>
      <w:tr w:rsidR="00300E61" w:rsidRPr="00300E61" w14:paraId="3F47DDA2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A5A13" w14:textId="54C67466" w:rsidR="005B2D31" w:rsidRPr="00300E61" w:rsidRDefault="00E71EDE" w:rsidP="00E71EDE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PMingLiU-ExtB" w:cs="Times New Roman"/>
                <w:bCs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Unknown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4AF7" w14:textId="75E2CE49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CB2E" w14:textId="1910BEB5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A1AA" w14:textId="77777777" w:rsidR="005B2D31" w:rsidRPr="00300E61" w:rsidRDefault="005B2D31" w:rsidP="00E71EDE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0.685</w:t>
            </w:r>
          </w:p>
        </w:tc>
      </w:tr>
      <w:tr w:rsidR="00300E61" w:rsidRPr="00300E61" w14:paraId="1B68F749" w14:textId="77777777" w:rsidTr="00AF1B53">
        <w:tc>
          <w:tcPr>
            <w:tcW w:w="24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6D282" w14:textId="35DAF9F2" w:rsidR="009D0B41" w:rsidRPr="00300E61" w:rsidRDefault="009D0B41" w:rsidP="00E71EDE">
            <w:pPr>
              <w:rPr>
                <w:rFonts w:eastAsiaTheme="minorEastAsia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Theme="minorEastAsia" w:cs="Times New Roman"/>
                <w:b/>
                <w:color w:val="000000" w:themeColor="text1"/>
                <w:sz w:val="22"/>
              </w:rPr>
              <w:t xml:space="preserve">Total </w:t>
            </w:r>
          </w:p>
        </w:tc>
        <w:tc>
          <w:tcPr>
            <w:tcW w:w="1011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6ADFA" w14:textId="7E405811" w:rsidR="009D0B41" w:rsidRPr="00300E61" w:rsidRDefault="00903052" w:rsidP="00E71EDE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53</w:t>
            </w:r>
            <w:r w:rsidR="0091686A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</w:t>
            </w:r>
            <w:r w:rsidR="0091686A" w:rsidRPr="00300E61">
              <w:rPr>
                <w:rFonts w:eastAsia="宋体" w:cs="Times New Roman" w:hint="eastAsia"/>
                <w:bCs/>
                <w:color w:val="000000" w:themeColor="text1"/>
                <w:sz w:val="22"/>
              </w:rPr>
              <w:t>(</w:t>
            </w:r>
            <w:r w:rsidR="003637B8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26.5</w:t>
            </w:r>
            <w:r w:rsidR="0091686A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01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D271C" w14:textId="5DBFFFF7" w:rsidR="009D0B41" w:rsidRPr="00300E61" w:rsidRDefault="00903052" w:rsidP="00E71EDE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45</w:t>
            </w:r>
            <w:r w:rsidR="0091686A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(</w:t>
            </w:r>
            <w:r w:rsidR="003637B8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22.5</w:t>
            </w:r>
            <w:r w:rsidR="0091686A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564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24E78" w14:textId="0CD83435" w:rsidR="009D0B41" w:rsidRPr="00300E61" w:rsidRDefault="0091686A" w:rsidP="00E71EDE">
            <w:pPr>
              <w:jc w:val="center"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bCs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.</w:t>
            </w:r>
            <w:r w:rsidR="003637B8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352</w:t>
            </w:r>
          </w:p>
        </w:tc>
      </w:tr>
    </w:tbl>
    <w:p w14:paraId="430E78C0" w14:textId="59F175E2" w:rsidR="005B2D31" w:rsidRPr="00300E61" w:rsidRDefault="005B2D31" w:rsidP="00E71EDE">
      <w:pPr>
        <w:rPr>
          <w:rFonts w:cs="Times New Roman"/>
          <w:color w:val="000000" w:themeColor="text1"/>
          <w:sz w:val="22"/>
        </w:rPr>
      </w:pPr>
      <w:bookmarkStart w:id="44" w:name="OLE_LINK119"/>
      <w:bookmarkStart w:id="45" w:name="OLE_LINK120"/>
      <w:r w:rsidRPr="00300E61">
        <w:rPr>
          <w:rFonts w:cs="Times New Roman"/>
          <w:color w:val="000000" w:themeColor="text1"/>
          <w:sz w:val="22"/>
        </w:rPr>
        <w:t>Data are n (%).</w:t>
      </w:r>
    </w:p>
    <w:p w14:paraId="1F445617" w14:textId="5AF704FE" w:rsidR="002942C1" w:rsidRPr="00300E61" w:rsidRDefault="002942C1" w:rsidP="00E71EDE">
      <w:pPr>
        <w:rPr>
          <w:rFonts w:eastAsiaTheme="minorEastAsia" w:cs="Times New Roman"/>
          <w:color w:val="000000" w:themeColor="text1"/>
          <w:sz w:val="22"/>
        </w:rPr>
      </w:pPr>
    </w:p>
    <w:p w14:paraId="518769CD" w14:textId="1FC099CD" w:rsidR="002942C1" w:rsidRPr="00300E61" w:rsidRDefault="002942C1">
      <w:pPr>
        <w:widowControl/>
        <w:rPr>
          <w:rFonts w:eastAsiaTheme="minorEastAsia" w:cs="Times New Roman"/>
          <w:color w:val="000000" w:themeColor="text1"/>
          <w:sz w:val="22"/>
        </w:rPr>
      </w:pPr>
      <w:r w:rsidRPr="00300E61">
        <w:rPr>
          <w:rFonts w:eastAsiaTheme="minorEastAsia" w:cs="Times New Roman"/>
          <w:color w:val="000000" w:themeColor="text1"/>
          <w:sz w:val="22"/>
        </w:rPr>
        <w:br w:type="page"/>
      </w:r>
    </w:p>
    <w:p w14:paraId="62264BA5" w14:textId="77777777" w:rsidR="00A54E5C" w:rsidRPr="00300E61" w:rsidRDefault="00A54E5C" w:rsidP="002942C1">
      <w:pPr>
        <w:pStyle w:val="1"/>
        <w:rPr>
          <w:color w:val="000000" w:themeColor="text1"/>
        </w:rPr>
        <w:sectPr w:rsidR="00A54E5C" w:rsidRPr="00300E61" w:rsidSect="002746F4">
          <w:headerReference w:type="default" r:id="rId8"/>
          <w:footerReference w:type="default" r:id="rId9"/>
          <w:pgSz w:w="11900" w:h="16840"/>
          <w:pgMar w:top="1440" w:right="1440" w:bottom="1440" w:left="1440" w:header="720" w:footer="720" w:gutter="0"/>
          <w:cols w:space="425"/>
          <w:docGrid w:type="linesAndChars" w:linePitch="312"/>
        </w:sectPr>
      </w:pPr>
      <w:bookmarkStart w:id="46" w:name="_Toc71296792"/>
    </w:p>
    <w:p w14:paraId="7D670E0D" w14:textId="23A3E8CA" w:rsidR="002942C1" w:rsidRPr="00300E61" w:rsidRDefault="002942C1" w:rsidP="002942C1">
      <w:pPr>
        <w:pStyle w:val="1"/>
        <w:rPr>
          <w:color w:val="000000" w:themeColor="text1"/>
        </w:rPr>
      </w:pPr>
      <w:r w:rsidRPr="00300E61">
        <w:rPr>
          <w:color w:val="000000" w:themeColor="text1"/>
        </w:rPr>
        <w:lastRenderedPageBreak/>
        <w:t>Table S5. Exploratory analysis of long-term survival</w:t>
      </w:r>
      <w:bookmarkEnd w:id="46"/>
      <w:r w:rsidRPr="00300E61">
        <w:rPr>
          <w:color w:val="000000" w:themeColor="text1"/>
        </w:rPr>
        <w:t xml:space="preserve"> </w:t>
      </w:r>
    </w:p>
    <w:p w14:paraId="7593088D" w14:textId="77777777" w:rsidR="002942C1" w:rsidRPr="00300E61" w:rsidRDefault="002942C1" w:rsidP="002942C1">
      <w:pPr>
        <w:widowControl/>
        <w:rPr>
          <w:rFonts w:eastAsia="宋体" w:cs="Times New Roman"/>
          <w:color w:val="000000" w:themeColor="text1"/>
          <w:sz w:val="22"/>
        </w:rPr>
      </w:pPr>
    </w:p>
    <w:tbl>
      <w:tblPr>
        <w:tblStyle w:val="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9"/>
        <w:gridCol w:w="2830"/>
        <w:gridCol w:w="3396"/>
        <w:gridCol w:w="3115"/>
        <w:gridCol w:w="1074"/>
      </w:tblGrid>
      <w:tr w:rsidR="00300E61" w:rsidRPr="00300E61" w14:paraId="57D20D2B" w14:textId="77777777" w:rsidTr="00A54E5C">
        <w:tc>
          <w:tcPr>
            <w:tcW w:w="1268" w:type="pct"/>
            <w:vAlign w:val="center"/>
          </w:tcPr>
          <w:p w14:paraId="24BBF57F" w14:textId="77777777" w:rsidR="002942C1" w:rsidRPr="00300E61" w:rsidRDefault="002942C1" w:rsidP="002942C1">
            <w:pPr>
              <w:widowControl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014" w:type="pct"/>
            <w:vAlign w:val="center"/>
          </w:tcPr>
          <w:p w14:paraId="59C5CEBE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1217" w:type="pct"/>
            <w:vAlign w:val="center"/>
          </w:tcPr>
          <w:p w14:paraId="1499456A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1116" w:type="pct"/>
            <w:vAlign w:val="center"/>
          </w:tcPr>
          <w:p w14:paraId="5708A6AF" w14:textId="1BCEE0E1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  <w:vertAlign w:val="superscript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Rate difference (95% CI) 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385" w:type="pct"/>
            <w:vAlign w:val="center"/>
          </w:tcPr>
          <w:p w14:paraId="01EF63BD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300E61" w:rsidRPr="00300E61" w14:paraId="1A6B1800" w14:textId="77777777" w:rsidTr="00A54E5C">
        <w:tc>
          <w:tcPr>
            <w:tcW w:w="1268" w:type="pct"/>
            <w:vAlign w:val="center"/>
          </w:tcPr>
          <w:p w14:paraId="30501DB7" w14:textId="0801BAB4" w:rsidR="002942C1" w:rsidRPr="00300E61" w:rsidRDefault="002942C1" w:rsidP="002942C1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bookmarkStart w:id="47" w:name="OLE_LINK32"/>
            <w:bookmarkStart w:id="48" w:name="OLE_LINK33"/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Recurrence-free survival</w:t>
            </w:r>
            <w:bookmarkEnd w:id="47"/>
            <w:bookmarkEnd w:id="48"/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</w:t>
            </w:r>
            <w:r w:rsidR="005E6506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rate, %</w:t>
            </w:r>
          </w:p>
        </w:tc>
        <w:tc>
          <w:tcPr>
            <w:tcW w:w="1014" w:type="pct"/>
            <w:vAlign w:val="center"/>
          </w:tcPr>
          <w:p w14:paraId="0C90BFF6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17" w:type="pct"/>
            <w:vAlign w:val="center"/>
          </w:tcPr>
          <w:p w14:paraId="282108F9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166212AC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Align w:val="center"/>
          </w:tcPr>
          <w:p w14:paraId="4B731EA2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4B64E336" w14:textId="77777777" w:rsidTr="00A54E5C">
        <w:tc>
          <w:tcPr>
            <w:tcW w:w="1268" w:type="pct"/>
            <w:vAlign w:val="center"/>
          </w:tcPr>
          <w:p w14:paraId="1984881A" w14:textId="2C76E84D" w:rsidR="002942C1" w:rsidRPr="00300E61" w:rsidRDefault="002942C1" w:rsidP="002942C1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12 months after surgery</w:t>
            </w:r>
          </w:p>
        </w:tc>
        <w:tc>
          <w:tcPr>
            <w:tcW w:w="1014" w:type="pct"/>
            <w:vAlign w:val="center"/>
          </w:tcPr>
          <w:p w14:paraId="0C660798" w14:textId="67E0B3F1" w:rsidR="002942C1" w:rsidRPr="00300E61" w:rsidRDefault="009F2120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="00431B49"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</w:t>
            </w:r>
            <w:r w:rsidR="00431B49" w:rsidRPr="00300E61">
              <w:rPr>
                <w:rFonts w:eastAsia="宋体" w:cs="Times New Roman"/>
                <w:color w:val="000000" w:themeColor="text1"/>
                <w:sz w:val="22"/>
              </w:rPr>
              <w:t>5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(</w:t>
            </w:r>
            <w:r w:rsidR="00431B49" w:rsidRPr="00300E61">
              <w:rPr>
                <w:rFonts w:eastAsia="宋体" w:cs="Times New Roman"/>
                <w:color w:val="000000" w:themeColor="text1"/>
                <w:sz w:val="22"/>
              </w:rPr>
              <w:t>87.6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to 9</w:t>
            </w:r>
            <w:r w:rsidR="00431B49" w:rsidRPr="00300E61">
              <w:rPr>
                <w:rFonts w:eastAsia="宋体" w:cs="Times New Roman"/>
                <w:color w:val="000000" w:themeColor="text1"/>
                <w:sz w:val="22"/>
              </w:rPr>
              <w:t>5.4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17" w:type="pct"/>
            <w:vAlign w:val="center"/>
          </w:tcPr>
          <w:p w14:paraId="413E03E5" w14:textId="59944AEF" w:rsidR="002942C1" w:rsidRPr="00300E61" w:rsidRDefault="00DF3500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="009A35EA"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.0 (</w:t>
            </w:r>
            <w:r w:rsidR="003D7315" w:rsidRPr="00300E61">
              <w:rPr>
                <w:rFonts w:eastAsia="宋体" w:cs="Times New Roman"/>
                <w:color w:val="000000" w:themeColor="text1"/>
                <w:sz w:val="22"/>
              </w:rPr>
              <w:t>87.</w:t>
            </w:r>
            <w:r w:rsidR="009A35EA" w:rsidRPr="00300E61">
              <w:rPr>
                <w:rFonts w:eastAsia="宋体" w:cs="Times New Roman"/>
                <w:color w:val="000000" w:themeColor="text1"/>
                <w:sz w:val="22"/>
              </w:rPr>
              <w:t>1</w:t>
            </w:r>
            <w:r w:rsidR="003D7315" w:rsidRPr="00300E61">
              <w:rPr>
                <w:rFonts w:eastAsia="宋体" w:cs="Times New Roman"/>
                <w:color w:val="000000" w:themeColor="text1"/>
                <w:sz w:val="22"/>
              </w:rPr>
              <w:t xml:space="preserve"> to 9</w:t>
            </w:r>
            <w:r w:rsidR="009A35EA" w:rsidRPr="00300E61">
              <w:rPr>
                <w:rFonts w:eastAsia="宋体" w:cs="Times New Roman"/>
                <w:color w:val="000000" w:themeColor="text1"/>
                <w:sz w:val="22"/>
              </w:rPr>
              <w:t>4</w:t>
            </w:r>
            <w:r w:rsidR="003D7315" w:rsidRPr="00300E61">
              <w:rPr>
                <w:rFonts w:eastAsia="宋体" w:cs="Times New Roman"/>
                <w:color w:val="000000" w:themeColor="text1"/>
                <w:sz w:val="22"/>
              </w:rPr>
              <w:t>.</w:t>
            </w:r>
            <w:r w:rsidR="009A35EA" w:rsidRPr="00300E61">
              <w:rPr>
                <w:rFonts w:eastAsia="宋体" w:cs="Times New Roman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16" w:type="pct"/>
            <w:vAlign w:val="center"/>
          </w:tcPr>
          <w:p w14:paraId="03285272" w14:textId="738C0984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-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0.5 (-6.0 to 5.0)</w:t>
            </w:r>
          </w:p>
        </w:tc>
        <w:tc>
          <w:tcPr>
            <w:tcW w:w="385" w:type="pct"/>
            <w:vAlign w:val="center"/>
          </w:tcPr>
          <w:p w14:paraId="3CEF8242" w14:textId="530B05C7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.859</w:t>
            </w:r>
          </w:p>
        </w:tc>
      </w:tr>
      <w:tr w:rsidR="00300E61" w:rsidRPr="00300E61" w14:paraId="7C422DA8" w14:textId="77777777" w:rsidTr="00A54E5C">
        <w:tc>
          <w:tcPr>
            <w:tcW w:w="1268" w:type="pct"/>
            <w:vAlign w:val="center"/>
          </w:tcPr>
          <w:p w14:paraId="786D7929" w14:textId="70091ABE" w:rsidR="002942C1" w:rsidRPr="00300E61" w:rsidRDefault="002942C1" w:rsidP="002942C1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24 months after surgery</w:t>
            </w:r>
          </w:p>
        </w:tc>
        <w:tc>
          <w:tcPr>
            <w:tcW w:w="1014" w:type="pct"/>
            <w:vAlign w:val="center"/>
          </w:tcPr>
          <w:p w14:paraId="1ACE2557" w14:textId="54738A19" w:rsidR="002942C1" w:rsidRPr="00300E61" w:rsidRDefault="009F2120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8</w:t>
            </w:r>
            <w:r w:rsidR="00DD5489" w:rsidRPr="00300E61">
              <w:rPr>
                <w:rFonts w:eastAsia="宋体" w:cs="Times New Roman"/>
                <w:color w:val="000000" w:themeColor="text1"/>
                <w:sz w:val="22"/>
              </w:rPr>
              <w:t>0.4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="00DD5489" w:rsidRPr="00300E61">
              <w:rPr>
                <w:rFonts w:eastAsia="宋体" w:cs="Times New Roman"/>
                <w:color w:val="000000" w:themeColor="text1"/>
                <w:sz w:val="22"/>
              </w:rPr>
              <w:t>7</w:t>
            </w:r>
            <w:r w:rsidR="00C2053A" w:rsidRPr="00300E61">
              <w:rPr>
                <w:rFonts w:eastAsia="宋体" w:cs="Times New Roman"/>
                <w:color w:val="000000" w:themeColor="text1"/>
                <w:sz w:val="22"/>
              </w:rPr>
              <w:t>4</w:t>
            </w:r>
            <w:r w:rsidR="00DD5489" w:rsidRPr="00300E61">
              <w:rPr>
                <w:rFonts w:eastAsia="宋体" w:cs="Times New Roman"/>
                <w:color w:val="000000" w:themeColor="text1"/>
                <w:sz w:val="22"/>
              </w:rPr>
              <w:t>.</w:t>
            </w:r>
            <w:r w:rsidR="00C2053A" w:rsidRPr="00300E61">
              <w:rPr>
                <w:rFonts w:eastAsia="宋体" w:cs="Times New Roman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to </w:t>
            </w:r>
            <w:r w:rsidR="00DD5489" w:rsidRPr="00300E61">
              <w:rPr>
                <w:rFonts w:eastAsia="宋体" w:cs="Times New Roman"/>
                <w:color w:val="000000" w:themeColor="text1"/>
                <w:sz w:val="22"/>
              </w:rPr>
              <w:t>85.</w:t>
            </w:r>
            <w:r w:rsidR="00C2053A" w:rsidRPr="00300E61">
              <w:rPr>
                <w:rFonts w:eastAsia="宋体" w:cs="Times New Roman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17" w:type="pct"/>
            <w:vAlign w:val="center"/>
          </w:tcPr>
          <w:p w14:paraId="717B2F6D" w14:textId="111788DC" w:rsidR="002942C1" w:rsidRPr="00300E61" w:rsidRDefault="009A35EA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79.3 (</w:t>
            </w: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7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3.6 to 84.0)</w:t>
            </w:r>
          </w:p>
        </w:tc>
        <w:tc>
          <w:tcPr>
            <w:tcW w:w="1116" w:type="pct"/>
            <w:vAlign w:val="center"/>
          </w:tcPr>
          <w:p w14:paraId="1DD76AFA" w14:textId="64A52393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-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1.1 (-8.3 to 6.1)</w:t>
            </w:r>
          </w:p>
        </w:tc>
        <w:tc>
          <w:tcPr>
            <w:tcW w:w="385" w:type="pct"/>
            <w:vAlign w:val="center"/>
          </w:tcPr>
          <w:p w14:paraId="6C2FAE64" w14:textId="6102FC54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.766</w:t>
            </w:r>
          </w:p>
        </w:tc>
      </w:tr>
      <w:tr w:rsidR="00300E61" w:rsidRPr="00300E61" w14:paraId="0F290AAC" w14:textId="77777777" w:rsidTr="00A54E5C">
        <w:tc>
          <w:tcPr>
            <w:tcW w:w="1268" w:type="pct"/>
            <w:vAlign w:val="center"/>
          </w:tcPr>
          <w:p w14:paraId="11DE85A3" w14:textId="0751D1CC" w:rsidR="002942C1" w:rsidRPr="00300E61" w:rsidRDefault="002942C1" w:rsidP="002942C1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36 months after surgery</w:t>
            </w:r>
          </w:p>
        </w:tc>
        <w:tc>
          <w:tcPr>
            <w:tcW w:w="1014" w:type="pct"/>
            <w:vAlign w:val="center"/>
          </w:tcPr>
          <w:p w14:paraId="20B97E95" w14:textId="54F802E8" w:rsidR="002942C1" w:rsidRPr="00300E61" w:rsidRDefault="00DF3500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75.8</w:t>
            </w:r>
            <w:r w:rsidR="009F2120" w:rsidRPr="00300E61">
              <w:rPr>
                <w:rFonts w:eastAsia="宋体" w:cs="Times New Roman"/>
                <w:color w:val="000000" w:themeColor="text1"/>
                <w:sz w:val="22"/>
              </w:rPr>
              <w:t xml:space="preserve"> (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69.5</w:t>
            </w:r>
            <w:r w:rsidR="009F2120" w:rsidRPr="00300E61">
              <w:rPr>
                <w:rFonts w:eastAsia="宋体" w:cs="Times New Roman"/>
                <w:color w:val="000000" w:themeColor="text1"/>
                <w:sz w:val="22"/>
              </w:rPr>
              <w:t xml:space="preserve"> to 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2.1</w:t>
            </w:r>
            <w:r w:rsidR="009F2120"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17" w:type="pct"/>
            <w:vAlign w:val="center"/>
          </w:tcPr>
          <w:p w14:paraId="0739CEBB" w14:textId="0C3D8016" w:rsidR="002942C1" w:rsidRPr="00300E61" w:rsidRDefault="009A35EA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7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5.1 (68.8 to 81.4)</w:t>
            </w:r>
          </w:p>
        </w:tc>
        <w:tc>
          <w:tcPr>
            <w:tcW w:w="1116" w:type="pct"/>
            <w:vAlign w:val="center"/>
          </w:tcPr>
          <w:p w14:paraId="4FBCA30A" w14:textId="39535B5E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-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0.7 (-9.6 to 8.2)</w:t>
            </w:r>
          </w:p>
        </w:tc>
        <w:tc>
          <w:tcPr>
            <w:tcW w:w="385" w:type="pct"/>
            <w:vAlign w:val="center"/>
          </w:tcPr>
          <w:p w14:paraId="12C79EF0" w14:textId="61517596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.878</w:t>
            </w:r>
          </w:p>
        </w:tc>
      </w:tr>
      <w:tr w:rsidR="00300E61" w:rsidRPr="00300E61" w14:paraId="2E35BC7E" w14:textId="77777777" w:rsidTr="00A54E5C">
        <w:tc>
          <w:tcPr>
            <w:tcW w:w="1268" w:type="pct"/>
            <w:vAlign w:val="center"/>
          </w:tcPr>
          <w:p w14:paraId="348B25C7" w14:textId="5F2073E3" w:rsidR="002942C1" w:rsidRPr="00300E61" w:rsidRDefault="002942C1" w:rsidP="002942C1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Overall survival</w:t>
            </w:r>
            <w:r w:rsidR="005E6506" w:rsidRPr="00300E61">
              <w:rPr>
                <w:rFonts w:cs="Times New Roman"/>
                <w:color w:val="000000" w:themeColor="text1"/>
                <w:sz w:val="22"/>
              </w:rPr>
              <w:t xml:space="preserve"> rate, %</w:t>
            </w:r>
          </w:p>
        </w:tc>
        <w:tc>
          <w:tcPr>
            <w:tcW w:w="1014" w:type="pct"/>
            <w:vAlign w:val="center"/>
          </w:tcPr>
          <w:p w14:paraId="59350D19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17" w:type="pct"/>
            <w:vAlign w:val="center"/>
          </w:tcPr>
          <w:p w14:paraId="63444EB3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4E8C01F7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Align w:val="center"/>
          </w:tcPr>
          <w:p w14:paraId="6C3451DF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7BBD5F5F" w14:textId="77777777" w:rsidTr="00A54E5C">
        <w:tc>
          <w:tcPr>
            <w:tcW w:w="1268" w:type="pct"/>
            <w:vAlign w:val="center"/>
          </w:tcPr>
          <w:p w14:paraId="5E8CF794" w14:textId="445FB4DA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12 months after surgery</w:t>
            </w:r>
          </w:p>
        </w:tc>
        <w:tc>
          <w:tcPr>
            <w:tcW w:w="1014" w:type="pct"/>
            <w:vAlign w:val="center"/>
          </w:tcPr>
          <w:p w14:paraId="6102BF62" w14:textId="37E5AA9B" w:rsidR="002942C1" w:rsidRPr="00300E61" w:rsidRDefault="006053AE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97.0 (</w:t>
            </w: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4.6 to 99.4)</w:t>
            </w:r>
          </w:p>
        </w:tc>
        <w:tc>
          <w:tcPr>
            <w:tcW w:w="1217" w:type="pct"/>
            <w:vAlign w:val="center"/>
          </w:tcPr>
          <w:p w14:paraId="4174EB8B" w14:textId="5DC9932E" w:rsidR="002942C1" w:rsidRPr="00300E61" w:rsidRDefault="00531745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97.0 (</w:t>
            </w: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4.6 to 99.4)</w:t>
            </w:r>
          </w:p>
        </w:tc>
        <w:tc>
          <w:tcPr>
            <w:tcW w:w="1116" w:type="pct"/>
            <w:vAlign w:val="center"/>
          </w:tcPr>
          <w:p w14:paraId="3D7CFE46" w14:textId="171EE7E7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(-3.4 to 3.4)</w:t>
            </w:r>
          </w:p>
        </w:tc>
        <w:tc>
          <w:tcPr>
            <w:tcW w:w="385" w:type="pct"/>
            <w:vAlign w:val="center"/>
          </w:tcPr>
          <w:p w14:paraId="7F33A7E8" w14:textId="5FC2B2DA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&gt;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0.999</w:t>
            </w:r>
          </w:p>
        </w:tc>
      </w:tr>
      <w:tr w:rsidR="00300E61" w:rsidRPr="00300E61" w14:paraId="0F872185" w14:textId="77777777" w:rsidTr="00A54E5C">
        <w:tc>
          <w:tcPr>
            <w:tcW w:w="1268" w:type="pct"/>
            <w:vAlign w:val="center"/>
          </w:tcPr>
          <w:p w14:paraId="2B00B586" w14:textId="116254D1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24 months after surgery</w:t>
            </w:r>
          </w:p>
        </w:tc>
        <w:tc>
          <w:tcPr>
            <w:tcW w:w="1014" w:type="pct"/>
            <w:vAlign w:val="center"/>
          </w:tcPr>
          <w:p w14:paraId="5540B2D1" w14:textId="63921E34" w:rsidR="002942C1" w:rsidRPr="00300E61" w:rsidRDefault="001E6E1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90.9 (</w:t>
            </w: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7.0 to 94.8)</w:t>
            </w:r>
          </w:p>
        </w:tc>
        <w:tc>
          <w:tcPr>
            <w:tcW w:w="1217" w:type="pct"/>
            <w:vAlign w:val="center"/>
          </w:tcPr>
          <w:p w14:paraId="2E18CD4D" w14:textId="6991FED8" w:rsidR="002942C1" w:rsidRPr="00300E61" w:rsidRDefault="007001D2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1.4 (87.5 to 95.3)</w:t>
            </w:r>
          </w:p>
        </w:tc>
        <w:tc>
          <w:tcPr>
            <w:tcW w:w="1116" w:type="pct"/>
            <w:vAlign w:val="center"/>
          </w:tcPr>
          <w:p w14:paraId="0888C07E" w14:textId="411CFD03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.5 (-5.0 to 6.0)</w:t>
            </w:r>
          </w:p>
        </w:tc>
        <w:tc>
          <w:tcPr>
            <w:tcW w:w="385" w:type="pct"/>
            <w:vAlign w:val="center"/>
          </w:tcPr>
          <w:p w14:paraId="014D5A20" w14:textId="7F06E764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.859</w:t>
            </w:r>
          </w:p>
        </w:tc>
      </w:tr>
      <w:tr w:rsidR="00300E61" w:rsidRPr="00300E61" w14:paraId="7CA91EE5" w14:textId="77777777" w:rsidTr="00A54E5C">
        <w:tc>
          <w:tcPr>
            <w:tcW w:w="1268" w:type="pct"/>
            <w:vAlign w:val="center"/>
          </w:tcPr>
          <w:p w14:paraId="4E1D9F04" w14:textId="1DAD37D5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36 months after surgery</w:t>
            </w:r>
          </w:p>
        </w:tc>
        <w:tc>
          <w:tcPr>
            <w:tcW w:w="1014" w:type="pct"/>
            <w:vAlign w:val="center"/>
          </w:tcPr>
          <w:p w14:paraId="616A4E88" w14:textId="139C7F93" w:rsidR="002942C1" w:rsidRPr="00300E61" w:rsidRDefault="00CC43CF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8.0 (83.1 to 92.9)</w:t>
            </w:r>
          </w:p>
        </w:tc>
        <w:tc>
          <w:tcPr>
            <w:tcW w:w="1217" w:type="pct"/>
            <w:vAlign w:val="center"/>
          </w:tcPr>
          <w:p w14:paraId="4653931E" w14:textId="422103AC" w:rsidR="002942C1" w:rsidRPr="00300E61" w:rsidRDefault="00531745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4.0 (</w:t>
            </w:r>
            <w:r w:rsidR="006657B2" w:rsidRPr="00300E61">
              <w:rPr>
                <w:rFonts w:eastAsia="宋体" w:cs="Times New Roman"/>
                <w:color w:val="000000" w:themeColor="text1"/>
                <w:sz w:val="22"/>
              </w:rPr>
              <w:t>74.9 to 87.1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16" w:type="pct"/>
            <w:vAlign w:val="center"/>
          </w:tcPr>
          <w:p w14:paraId="0F3FCC54" w14:textId="56CD9E10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-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4.0 (-9.8 to 1.8)</w:t>
            </w:r>
          </w:p>
        </w:tc>
        <w:tc>
          <w:tcPr>
            <w:tcW w:w="385" w:type="pct"/>
            <w:vAlign w:val="center"/>
          </w:tcPr>
          <w:p w14:paraId="1D8E719C" w14:textId="7E55D9B3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.176</w:t>
            </w:r>
          </w:p>
        </w:tc>
      </w:tr>
      <w:tr w:rsidR="00300E61" w:rsidRPr="00300E61" w14:paraId="4A06554A" w14:textId="77777777" w:rsidTr="00A54E5C">
        <w:tc>
          <w:tcPr>
            <w:tcW w:w="1268" w:type="pct"/>
            <w:vAlign w:val="center"/>
          </w:tcPr>
          <w:p w14:paraId="7EEC4DD3" w14:textId="59ED3F90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Cancer-specific survival</w:t>
            </w:r>
            <w:r w:rsidR="005E6506" w:rsidRPr="00300E61">
              <w:rPr>
                <w:rFonts w:cs="Times New Roman"/>
                <w:color w:val="000000" w:themeColor="text1"/>
                <w:sz w:val="22"/>
              </w:rPr>
              <w:t xml:space="preserve"> rate, %</w:t>
            </w:r>
          </w:p>
        </w:tc>
        <w:tc>
          <w:tcPr>
            <w:tcW w:w="1014" w:type="pct"/>
            <w:vAlign w:val="center"/>
          </w:tcPr>
          <w:p w14:paraId="4A7298D4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17" w:type="pct"/>
            <w:vAlign w:val="center"/>
          </w:tcPr>
          <w:p w14:paraId="295DDC8D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10E2D768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Align w:val="center"/>
          </w:tcPr>
          <w:p w14:paraId="696E5D83" w14:textId="77777777" w:rsidR="002942C1" w:rsidRPr="00300E61" w:rsidRDefault="002942C1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7049A38" w14:textId="77777777" w:rsidTr="00A54E5C">
        <w:tc>
          <w:tcPr>
            <w:tcW w:w="1268" w:type="pct"/>
            <w:vAlign w:val="center"/>
          </w:tcPr>
          <w:p w14:paraId="7002C488" w14:textId="6FDA0CF5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12 months after surgery</w:t>
            </w:r>
          </w:p>
        </w:tc>
        <w:tc>
          <w:tcPr>
            <w:tcW w:w="1014" w:type="pct"/>
            <w:vAlign w:val="center"/>
          </w:tcPr>
          <w:p w14:paraId="353A8EA4" w14:textId="38032447" w:rsidR="002942C1" w:rsidRPr="00300E61" w:rsidRDefault="00103E2C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7.0 (94.6 to 99.4)</w:t>
            </w:r>
          </w:p>
        </w:tc>
        <w:tc>
          <w:tcPr>
            <w:tcW w:w="1217" w:type="pct"/>
            <w:vAlign w:val="center"/>
          </w:tcPr>
          <w:p w14:paraId="227EFF86" w14:textId="4B00B833" w:rsidR="002942C1" w:rsidRPr="00300E61" w:rsidRDefault="00103E2C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7.5 (95.3 to 99.7)</w:t>
            </w:r>
          </w:p>
        </w:tc>
        <w:tc>
          <w:tcPr>
            <w:tcW w:w="1116" w:type="pct"/>
            <w:vAlign w:val="center"/>
          </w:tcPr>
          <w:p w14:paraId="7D1D7844" w14:textId="0FE775BB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.5 (-2.8 to 3.8)</w:t>
            </w:r>
          </w:p>
        </w:tc>
        <w:tc>
          <w:tcPr>
            <w:tcW w:w="385" w:type="pct"/>
            <w:vAlign w:val="center"/>
          </w:tcPr>
          <w:p w14:paraId="6E9BB892" w14:textId="5357BBCC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.763</w:t>
            </w:r>
          </w:p>
        </w:tc>
      </w:tr>
      <w:tr w:rsidR="00300E61" w:rsidRPr="00300E61" w14:paraId="73D90242" w14:textId="77777777" w:rsidTr="00A54E5C">
        <w:tc>
          <w:tcPr>
            <w:tcW w:w="1268" w:type="pct"/>
            <w:vAlign w:val="center"/>
          </w:tcPr>
          <w:p w14:paraId="369D46D0" w14:textId="1B300C2A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24 months after surgery</w:t>
            </w:r>
          </w:p>
        </w:tc>
        <w:tc>
          <w:tcPr>
            <w:tcW w:w="1014" w:type="pct"/>
            <w:vAlign w:val="center"/>
          </w:tcPr>
          <w:p w14:paraId="4AB265B0" w14:textId="06B2500B" w:rsidR="002942C1" w:rsidRPr="00300E61" w:rsidRDefault="00103E2C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0.9 (87.0 to 94.8)</w:t>
            </w:r>
          </w:p>
        </w:tc>
        <w:tc>
          <w:tcPr>
            <w:tcW w:w="1217" w:type="pct"/>
            <w:vAlign w:val="center"/>
          </w:tcPr>
          <w:p w14:paraId="38F3FFC2" w14:textId="1750420B" w:rsidR="002942C1" w:rsidRPr="00300E61" w:rsidRDefault="00621E9A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92.4 (88.7 to 96.1)</w:t>
            </w:r>
          </w:p>
        </w:tc>
        <w:tc>
          <w:tcPr>
            <w:tcW w:w="1116" w:type="pct"/>
            <w:vAlign w:val="center"/>
          </w:tcPr>
          <w:p w14:paraId="03A781C2" w14:textId="41215F10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.5 (-3.9 to 6.9)</w:t>
            </w:r>
          </w:p>
        </w:tc>
        <w:tc>
          <w:tcPr>
            <w:tcW w:w="385" w:type="pct"/>
            <w:vAlign w:val="center"/>
          </w:tcPr>
          <w:p w14:paraId="4C299F81" w14:textId="489F0417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.584</w:t>
            </w:r>
          </w:p>
        </w:tc>
      </w:tr>
      <w:tr w:rsidR="00300E61" w:rsidRPr="00300E61" w14:paraId="0DE614A1" w14:textId="77777777" w:rsidTr="00A54E5C">
        <w:tc>
          <w:tcPr>
            <w:tcW w:w="1268" w:type="pct"/>
            <w:vAlign w:val="center"/>
          </w:tcPr>
          <w:p w14:paraId="67389B7B" w14:textId="1D4F7629" w:rsidR="002942C1" w:rsidRPr="00300E61" w:rsidRDefault="002942C1" w:rsidP="002942C1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36 months after surgery</w:t>
            </w:r>
          </w:p>
        </w:tc>
        <w:tc>
          <w:tcPr>
            <w:tcW w:w="1014" w:type="pct"/>
            <w:vAlign w:val="center"/>
          </w:tcPr>
          <w:p w14:paraId="01B1A11E" w14:textId="1F6264BE" w:rsidR="002942C1" w:rsidRPr="00300E61" w:rsidRDefault="00103E2C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88.0 (83.1 to 92.9)</w:t>
            </w:r>
          </w:p>
        </w:tc>
        <w:tc>
          <w:tcPr>
            <w:tcW w:w="1217" w:type="pct"/>
            <w:vAlign w:val="center"/>
          </w:tcPr>
          <w:p w14:paraId="167EB0CD" w14:textId="5FF7D533" w:rsidR="002942C1" w:rsidRPr="00300E61" w:rsidRDefault="008B59E3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8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4.9 (79.0 to 90.8)</w:t>
            </w:r>
          </w:p>
        </w:tc>
        <w:tc>
          <w:tcPr>
            <w:tcW w:w="1116" w:type="pct"/>
            <w:vAlign w:val="center"/>
          </w:tcPr>
          <w:p w14:paraId="15516518" w14:textId="5A05EFC7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-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3.1 (-10.8 to 4.6)</w:t>
            </w:r>
          </w:p>
        </w:tc>
        <w:tc>
          <w:tcPr>
            <w:tcW w:w="385" w:type="pct"/>
            <w:vAlign w:val="center"/>
          </w:tcPr>
          <w:p w14:paraId="6EA0122C" w14:textId="51413E66" w:rsidR="002942C1" w:rsidRPr="00300E61" w:rsidRDefault="007C3467" w:rsidP="002942C1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 w:hint="eastAsia"/>
                <w:color w:val="000000" w:themeColor="text1"/>
                <w:sz w:val="22"/>
              </w:rPr>
              <w:t>0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>.428</w:t>
            </w:r>
          </w:p>
        </w:tc>
      </w:tr>
    </w:tbl>
    <w:p w14:paraId="7F13445A" w14:textId="67663B81" w:rsidR="002942C1" w:rsidRPr="00300E61" w:rsidRDefault="002942C1" w:rsidP="009A4D73">
      <w:pPr>
        <w:widowControl/>
        <w:rPr>
          <w:rFonts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</w:rPr>
        <w:t xml:space="preserve">Data are </w:t>
      </w:r>
      <w:r w:rsidR="009A4D73" w:rsidRPr="00300E61">
        <w:rPr>
          <w:rFonts w:eastAsia="宋体" w:cs="Times New Roman"/>
          <w:color w:val="000000" w:themeColor="text1"/>
          <w:sz w:val="22"/>
        </w:rPr>
        <w:t>rate</w:t>
      </w:r>
      <w:r w:rsidRPr="00300E61">
        <w:rPr>
          <w:rFonts w:eastAsia="宋体" w:cs="Times New Roman"/>
          <w:color w:val="000000" w:themeColor="text1"/>
          <w:sz w:val="22"/>
        </w:rPr>
        <w:t xml:space="preserve"> (</w:t>
      </w:r>
      <w:r w:rsidR="009A4D73" w:rsidRPr="00300E61">
        <w:rPr>
          <w:rFonts w:eastAsia="宋体" w:cs="Times New Roman"/>
          <w:color w:val="000000" w:themeColor="text1"/>
          <w:sz w:val="22"/>
        </w:rPr>
        <w:t>95% CI</w:t>
      </w:r>
      <w:r w:rsidRPr="00300E61">
        <w:rPr>
          <w:rFonts w:eastAsia="宋体" w:cs="Times New Roman"/>
          <w:color w:val="000000" w:themeColor="text1"/>
          <w:sz w:val="22"/>
        </w:rPr>
        <w:t xml:space="preserve">). </w:t>
      </w:r>
    </w:p>
    <w:p w14:paraId="1EC12B56" w14:textId="1E897FE7" w:rsidR="002942C1" w:rsidRPr="00300E61" w:rsidRDefault="002942C1" w:rsidP="009A4D73">
      <w:pPr>
        <w:rPr>
          <w:rFonts w:eastAsia="宋体" w:cs="Times New Roman"/>
          <w:bCs/>
          <w:color w:val="000000" w:themeColor="text1"/>
          <w:sz w:val="22"/>
        </w:rPr>
      </w:pPr>
      <w:r w:rsidRPr="00300E61">
        <w:rPr>
          <w:rFonts w:eastAsia="宋体" w:cs="Times New Roman"/>
          <w:bCs/>
          <w:color w:val="000000" w:themeColor="text1"/>
          <w:sz w:val="22"/>
          <w:vertAlign w:val="superscript"/>
        </w:rPr>
        <w:t xml:space="preserve">a 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Calculated as combined epidural-general anesthesia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minus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 general anesthesia alone.</w:t>
      </w:r>
    </w:p>
    <w:p w14:paraId="1BFC7452" w14:textId="74D6C86C" w:rsidR="00A54E5C" w:rsidRPr="00300E61" w:rsidRDefault="00A54E5C">
      <w:pPr>
        <w:widowControl/>
        <w:rPr>
          <w:rFonts w:eastAsia="宋体" w:cs="Times New Roman"/>
          <w:bCs/>
          <w:color w:val="000000" w:themeColor="text1"/>
          <w:sz w:val="22"/>
        </w:rPr>
      </w:pPr>
      <w:r w:rsidRPr="00300E61">
        <w:rPr>
          <w:rFonts w:eastAsia="宋体" w:cs="Times New Roman"/>
          <w:bCs/>
          <w:color w:val="000000" w:themeColor="text1"/>
          <w:sz w:val="22"/>
        </w:rPr>
        <w:br w:type="page"/>
      </w:r>
    </w:p>
    <w:p w14:paraId="5D071A1A" w14:textId="3B6A02B9" w:rsidR="002746F4" w:rsidRPr="00300E61" w:rsidRDefault="002746F4" w:rsidP="00E10D91">
      <w:pPr>
        <w:pStyle w:val="1"/>
        <w:rPr>
          <w:color w:val="000000" w:themeColor="text1"/>
        </w:rPr>
      </w:pPr>
      <w:bookmarkStart w:id="49" w:name="_Toc71296793"/>
      <w:bookmarkEnd w:id="44"/>
      <w:bookmarkEnd w:id="45"/>
      <w:r w:rsidRPr="00300E61">
        <w:rPr>
          <w:color w:val="000000" w:themeColor="text1"/>
        </w:rPr>
        <w:lastRenderedPageBreak/>
        <w:t xml:space="preserve">Table </w:t>
      </w:r>
      <w:r w:rsidRPr="00300E61">
        <w:rPr>
          <w:rFonts w:eastAsiaTheme="minorEastAsia"/>
          <w:color w:val="000000" w:themeColor="text1"/>
        </w:rPr>
        <w:t>S</w:t>
      </w:r>
      <w:r w:rsidR="009A4D73" w:rsidRPr="00300E61">
        <w:rPr>
          <w:color w:val="000000" w:themeColor="text1"/>
        </w:rPr>
        <w:t>6</w:t>
      </w:r>
      <w:r w:rsidRPr="00300E61">
        <w:rPr>
          <w:color w:val="000000" w:themeColor="text1"/>
        </w:rPr>
        <w:t>. Prespecified long-term survival analyses in cancer patients</w:t>
      </w:r>
      <w:bookmarkEnd w:id="49"/>
    </w:p>
    <w:p w14:paraId="74813B2C" w14:textId="77777777" w:rsidR="002746F4" w:rsidRPr="00300E61" w:rsidRDefault="002746F4" w:rsidP="002746F4">
      <w:pPr>
        <w:widowControl/>
        <w:rPr>
          <w:rFonts w:cs="Times New Roman"/>
          <w:bCs/>
          <w:color w:val="000000" w:themeColor="text1"/>
          <w:sz w:val="22"/>
        </w:rPr>
      </w:pPr>
    </w:p>
    <w:tbl>
      <w:tblPr>
        <w:tblStyle w:val="a7"/>
        <w:tblW w:w="50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56"/>
        <w:gridCol w:w="1553"/>
        <w:gridCol w:w="2821"/>
        <w:gridCol w:w="1226"/>
        <w:gridCol w:w="2640"/>
        <w:gridCol w:w="1192"/>
      </w:tblGrid>
      <w:tr w:rsidR="00300E61" w:rsidRPr="00300E61" w14:paraId="61206F21" w14:textId="77777777" w:rsidTr="00A54E5C">
        <w:tc>
          <w:tcPr>
            <w:tcW w:w="1652" w:type="pct"/>
            <w:vAlign w:val="center"/>
          </w:tcPr>
          <w:p w14:paraId="1CC7FE1F" w14:textId="77777777" w:rsidR="002746F4" w:rsidRPr="00300E61" w:rsidRDefault="002746F4" w:rsidP="002746F4">
            <w:pPr>
              <w:rPr>
                <w:rFonts w:eastAsiaTheme="minorEastAsia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51" w:type="pct"/>
            <w:vAlign w:val="center"/>
          </w:tcPr>
          <w:p w14:paraId="3F6CBDE8" w14:textId="77777777" w:rsidR="002746F4" w:rsidRPr="00300E61" w:rsidRDefault="002746F4" w:rsidP="002746F4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bCs/>
                <w:color w:val="000000" w:themeColor="text1"/>
                <w:sz w:val="22"/>
              </w:rPr>
              <w:t>Events, n (%)</w:t>
            </w:r>
          </w:p>
        </w:tc>
        <w:tc>
          <w:tcPr>
            <w:tcW w:w="1001" w:type="pct"/>
            <w:vAlign w:val="center"/>
          </w:tcPr>
          <w:p w14:paraId="49BE5488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bCs/>
                <w:color w:val="000000" w:themeColor="text1"/>
                <w:sz w:val="22"/>
              </w:rPr>
              <w:t>Unadjusted HR (95% CI)</w:t>
            </w:r>
            <w:r w:rsidRPr="00300E61">
              <w:rPr>
                <w:rFonts w:cs="Times New Roman"/>
                <w:b/>
                <w:bCs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  <w:tc>
          <w:tcPr>
            <w:tcW w:w="435" w:type="pct"/>
            <w:vAlign w:val="center"/>
          </w:tcPr>
          <w:p w14:paraId="25BDCAC9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value</w:t>
            </w:r>
          </w:p>
        </w:tc>
        <w:tc>
          <w:tcPr>
            <w:tcW w:w="937" w:type="pct"/>
            <w:vAlign w:val="center"/>
          </w:tcPr>
          <w:p w14:paraId="7D1951A4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bCs/>
                <w:color w:val="000000" w:themeColor="text1"/>
                <w:sz w:val="22"/>
              </w:rPr>
              <w:t>Adjusted HR (95% CI)</w:t>
            </w:r>
            <w:r w:rsidRPr="00300E61">
              <w:rPr>
                <w:rFonts w:cs="Times New Roman"/>
                <w:b/>
                <w:bCs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423" w:type="pct"/>
            <w:vAlign w:val="center"/>
          </w:tcPr>
          <w:p w14:paraId="4F5DEB8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b/>
                <w:bCs/>
                <w:i/>
                <w:iCs/>
                <w:color w:val="000000" w:themeColor="text1"/>
                <w:sz w:val="22"/>
              </w:rPr>
              <w:t xml:space="preserve">P </w:t>
            </w:r>
            <w:r w:rsidRPr="00300E61">
              <w:rPr>
                <w:rFonts w:cs="Times New Roman"/>
                <w:b/>
                <w:bCs/>
                <w:color w:val="000000" w:themeColor="text1"/>
                <w:sz w:val="22"/>
              </w:rPr>
              <w:t>value</w:t>
            </w:r>
          </w:p>
        </w:tc>
      </w:tr>
      <w:tr w:rsidR="00300E61" w:rsidRPr="00300E61" w14:paraId="6A5AC08B" w14:textId="77777777" w:rsidTr="00A54E5C">
        <w:tc>
          <w:tcPr>
            <w:tcW w:w="1652" w:type="pct"/>
            <w:vAlign w:val="center"/>
          </w:tcPr>
          <w:p w14:paraId="345438D4" w14:textId="77777777" w:rsidR="002746F4" w:rsidRPr="00300E61" w:rsidRDefault="002746F4" w:rsidP="002746F4">
            <w:pPr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 xml:space="preserve">Recurrence-free survival </w:t>
            </w:r>
            <w:r w:rsidRPr="00300E61">
              <w:rPr>
                <w:rFonts w:cs="Times New Roman"/>
                <w:color w:val="000000" w:themeColor="text1"/>
                <w:sz w:val="22"/>
                <w:vertAlign w:val="superscript"/>
              </w:rPr>
              <w:t>c</w:t>
            </w:r>
          </w:p>
        </w:tc>
        <w:tc>
          <w:tcPr>
            <w:tcW w:w="551" w:type="pct"/>
            <w:vAlign w:val="center"/>
          </w:tcPr>
          <w:p w14:paraId="1E14EFD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440CD64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35" w:type="pct"/>
            <w:vAlign w:val="center"/>
          </w:tcPr>
          <w:p w14:paraId="65142C19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51ECB2D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23" w:type="pct"/>
            <w:vAlign w:val="center"/>
          </w:tcPr>
          <w:p w14:paraId="0094DFCF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00E61" w:rsidRPr="00300E61" w14:paraId="612B442C" w14:textId="77777777" w:rsidTr="00A54E5C">
        <w:tc>
          <w:tcPr>
            <w:tcW w:w="1652" w:type="pct"/>
            <w:vAlign w:val="center"/>
          </w:tcPr>
          <w:p w14:paraId="3699851E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General anesthesia alone, n=166</w:t>
            </w:r>
          </w:p>
        </w:tc>
        <w:tc>
          <w:tcPr>
            <w:tcW w:w="551" w:type="pct"/>
            <w:vAlign w:val="center"/>
          </w:tcPr>
          <w:p w14:paraId="3A948F1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54 (32.5)</w:t>
            </w:r>
          </w:p>
        </w:tc>
        <w:tc>
          <w:tcPr>
            <w:tcW w:w="1001" w:type="pct"/>
            <w:vAlign w:val="center"/>
          </w:tcPr>
          <w:p w14:paraId="7041375F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35" w:type="pct"/>
            <w:vAlign w:val="center"/>
          </w:tcPr>
          <w:p w14:paraId="10F61A32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4C57AC2E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23" w:type="pct"/>
            <w:vAlign w:val="center"/>
          </w:tcPr>
          <w:p w14:paraId="5A754D8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300E61" w:rsidRPr="00300E61" w14:paraId="4072223F" w14:textId="77777777" w:rsidTr="00A54E5C">
        <w:tc>
          <w:tcPr>
            <w:tcW w:w="1652" w:type="pct"/>
            <w:vAlign w:val="center"/>
          </w:tcPr>
          <w:p w14:paraId="53E344EB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Combined epidural-general anesthesia, n=170</w:t>
            </w:r>
          </w:p>
        </w:tc>
        <w:tc>
          <w:tcPr>
            <w:tcW w:w="551" w:type="pct"/>
            <w:vAlign w:val="center"/>
          </w:tcPr>
          <w:p w14:paraId="50D7CBA7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48 (28.2)</w:t>
            </w:r>
          </w:p>
        </w:tc>
        <w:tc>
          <w:tcPr>
            <w:tcW w:w="1001" w:type="pct"/>
            <w:vAlign w:val="center"/>
          </w:tcPr>
          <w:p w14:paraId="01ACAF2C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0.90 (0.61 to 1.32)</w:t>
            </w:r>
          </w:p>
        </w:tc>
        <w:tc>
          <w:tcPr>
            <w:tcW w:w="435" w:type="pct"/>
            <w:vAlign w:val="center"/>
          </w:tcPr>
          <w:p w14:paraId="58C8D4DE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0.577</w:t>
            </w:r>
          </w:p>
        </w:tc>
        <w:tc>
          <w:tcPr>
            <w:tcW w:w="937" w:type="pct"/>
            <w:vAlign w:val="center"/>
          </w:tcPr>
          <w:p w14:paraId="2B9B3719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0.90 (0.60 to 1.36)</w:t>
            </w:r>
          </w:p>
        </w:tc>
        <w:tc>
          <w:tcPr>
            <w:tcW w:w="423" w:type="pct"/>
            <w:vAlign w:val="center"/>
          </w:tcPr>
          <w:p w14:paraId="7C9D7A84" w14:textId="77777777" w:rsidR="002746F4" w:rsidRPr="00300E61" w:rsidRDefault="002746F4" w:rsidP="002746F4">
            <w:pPr>
              <w:jc w:val="center"/>
              <w:rPr>
                <w:rFonts w:eastAsia="微软雅黑"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0.619</w:t>
            </w:r>
          </w:p>
        </w:tc>
      </w:tr>
      <w:tr w:rsidR="00300E61" w:rsidRPr="00300E61" w14:paraId="79E4C75D" w14:textId="77777777" w:rsidTr="00A54E5C">
        <w:tc>
          <w:tcPr>
            <w:tcW w:w="1652" w:type="pct"/>
            <w:vAlign w:val="center"/>
          </w:tcPr>
          <w:p w14:paraId="7598B44F" w14:textId="3DB5642D" w:rsidR="002746F4" w:rsidRPr="00300E61" w:rsidRDefault="002746F4" w:rsidP="002746F4">
            <w:pPr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Overall survival</w:t>
            </w:r>
            <w:r w:rsidR="00395D22" w:rsidRPr="00300E61">
              <w:rPr>
                <w:rFonts w:cs="Times New Roman"/>
                <w:color w:val="000000" w:themeColor="text1"/>
                <w:sz w:val="22"/>
                <w:vertAlign w:val="superscript"/>
              </w:rPr>
              <w:t xml:space="preserve"> d</w:t>
            </w:r>
          </w:p>
        </w:tc>
        <w:tc>
          <w:tcPr>
            <w:tcW w:w="551" w:type="pct"/>
            <w:vAlign w:val="center"/>
          </w:tcPr>
          <w:p w14:paraId="7E4A2A57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7E473E5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35" w:type="pct"/>
            <w:vAlign w:val="center"/>
          </w:tcPr>
          <w:p w14:paraId="0E2EAD3A" w14:textId="77777777" w:rsidR="002746F4" w:rsidRPr="00300E61" w:rsidRDefault="002746F4" w:rsidP="002746F4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2FB85107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14:paraId="4D0953E8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300E61" w:rsidRPr="00300E61" w14:paraId="44DF2DA4" w14:textId="77777777" w:rsidTr="00A54E5C">
        <w:tc>
          <w:tcPr>
            <w:tcW w:w="1652" w:type="pct"/>
            <w:vAlign w:val="center"/>
          </w:tcPr>
          <w:p w14:paraId="58C1440D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General anesthesia alone, n=166</w:t>
            </w:r>
          </w:p>
        </w:tc>
        <w:tc>
          <w:tcPr>
            <w:tcW w:w="551" w:type="pct"/>
            <w:vAlign w:val="center"/>
          </w:tcPr>
          <w:p w14:paraId="095C9DF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25 (15.1)</w:t>
            </w:r>
          </w:p>
        </w:tc>
        <w:tc>
          <w:tcPr>
            <w:tcW w:w="1001" w:type="pct"/>
            <w:vAlign w:val="center"/>
          </w:tcPr>
          <w:p w14:paraId="4123B34A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35" w:type="pct"/>
            <w:vAlign w:val="center"/>
          </w:tcPr>
          <w:p w14:paraId="11A1F314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0CF70DE7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23" w:type="pct"/>
            <w:vAlign w:val="center"/>
          </w:tcPr>
          <w:p w14:paraId="7CDCFCE7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614C2D9" w14:textId="77777777" w:rsidTr="00A54E5C">
        <w:tc>
          <w:tcPr>
            <w:tcW w:w="1652" w:type="pct"/>
            <w:vAlign w:val="center"/>
          </w:tcPr>
          <w:p w14:paraId="40E6D301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Combined epidural-general anesthesia, n=170</w:t>
            </w:r>
          </w:p>
        </w:tc>
        <w:tc>
          <w:tcPr>
            <w:tcW w:w="551" w:type="pct"/>
            <w:vAlign w:val="center"/>
          </w:tcPr>
          <w:p w14:paraId="7239B2D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31 (18.2)</w:t>
            </w:r>
          </w:p>
        </w:tc>
        <w:tc>
          <w:tcPr>
            <w:tcW w:w="1001" w:type="pct"/>
            <w:vAlign w:val="center"/>
          </w:tcPr>
          <w:p w14:paraId="2A8DD385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1.26 (0.75 to 2.14)</w:t>
            </w:r>
          </w:p>
        </w:tc>
        <w:tc>
          <w:tcPr>
            <w:tcW w:w="435" w:type="pct"/>
            <w:vAlign w:val="center"/>
          </w:tcPr>
          <w:p w14:paraId="1DF855D5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0.384</w:t>
            </w:r>
          </w:p>
        </w:tc>
        <w:tc>
          <w:tcPr>
            <w:tcW w:w="937" w:type="pct"/>
            <w:vAlign w:val="center"/>
          </w:tcPr>
          <w:p w14:paraId="5B018EEA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1.12 (0.64 to 2.00)</w:t>
            </w:r>
          </w:p>
        </w:tc>
        <w:tc>
          <w:tcPr>
            <w:tcW w:w="423" w:type="pct"/>
            <w:vAlign w:val="center"/>
          </w:tcPr>
          <w:p w14:paraId="65D48C3C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0.697</w:t>
            </w:r>
          </w:p>
        </w:tc>
      </w:tr>
      <w:tr w:rsidR="00300E61" w:rsidRPr="00300E61" w14:paraId="4F00562B" w14:textId="77777777" w:rsidTr="00A54E5C">
        <w:tc>
          <w:tcPr>
            <w:tcW w:w="1652" w:type="pct"/>
            <w:vAlign w:val="center"/>
          </w:tcPr>
          <w:p w14:paraId="0583CBA3" w14:textId="77777777" w:rsidR="002746F4" w:rsidRPr="00300E61" w:rsidRDefault="002746F4" w:rsidP="002746F4">
            <w:pPr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 xml:space="preserve">Cancer-specific survival </w:t>
            </w:r>
            <w:r w:rsidRPr="00300E61">
              <w:rPr>
                <w:rFonts w:cs="Times New Roman"/>
                <w:color w:val="000000" w:themeColor="text1"/>
                <w:sz w:val="22"/>
                <w:vertAlign w:val="superscript"/>
              </w:rPr>
              <w:t>d</w:t>
            </w:r>
          </w:p>
        </w:tc>
        <w:tc>
          <w:tcPr>
            <w:tcW w:w="551" w:type="pct"/>
            <w:vAlign w:val="center"/>
          </w:tcPr>
          <w:p w14:paraId="2C27E6A9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1C8AEF3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35" w:type="pct"/>
            <w:vAlign w:val="center"/>
          </w:tcPr>
          <w:p w14:paraId="5AEC53AD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375304EA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14:paraId="06F06286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300E61" w:rsidRPr="00300E61" w14:paraId="05767EFF" w14:textId="77777777" w:rsidTr="00A54E5C">
        <w:tc>
          <w:tcPr>
            <w:tcW w:w="1652" w:type="pct"/>
            <w:vAlign w:val="center"/>
          </w:tcPr>
          <w:p w14:paraId="5AF67EE5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General anesthesia alone, n=166</w:t>
            </w:r>
          </w:p>
        </w:tc>
        <w:tc>
          <w:tcPr>
            <w:tcW w:w="551" w:type="pct"/>
            <w:vAlign w:val="center"/>
          </w:tcPr>
          <w:p w14:paraId="3D6EF7C6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24 (14.5)</w:t>
            </w:r>
          </w:p>
        </w:tc>
        <w:tc>
          <w:tcPr>
            <w:tcW w:w="1001" w:type="pct"/>
            <w:vAlign w:val="center"/>
          </w:tcPr>
          <w:p w14:paraId="652445F0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35" w:type="pct"/>
            <w:vAlign w:val="center"/>
          </w:tcPr>
          <w:p w14:paraId="3B9BEE5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7" w:type="pct"/>
            <w:vAlign w:val="center"/>
          </w:tcPr>
          <w:p w14:paraId="6812630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423" w:type="pct"/>
            <w:vAlign w:val="center"/>
          </w:tcPr>
          <w:p w14:paraId="246D057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300E61" w:rsidRPr="00300E61" w14:paraId="1AE5E5E7" w14:textId="77777777" w:rsidTr="00A54E5C">
        <w:tc>
          <w:tcPr>
            <w:tcW w:w="1652" w:type="pct"/>
            <w:vAlign w:val="center"/>
          </w:tcPr>
          <w:p w14:paraId="2DF29FEE" w14:textId="77777777" w:rsidR="002746F4" w:rsidRPr="00300E61" w:rsidRDefault="002746F4" w:rsidP="002746F4">
            <w:pPr>
              <w:ind w:firstLineChars="100" w:firstLine="220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Combined epidural-general anesthesia, n=170</w:t>
            </w:r>
          </w:p>
        </w:tc>
        <w:tc>
          <w:tcPr>
            <w:tcW w:w="551" w:type="pct"/>
            <w:vAlign w:val="center"/>
          </w:tcPr>
          <w:p w14:paraId="4FEE3624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29 (17.1)</w:t>
            </w:r>
          </w:p>
        </w:tc>
        <w:tc>
          <w:tcPr>
            <w:tcW w:w="1001" w:type="pct"/>
            <w:vAlign w:val="center"/>
          </w:tcPr>
          <w:p w14:paraId="009FE444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1.23 (0.72 to 2.11)</w:t>
            </w:r>
          </w:p>
        </w:tc>
        <w:tc>
          <w:tcPr>
            <w:tcW w:w="435" w:type="pct"/>
            <w:vAlign w:val="center"/>
          </w:tcPr>
          <w:p w14:paraId="1104A85F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0.452</w:t>
            </w:r>
          </w:p>
        </w:tc>
        <w:tc>
          <w:tcPr>
            <w:tcW w:w="937" w:type="pct"/>
            <w:vAlign w:val="center"/>
          </w:tcPr>
          <w:p w14:paraId="7ABC09AB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1.08 (0.61 to 1.91)</w:t>
            </w:r>
          </w:p>
        </w:tc>
        <w:tc>
          <w:tcPr>
            <w:tcW w:w="423" w:type="pct"/>
            <w:vAlign w:val="center"/>
          </w:tcPr>
          <w:p w14:paraId="1ACBE391" w14:textId="77777777" w:rsidR="002746F4" w:rsidRPr="00300E61" w:rsidRDefault="002746F4" w:rsidP="00274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00E61">
              <w:rPr>
                <w:rFonts w:cs="Times New Roman"/>
                <w:color w:val="000000" w:themeColor="text1"/>
                <w:sz w:val="22"/>
              </w:rPr>
              <w:t>0.802</w:t>
            </w:r>
          </w:p>
        </w:tc>
      </w:tr>
    </w:tbl>
    <w:p w14:paraId="00B1998D" w14:textId="77777777" w:rsidR="002746F4" w:rsidRPr="00300E61" w:rsidRDefault="002746F4" w:rsidP="002746F4">
      <w:pPr>
        <w:widowControl/>
        <w:rPr>
          <w:rFonts w:cs="Times New Roman"/>
          <w:bCs/>
          <w:color w:val="000000" w:themeColor="text1"/>
          <w:sz w:val="22"/>
        </w:rPr>
      </w:pPr>
      <w:bookmarkStart w:id="50" w:name="OLE_LINK279"/>
      <w:bookmarkStart w:id="51" w:name="OLE_LINK280"/>
      <w:r w:rsidRPr="00300E61">
        <w:rPr>
          <w:rFonts w:cs="Times New Roman"/>
          <w:bCs/>
          <w:color w:val="000000" w:themeColor="text1"/>
          <w:sz w:val="22"/>
        </w:rPr>
        <w:t>HR, hazard ratio; CI, confidence interval.</w:t>
      </w:r>
    </w:p>
    <w:bookmarkEnd w:id="50"/>
    <w:bookmarkEnd w:id="51"/>
    <w:p w14:paraId="385C6667" w14:textId="77777777" w:rsidR="002746F4" w:rsidRPr="00300E61" w:rsidRDefault="002746F4" w:rsidP="002746F4">
      <w:pPr>
        <w:widowControl/>
        <w:rPr>
          <w:rFonts w:cs="Times New Roman"/>
          <w:bCs/>
          <w:color w:val="000000" w:themeColor="text1"/>
          <w:sz w:val="22"/>
        </w:rPr>
      </w:pPr>
      <w:r w:rsidRPr="00300E61">
        <w:rPr>
          <w:rFonts w:cs="Times New Roman"/>
          <w:bCs/>
          <w:color w:val="000000" w:themeColor="text1"/>
          <w:sz w:val="22"/>
          <w:vertAlign w:val="superscript"/>
        </w:rPr>
        <w:t xml:space="preserve">a </w:t>
      </w:r>
      <w:r w:rsidRPr="00300E61">
        <w:rPr>
          <w:rFonts w:cs="Times New Roman"/>
          <w:bCs/>
          <w:color w:val="000000" w:themeColor="text1"/>
          <w:sz w:val="22"/>
        </w:rPr>
        <w:t xml:space="preserve">Survival analysis and log-rank test. </w:t>
      </w:r>
    </w:p>
    <w:p w14:paraId="4BD14F64" w14:textId="77777777" w:rsidR="002746F4" w:rsidRPr="00300E61" w:rsidRDefault="002746F4" w:rsidP="002746F4">
      <w:pPr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bCs/>
          <w:color w:val="000000" w:themeColor="text1"/>
          <w:sz w:val="22"/>
          <w:vertAlign w:val="superscript"/>
        </w:rPr>
        <w:t>b</w:t>
      </w:r>
      <w:bookmarkStart w:id="52" w:name="OLE_LINK56"/>
      <w:bookmarkStart w:id="53" w:name="OLE_LINK57"/>
      <w:r w:rsidRPr="00300E61">
        <w:rPr>
          <w:rFonts w:eastAsia="宋体" w:cs="Times New Roman"/>
          <w:bCs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Multivariable Cox proportional hazards model </w:t>
      </w:r>
      <w:bookmarkEnd w:id="52"/>
      <w:bookmarkEnd w:id="53"/>
      <w:r w:rsidRPr="00300E61">
        <w:rPr>
          <w:rFonts w:eastAsia="宋体" w:cs="Times New Roman"/>
          <w:bCs/>
          <w:color w:val="000000" w:themeColor="text1"/>
          <w:sz w:val="22"/>
        </w:rPr>
        <w:t xml:space="preserve">adjusted for </w:t>
      </w:r>
      <w:bookmarkStart w:id="54" w:name="OLE_LINK66"/>
      <w:bookmarkStart w:id="55" w:name="OLE_LINK67"/>
      <w:r w:rsidRPr="00300E61">
        <w:rPr>
          <w:rFonts w:eastAsia="宋体" w:cs="Times New Roman"/>
          <w:bCs/>
          <w:color w:val="000000" w:themeColor="text1"/>
          <w:sz w:val="22"/>
        </w:rPr>
        <w:t xml:space="preserve">age (&lt; 65 years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. ≥ 65 years), sex (male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. female), chronic smoking (no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. yes), American Society of Anesthesiologists classification (I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. II+II), Tumor-Node-Metastasis stage (0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vs.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 1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vs.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 2+3+4+x), and postoperative anti-cancer therapy (no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</w:t>
      </w:r>
      <w:r w:rsidRPr="00300E61">
        <w:rPr>
          <w:rFonts w:eastAsia="宋体" w:cs="Times New Roman"/>
          <w:bCs/>
          <w:color w:val="000000" w:themeColor="text1"/>
          <w:sz w:val="22"/>
        </w:rPr>
        <w:t>. yes)</w:t>
      </w:r>
      <w:bookmarkEnd w:id="54"/>
      <w:bookmarkEnd w:id="55"/>
      <w:r w:rsidRPr="00300E61">
        <w:rPr>
          <w:rFonts w:eastAsia="宋体" w:cs="Times New Roman"/>
          <w:bCs/>
          <w:color w:val="000000" w:themeColor="text1"/>
          <w:sz w:val="22"/>
        </w:rPr>
        <w:t>.</w:t>
      </w:r>
    </w:p>
    <w:p w14:paraId="37DF89B1" w14:textId="77777777" w:rsidR="002746F4" w:rsidRPr="00300E61" w:rsidRDefault="002746F4" w:rsidP="002746F4">
      <w:pPr>
        <w:tabs>
          <w:tab w:val="left" w:pos="4640"/>
        </w:tabs>
        <w:rPr>
          <w:rFonts w:cs="Times New Roman"/>
          <w:color w:val="000000" w:themeColor="text1"/>
          <w:sz w:val="22"/>
        </w:rPr>
      </w:pPr>
      <w:r w:rsidRPr="00300E61">
        <w:rPr>
          <w:rFonts w:cs="Times New Roman"/>
          <w:color w:val="000000" w:themeColor="text1"/>
          <w:sz w:val="22"/>
          <w:vertAlign w:val="superscript"/>
        </w:rPr>
        <w:t xml:space="preserve">c </w:t>
      </w:r>
      <w:r w:rsidRPr="00300E61">
        <w:rPr>
          <w:rFonts w:cs="Times New Roman"/>
          <w:color w:val="000000" w:themeColor="text1"/>
          <w:sz w:val="22"/>
        </w:rPr>
        <w:t>Endpoint events include death, recurrence or metastasis, whichever came first.</w:t>
      </w:r>
    </w:p>
    <w:p w14:paraId="538624AB" w14:textId="1748FA41" w:rsidR="00395D22" w:rsidRPr="00300E61" w:rsidRDefault="002746F4" w:rsidP="002746F4">
      <w:pPr>
        <w:widowControl/>
        <w:rPr>
          <w:rFonts w:eastAsia="宋体" w:cs="Times New Roman"/>
          <w:color w:val="000000" w:themeColor="text1"/>
          <w:sz w:val="22"/>
          <w:vertAlign w:val="superscript"/>
        </w:rPr>
      </w:pPr>
      <w:r w:rsidRPr="00300E61">
        <w:rPr>
          <w:rFonts w:cs="Times New Roman"/>
          <w:color w:val="000000" w:themeColor="text1"/>
          <w:sz w:val="22"/>
          <w:vertAlign w:val="superscript"/>
        </w:rPr>
        <w:t>d</w:t>
      </w: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 </w:t>
      </w:r>
      <w:r w:rsidR="00395D22" w:rsidRPr="00300E61">
        <w:rPr>
          <w:rFonts w:eastAsia="宋体" w:cs="Times New Roman"/>
          <w:color w:val="000000" w:themeColor="text1"/>
          <w:sz w:val="22"/>
        </w:rPr>
        <w:t>Endpoint event is all-cause death.</w:t>
      </w:r>
    </w:p>
    <w:p w14:paraId="74FC5A75" w14:textId="2A88BFB1" w:rsidR="00783E02" w:rsidRPr="00300E61" w:rsidRDefault="00395D22" w:rsidP="002746F4">
      <w:pPr>
        <w:widowControl/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e </w:t>
      </w:r>
      <w:r w:rsidR="002746F4" w:rsidRPr="00300E61">
        <w:rPr>
          <w:rFonts w:eastAsia="宋体" w:cs="Times New Roman"/>
          <w:color w:val="000000" w:themeColor="text1"/>
          <w:sz w:val="22"/>
        </w:rPr>
        <w:t>Endpoint event is cancer-specific death.</w:t>
      </w:r>
    </w:p>
    <w:p w14:paraId="6721C455" w14:textId="2509688B" w:rsidR="00CB7134" w:rsidRPr="00300E61" w:rsidRDefault="002746F4" w:rsidP="002746F4">
      <w:pPr>
        <w:widowControl/>
        <w:rPr>
          <w:rFonts w:cs="Times New Roman"/>
          <w:color w:val="000000" w:themeColor="text1"/>
          <w:sz w:val="22"/>
        </w:rPr>
        <w:sectPr w:rsidR="00CB7134" w:rsidRPr="00300E61" w:rsidSect="002746F4">
          <w:pgSz w:w="16840" w:h="11900" w:orient="landscape"/>
          <w:pgMar w:top="1440" w:right="1440" w:bottom="1440" w:left="1440" w:header="720" w:footer="720" w:gutter="0"/>
          <w:cols w:space="425"/>
          <w:docGrid w:type="linesAndChars" w:linePitch="312"/>
        </w:sectPr>
      </w:pPr>
      <w:r w:rsidRPr="00300E61">
        <w:rPr>
          <w:rFonts w:eastAsia="宋体" w:cs="Times New Roman"/>
          <w:color w:val="000000" w:themeColor="text1"/>
          <w:sz w:val="22"/>
        </w:rPr>
        <w:t xml:space="preserve"> </w:t>
      </w:r>
      <w:r w:rsidRPr="00300E61">
        <w:rPr>
          <w:rFonts w:eastAsia="宋体" w:cs="Times New Roman"/>
          <w:color w:val="000000" w:themeColor="text1"/>
          <w:kern w:val="0"/>
          <w:sz w:val="22"/>
        </w:rPr>
        <w:br w:type="page"/>
      </w:r>
    </w:p>
    <w:p w14:paraId="5DE28D31" w14:textId="6CF756EF" w:rsidR="003B721B" w:rsidRPr="00300E61" w:rsidRDefault="003B721B" w:rsidP="00E10D91">
      <w:pPr>
        <w:pStyle w:val="1"/>
        <w:rPr>
          <w:color w:val="000000" w:themeColor="text1"/>
        </w:rPr>
      </w:pPr>
      <w:bookmarkStart w:id="56" w:name="_Toc71296794"/>
      <w:r w:rsidRPr="00300E61">
        <w:rPr>
          <w:color w:val="000000" w:themeColor="text1"/>
        </w:rPr>
        <w:lastRenderedPageBreak/>
        <w:t>Table S</w:t>
      </w:r>
      <w:r w:rsidR="009A4D73" w:rsidRPr="00300E61">
        <w:rPr>
          <w:color w:val="000000" w:themeColor="text1"/>
        </w:rPr>
        <w:t>7</w:t>
      </w:r>
      <w:r w:rsidRPr="00300E61">
        <w:rPr>
          <w:color w:val="000000" w:themeColor="text1"/>
        </w:rPr>
        <w:t>. Pain intensity during the first 3 postoperative days</w:t>
      </w:r>
      <w:bookmarkEnd w:id="56"/>
      <w:r w:rsidRPr="00300E61">
        <w:rPr>
          <w:color w:val="000000" w:themeColor="text1"/>
        </w:rPr>
        <w:t xml:space="preserve"> </w:t>
      </w:r>
    </w:p>
    <w:p w14:paraId="574F7F9E" w14:textId="77777777" w:rsidR="003B721B" w:rsidRPr="00300E61" w:rsidRDefault="003B721B" w:rsidP="003B721B">
      <w:pPr>
        <w:widowControl/>
        <w:rPr>
          <w:rFonts w:eastAsia="宋体" w:cs="Times New Roman"/>
          <w:color w:val="000000" w:themeColor="text1"/>
          <w:sz w:val="22"/>
        </w:rPr>
      </w:pPr>
    </w:p>
    <w:tbl>
      <w:tblPr>
        <w:tblStyle w:val="7"/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4"/>
        <w:gridCol w:w="1553"/>
        <w:gridCol w:w="1948"/>
        <w:gridCol w:w="1847"/>
        <w:gridCol w:w="837"/>
      </w:tblGrid>
      <w:tr w:rsidR="00300E61" w:rsidRPr="00300E61" w14:paraId="6F1FDD82" w14:textId="77777777" w:rsidTr="003B721B">
        <w:tc>
          <w:tcPr>
            <w:tcW w:w="1571" w:type="pct"/>
            <w:vAlign w:val="center"/>
          </w:tcPr>
          <w:p w14:paraId="1FDFC30A" w14:textId="77777777" w:rsidR="003B721B" w:rsidRPr="00300E61" w:rsidRDefault="003B721B" w:rsidP="003B721B">
            <w:pPr>
              <w:widowControl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61" w:type="pct"/>
            <w:vAlign w:val="center"/>
          </w:tcPr>
          <w:p w14:paraId="664A2D06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1080" w:type="pct"/>
            <w:vAlign w:val="center"/>
          </w:tcPr>
          <w:p w14:paraId="46AE2994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1024" w:type="pct"/>
            <w:vAlign w:val="center"/>
          </w:tcPr>
          <w:p w14:paraId="227DE9E9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  <w:vertAlign w:val="superscript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Median difference (95% CI) 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464" w:type="pct"/>
            <w:vAlign w:val="center"/>
          </w:tcPr>
          <w:p w14:paraId="53834CA3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300E61" w:rsidRPr="00300E61" w14:paraId="553EDD1D" w14:textId="77777777" w:rsidTr="003B721B">
        <w:tc>
          <w:tcPr>
            <w:tcW w:w="1571" w:type="pct"/>
            <w:vAlign w:val="center"/>
          </w:tcPr>
          <w:p w14:paraId="3481AB54" w14:textId="77777777" w:rsidR="003B721B" w:rsidRPr="00300E61" w:rsidRDefault="003B721B" w:rsidP="003B721B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NRS of pain, at rest, score 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861" w:type="pct"/>
            <w:vAlign w:val="center"/>
          </w:tcPr>
          <w:p w14:paraId="6D968CF4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080" w:type="pct"/>
            <w:vAlign w:val="center"/>
          </w:tcPr>
          <w:p w14:paraId="43AA6BDE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024" w:type="pct"/>
            <w:vAlign w:val="center"/>
          </w:tcPr>
          <w:p w14:paraId="7BF90DF8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464" w:type="pct"/>
            <w:vAlign w:val="center"/>
          </w:tcPr>
          <w:p w14:paraId="1C99D9A2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</w:tr>
      <w:tr w:rsidR="00300E61" w:rsidRPr="00300E61" w14:paraId="24F7A3DF" w14:textId="77777777" w:rsidTr="003B721B">
        <w:tc>
          <w:tcPr>
            <w:tcW w:w="1571" w:type="pct"/>
            <w:vAlign w:val="center"/>
          </w:tcPr>
          <w:p w14:paraId="67B58364" w14:textId="77777777" w:rsidR="003B721B" w:rsidRPr="00300E61" w:rsidRDefault="003B721B" w:rsidP="003B721B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Postoperative day 1 </w:t>
            </w:r>
          </w:p>
        </w:tc>
        <w:tc>
          <w:tcPr>
            <w:tcW w:w="861" w:type="pct"/>
            <w:vAlign w:val="center"/>
          </w:tcPr>
          <w:p w14:paraId="397E75B6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(2, 4)</w:t>
            </w:r>
          </w:p>
        </w:tc>
        <w:tc>
          <w:tcPr>
            <w:tcW w:w="1080" w:type="pct"/>
            <w:vAlign w:val="center"/>
          </w:tcPr>
          <w:p w14:paraId="43768D8D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1024" w:type="pct"/>
            <w:vAlign w:val="center"/>
          </w:tcPr>
          <w:p w14:paraId="36212A2C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-1 (-1 to -1)</w:t>
            </w:r>
          </w:p>
        </w:tc>
        <w:tc>
          <w:tcPr>
            <w:tcW w:w="464" w:type="pct"/>
            <w:vAlign w:val="center"/>
          </w:tcPr>
          <w:p w14:paraId="315BAC8E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300E61" w:rsidRPr="00300E61" w14:paraId="7686650B" w14:textId="77777777" w:rsidTr="003B721B">
        <w:tc>
          <w:tcPr>
            <w:tcW w:w="1571" w:type="pct"/>
            <w:vAlign w:val="center"/>
          </w:tcPr>
          <w:p w14:paraId="4B566526" w14:textId="77777777" w:rsidR="003B721B" w:rsidRPr="00300E61" w:rsidRDefault="003B721B" w:rsidP="003B721B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Postoperative day 2</w:t>
            </w:r>
          </w:p>
        </w:tc>
        <w:tc>
          <w:tcPr>
            <w:tcW w:w="861" w:type="pct"/>
            <w:vAlign w:val="center"/>
          </w:tcPr>
          <w:p w14:paraId="4C73330D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1080" w:type="pct"/>
            <w:vAlign w:val="center"/>
          </w:tcPr>
          <w:p w14:paraId="7A7A682A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(0, 3)</w:t>
            </w:r>
          </w:p>
        </w:tc>
        <w:tc>
          <w:tcPr>
            <w:tcW w:w="1024" w:type="pct"/>
            <w:vAlign w:val="center"/>
          </w:tcPr>
          <w:p w14:paraId="44FB096B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-1 (-1 to 0)</w:t>
            </w:r>
          </w:p>
        </w:tc>
        <w:tc>
          <w:tcPr>
            <w:tcW w:w="464" w:type="pct"/>
            <w:vAlign w:val="center"/>
          </w:tcPr>
          <w:p w14:paraId="6DA538F1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300E61" w:rsidRPr="00300E61" w14:paraId="4776ACE4" w14:textId="77777777" w:rsidTr="003B721B">
        <w:tc>
          <w:tcPr>
            <w:tcW w:w="1571" w:type="pct"/>
            <w:vAlign w:val="center"/>
          </w:tcPr>
          <w:p w14:paraId="1CDF3BA1" w14:textId="77777777" w:rsidR="003B721B" w:rsidRPr="00300E61" w:rsidRDefault="003B721B" w:rsidP="003B721B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 Postoperative day 3</w:t>
            </w:r>
          </w:p>
        </w:tc>
        <w:tc>
          <w:tcPr>
            <w:tcW w:w="861" w:type="pct"/>
            <w:vAlign w:val="center"/>
          </w:tcPr>
          <w:p w14:paraId="3AFF40DE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(0, 3)</w:t>
            </w:r>
          </w:p>
        </w:tc>
        <w:tc>
          <w:tcPr>
            <w:tcW w:w="1080" w:type="pct"/>
            <w:vAlign w:val="center"/>
          </w:tcPr>
          <w:p w14:paraId="6D685305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(0, 2)</w:t>
            </w:r>
          </w:p>
        </w:tc>
        <w:tc>
          <w:tcPr>
            <w:tcW w:w="1024" w:type="pct"/>
            <w:vAlign w:val="center"/>
          </w:tcPr>
          <w:p w14:paraId="5645E6DE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(-1 to 0)</w:t>
            </w:r>
          </w:p>
        </w:tc>
        <w:tc>
          <w:tcPr>
            <w:tcW w:w="464" w:type="pct"/>
            <w:vAlign w:val="center"/>
          </w:tcPr>
          <w:p w14:paraId="52B6BCD2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300E61" w:rsidRPr="00300E61" w14:paraId="32B7F41C" w14:textId="77777777" w:rsidTr="003B721B">
        <w:tc>
          <w:tcPr>
            <w:tcW w:w="1571" w:type="pct"/>
            <w:vAlign w:val="center"/>
          </w:tcPr>
          <w:p w14:paraId="2ED3702F" w14:textId="77777777" w:rsidR="003B721B" w:rsidRPr="00300E61" w:rsidRDefault="003B721B" w:rsidP="003B721B">
            <w:pPr>
              <w:widowControl/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NRS of pain, with cough, score 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861" w:type="pct"/>
            <w:vAlign w:val="center"/>
          </w:tcPr>
          <w:p w14:paraId="00838E40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080" w:type="pct"/>
            <w:vAlign w:val="center"/>
          </w:tcPr>
          <w:p w14:paraId="51F4D230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024" w:type="pct"/>
            <w:vAlign w:val="center"/>
          </w:tcPr>
          <w:p w14:paraId="38306A55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464" w:type="pct"/>
            <w:vAlign w:val="center"/>
          </w:tcPr>
          <w:p w14:paraId="346C1D97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300E61" w:rsidRPr="00300E61" w14:paraId="6569E480" w14:textId="77777777" w:rsidTr="003B721B">
        <w:tc>
          <w:tcPr>
            <w:tcW w:w="1571" w:type="pct"/>
            <w:vAlign w:val="center"/>
          </w:tcPr>
          <w:p w14:paraId="561CB03C" w14:textId="77777777" w:rsidR="003B721B" w:rsidRPr="00300E61" w:rsidRDefault="003B721B" w:rsidP="003B721B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Postoperative day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861" w:type="pct"/>
            <w:vAlign w:val="center"/>
          </w:tcPr>
          <w:p w14:paraId="25A1D460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(4, 7)</w:t>
            </w:r>
          </w:p>
        </w:tc>
        <w:tc>
          <w:tcPr>
            <w:tcW w:w="1080" w:type="pct"/>
            <w:vAlign w:val="center"/>
          </w:tcPr>
          <w:p w14:paraId="4C5D33E7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(3, 6)</w:t>
            </w:r>
          </w:p>
        </w:tc>
        <w:tc>
          <w:tcPr>
            <w:tcW w:w="1024" w:type="pct"/>
            <w:vAlign w:val="center"/>
          </w:tcPr>
          <w:p w14:paraId="2E9CF445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-1 (-2 to -1)</w:t>
            </w:r>
          </w:p>
        </w:tc>
        <w:tc>
          <w:tcPr>
            <w:tcW w:w="464" w:type="pct"/>
            <w:vAlign w:val="center"/>
          </w:tcPr>
          <w:p w14:paraId="5653BC41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300E61" w:rsidRPr="00300E61" w14:paraId="725F00BC" w14:textId="77777777" w:rsidTr="003B721B">
        <w:tc>
          <w:tcPr>
            <w:tcW w:w="1571" w:type="pct"/>
            <w:vAlign w:val="center"/>
          </w:tcPr>
          <w:p w14:paraId="2A6FE901" w14:textId="77777777" w:rsidR="003B721B" w:rsidRPr="00300E61" w:rsidRDefault="003B721B" w:rsidP="003B721B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Postoperative day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861" w:type="pct"/>
            <w:vAlign w:val="center"/>
          </w:tcPr>
          <w:p w14:paraId="224A916C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(3, 6)</w:t>
            </w:r>
          </w:p>
        </w:tc>
        <w:tc>
          <w:tcPr>
            <w:tcW w:w="1080" w:type="pct"/>
            <w:vAlign w:val="center"/>
          </w:tcPr>
          <w:p w14:paraId="21B9AFB5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24" w:type="pct"/>
            <w:vAlign w:val="center"/>
          </w:tcPr>
          <w:p w14:paraId="6B967391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-1 (-2 to -1)</w:t>
            </w:r>
          </w:p>
        </w:tc>
        <w:tc>
          <w:tcPr>
            <w:tcW w:w="464" w:type="pct"/>
            <w:vAlign w:val="center"/>
          </w:tcPr>
          <w:p w14:paraId="05DC6017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300E61" w:rsidRPr="00300E61" w14:paraId="2EB1C6A8" w14:textId="77777777" w:rsidTr="003B721B">
        <w:tc>
          <w:tcPr>
            <w:tcW w:w="1571" w:type="pct"/>
            <w:vAlign w:val="center"/>
          </w:tcPr>
          <w:p w14:paraId="41AC16D8" w14:textId="77777777" w:rsidR="003B721B" w:rsidRPr="00300E61" w:rsidRDefault="003B721B" w:rsidP="003B721B">
            <w:pPr>
              <w:widowControl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Postoperative day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861" w:type="pct"/>
            <w:vAlign w:val="center"/>
          </w:tcPr>
          <w:p w14:paraId="01F541B3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(2, 4)</w:t>
            </w:r>
          </w:p>
        </w:tc>
        <w:tc>
          <w:tcPr>
            <w:tcW w:w="1080" w:type="pct"/>
            <w:vAlign w:val="center"/>
          </w:tcPr>
          <w:p w14:paraId="38E632B7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1024" w:type="pct"/>
            <w:vAlign w:val="center"/>
          </w:tcPr>
          <w:p w14:paraId="72346348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-1 (-1 to -1)</w:t>
            </w:r>
          </w:p>
        </w:tc>
        <w:tc>
          <w:tcPr>
            <w:tcW w:w="464" w:type="pct"/>
            <w:vAlign w:val="center"/>
          </w:tcPr>
          <w:p w14:paraId="5ED1B8F7" w14:textId="77777777" w:rsidR="003B721B" w:rsidRPr="00300E61" w:rsidRDefault="003B721B" w:rsidP="003B721B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&lt;0.001</w:t>
            </w:r>
          </w:p>
        </w:tc>
      </w:tr>
    </w:tbl>
    <w:p w14:paraId="751ED639" w14:textId="77777777" w:rsidR="003B721B" w:rsidRPr="00300E61" w:rsidRDefault="003B721B" w:rsidP="003B721B">
      <w:pPr>
        <w:widowControl/>
        <w:rPr>
          <w:rFonts w:cs="Times New Roman"/>
          <w:color w:val="000000" w:themeColor="text1"/>
          <w:sz w:val="22"/>
        </w:rPr>
      </w:pPr>
      <w:bookmarkStart w:id="57" w:name="OLE_LINK63"/>
      <w:bookmarkStart w:id="58" w:name="OLE_LINK64"/>
      <w:r w:rsidRPr="00300E61">
        <w:rPr>
          <w:rFonts w:eastAsia="宋体" w:cs="Times New Roman"/>
          <w:color w:val="000000" w:themeColor="text1"/>
          <w:sz w:val="22"/>
        </w:rPr>
        <w:t xml:space="preserve">Data are </w:t>
      </w:r>
      <w:bookmarkEnd w:id="57"/>
      <w:bookmarkEnd w:id="58"/>
      <w:r w:rsidRPr="00300E61">
        <w:rPr>
          <w:rFonts w:eastAsia="宋体" w:cs="Times New Roman"/>
          <w:color w:val="000000" w:themeColor="text1"/>
          <w:sz w:val="22"/>
        </w:rPr>
        <w:t xml:space="preserve">median (IQR). </w:t>
      </w:r>
    </w:p>
    <w:p w14:paraId="3B0D3594" w14:textId="77777777" w:rsidR="003B721B" w:rsidRPr="00300E61" w:rsidRDefault="003B721B" w:rsidP="003B721B">
      <w:pPr>
        <w:rPr>
          <w:rFonts w:eastAsia="宋体" w:cs="Times New Roman"/>
          <w:bCs/>
          <w:color w:val="000000" w:themeColor="text1"/>
          <w:sz w:val="22"/>
          <w:vertAlign w:val="superscript"/>
        </w:rPr>
      </w:pPr>
      <w:r w:rsidRPr="00300E61">
        <w:rPr>
          <w:rFonts w:eastAsiaTheme="minorEastAsia" w:cs="Times New Roman"/>
          <w:color w:val="000000" w:themeColor="text1"/>
          <w:sz w:val="22"/>
        </w:rPr>
        <w:t>NRS, numeric rating scale (an 11-point scale where 0=no pain and 10=the worst pain).</w:t>
      </w:r>
    </w:p>
    <w:p w14:paraId="04CD45C3" w14:textId="77777777" w:rsidR="003B721B" w:rsidRPr="00300E61" w:rsidRDefault="003B721B" w:rsidP="003B721B">
      <w:pPr>
        <w:rPr>
          <w:rFonts w:eastAsia="宋体" w:cs="Times New Roman"/>
          <w:bCs/>
          <w:color w:val="000000" w:themeColor="text1"/>
          <w:sz w:val="22"/>
        </w:rPr>
      </w:pPr>
      <w:r w:rsidRPr="00300E61">
        <w:rPr>
          <w:rFonts w:eastAsia="宋体" w:cs="Times New Roman"/>
          <w:bCs/>
          <w:color w:val="000000" w:themeColor="text1"/>
          <w:sz w:val="22"/>
          <w:vertAlign w:val="superscript"/>
        </w:rPr>
        <w:t xml:space="preserve">a 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Calculated as combined epidural-general anesthesia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vs.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 or </w:t>
      </w:r>
      <w:r w:rsidRPr="00300E61">
        <w:rPr>
          <w:rFonts w:eastAsia="宋体" w:cs="Times New Roman"/>
          <w:bCs/>
          <w:i/>
          <w:iCs/>
          <w:color w:val="000000" w:themeColor="text1"/>
          <w:sz w:val="22"/>
        </w:rPr>
        <w:t>minus</w:t>
      </w:r>
      <w:r w:rsidRPr="00300E61">
        <w:rPr>
          <w:rFonts w:eastAsia="宋体" w:cs="Times New Roman"/>
          <w:bCs/>
          <w:color w:val="000000" w:themeColor="text1"/>
          <w:sz w:val="22"/>
        </w:rPr>
        <w:t xml:space="preserve"> general anesthesia alone.</w:t>
      </w:r>
    </w:p>
    <w:p w14:paraId="51F9F8E5" w14:textId="77777777" w:rsidR="003B721B" w:rsidRPr="00300E61" w:rsidRDefault="003B721B" w:rsidP="003B721B">
      <w:pPr>
        <w:rPr>
          <w:rFonts w:eastAsia="宋体" w:cs="Times New Roman"/>
          <w:bCs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b </w:t>
      </w:r>
      <w:bookmarkStart w:id="59" w:name="OLE_LINK265"/>
      <w:bookmarkStart w:id="60" w:name="OLE_LINK266"/>
      <w:r w:rsidRPr="00300E61">
        <w:rPr>
          <w:rFonts w:eastAsia="宋体" w:cs="Times New Roman"/>
          <w:color w:val="000000" w:themeColor="text1"/>
          <w:sz w:val="22"/>
        </w:rPr>
        <w:t>Assessed between 8:00-10:00 am during the first 3 postoperative days</w:t>
      </w:r>
      <w:r w:rsidRPr="00300E61">
        <w:rPr>
          <w:rFonts w:eastAsia="宋体" w:cs="Times New Roman"/>
          <w:bCs/>
          <w:color w:val="000000" w:themeColor="text1"/>
          <w:sz w:val="22"/>
        </w:rPr>
        <w:t>.</w:t>
      </w:r>
      <w:bookmarkEnd w:id="59"/>
      <w:bookmarkEnd w:id="60"/>
    </w:p>
    <w:p w14:paraId="7DCE45B9" w14:textId="77777777" w:rsidR="003B721B" w:rsidRPr="00300E61" w:rsidRDefault="003B721B" w:rsidP="003B721B">
      <w:pPr>
        <w:widowControl/>
        <w:rPr>
          <w:rFonts w:eastAsiaTheme="minorEastAsia"/>
          <w:color w:val="000000" w:themeColor="text1"/>
        </w:rPr>
      </w:pPr>
    </w:p>
    <w:p w14:paraId="6D55D6EC" w14:textId="77777777" w:rsidR="003B721B" w:rsidRPr="00300E61" w:rsidRDefault="003B721B" w:rsidP="003B721B">
      <w:pPr>
        <w:widowControl/>
        <w:rPr>
          <w:rFonts w:eastAsia="宋体"/>
          <w:b/>
          <w:bCs/>
          <w:color w:val="000000" w:themeColor="text1"/>
          <w:kern w:val="44"/>
          <w:sz w:val="22"/>
          <w:szCs w:val="44"/>
        </w:rPr>
      </w:pPr>
      <w:r w:rsidRPr="00300E61">
        <w:rPr>
          <w:color w:val="000000" w:themeColor="text1"/>
        </w:rPr>
        <w:br w:type="page"/>
      </w:r>
    </w:p>
    <w:p w14:paraId="67D58CD0" w14:textId="67CF05F5" w:rsidR="005B2D31" w:rsidRPr="00300E61" w:rsidRDefault="002B04FE" w:rsidP="00DC13B5">
      <w:pPr>
        <w:pStyle w:val="1"/>
        <w:rPr>
          <w:color w:val="000000" w:themeColor="text1"/>
        </w:rPr>
      </w:pPr>
      <w:bookmarkStart w:id="61" w:name="_Toc71296795"/>
      <w:r w:rsidRPr="00300E61">
        <w:rPr>
          <w:color w:val="000000" w:themeColor="text1"/>
        </w:rPr>
        <w:lastRenderedPageBreak/>
        <w:t>Table S</w:t>
      </w:r>
      <w:r w:rsidR="009A4D73" w:rsidRPr="00300E61">
        <w:rPr>
          <w:color w:val="000000" w:themeColor="text1"/>
        </w:rPr>
        <w:t>8</w:t>
      </w:r>
      <w:r w:rsidRPr="00300E61">
        <w:rPr>
          <w:color w:val="000000" w:themeColor="text1"/>
        </w:rPr>
        <w:t>.</w:t>
      </w:r>
      <w:r w:rsidR="005B2D31" w:rsidRPr="00300E61">
        <w:rPr>
          <w:color w:val="000000" w:themeColor="text1"/>
        </w:rPr>
        <w:t xml:space="preserve"> </w:t>
      </w:r>
      <w:bookmarkStart w:id="62" w:name="OLE_LINK100"/>
      <w:bookmarkStart w:id="63" w:name="OLE_LINK101"/>
      <w:bookmarkStart w:id="64" w:name="OLE_LINK121"/>
      <w:r w:rsidR="005B2D31" w:rsidRPr="00300E61">
        <w:rPr>
          <w:color w:val="000000" w:themeColor="text1"/>
        </w:rPr>
        <w:t>Individual complications during hospital stay after surgery</w:t>
      </w:r>
      <w:bookmarkEnd w:id="61"/>
    </w:p>
    <w:p w14:paraId="6DE0FB4B" w14:textId="77777777" w:rsidR="0052343A" w:rsidRPr="00300E61" w:rsidRDefault="0052343A" w:rsidP="00F96D82">
      <w:pPr>
        <w:rPr>
          <w:rFonts w:eastAsiaTheme="minorEastAsia"/>
          <w:color w:val="000000" w:themeColor="text1"/>
        </w:rPr>
      </w:pPr>
    </w:p>
    <w:bookmarkEnd w:id="62"/>
    <w:bookmarkEnd w:id="63"/>
    <w:bookmarkEnd w:id="64"/>
    <w:tbl>
      <w:tblPr>
        <w:tblW w:w="498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6"/>
        <w:gridCol w:w="1559"/>
        <w:gridCol w:w="1843"/>
        <w:gridCol w:w="914"/>
      </w:tblGrid>
      <w:tr w:rsidR="00300E61" w:rsidRPr="00300E61" w14:paraId="11C2021B" w14:textId="77777777" w:rsidTr="00F96D82">
        <w:tc>
          <w:tcPr>
            <w:tcW w:w="2600" w:type="pct"/>
          </w:tcPr>
          <w:p w14:paraId="0687E860" w14:textId="37F7B42B" w:rsidR="001E66C1" w:rsidRPr="00300E61" w:rsidRDefault="001E66C1" w:rsidP="002746F4">
            <w:pPr>
              <w:rPr>
                <w:rFonts w:eastAsia="宋体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67" w:type="pct"/>
            <w:vAlign w:val="center"/>
          </w:tcPr>
          <w:p w14:paraId="26EA5210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General anesthesia alone (n=200)</w:t>
            </w:r>
          </w:p>
        </w:tc>
        <w:tc>
          <w:tcPr>
            <w:tcW w:w="1025" w:type="pct"/>
            <w:vAlign w:val="center"/>
          </w:tcPr>
          <w:p w14:paraId="065B0995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>Combined epidural-general anesthesia (n=200)</w:t>
            </w:r>
          </w:p>
        </w:tc>
        <w:tc>
          <w:tcPr>
            <w:tcW w:w="508" w:type="pct"/>
            <w:vAlign w:val="center"/>
          </w:tcPr>
          <w:p w14:paraId="6D8B3D77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i/>
                <w:iCs/>
                <w:color w:val="000000" w:themeColor="text1"/>
                <w:sz w:val="22"/>
              </w:rPr>
              <w:t>P</w:t>
            </w:r>
            <w:r w:rsidRPr="00300E61">
              <w:rPr>
                <w:rFonts w:eastAsia="宋体" w:cs="Times New Roman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300E61" w:rsidRPr="00300E61" w14:paraId="3ED2D42F" w14:textId="77777777" w:rsidTr="00F96D82">
        <w:tc>
          <w:tcPr>
            <w:tcW w:w="2600" w:type="pct"/>
          </w:tcPr>
          <w:p w14:paraId="5AD793A8" w14:textId="752A4E40" w:rsidR="005B2D31" w:rsidRPr="00300E61" w:rsidRDefault="005B2D31" w:rsidP="00E9388A">
            <w:pPr>
              <w:rPr>
                <w:rFonts w:eastAsia="宋体" w:cs="Times New Roman"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>Severe ischemic-hypoxic brain injury</w:t>
            </w:r>
            <w:r w:rsidR="0052343A" w:rsidRPr="00300E61">
              <w:rPr>
                <w:rFonts w:eastAsia="宋体" w:cs="Times New Roman"/>
                <w:bCs/>
                <w:color w:val="000000" w:themeColor="text1"/>
                <w:sz w:val="22"/>
              </w:rPr>
              <w:t xml:space="preserve"> </w:t>
            </w:r>
            <w:r w:rsidR="0052343A" w:rsidRPr="00300E61">
              <w:rPr>
                <w:rFonts w:eastAsia="宋体" w:cs="Times New Roman"/>
                <w:bCs/>
                <w:color w:val="000000" w:themeColor="text1"/>
                <w:sz w:val="22"/>
                <w:vertAlign w:val="superscript"/>
              </w:rPr>
              <w:t>a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867" w:type="pct"/>
            <w:vAlign w:val="center"/>
          </w:tcPr>
          <w:p w14:paraId="1B4889AC" w14:textId="3270E6B8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025" w:type="pct"/>
            <w:vAlign w:val="center"/>
          </w:tcPr>
          <w:p w14:paraId="48D645B4" w14:textId="304FE6D4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5F3CE966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35740CAA" w14:textId="77777777" w:rsidTr="00F96D82">
        <w:tc>
          <w:tcPr>
            <w:tcW w:w="2600" w:type="pct"/>
          </w:tcPr>
          <w:p w14:paraId="3922D8A8" w14:textId="51BE783B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Pulmonary complication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867" w:type="pct"/>
            <w:vAlign w:val="center"/>
          </w:tcPr>
          <w:p w14:paraId="08DE66BF" w14:textId="04571F85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27 (13.5)</w:t>
            </w:r>
          </w:p>
        </w:tc>
        <w:tc>
          <w:tcPr>
            <w:tcW w:w="1025" w:type="pct"/>
            <w:vAlign w:val="center"/>
          </w:tcPr>
          <w:p w14:paraId="57186C53" w14:textId="1D60F641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25 (12.5)</w:t>
            </w:r>
          </w:p>
        </w:tc>
        <w:tc>
          <w:tcPr>
            <w:tcW w:w="508" w:type="pct"/>
            <w:vAlign w:val="center"/>
          </w:tcPr>
          <w:p w14:paraId="5F009C2B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0.766</w:t>
            </w:r>
          </w:p>
        </w:tc>
      </w:tr>
      <w:tr w:rsidR="00300E61" w:rsidRPr="00300E61" w14:paraId="34B2ABC5" w14:textId="77777777" w:rsidTr="00F96D82">
        <w:tc>
          <w:tcPr>
            <w:tcW w:w="2600" w:type="pct"/>
          </w:tcPr>
          <w:p w14:paraId="4016B6F1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Pulmonary infection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867" w:type="pct"/>
            <w:vAlign w:val="center"/>
          </w:tcPr>
          <w:p w14:paraId="42750595" w14:textId="2BD3D349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13 (6.5)</w:t>
            </w:r>
          </w:p>
        </w:tc>
        <w:tc>
          <w:tcPr>
            <w:tcW w:w="1025" w:type="pct"/>
            <w:vAlign w:val="center"/>
          </w:tcPr>
          <w:p w14:paraId="1E63EA4A" w14:textId="785D6FC8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15 (7.5)</w:t>
            </w:r>
          </w:p>
        </w:tc>
        <w:tc>
          <w:tcPr>
            <w:tcW w:w="508" w:type="pct"/>
            <w:vAlign w:val="center"/>
          </w:tcPr>
          <w:p w14:paraId="7A1FE575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0.154</w:t>
            </w:r>
          </w:p>
        </w:tc>
      </w:tr>
      <w:tr w:rsidR="00300E61" w:rsidRPr="00300E61" w14:paraId="018D0859" w14:textId="77777777" w:rsidTr="00F96D82">
        <w:tc>
          <w:tcPr>
            <w:tcW w:w="2600" w:type="pct"/>
          </w:tcPr>
          <w:p w14:paraId="45747E8E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Respiratory failure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c</w:t>
            </w:r>
          </w:p>
        </w:tc>
        <w:tc>
          <w:tcPr>
            <w:tcW w:w="867" w:type="pct"/>
            <w:vAlign w:val="center"/>
          </w:tcPr>
          <w:p w14:paraId="2127ED32" w14:textId="33964AD0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(1.5)</w:t>
            </w:r>
          </w:p>
        </w:tc>
        <w:tc>
          <w:tcPr>
            <w:tcW w:w="1025" w:type="pct"/>
            <w:vAlign w:val="center"/>
          </w:tcPr>
          <w:p w14:paraId="13C36850" w14:textId="27C0CA7B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4A859409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0.623</w:t>
            </w:r>
          </w:p>
        </w:tc>
      </w:tr>
      <w:tr w:rsidR="00300E61" w:rsidRPr="00300E61" w14:paraId="0E75E4BE" w14:textId="77777777" w:rsidTr="00F96D82">
        <w:tc>
          <w:tcPr>
            <w:tcW w:w="2600" w:type="pct"/>
          </w:tcPr>
          <w:p w14:paraId="1A85E11A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Atelectasis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d</w:t>
            </w:r>
          </w:p>
        </w:tc>
        <w:tc>
          <w:tcPr>
            <w:tcW w:w="867" w:type="pct"/>
            <w:vAlign w:val="center"/>
          </w:tcPr>
          <w:p w14:paraId="1D1960B7" w14:textId="2A249E0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 (4.0)</w:t>
            </w:r>
          </w:p>
        </w:tc>
        <w:tc>
          <w:tcPr>
            <w:tcW w:w="1025" w:type="pct"/>
            <w:vAlign w:val="center"/>
          </w:tcPr>
          <w:p w14:paraId="71A00948" w14:textId="59CE9DF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508" w:type="pct"/>
            <w:vAlign w:val="center"/>
          </w:tcPr>
          <w:p w14:paraId="23910B94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0.398</w:t>
            </w:r>
          </w:p>
        </w:tc>
      </w:tr>
      <w:tr w:rsidR="00300E61" w:rsidRPr="00300E61" w14:paraId="7145C4C9" w14:textId="77777777" w:rsidTr="00F96D82">
        <w:tc>
          <w:tcPr>
            <w:tcW w:w="2600" w:type="pct"/>
          </w:tcPr>
          <w:p w14:paraId="5BD4F46F" w14:textId="131755DD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Cardiovascular complication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867" w:type="pct"/>
            <w:vAlign w:val="center"/>
          </w:tcPr>
          <w:p w14:paraId="13B234FF" w14:textId="2909358A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16 (8.0)</w:t>
            </w:r>
          </w:p>
        </w:tc>
        <w:tc>
          <w:tcPr>
            <w:tcW w:w="1025" w:type="pct"/>
            <w:vAlign w:val="center"/>
          </w:tcPr>
          <w:p w14:paraId="36A7D8FA" w14:textId="6157B63D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8 (4.0)</w:t>
            </w:r>
          </w:p>
        </w:tc>
        <w:tc>
          <w:tcPr>
            <w:tcW w:w="508" w:type="pct"/>
            <w:vAlign w:val="center"/>
          </w:tcPr>
          <w:p w14:paraId="603BCD74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0.092</w:t>
            </w:r>
          </w:p>
        </w:tc>
      </w:tr>
      <w:tr w:rsidR="00300E61" w:rsidRPr="00300E61" w14:paraId="58FC4AD6" w14:textId="77777777" w:rsidTr="00F96D82">
        <w:tc>
          <w:tcPr>
            <w:tcW w:w="2600" w:type="pct"/>
          </w:tcPr>
          <w:p w14:paraId="1C9B5792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New-onset atrial fibrillation</w:t>
            </w:r>
          </w:p>
        </w:tc>
        <w:tc>
          <w:tcPr>
            <w:tcW w:w="867" w:type="pct"/>
            <w:vAlign w:val="center"/>
          </w:tcPr>
          <w:p w14:paraId="0E7B3BF5" w14:textId="7CF735F5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15 (7.5)</w:t>
            </w:r>
          </w:p>
        </w:tc>
        <w:tc>
          <w:tcPr>
            <w:tcW w:w="1025" w:type="pct"/>
            <w:vAlign w:val="center"/>
          </w:tcPr>
          <w:p w14:paraId="28B7D729" w14:textId="32DE00D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6 (3.0)</w:t>
            </w:r>
          </w:p>
        </w:tc>
        <w:tc>
          <w:tcPr>
            <w:tcW w:w="508" w:type="pct"/>
            <w:vAlign w:val="center"/>
          </w:tcPr>
          <w:p w14:paraId="2FC5F95E" w14:textId="77777777" w:rsidR="005B2D31" w:rsidRPr="00300E61" w:rsidRDefault="005B2D31" w:rsidP="00E9388A">
            <w:pPr>
              <w:jc w:val="center"/>
              <w:rPr>
                <w:rFonts w:eastAsia="宋体" w:cs="Times New Roman"/>
                <w:b/>
                <w:bCs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b/>
                <w:bCs/>
                <w:color w:val="000000" w:themeColor="text1"/>
                <w:sz w:val="22"/>
              </w:rPr>
              <w:t>0.044</w:t>
            </w:r>
          </w:p>
        </w:tc>
      </w:tr>
      <w:tr w:rsidR="00300E61" w:rsidRPr="00300E61" w14:paraId="46BEE8C0" w14:textId="77777777" w:rsidTr="00F96D82">
        <w:tc>
          <w:tcPr>
            <w:tcW w:w="2600" w:type="pct"/>
          </w:tcPr>
          <w:p w14:paraId="61CFDCB7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Ventricular fibrillation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e</w:t>
            </w:r>
          </w:p>
        </w:tc>
        <w:tc>
          <w:tcPr>
            <w:tcW w:w="867" w:type="pct"/>
            <w:vAlign w:val="center"/>
          </w:tcPr>
          <w:p w14:paraId="7E5344AC" w14:textId="09D26C35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1025" w:type="pct"/>
            <w:vAlign w:val="center"/>
          </w:tcPr>
          <w:p w14:paraId="5B7E85C6" w14:textId="688DE0A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508" w:type="pct"/>
            <w:vAlign w:val="center"/>
          </w:tcPr>
          <w:p w14:paraId="1FDEF08C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4B51469E" w14:textId="77777777" w:rsidTr="00F96D82">
        <w:tc>
          <w:tcPr>
            <w:tcW w:w="2600" w:type="pct"/>
          </w:tcPr>
          <w:p w14:paraId="24F3E8F1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Deep venous thrombosis/pulmonary embolism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f</w:t>
            </w:r>
          </w:p>
        </w:tc>
        <w:tc>
          <w:tcPr>
            <w:tcW w:w="867" w:type="pct"/>
            <w:vAlign w:val="center"/>
          </w:tcPr>
          <w:p w14:paraId="3C3C1B33" w14:textId="25F057BD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 (1.0)</w:t>
            </w:r>
          </w:p>
        </w:tc>
        <w:tc>
          <w:tcPr>
            <w:tcW w:w="1025" w:type="pct"/>
            <w:vAlign w:val="center"/>
          </w:tcPr>
          <w:p w14:paraId="68EC4F76" w14:textId="1062A4D0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4CB15D33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  <w:tr w:rsidR="00300E61" w:rsidRPr="00300E61" w14:paraId="53E971F6" w14:textId="77777777" w:rsidTr="00F96D82">
        <w:tc>
          <w:tcPr>
            <w:tcW w:w="2600" w:type="pct"/>
          </w:tcPr>
          <w:p w14:paraId="080EF41E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Congestive heart failure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g</w:t>
            </w:r>
          </w:p>
        </w:tc>
        <w:tc>
          <w:tcPr>
            <w:tcW w:w="867" w:type="pct"/>
            <w:vAlign w:val="center"/>
          </w:tcPr>
          <w:p w14:paraId="40B7D8C6" w14:textId="3359670D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 (4.5)</w:t>
            </w:r>
          </w:p>
        </w:tc>
        <w:tc>
          <w:tcPr>
            <w:tcW w:w="1025" w:type="pct"/>
            <w:vAlign w:val="center"/>
          </w:tcPr>
          <w:p w14:paraId="6803EE68" w14:textId="07D32D00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(1.5)</w:t>
            </w:r>
          </w:p>
        </w:tc>
        <w:tc>
          <w:tcPr>
            <w:tcW w:w="508" w:type="pct"/>
            <w:vAlign w:val="center"/>
          </w:tcPr>
          <w:p w14:paraId="79DDFABF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0.079</w:t>
            </w:r>
          </w:p>
        </w:tc>
      </w:tr>
      <w:tr w:rsidR="00300E61" w:rsidRPr="00300E61" w14:paraId="71893033" w14:textId="77777777" w:rsidTr="00F96D82">
        <w:tc>
          <w:tcPr>
            <w:tcW w:w="2600" w:type="pct"/>
          </w:tcPr>
          <w:p w14:paraId="3DC5DEE2" w14:textId="0145BE61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Surgical complication</w:t>
            </w:r>
            <w:r w:rsidR="00DC13B5" w:rsidRPr="00300E61">
              <w:rPr>
                <w:rFonts w:eastAsia="宋体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867" w:type="pct"/>
            <w:vAlign w:val="center"/>
          </w:tcPr>
          <w:p w14:paraId="6B0448E2" w14:textId="6A473F5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29 (14.5)</w:t>
            </w:r>
          </w:p>
        </w:tc>
        <w:tc>
          <w:tcPr>
            <w:tcW w:w="1025" w:type="pct"/>
            <w:vAlign w:val="center"/>
          </w:tcPr>
          <w:p w14:paraId="1E6CFC91" w14:textId="4A553502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19 (9.5)</w:t>
            </w:r>
          </w:p>
        </w:tc>
        <w:tc>
          <w:tcPr>
            <w:tcW w:w="508" w:type="pct"/>
            <w:vAlign w:val="center"/>
          </w:tcPr>
          <w:p w14:paraId="562200E5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0.124</w:t>
            </w:r>
          </w:p>
        </w:tc>
      </w:tr>
      <w:tr w:rsidR="00300E61" w:rsidRPr="00300E61" w14:paraId="033F043D" w14:textId="77777777" w:rsidTr="00F96D82">
        <w:tc>
          <w:tcPr>
            <w:tcW w:w="2600" w:type="pct"/>
          </w:tcPr>
          <w:p w14:paraId="370AFAA8" w14:textId="2AC006D2" w:rsidR="005B2D31" w:rsidRPr="00300E61" w:rsidRDefault="002B04FE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Secondary insertion of chest tube </w:t>
            </w:r>
          </w:p>
        </w:tc>
        <w:tc>
          <w:tcPr>
            <w:tcW w:w="867" w:type="pct"/>
            <w:vAlign w:val="center"/>
          </w:tcPr>
          <w:p w14:paraId="3B3EC8B0" w14:textId="41DF701C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1025" w:type="pct"/>
            <w:vAlign w:val="center"/>
          </w:tcPr>
          <w:p w14:paraId="72A5D09D" w14:textId="33DCA89B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5E411E94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0.372</w:t>
            </w:r>
          </w:p>
        </w:tc>
      </w:tr>
      <w:tr w:rsidR="00300E61" w:rsidRPr="00300E61" w14:paraId="1689ABAF" w14:textId="77777777" w:rsidTr="00F96D82">
        <w:tc>
          <w:tcPr>
            <w:tcW w:w="2600" w:type="pct"/>
          </w:tcPr>
          <w:p w14:paraId="23923DED" w14:textId="23D27F28" w:rsidR="005B2D31" w:rsidRPr="00300E61" w:rsidRDefault="002B04FE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Massive drainage (&gt;3000 ml) </w:t>
            </w:r>
          </w:p>
        </w:tc>
        <w:tc>
          <w:tcPr>
            <w:tcW w:w="867" w:type="pct"/>
            <w:vAlign w:val="center"/>
          </w:tcPr>
          <w:p w14:paraId="3C5E758E" w14:textId="333D1242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5 (2.5)</w:t>
            </w:r>
          </w:p>
        </w:tc>
        <w:tc>
          <w:tcPr>
            <w:tcW w:w="1025" w:type="pct"/>
            <w:vAlign w:val="center"/>
          </w:tcPr>
          <w:p w14:paraId="0ED0ABDF" w14:textId="48F2408C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3 (1.5)</w:t>
            </w:r>
          </w:p>
        </w:tc>
        <w:tc>
          <w:tcPr>
            <w:tcW w:w="508" w:type="pct"/>
            <w:vAlign w:val="center"/>
          </w:tcPr>
          <w:p w14:paraId="765E30F9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0.724</w:t>
            </w:r>
          </w:p>
        </w:tc>
      </w:tr>
      <w:tr w:rsidR="00300E61" w:rsidRPr="00300E61" w14:paraId="17051708" w14:textId="77777777" w:rsidTr="00F96D82">
        <w:tc>
          <w:tcPr>
            <w:tcW w:w="2600" w:type="pct"/>
          </w:tcPr>
          <w:p w14:paraId="3A8C095A" w14:textId="5D64E557" w:rsidR="005B2D31" w:rsidRPr="00300E61" w:rsidRDefault="002B04FE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Emphysema (mediastinal/subcutaneous)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h</w:t>
            </w:r>
          </w:p>
        </w:tc>
        <w:tc>
          <w:tcPr>
            <w:tcW w:w="867" w:type="pct"/>
            <w:vAlign w:val="center"/>
          </w:tcPr>
          <w:p w14:paraId="294FA50D" w14:textId="10A31B25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1025" w:type="pct"/>
            <w:vAlign w:val="center"/>
          </w:tcPr>
          <w:p w14:paraId="6F7BB804" w14:textId="5C551D9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9 (4.5)</w:t>
            </w:r>
          </w:p>
        </w:tc>
        <w:tc>
          <w:tcPr>
            <w:tcW w:w="508" w:type="pct"/>
            <w:vAlign w:val="center"/>
          </w:tcPr>
          <w:p w14:paraId="784F588D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0.159</w:t>
            </w:r>
          </w:p>
        </w:tc>
      </w:tr>
      <w:tr w:rsidR="00300E61" w:rsidRPr="00300E61" w14:paraId="5AB1E526" w14:textId="77777777" w:rsidTr="00F96D82">
        <w:tc>
          <w:tcPr>
            <w:tcW w:w="2600" w:type="pct"/>
          </w:tcPr>
          <w:p w14:paraId="3951407C" w14:textId="02BF2336" w:rsidR="005B2D31" w:rsidRPr="00300E61" w:rsidRDefault="002B04FE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</w:t>
            </w:r>
            <w:r w:rsidR="005B2D31" w:rsidRPr="00300E61">
              <w:rPr>
                <w:rFonts w:eastAsia="宋体" w:cs="Times New Roman"/>
                <w:color w:val="000000" w:themeColor="text1"/>
                <w:sz w:val="22"/>
              </w:rPr>
              <w:t xml:space="preserve">Hoarseness </w:t>
            </w:r>
            <w:proofErr w:type="spellStart"/>
            <w:r w:rsidR="005B2D31"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i</w:t>
            </w:r>
            <w:proofErr w:type="spellEnd"/>
          </w:p>
        </w:tc>
        <w:tc>
          <w:tcPr>
            <w:tcW w:w="867" w:type="pct"/>
            <w:vAlign w:val="center"/>
          </w:tcPr>
          <w:p w14:paraId="7D239FD2" w14:textId="485C870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4 (2.0)</w:t>
            </w:r>
          </w:p>
        </w:tc>
        <w:tc>
          <w:tcPr>
            <w:tcW w:w="1025" w:type="pct"/>
            <w:vAlign w:val="center"/>
          </w:tcPr>
          <w:p w14:paraId="5AB74621" w14:textId="20B46C89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440A5028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0.372</w:t>
            </w:r>
          </w:p>
        </w:tc>
      </w:tr>
      <w:tr w:rsidR="00300E61" w:rsidRPr="00300E61" w14:paraId="3DA76FC2" w14:textId="77777777" w:rsidTr="00F96D82">
        <w:tc>
          <w:tcPr>
            <w:tcW w:w="2600" w:type="pct"/>
          </w:tcPr>
          <w:p w14:paraId="75B0BBBE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Chylothorax </w:t>
            </w:r>
          </w:p>
        </w:tc>
        <w:tc>
          <w:tcPr>
            <w:tcW w:w="867" w:type="pct"/>
            <w:vAlign w:val="center"/>
          </w:tcPr>
          <w:p w14:paraId="181F592B" w14:textId="44B49391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7 (3.5)</w:t>
            </w:r>
          </w:p>
        </w:tc>
        <w:tc>
          <w:tcPr>
            <w:tcW w:w="1025" w:type="pct"/>
            <w:vAlign w:val="center"/>
          </w:tcPr>
          <w:p w14:paraId="05AC84E4" w14:textId="5E8E0CAC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4672D022" w14:textId="2EB0F6B8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0.</w:t>
            </w:r>
            <w:r w:rsidR="00663D45" w:rsidRPr="00300E61">
              <w:rPr>
                <w:rFonts w:eastAsia="宋体" w:cs="Times New Roman"/>
                <w:color w:val="000000" w:themeColor="text1"/>
                <w:sz w:val="22"/>
              </w:rPr>
              <w:t>068</w:t>
            </w:r>
          </w:p>
        </w:tc>
      </w:tr>
      <w:tr w:rsidR="00300E61" w:rsidRPr="00300E61" w14:paraId="51152D62" w14:textId="77777777" w:rsidTr="00F96D82">
        <w:tc>
          <w:tcPr>
            <w:tcW w:w="2600" w:type="pct"/>
          </w:tcPr>
          <w:p w14:paraId="5B774349" w14:textId="77777777" w:rsidR="005B2D31" w:rsidRPr="00300E61" w:rsidRDefault="005B2D31" w:rsidP="00E9388A">
            <w:pPr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 Bronchopleural fistula </w:t>
            </w:r>
            <w:r w:rsidRPr="00300E61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j</w:t>
            </w:r>
            <w:r w:rsidRPr="00300E61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67" w:type="pct"/>
            <w:vAlign w:val="center"/>
          </w:tcPr>
          <w:p w14:paraId="095D313F" w14:textId="0A890B03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1025" w:type="pct"/>
            <w:vAlign w:val="center"/>
          </w:tcPr>
          <w:p w14:paraId="5736FCAD" w14:textId="4678347A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1 (0.5)</w:t>
            </w:r>
          </w:p>
        </w:tc>
        <w:tc>
          <w:tcPr>
            <w:tcW w:w="508" w:type="pct"/>
            <w:vAlign w:val="center"/>
          </w:tcPr>
          <w:p w14:paraId="73885AED" w14:textId="77777777" w:rsidR="005B2D31" w:rsidRPr="00300E61" w:rsidRDefault="005B2D31" w:rsidP="00E9388A">
            <w:pPr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300E61">
              <w:rPr>
                <w:rFonts w:eastAsia="宋体" w:cs="Times New Roman"/>
                <w:color w:val="000000" w:themeColor="text1"/>
                <w:sz w:val="22"/>
              </w:rPr>
              <w:t>&gt;0.999</w:t>
            </w:r>
          </w:p>
        </w:tc>
      </w:tr>
    </w:tbl>
    <w:p w14:paraId="347AE909" w14:textId="3CB19F6A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bookmarkStart w:id="65" w:name="OLE_LINK122"/>
      <w:bookmarkStart w:id="66" w:name="OLE_LINK123"/>
      <w:r w:rsidRPr="00300E61">
        <w:rPr>
          <w:rFonts w:eastAsia="宋体" w:cs="Times New Roman"/>
          <w:color w:val="000000" w:themeColor="text1"/>
          <w:sz w:val="22"/>
        </w:rPr>
        <w:t>Data are n (%).</w:t>
      </w:r>
    </w:p>
    <w:p w14:paraId="6A4ACF57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a</w:t>
      </w:r>
      <w:r w:rsidRPr="00300E61">
        <w:rPr>
          <w:rFonts w:cs="Times New Roman"/>
          <w:color w:val="000000" w:themeColor="text1"/>
          <w:sz w:val="22"/>
        </w:rPr>
        <w:t xml:space="preserve"> Resulted from persistent hypotension due to i</w:t>
      </w:r>
      <w:r w:rsidRPr="00300E61">
        <w:rPr>
          <w:rFonts w:eastAsia="宋体" w:cs="Times New Roman"/>
          <w:color w:val="000000" w:themeColor="text1"/>
          <w:sz w:val="22"/>
        </w:rPr>
        <w:t>ntraoperative pulmonary artery rupture and massive bleeding.</w:t>
      </w:r>
    </w:p>
    <w:p w14:paraId="53012AF9" w14:textId="1504B82D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b</w:t>
      </w:r>
      <w:r w:rsidRPr="00300E61">
        <w:rPr>
          <w:rFonts w:cs="Times New Roman"/>
          <w:color w:val="000000" w:themeColor="text1"/>
          <w:sz w:val="22"/>
        </w:rPr>
        <w:t xml:space="preserve"> Receiving antibiotics for a suspected respiratory infection and met </w:t>
      </w:r>
      <w:r w:rsidRPr="00300E61">
        <w:rPr>
          <w:rFonts w:eastAsia="宋体" w:cs="Times New Roman"/>
          <w:color w:val="000000" w:themeColor="text1"/>
          <w:sz w:val="22"/>
        </w:rPr>
        <w:t>at least one of the following: new or changed sputum, new or changed pulmonary shadows, fever, leucocyte count &gt;14</w:t>
      </w:r>
      <w:r w:rsidRPr="00300E61">
        <w:rPr>
          <w:rFonts w:eastAsia="宋体" w:cs="Times New Roman"/>
          <w:color w:val="000000" w:themeColor="text1"/>
          <w:sz w:val="22"/>
        </w:rPr>
        <w:sym w:font="Symbol" w:char="F0B4"/>
      </w:r>
      <w:r w:rsidRPr="00300E61">
        <w:rPr>
          <w:rFonts w:eastAsia="宋体" w:cs="Times New Roman"/>
          <w:color w:val="000000" w:themeColor="text1"/>
          <w:sz w:val="22"/>
        </w:rPr>
        <w:t>10</w:t>
      </w:r>
      <w:r w:rsidRPr="00300E61">
        <w:rPr>
          <w:rFonts w:eastAsia="宋体" w:cs="Times New Roman"/>
          <w:color w:val="000000" w:themeColor="text1"/>
          <w:sz w:val="22"/>
          <w:vertAlign w:val="superscript"/>
        </w:rPr>
        <w:t>9</w:t>
      </w:r>
      <w:r w:rsidR="007A6FDE" w:rsidRPr="00300E61">
        <w:rPr>
          <w:rFonts w:eastAsia="宋体" w:cs="Times New Roman"/>
          <w:color w:val="000000" w:themeColor="text1"/>
          <w:sz w:val="22"/>
        </w:rPr>
        <w:t>·</w:t>
      </w:r>
      <w:r w:rsidRPr="00300E61">
        <w:rPr>
          <w:rFonts w:eastAsia="宋体" w:cs="Times New Roman"/>
          <w:color w:val="000000" w:themeColor="text1"/>
          <w:sz w:val="22"/>
        </w:rPr>
        <w:t>L</w:t>
      </w:r>
      <w:r w:rsidR="007A6FDE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 xml:space="preserve"> or &lt;3</w:t>
      </w:r>
      <w:r w:rsidRPr="00300E61">
        <w:rPr>
          <w:rFonts w:eastAsia="宋体" w:cs="Times New Roman"/>
          <w:color w:val="000000" w:themeColor="text1"/>
          <w:sz w:val="22"/>
        </w:rPr>
        <w:sym w:font="Symbol" w:char="F0B4"/>
      </w:r>
      <w:r w:rsidRPr="00300E61">
        <w:rPr>
          <w:rFonts w:eastAsia="宋体" w:cs="Times New Roman"/>
          <w:color w:val="000000" w:themeColor="text1"/>
          <w:sz w:val="22"/>
        </w:rPr>
        <w:t>10</w:t>
      </w:r>
      <w:r w:rsidRPr="00300E61">
        <w:rPr>
          <w:rFonts w:eastAsia="宋体" w:cs="Times New Roman"/>
          <w:color w:val="000000" w:themeColor="text1"/>
          <w:sz w:val="22"/>
          <w:vertAlign w:val="superscript"/>
        </w:rPr>
        <w:t>9</w:t>
      </w:r>
      <w:r w:rsidR="007A6FDE" w:rsidRPr="00300E61">
        <w:rPr>
          <w:rFonts w:eastAsia="宋体" w:cs="Times New Roman"/>
          <w:color w:val="000000" w:themeColor="text1"/>
          <w:sz w:val="22"/>
        </w:rPr>
        <w:t>·</w:t>
      </w:r>
      <w:r w:rsidRPr="00300E61">
        <w:rPr>
          <w:rFonts w:eastAsia="宋体" w:cs="Times New Roman"/>
          <w:color w:val="000000" w:themeColor="text1"/>
          <w:sz w:val="22"/>
        </w:rPr>
        <w:t>L</w:t>
      </w:r>
      <w:r w:rsidR="007A6FDE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>.</w:t>
      </w:r>
    </w:p>
    <w:p w14:paraId="6EDA81A6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c </w:t>
      </w:r>
      <w:r w:rsidRPr="00300E61">
        <w:rPr>
          <w:rFonts w:eastAsia="宋体" w:cs="Times New Roman"/>
          <w:color w:val="000000" w:themeColor="text1"/>
          <w:sz w:val="22"/>
        </w:rPr>
        <w:t>Requirement of mechanical ventilation for &gt;48 hours.</w:t>
      </w:r>
    </w:p>
    <w:p w14:paraId="4FACAC6C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d</w:t>
      </w:r>
      <w:r w:rsidRPr="00300E61">
        <w:rPr>
          <w:rFonts w:cs="Times New Roman"/>
          <w:color w:val="000000" w:themeColor="text1"/>
          <w:sz w:val="22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Lung opacification with a shift of the mediastinum, hilum, or hemidiaphragm toward the affected area, and compensatory over-inflation in the adjacent non-atelectatic lung.</w:t>
      </w:r>
    </w:p>
    <w:p w14:paraId="2E5F9376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e</w:t>
      </w:r>
      <w:r w:rsidRPr="00300E61">
        <w:rPr>
          <w:rFonts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Due to an acute pulmonary embolism on the 9</w:t>
      </w:r>
      <w:r w:rsidRPr="00300E61">
        <w:rPr>
          <w:rFonts w:eastAsia="宋体" w:cs="Times New Roman"/>
          <w:color w:val="000000" w:themeColor="text1"/>
          <w:sz w:val="22"/>
          <w:vertAlign w:val="superscript"/>
        </w:rPr>
        <w:t>th</w:t>
      </w:r>
      <w:r w:rsidRPr="00300E61">
        <w:rPr>
          <w:rFonts w:eastAsia="宋体" w:cs="Times New Roman"/>
          <w:color w:val="000000" w:themeColor="text1"/>
          <w:sz w:val="22"/>
        </w:rPr>
        <w:t xml:space="preserve"> day after surgery.</w:t>
      </w:r>
    </w:p>
    <w:p w14:paraId="23A8E2BF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proofErr w:type="spellStart"/>
      <w:r w:rsidRPr="00300E61">
        <w:rPr>
          <w:rFonts w:eastAsia="宋体" w:cs="Times New Roman"/>
          <w:color w:val="000000" w:themeColor="text1"/>
          <w:sz w:val="22"/>
          <w:vertAlign w:val="superscript"/>
        </w:rPr>
        <w:t>f</w:t>
      </w:r>
      <w:proofErr w:type="spellEnd"/>
      <w:r w:rsidRPr="00300E61">
        <w:rPr>
          <w:rFonts w:eastAsia="宋体"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 xml:space="preserve">Confirmed by venous ultrasonography and CT pulmonary angiography. </w:t>
      </w:r>
    </w:p>
    <w:p w14:paraId="210F7ACD" w14:textId="3C486A53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g</w:t>
      </w:r>
      <w:r w:rsidRPr="00300E61">
        <w:rPr>
          <w:rFonts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Diagnosed by the presence of symptoms (</w:t>
      </w:r>
      <w:proofErr w:type="gramStart"/>
      <w:r w:rsidRPr="00300E61">
        <w:rPr>
          <w:rFonts w:eastAsia="宋体" w:cs="Times New Roman"/>
          <w:color w:val="000000" w:themeColor="text1"/>
          <w:sz w:val="22"/>
        </w:rPr>
        <w:t>i.e.</w:t>
      </w:r>
      <w:proofErr w:type="gramEnd"/>
      <w:r w:rsidRPr="00300E61">
        <w:rPr>
          <w:rFonts w:eastAsia="宋体" w:cs="Times New Roman"/>
          <w:color w:val="000000" w:themeColor="text1"/>
          <w:sz w:val="22"/>
        </w:rPr>
        <w:t xml:space="preserve"> shortness of breathing) and signs (i.e. chest X-rays findings) suggesting heart failure, a serum B-type natriuretic peptide &gt;400 pg</w:t>
      </w:r>
      <w:r w:rsidR="007A6FDE" w:rsidRPr="00300E61">
        <w:rPr>
          <w:rFonts w:eastAsia="宋体" w:cs="Times New Roman"/>
          <w:color w:val="000000" w:themeColor="text1"/>
          <w:sz w:val="22"/>
        </w:rPr>
        <w:t>·</w:t>
      </w:r>
      <w:r w:rsidRPr="00300E61">
        <w:rPr>
          <w:rFonts w:eastAsia="宋体" w:cs="Times New Roman"/>
          <w:color w:val="000000" w:themeColor="text1"/>
          <w:sz w:val="22"/>
        </w:rPr>
        <w:t>ml</w:t>
      </w:r>
      <w:r w:rsidR="007A6FDE" w:rsidRPr="00300E61">
        <w:rPr>
          <w:rFonts w:eastAsia="宋体" w:cs="Times New Roman"/>
          <w:color w:val="000000" w:themeColor="text1"/>
          <w:sz w:val="22"/>
          <w:vertAlign w:val="superscript"/>
        </w:rPr>
        <w:t>-1</w:t>
      </w:r>
      <w:r w:rsidRPr="00300E61">
        <w:rPr>
          <w:rFonts w:eastAsia="宋体" w:cs="Times New Roman"/>
          <w:color w:val="000000" w:themeColor="text1"/>
          <w:sz w:val="22"/>
        </w:rPr>
        <w:t>, and a typical clinical response to diuretic therapy.</w:t>
      </w:r>
    </w:p>
    <w:p w14:paraId="69E6D3E6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h</w:t>
      </w:r>
      <w:r w:rsidRPr="00300E61">
        <w:rPr>
          <w:rFonts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Suction or incision drainage is required.</w:t>
      </w:r>
    </w:p>
    <w:p w14:paraId="575C1F0E" w14:textId="77777777" w:rsidR="005B2D31" w:rsidRPr="00300E61" w:rsidRDefault="005B2D31" w:rsidP="00E9388A">
      <w:pPr>
        <w:rPr>
          <w:rFonts w:eastAsia="宋体" w:cs="Times New Roman"/>
          <w:color w:val="000000" w:themeColor="text1"/>
          <w:sz w:val="22"/>
        </w:rPr>
      </w:pPr>
      <w:proofErr w:type="spellStart"/>
      <w:r w:rsidRPr="00300E61">
        <w:rPr>
          <w:rFonts w:eastAsia="宋体" w:cs="Times New Roman"/>
          <w:color w:val="000000" w:themeColor="text1"/>
          <w:sz w:val="22"/>
          <w:vertAlign w:val="superscript"/>
        </w:rPr>
        <w:t>i</w:t>
      </w:r>
      <w:proofErr w:type="spellEnd"/>
      <w:r w:rsidRPr="00300E61">
        <w:rPr>
          <w:rFonts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Due to surgical injury of the recurrent laryngeal nerve.</w:t>
      </w:r>
    </w:p>
    <w:p w14:paraId="669F02C4" w14:textId="6D8E1318" w:rsidR="003A7965" w:rsidRPr="00300E61" w:rsidRDefault="005B2D31" w:rsidP="003B721B">
      <w:pPr>
        <w:rPr>
          <w:rFonts w:eastAsia="宋体" w:cs="Times New Roman"/>
          <w:color w:val="000000" w:themeColor="text1"/>
          <w:sz w:val="22"/>
        </w:rPr>
      </w:pPr>
      <w:r w:rsidRPr="00300E61">
        <w:rPr>
          <w:rFonts w:eastAsia="宋体" w:cs="Times New Roman"/>
          <w:color w:val="000000" w:themeColor="text1"/>
          <w:sz w:val="22"/>
          <w:vertAlign w:val="superscript"/>
        </w:rPr>
        <w:t>j</w:t>
      </w:r>
      <w:r w:rsidRPr="00300E61">
        <w:rPr>
          <w:rFonts w:cs="Times New Roman"/>
          <w:color w:val="000000" w:themeColor="text1"/>
          <w:sz w:val="22"/>
          <w:vertAlign w:val="superscript"/>
        </w:rPr>
        <w:t xml:space="preserve"> </w:t>
      </w:r>
      <w:r w:rsidRPr="00300E61">
        <w:rPr>
          <w:rFonts w:eastAsia="宋体" w:cs="Times New Roman"/>
          <w:color w:val="000000" w:themeColor="text1"/>
          <w:sz w:val="22"/>
        </w:rPr>
        <w:t>Confirmed by bronchoscopy.</w:t>
      </w:r>
      <w:bookmarkEnd w:id="65"/>
      <w:bookmarkEnd w:id="66"/>
    </w:p>
    <w:sectPr w:rsidR="003A7965" w:rsidRPr="00300E61" w:rsidSect="00696210">
      <w:pgSz w:w="11900" w:h="16840"/>
      <w:pgMar w:top="1440" w:right="1440" w:bottom="2835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8041" w14:textId="77777777" w:rsidR="00FD188A" w:rsidRDefault="00FD188A" w:rsidP="006C6BF8">
      <w:pPr>
        <w:spacing w:before="60" w:after="60"/>
        <w:ind w:firstLine="420"/>
      </w:pPr>
      <w:r>
        <w:separator/>
      </w:r>
    </w:p>
  </w:endnote>
  <w:endnote w:type="continuationSeparator" w:id="0">
    <w:p w14:paraId="467D03D6" w14:textId="77777777" w:rsidR="00FD188A" w:rsidRDefault="00FD188A" w:rsidP="006C6BF8">
      <w:pPr>
        <w:spacing w:before="60" w:after="6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正文 CS 字体)">
    <w:altName w:val="宋体"/>
    <w:charset w:val="86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049" w14:textId="77777777" w:rsidR="002942C1" w:rsidRDefault="002942C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7500" w14:textId="77777777" w:rsidR="00FD188A" w:rsidRDefault="00FD188A" w:rsidP="006C6BF8">
      <w:pPr>
        <w:spacing w:before="60" w:after="60"/>
        <w:ind w:firstLine="420"/>
      </w:pPr>
      <w:r>
        <w:separator/>
      </w:r>
    </w:p>
  </w:footnote>
  <w:footnote w:type="continuationSeparator" w:id="0">
    <w:p w14:paraId="22698C13" w14:textId="77777777" w:rsidR="00FD188A" w:rsidRDefault="00FD188A" w:rsidP="006C6BF8">
      <w:pPr>
        <w:spacing w:before="60" w:after="6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710139"/>
      <w:docPartObj>
        <w:docPartGallery w:val="Page Numbers (Top of Page)"/>
        <w:docPartUnique/>
      </w:docPartObj>
    </w:sdtPr>
    <w:sdtEndPr/>
    <w:sdtContent>
      <w:p w14:paraId="1222E178" w14:textId="5E55CFBA" w:rsidR="002942C1" w:rsidRDefault="002942C1" w:rsidP="00783E02">
        <w:pPr>
          <w:pStyle w:val="a3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527E262" w14:textId="77777777" w:rsidR="002942C1" w:rsidRDefault="002942C1" w:rsidP="00783E0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4088"/>
    <w:multiLevelType w:val="hybridMultilevel"/>
    <w:tmpl w:val="D752143E"/>
    <w:lvl w:ilvl="0" w:tplc="F666461E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16E6270"/>
    <w:multiLevelType w:val="hybridMultilevel"/>
    <w:tmpl w:val="3FE8333C"/>
    <w:lvl w:ilvl="0" w:tplc="F666461E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D3C296C"/>
    <w:multiLevelType w:val="hybridMultilevel"/>
    <w:tmpl w:val="296A3A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33774"/>
    <w:multiLevelType w:val="hybridMultilevel"/>
    <w:tmpl w:val="2ADA4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E968E9"/>
    <w:multiLevelType w:val="hybridMultilevel"/>
    <w:tmpl w:val="B92C66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5E32F8"/>
    <w:multiLevelType w:val="hybridMultilevel"/>
    <w:tmpl w:val="771C108E"/>
    <w:lvl w:ilvl="0" w:tplc="8C447F98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202001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rvf00tdlp2zdqed9pdxfr56ptprpw2zzatr&quot;&gt;Lungcancer EndNote Library&lt;record-ids&gt;&lt;item&gt;139&lt;/item&gt;&lt;item&gt;171&lt;/item&gt;&lt;item&gt;178&lt;/item&gt;&lt;/record-ids&gt;&lt;/item&gt;&lt;/Libraries&gt;"/>
  </w:docVars>
  <w:rsids>
    <w:rsidRoot w:val="006301C7"/>
    <w:rsid w:val="00000384"/>
    <w:rsid w:val="00000AB2"/>
    <w:rsid w:val="00012AC1"/>
    <w:rsid w:val="00014EF1"/>
    <w:rsid w:val="00016D21"/>
    <w:rsid w:val="000205B8"/>
    <w:rsid w:val="000228AD"/>
    <w:rsid w:val="00022B5E"/>
    <w:rsid w:val="00023983"/>
    <w:rsid w:val="000242F9"/>
    <w:rsid w:val="00024C87"/>
    <w:rsid w:val="0002544D"/>
    <w:rsid w:val="000279F4"/>
    <w:rsid w:val="000305C9"/>
    <w:rsid w:val="00031364"/>
    <w:rsid w:val="0003666D"/>
    <w:rsid w:val="00037A11"/>
    <w:rsid w:val="00037F1E"/>
    <w:rsid w:val="000429AE"/>
    <w:rsid w:val="00046BD1"/>
    <w:rsid w:val="00047821"/>
    <w:rsid w:val="00055123"/>
    <w:rsid w:val="0005671A"/>
    <w:rsid w:val="00057257"/>
    <w:rsid w:val="000617BA"/>
    <w:rsid w:val="00065633"/>
    <w:rsid w:val="00066AB3"/>
    <w:rsid w:val="0007022F"/>
    <w:rsid w:val="00075320"/>
    <w:rsid w:val="00080108"/>
    <w:rsid w:val="000811E8"/>
    <w:rsid w:val="00082ED9"/>
    <w:rsid w:val="00083322"/>
    <w:rsid w:val="00083CD0"/>
    <w:rsid w:val="000860FF"/>
    <w:rsid w:val="00086AEB"/>
    <w:rsid w:val="000870CD"/>
    <w:rsid w:val="00091B1C"/>
    <w:rsid w:val="00091E4A"/>
    <w:rsid w:val="00096348"/>
    <w:rsid w:val="000968F1"/>
    <w:rsid w:val="000979F7"/>
    <w:rsid w:val="000A2BEE"/>
    <w:rsid w:val="000B2BCA"/>
    <w:rsid w:val="000B4CC6"/>
    <w:rsid w:val="000B7390"/>
    <w:rsid w:val="000B7751"/>
    <w:rsid w:val="000C1A93"/>
    <w:rsid w:val="000C26AC"/>
    <w:rsid w:val="000C35D0"/>
    <w:rsid w:val="000D4A13"/>
    <w:rsid w:val="000E04BD"/>
    <w:rsid w:val="000E1E3C"/>
    <w:rsid w:val="000E2C00"/>
    <w:rsid w:val="000E7E40"/>
    <w:rsid w:val="000F0402"/>
    <w:rsid w:val="000F1F0D"/>
    <w:rsid w:val="000F48B5"/>
    <w:rsid w:val="000F5D3F"/>
    <w:rsid w:val="000F7AC0"/>
    <w:rsid w:val="001019CC"/>
    <w:rsid w:val="00103CF7"/>
    <w:rsid w:val="00103E2C"/>
    <w:rsid w:val="00104363"/>
    <w:rsid w:val="001048DC"/>
    <w:rsid w:val="00106109"/>
    <w:rsid w:val="00106FDB"/>
    <w:rsid w:val="0011067D"/>
    <w:rsid w:val="00112397"/>
    <w:rsid w:val="00126E3D"/>
    <w:rsid w:val="00132235"/>
    <w:rsid w:val="00132CFC"/>
    <w:rsid w:val="00133FDE"/>
    <w:rsid w:val="00136C29"/>
    <w:rsid w:val="001401A8"/>
    <w:rsid w:val="00141B37"/>
    <w:rsid w:val="00153848"/>
    <w:rsid w:val="00156A30"/>
    <w:rsid w:val="0016232C"/>
    <w:rsid w:val="00166D16"/>
    <w:rsid w:val="00170315"/>
    <w:rsid w:val="00173DA2"/>
    <w:rsid w:val="00174A4D"/>
    <w:rsid w:val="00175725"/>
    <w:rsid w:val="00182287"/>
    <w:rsid w:val="00183899"/>
    <w:rsid w:val="001925B8"/>
    <w:rsid w:val="00192FEE"/>
    <w:rsid w:val="0019500A"/>
    <w:rsid w:val="001A68DB"/>
    <w:rsid w:val="001B2F81"/>
    <w:rsid w:val="001B421A"/>
    <w:rsid w:val="001B4B37"/>
    <w:rsid w:val="001B56C2"/>
    <w:rsid w:val="001C3B21"/>
    <w:rsid w:val="001C4A32"/>
    <w:rsid w:val="001C4FCC"/>
    <w:rsid w:val="001C673C"/>
    <w:rsid w:val="001D1370"/>
    <w:rsid w:val="001D3EA7"/>
    <w:rsid w:val="001D5EED"/>
    <w:rsid w:val="001E5374"/>
    <w:rsid w:val="001E66C1"/>
    <w:rsid w:val="001E6E17"/>
    <w:rsid w:val="001E7B51"/>
    <w:rsid w:val="001F5A0C"/>
    <w:rsid w:val="001F6828"/>
    <w:rsid w:val="002006FD"/>
    <w:rsid w:val="00200913"/>
    <w:rsid w:val="00205314"/>
    <w:rsid w:val="0020708A"/>
    <w:rsid w:val="00207477"/>
    <w:rsid w:val="00210217"/>
    <w:rsid w:val="00212636"/>
    <w:rsid w:val="002136E7"/>
    <w:rsid w:val="00214F32"/>
    <w:rsid w:val="002158D4"/>
    <w:rsid w:val="002225B9"/>
    <w:rsid w:val="00223253"/>
    <w:rsid w:val="00224DF8"/>
    <w:rsid w:val="002318FC"/>
    <w:rsid w:val="00232E7D"/>
    <w:rsid w:val="0023359F"/>
    <w:rsid w:val="00234D03"/>
    <w:rsid w:val="00235958"/>
    <w:rsid w:val="002501CA"/>
    <w:rsid w:val="00253D09"/>
    <w:rsid w:val="0025428F"/>
    <w:rsid w:val="00254EA7"/>
    <w:rsid w:val="002579B6"/>
    <w:rsid w:val="0026239D"/>
    <w:rsid w:val="00262582"/>
    <w:rsid w:val="00262777"/>
    <w:rsid w:val="00262B00"/>
    <w:rsid w:val="00264BD1"/>
    <w:rsid w:val="002658EE"/>
    <w:rsid w:val="00270000"/>
    <w:rsid w:val="00274553"/>
    <w:rsid w:val="002746F4"/>
    <w:rsid w:val="002762B8"/>
    <w:rsid w:val="00281E3C"/>
    <w:rsid w:val="002832C8"/>
    <w:rsid w:val="00285127"/>
    <w:rsid w:val="00286151"/>
    <w:rsid w:val="0028646D"/>
    <w:rsid w:val="00287397"/>
    <w:rsid w:val="002903AF"/>
    <w:rsid w:val="002942C1"/>
    <w:rsid w:val="00297BFA"/>
    <w:rsid w:val="002A0CBE"/>
    <w:rsid w:val="002A2F22"/>
    <w:rsid w:val="002A31F6"/>
    <w:rsid w:val="002A3C54"/>
    <w:rsid w:val="002A55A4"/>
    <w:rsid w:val="002A78C3"/>
    <w:rsid w:val="002B04FE"/>
    <w:rsid w:val="002B0C22"/>
    <w:rsid w:val="002B0C46"/>
    <w:rsid w:val="002B1478"/>
    <w:rsid w:val="002B60C3"/>
    <w:rsid w:val="002C5019"/>
    <w:rsid w:val="002C5103"/>
    <w:rsid w:val="002C55F6"/>
    <w:rsid w:val="002D017D"/>
    <w:rsid w:val="002D37EB"/>
    <w:rsid w:val="002D468C"/>
    <w:rsid w:val="002D55E5"/>
    <w:rsid w:val="002E32F0"/>
    <w:rsid w:val="002E4390"/>
    <w:rsid w:val="002E5066"/>
    <w:rsid w:val="002E658A"/>
    <w:rsid w:val="002F0CF9"/>
    <w:rsid w:val="002F1595"/>
    <w:rsid w:val="002F1FE7"/>
    <w:rsid w:val="002F3680"/>
    <w:rsid w:val="002F475C"/>
    <w:rsid w:val="002F7320"/>
    <w:rsid w:val="00300E61"/>
    <w:rsid w:val="00300EA3"/>
    <w:rsid w:val="00310783"/>
    <w:rsid w:val="003128D4"/>
    <w:rsid w:val="0031432C"/>
    <w:rsid w:val="003175D9"/>
    <w:rsid w:val="00322290"/>
    <w:rsid w:val="00323955"/>
    <w:rsid w:val="003268E6"/>
    <w:rsid w:val="00326F85"/>
    <w:rsid w:val="0032743F"/>
    <w:rsid w:val="003301C5"/>
    <w:rsid w:val="00331378"/>
    <w:rsid w:val="00332C07"/>
    <w:rsid w:val="00332E1F"/>
    <w:rsid w:val="00334FE3"/>
    <w:rsid w:val="00337181"/>
    <w:rsid w:val="00337C70"/>
    <w:rsid w:val="003430C4"/>
    <w:rsid w:val="00343620"/>
    <w:rsid w:val="003469EC"/>
    <w:rsid w:val="0035215D"/>
    <w:rsid w:val="003552E3"/>
    <w:rsid w:val="00356F00"/>
    <w:rsid w:val="00357016"/>
    <w:rsid w:val="00363378"/>
    <w:rsid w:val="003637B8"/>
    <w:rsid w:val="00365D4F"/>
    <w:rsid w:val="00372844"/>
    <w:rsid w:val="003730CE"/>
    <w:rsid w:val="00373D9C"/>
    <w:rsid w:val="00374518"/>
    <w:rsid w:val="00374D8A"/>
    <w:rsid w:val="00375F19"/>
    <w:rsid w:val="00375F24"/>
    <w:rsid w:val="00375F66"/>
    <w:rsid w:val="00376DB3"/>
    <w:rsid w:val="003774E9"/>
    <w:rsid w:val="003855BC"/>
    <w:rsid w:val="0038634B"/>
    <w:rsid w:val="00386399"/>
    <w:rsid w:val="00390B23"/>
    <w:rsid w:val="00392ACD"/>
    <w:rsid w:val="00392D21"/>
    <w:rsid w:val="00392F97"/>
    <w:rsid w:val="00394A3D"/>
    <w:rsid w:val="00395D22"/>
    <w:rsid w:val="003A140A"/>
    <w:rsid w:val="003A5344"/>
    <w:rsid w:val="003A5F10"/>
    <w:rsid w:val="003A7965"/>
    <w:rsid w:val="003A7E8A"/>
    <w:rsid w:val="003B4EFE"/>
    <w:rsid w:val="003B721B"/>
    <w:rsid w:val="003C0439"/>
    <w:rsid w:val="003C492D"/>
    <w:rsid w:val="003C7D94"/>
    <w:rsid w:val="003D71A9"/>
    <w:rsid w:val="003D7315"/>
    <w:rsid w:val="003E284B"/>
    <w:rsid w:val="003E6778"/>
    <w:rsid w:val="003E67AC"/>
    <w:rsid w:val="003F5A3D"/>
    <w:rsid w:val="003F6135"/>
    <w:rsid w:val="003F6524"/>
    <w:rsid w:val="004039D6"/>
    <w:rsid w:val="00407483"/>
    <w:rsid w:val="00415969"/>
    <w:rsid w:val="004171B0"/>
    <w:rsid w:val="00426D8D"/>
    <w:rsid w:val="00431B49"/>
    <w:rsid w:val="00434057"/>
    <w:rsid w:val="00434A82"/>
    <w:rsid w:val="00434D3B"/>
    <w:rsid w:val="00434E40"/>
    <w:rsid w:val="00436B95"/>
    <w:rsid w:val="0044249D"/>
    <w:rsid w:val="00442C48"/>
    <w:rsid w:val="004443C7"/>
    <w:rsid w:val="004463B8"/>
    <w:rsid w:val="00450F77"/>
    <w:rsid w:val="0045354C"/>
    <w:rsid w:val="0045530C"/>
    <w:rsid w:val="00456B3A"/>
    <w:rsid w:val="004574B6"/>
    <w:rsid w:val="004624F9"/>
    <w:rsid w:val="00463B1E"/>
    <w:rsid w:val="00464161"/>
    <w:rsid w:val="004666CD"/>
    <w:rsid w:val="00473C25"/>
    <w:rsid w:val="004776BC"/>
    <w:rsid w:val="004828CA"/>
    <w:rsid w:val="00482B84"/>
    <w:rsid w:val="00482BE2"/>
    <w:rsid w:val="00483DE0"/>
    <w:rsid w:val="00484DDD"/>
    <w:rsid w:val="00487BBA"/>
    <w:rsid w:val="0049106C"/>
    <w:rsid w:val="00491613"/>
    <w:rsid w:val="004947B9"/>
    <w:rsid w:val="004947F5"/>
    <w:rsid w:val="004970F7"/>
    <w:rsid w:val="004A1146"/>
    <w:rsid w:val="004B3E54"/>
    <w:rsid w:val="004B3F20"/>
    <w:rsid w:val="004B53C8"/>
    <w:rsid w:val="004C0A3D"/>
    <w:rsid w:val="004C50C8"/>
    <w:rsid w:val="004D15DB"/>
    <w:rsid w:val="004D1E76"/>
    <w:rsid w:val="004E2A28"/>
    <w:rsid w:val="004E74AC"/>
    <w:rsid w:val="004F2403"/>
    <w:rsid w:val="004F46EB"/>
    <w:rsid w:val="004F65DF"/>
    <w:rsid w:val="005005E3"/>
    <w:rsid w:val="00500A67"/>
    <w:rsid w:val="00501FD8"/>
    <w:rsid w:val="00506210"/>
    <w:rsid w:val="0051303F"/>
    <w:rsid w:val="00517D34"/>
    <w:rsid w:val="0052343A"/>
    <w:rsid w:val="005239D2"/>
    <w:rsid w:val="00526428"/>
    <w:rsid w:val="0052660A"/>
    <w:rsid w:val="00526672"/>
    <w:rsid w:val="005272C3"/>
    <w:rsid w:val="0053031E"/>
    <w:rsid w:val="00531745"/>
    <w:rsid w:val="0054122C"/>
    <w:rsid w:val="00542662"/>
    <w:rsid w:val="0054290E"/>
    <w:rsid w:val="0054452C"/>
    <w:rsid w:val="00545E2F"/>
    <w:rsid w:val="00551487"/>
    <w:rsid w:val="00552089"/>
    <w:rsid w:val="00553524"/>
    <w:rsid w:val="00560D96"/>
    <w:rsid w:val="00571273"/>
    <w:rsid w:val="00581B34"/>
    <w:rsid w:val="00581E95"/>
    <w:rsid w:val="00587269"/>
    <w:rsid w:val="00593489"/>
    <w:rsid w:val="0059349E"/>
    <w:rsid w:val="0059378D"/>
    <w:rsid w:val="00594A23"/>
    <w:rsid w:val="00596A35"/>
    <w:rsid w:val="005A0A2B"/>
    <w:rsid w:val="005A0AB7"/>
    <w:rsid w:val="005A1C8E"/>
    <w:rsid w:val="005A2889"/>
    <w:rsid w:val="005A2C41"/>
    <w:rsid w:val="005A657C"/>
    <w:rsid w:val="005A7264"/>
    <w:rsid w:val="005B2D31"/>
    <w:rsid w:val="005B5101"/>
    <w:rsid w:val="005B698F"/>
    <w:rsid w:val="005C3A30"/>
    <w:rsid w:val="005C3C0A"/>
    <w:rsid w:val="005C471F"/>
    <w:rsid w:val="005C49F4"/>
    <w:rsid w:val="005C67AA"/>
    <w:rsid w:val="005C7052"/>
    <w:rsid w:val="005C7DE7"/>
    <w:rsid w:val="005D0923"/>
    <w:rsid w:val="005D2B50"/>
    <w:rsid w:val="005D45BC"/>
    <w:rsid w:val="005D51E0"/>
    <w:rsid w:val="005D5D9E"/>
    <w:rsid w:val="005D6C83"/>
    <w:rsid w:val="005E265B"/>
    <w:rsid w:val="005E3B72"/>
    <w:rsid w:val="005E6506"/>
    <w:rsid w:val="005F52C3"/>
    <w:rsid w:val="00601159"/>
    <w:rsid w:val="0060224E"/>
    <w:rsid w:val="00604DB3"/>
    <w:rsid w:val="0060519F"/>
    <w:rsid w:val="006053AE"/>
    <w:rsid w:val="0060589E"/>
    <w:rsid w:val="0060735D"/>
    <w:rsid w:val="00611862"/>
    <w:rsid w:val="00612AFE"/>
    <w:rsid w:val="006130F0"/>
    <w:rsid w:val="00616DFF"/>
    <w:rsid w:val="0061723F"/>
    <w:rsid w:val="00617274"/>
    <w:rsid w:val="00621E9A"/>
    <w:rsid w:val="00623A83"/>
    <w:rsid w:val="0062535F"/>
    <w:rsid w:val="006301C7"/>
    <w:rsid w:val="00631519"/>
    <w:rsid w:val="00631C07"/>
    <w:rsid w:val="006348A2"/>
    <w:rsid w:val="00637612"/>
    <w:rsid w:val="00637831"/>
    <w:rsid w:val="00640343"/>
    <w:rsid w:val="006438D5"/>
    <w:rsid w:val="00644ADD"/>
    <w:rsid w:val="00650050"/>
    <w:rsid w:val="006519C4"/>
    <w:rsid w:val="00653145"/>
    <w:rsid w:val="00656DCF"/>
    <w:rsid w:val="006576CB"/>
    <w:rsid w:val="00663D45"/>
    <w:rsid w:val="006657B2"/>
    <w:rsid w:val="00665FBF"/>
    <w:rsid w:val="00666EE2"/>
    <w:rsid w:val="00671F9A"/>
    <w:rsid w:val="006736FA"/>
    <w:rsid w:val="00675C44"/>
    <w:rsid w:val="00691BF3"/>
    <w:rsid w:val="00692B39"/>
    <w:rsid w:val="0069551E"/>
    <w:rsid w:val="00696210"/>
    <w:rsid w:val="006A1537"/>
    <w:rsid w:val="006A3110"/>
    <w:rsid w:val="006A48B1"/>
    <w:rsid w:val="006A5825"/>
    <w:rsid w:val="006B546A"/>
    <w:rsid w:val="006B60D3"/>
    <w:rsid w:val="006B62E9"/>
    <w:rsid w:val="006B748D"/>
    <w:rsid w:val="006C1AE5"/>
    <w:rsid w:val="006C1B2E"/>
    <w:rsid w:val="006C4A31"/>
    <w:rsid w:val="006C51B4"/>
    <w:rsid w:val="006C5EEE"/>
    <w:rsid w:val="006C6BF8"/>
    <w:rsid w:val="006D0865"/>
    <w:rsid w:val="006D1CE0"/>
    <w:rsid w:val="006D49DE"/>
    <w:rsid w:val="006D7931"/>
    <w:rsid w:val="006E1CA5"/>
    <w:rsid w:val="006E35E8"/>
    <w:rsid w:val="006E46DC"/>
    <w:rsid w:val="006E6127"/>
    <w:rsid w:val="006E79ED"/>
    <w:rsid w:val="006F2DA7"/>
    <w:rsid w:val="006F2EDA"/>
    <w:rsid w:val="006F345E"/>
    <w:rsid w:val="006F3AAA"/>
    <w:rsid w:val="006F414B"/>
    <w:rsid w:val="006F55DF"/>
    <w:rsid w:val="006F6A43"/>
    <w:rsid w:val="007001D2"/>
    <w:rsid w:val="00700450"/>
    <w:rsid w:val="00700A26"/>
    <w:rsid w:val="00700D44"/>
    <w:rsid w:val="007039F3"/>
    <w:rsid w:val="00703E66"/>
    <w:rsid w:val="007059F5"/>
    <w:rsid w:val="0070637A"/>
    <w:rsid w:val="00706461"/>
    <w:rsid w:val="007066AD"/>
    <w:rsid w:val="00706CAC"/>
    <w:rsid w:val="00706E2D"/>
    <w:rsid w:val="00710F81"/>
    <w:rsid w:val="00712783"/>
    <w:rsid w:val="00715517"/>
    <w:rsid w:val="007212F3"/>
    <w:rsid w:val="00725D10"/>
    <w:rsid w:val="0073188A"/>
    <w:rsid w:val="00734257"/>
    <w:rsid w:val="0073615D"/>
    <w:rsid w:val="0074048F"/>
    <w:rsid w:val="00740E2E"/>
    <w:rsid w:val="00741AEA"/>
    <w:rsid w:val="00742EB3"/>
    <w:rsid w:val="00746D15"/>
    <w:rsid w:val="0076385C"/>
    <w:rsid w:val="0076418B"/>
    <w:rsid w:val="00764387"/>
    <w:rsid w:val="00765718"/>
    <w:rsid w:val="00765E3C"/>
    <w:rsid w:val="007672B0"/>
    <w:rsid w:val="007746E8"/>
    <w:rsid w:val="007752B5"/>
    <w:rsid w:val="00777A55"/>
    <w:rsid w:val="007809B8"/>
    <w:rsid w:val="00783E02"/>
    <w:rsid w:val="00784087"/>
    <w:rsid w:val="007849DE"/>
    <w:rsid w:val="00790B4B"/>
    <w:rsid w:val="00793761"/>
    <w:rsid w:val="007A0E0E"/>
    <w:rsid w:val="007A1013"/>
    <w:rsid w:val="007A205A"/>
    <w:rsid w:val="007A4BEE"/>
    <w:rsid w:val="007A62C2"/>
    <w:rsid w:val="007A6FDE"/>
    <w:rsid w:val="007B2E0D"/>
    <w:rsid w:val="007B39D1"/>
    <w:rsid w:val="007B4C85"/>
    <w:rsid w:val="007B6F7B"/>
    <w:rsid w:val="007B7073"/>
    <w:rsid w:val="007C194D"/>
    <w:rsid w:val="007C2628"/>
    <w:rsid w:val="007C3467"/>
    <w:rsid w:val="007D2579"/>
    <w:rsid w:val="007E216E"/>
    <w:rsid w:val="007E5A5F"/>
    <w:rsid w:val="007E5B08"/>
    <w:rsid w:val="007E7E8A"/>
    <w:rsid w:val="007F18A2"/>
    <w:rsid w:val="007F211A"/>
    <w:rsid w:val="00802A3C"/>
    <w:rsid w:val="00804570"/>
    <w:rsid w:val="00810CEF"/>
    <w:rsid w:val="008131F6"/>
    <w:rsid w:val="0081322D"/>
    <w:rsid w:val="0081454F"/>
    <w:rsid w:val="008146D4"/>
    <w:rsid w:val="00817D3B"/>
    <w:rsid w:val="008228EC"/>
    <w:rsid w:val="00823E7F"/>
    <w:rsid w:val="00833B24"/>
    <w:rsid w:val="00834001"/>
    <w:rsid w:val="008351B0"/>
    <w:rsid w:val="0083526F"/>
    <w:rsid w:val="00835DCE"/>
    <w:rsid w:val="00836F30"/>
    <w:rsid w:val="00844185"/>
    <w:rsid w:val="008475B1"/>
    <w:rsid w:val="00851D9C"/>
    <w:rsid w:val="008523B1"/>
    <w:rsid w:val="00852EAB"/>
    <w:rsid w:val="00854416"/>
    <w:rsid w:val="0085588A"/>
    <w:rsid w:val="008558A9"/>
    <w:rsid w:val="00862444"/>
    <w:rsid w:val="00866AAB"/>
    <w:rsid w:val="008705D9"/>
    <w:rsid w:val="0087107B"/>
    <w:rsid w:val="00871498"/>
    <w:rsid w:val="008827B7"/>
    <w:rsid w:val="00884206"/>
    <w:rsid w:val="00890FEB"/>
    <w:rsid w:val="0089218D"/>
    <w:rsid w:val="008933A7"/>
    <w:rsid w:val="008945A4"/>
    <w:rsid w:val="008A3F52"/>
    <w:rsid w:val="008A576D"/>
    <w:rsid w:val="008A57BB"/>
    <w:rsid w:val="008A63AC"/>
    <w:rsid w:val="008A7080"/>
    <w:rsid w:val="008A7508"/>
    <w:rsid w:val="008B0FB2"/>
    <w:rsid w:val="008B59E3"/>
    <w:rsid w:val="008B5F9D"/>
    <w:rsid w:val="008B7003"/>
    <w:rsid w:val="008C3910"/>
    <w:rsid w:val="008D14F8"/>
    <w:rsid w:val="008D43D3"/>
    <w:rsid w:val="008D5822"/>
    <w:rsid w:val="008D7F41"/>
    <w:rsid w:val="008E431A"/>
    <w:rsid w:val="008E4590"/>
    <w:rsid w:val="008E7353"/>
    <w:rsid w:val="008F0FAC"/>
    <w:rsid w:val="008F56E4"/>
    <w:rsid w:val="00900440"/>
    <w:rsid w:val="00900479"/>
    <w:rsid w:val="0090060E"/>
    <w:rsid w:val="00901041"/>
    <w:rsid w:val="00901D72"/>
    <w:rsid w:val="00902E9B"/>
    <w:rsid w:val="00903052"/>
    <w:rsid w:val="00903E30"/>
    <w:rsid w:val="0091253A"/>
    <w:rsid w:val="00912969"/>
    <w:rsid w:val="00914F21"/>
    <w:rsid w:val="00915CCB"/>
    <w:rsid w:val="00916008"/>
    <w:rsid w:val="0091686A"/>
    <w:rsid w:val="00917D1E"/>
    <w:rsid w:val="00925510"/>
    <w:rsid w:val="009264EC"/>
    <w:rsid w:val="00926CA3"/>
    <w:rsid w:val="00930711"/>
    <w:rsid w:val="00937004"/>
    <w:rsid w:val="00941CB1"/>
    <w:rsid w:val="00941EB6"/>
    <w:rsid w:val="009458C9"/>
    <w:rsid w:val="009463F7"/>
    <w:rsid w:val="00951631"/>
    <w:rsid w:val="009550A1"/>
    <w:rsid w:val="00957B76"/>
    <w:rsid w:val="00957EBE"/>
    <w:rsid w:val="0096305F"/>
    <w:rsid w:val="00963A7B"/>
    <w:rsid w:val="00964114"/>
    <w:rsid w:val="0096472B"/>
    <w:rsid w:val="00965593"/>
    <w:rsid w:val="00972C5E"/>
    <w:rsid w:val="009749A4"/>
    <w:rsid w:val="00974AF0"/>
    <w:rsid w:val="0097645B"/>
    <w:rsid w:val="00980D52"/>
    <w:rsid w:val="0098271B"/>
    <w:rsid w:val="0098392E"/>
    <w:rsid w:val="00985572"/>
    <w:rsid w:val="00985F91"/>
    <w:rsid w:val="009860AE"/>
    <w:rsid w:val="0099021E"/>
    <w:rsid w:val="009940D1"/>
    <w:rsid w:val="00995BDF"/>
    <w:rsid w:val="009A35EA"/>
    <w:rsid w:val="009A47F6"/>
    <w:rsid w:val="009A4D73"/>
    <w:rsid w:val="009B313D"/>
    <w:rsid w:val="009B3539"/>
    <w:rsid w:val="009B5BB5"/>
    <w:rsid w:val="009B7560"/>
    <w:rsid w:val="009B7A2D"/>
    <w:rsid w:val="009C14A9"/>
    <w:rsid w:val="009C6068"/>
    <w:rsid w:val="009C6716"/>
    <w:rsid w:val="009C779D"/>
    <w:rsid w:val="009D0489"/>
    <w:rsid w:val="009D0AF8"/>
    <w:rsid w:val="009D0B41"/>
    <w:rsid w:val="009D237A"/>
    <w:rsid w:val="009E06DC"/>
    <w:rsid w:val="009E24B6"/>
    <w:rsid w:val="009E27BA"/>
    <w:rsid w:val="009E6545"/>
    <w:rsid w:val="009E6924"/>
    <w:rsid w:val="009F0CD9"/>
    <w:rsid w:val="009F2120"/>
    <w:rsid w:val="009F342A"/>
    <w:rsid w:val="009F769F"/>
    <w:rsid w:val="009F7C68"/>
    <w:rsid w:val="00A00CBD"/>
    <w:rsid w:val="00A046FA"/>
    <w:rsid w:val="00A10CE1"/>
    <w:rsid w:val="00A1176E"/>
    <w:rsid w:val="00A1261A"/>
    <w:rsid w:val="00A1285E"/>
    <w:rsid w:val="00A15E2C"/>
    <w:rsid w:val="00A20C48"/>
    <w:rsid w:val="00A32D79"/>
    <w:rsid w:val="00A4491F"/>
    <w:rsid w:val="00A44BAC"/>
    <w:rsid w:val="00A45016"/>
    <w:rsid w:val="00A45BE7"/>
    <w:rsid w:val="00A45C9F"/>
    <w:rsid w:val="00A45D1D"/>
    <w:rsid w:val="00A47291"/>
    <w:rsid w:val="00A47364"/>
    <w:rsid w:val="00A502CB"/>
    <w:rsid w:val="00A53A7D"/>
    <w:rsid w:val="00A54E5C"/>
    <w:rsid w:val="00A56CF7"/>
    <w:rsid w:val="00A57769"/>
    <w:rsid w:val="00A6046A"/>
    <w:rsid w:val="00A66D5D"/>
    <w:rsid w:val="00A70FC9"/>
    <w:rsid w:val="00A712A6"/>
    <w:rsid w:val="00A7297B"/>
    <w:rsid w:val="00A771C1"/>
    <w:rsid w:val="00A77D88"/>
    <w:rsid w:val="00A8018C"/>
    <w:rsid w:val="00A80372"/>
    <w:rsid w:val="00A83D42"/>
    <w:rsid w:val="00A876D6"/>
    <w:rsid w:val="00A91720"/>
    <w:rsid w:val="00A9218A"/>
    <w:rsid w:val="00A95B6E"/>
    <w:rsid w:val="00AA018F"/>
    <w:rsid w:val="00AA27D4"/>
    <w:rsid w:val="00AA6493"/>
    <w:rsid w:val="00AA7B15"/>
    <w:rsid w:val="00AC2722"/>
    <w:rsid w:val="00AD0990"/>
    <w:rsid w:val="00AE0554"/>
    <w:rsid w:val="00AE0D04"/>
    <w:rsid w:val="00AE3AF6"/>
    <w:rsid w:val="00AE53C6"/>
    <w:rsid w:val="00AE6ADA"/>
    <w:rsid w:val="00AF1B53"/>
    <w:rsid w:val="00AF47AD"/>
    <w:rsid w:val="00AF67E3"/>
    <w:rsid w:val="00AF6C33"/>
    <w:rsid w:val="00B0301A"/>
    <w:rsid w:val="00B066CD"/>
    <w:rsid w:val="00B11C3D"/>
    <w:rsid w:val="00B1380B"/>
    <w:rsid w:val="00B14CDF"/>
    <w:rsid w:val="00B15113"/>
    <w:rsid w:val="00B15651"/>
    <w:rsid w:val="00B174DC"/>
    <w:rsid w:val="00B25605"/>
    <w:rsid w:val="00B26DEC"/>
    <w:rsid w:val="00B3377F"/>
    <w:rsid w:val="00B4097E"/>
    <w:rsid w:val="00B41C10"/>
    <w:rsid w:val="00B41E7C"/>
    <w:rsid w:val="00B439B3"/>
    <w:rsid w:val="00B440AC"/>
    <w:rsid w:val="00B464D7"/>
    <w:rsid w:val="00B5066E"/>
    <w:rsid w:val="00B52AEF"/>
    <w:rsid w:val="00B53155"/>
    <w:rsid w:val="00B61B35"/>
    <w:rsid w:val="00B64D2F"/>
    <w:rsid w:val="00B65088"/>
    <w:rsid w:val="00B65752"/>
    <w:rsid w:val="00B70AED"/>
    <w:rsid w:val="00B771E4"/>
    <w:rsid w:val="00B80184"/>
    <w:rsid w:val="00B85541"/>
    <w:rsid w:val="00B85F52"/>
    <w:rsid w:val="00B871E0"/>
    <w:rsid w:val="00B93091"/>
    <w:rsid w:val="00B95E98"/>
    <w:rsid w:val="00B96A95"/>
    <w:rsid w:val="00BA26F4"/>
    <w:rsid w:val="00BA5085"/>
    <w:rsid w:val="00BA5303"/>
    <w:rsid w:val="00BA57CA"/>
    <w:rsid w:val="00BA7D45"/>
    <w:rsid w:val="00BA7D4F"/>
    <w:rsid w:val="00BB3630"/>
    <w:rsid w:val="00BB7AAB"/>
    <w:rsid w:val="00BB7ABC"/>
    <w:rsid w:val="00BC566F"/>
    <w:rsid w:val="00BD5C89"/>
    <w:rsid w:val="00BD5E18"/>
    <w:rsid w:val="00BD5F95"/>
    <w:rsid w:val="00BD606C"/>
    <w:rsid w:val="00BD6312"/>
    <w:rsid w:val="00BD7D8F"/>
    <w:rsid w:val="00BE6DFE"/>
    <w:rsid w:val="00BE7AB0"/>
    <w:rsid w:val="00BE7C01"/>
    <w:rsid w:val="00BF25B2"/>
    <w:rsid w:val="00BF3865"/>
    <w:rsid w:val="00BF38BA"/>
    <w:rsid w:val="00BF7EBE"/>
    <w:rsid w:val="00C00B89"/>
    <w:rsid w:val="00C016BF"/>
    <w:rsid w:val="00C1020B"/>
    <w:rsid w:val="00C122CB"/>
    <w:rsid w:val="00C14B7B"/>
    <w:rsid w:val="00C20418"/>
    <w:rsid w:val="00C2053A"/>
    <w:rsid w:val="00C219AA"/>
    <w:rsid w:val="00C31456"/>
    <w:rsid w:val="00C3207E"/>
    <w:rsid w:val="00C34C74"/>
    <w:rsid w:val="00C369EB"/>
    <w:rsid w:val="00C37CCD"/>
    <w:rsid w:val="00C41715"/>
    <w:rsid w:val="00C43221"/>
    <w:rsid w:val="00C45FB0"/>
    <w:rsid w:val="00C46654"/>
    <w:rsid w:val="00C50345"/>
    <w:rsid w:val="00C53157"/>
    <w:rsid w:val="00C5333A"/>
    <w:rsid w:val="00C56B2F"/>
    <w:rsid w:val="00C5725D"/>
    <w:rsid w:val="00C57A7D"/>
    <w:rsid w:val="00C64498"/>
    <w:rsid w:val="00C658D8"/>
    <w:rsid w:val="00C700DE"/>
    <w:rsid w:val="00C7602F"/>
    <w:rsid w:val="00C76782"/>
    <w:rsid w:val="00C76C52"/>
    <w:rsid w:val="00C811AD"/>
    <w:rsid w:val="00C81352"/>
    <w:rsid w:val="00C835F1"/>
    <w:rsid w:val="00C85169"/>
    <w:rsid w:val="00C860F2"/>
    <w:rsid w:val="00C863BB"/>
    <w:rsid w:val="00C86E49"/>
    <w:rsid w:val="00C900DD"/>
    <w:rsid w:val="00C9599C"/>
    <w:rsid w:val="00C965E1"/>
    <w:rsid w:val="00CA2A74"/>
    <w:rsid w:val="00CA4FC5"/>
    <w:rsid w:val="00CA66B6"/>
    <w:rsid w:val="00CA7516"/>
    <w:rsid w:val="00CA76D6"/>
    <w:rsid w:val="00CB0151"/>
    <w:rsid w:val="00CB104B"/>
    <w:rsid w:val="00CB7134"/>
    <w:rsid w:val="00CB7C57"/>
    <w:rsid w:val="00CC237A"/>
    <w:rsid w:val="00CC3A44"/>
    <w:rsid w:val="00CC43CF"/>
    <w:rsid w:val="00CC4FC6"/>
    <w:rsid w:val="00CC6F36"/>
    <w:rsid w:val="00CC77B8"/>
    <w:rsid w:val="00CD11B4"/>
    <w:rsid w:val="00CD2F3A"/>
    <w:rsid w:val="00CD714F"/>
    <w:rsid w:val="00CD76A4"/>
    <w:rsid w:val="00CE19E9"/>
    <w:rsid w:val="00CE547B"/>
    <w:rsid w:val="00CE58C6"/>
    <w:rsid w:val="00CE6695"/>
    <w:rsid w:val="00CE7E66"/>
    <w:rsid w:val="00CF5E1D"/>
    <w:rsid w:val="00CF64FE"/>
    <w:rsid w:val="00CF6531"/>
    <w:rsid w:val="00CF6DDC"/>
    <w:rsid w:val="00CF72AD"/>
    <w:rsid w:val="00CF7786"/>
    <w:rsid w:val="00D0082D"/>
    <w:rsid w:val="00D0198A"/>
    <w:rsid w:val="00D047A7"/>
    <w:rsid w:val="00D05B2A"/>
    <w:rsid w:val="00D114A9"/>
    <w:rsid w:val="00D13740"/>
    <w:rsid w:val="00D14807"/>
    <w:rsid w:val="00D16285"/>
    <w:rsid w:val="00D16FAA"/>
    <w:rsid w:val="00D1718D"/>
    <w:rsid w:val="00D20186"/>
    <w:rsid w:val="00D230FA"/>
    <w:rsid w:val="00D23453"/>
    <w:rsid w:val="00D243F3"/>
    <w:rsid w:val="00D25CF9"/>
    <w:rsid w:val="00D276C7"/>
    <w:rsid w:val="00D3143F"/>
    <w:rsid w:val="00D36852"/>
    <w:rsid w:val="00D37DB4"/>
    <w:rsid w:val="00D42238"/>
    <w:rsid w:val="00D44861"/>
    <w:rsid w:val="00D4502A"/>
    <w:rsid w:val="00D46632"/>
    <w:rsid w:val="00D514D3"/>
    <w:rsid w:val="00D525D8"/>
    <w:rsid w:val="00D54A2B"/>
    <w:rsid w:val="00D66D5D"/>
    <w:rsid w:val="00D7133D"/>
    <w:rsid w:val="00D71B44"/>
    <w:rsid w:val="00D745A8"/>
    <w:rsid w:val="00D749DF"/>
    <w:rsid w:val="00D81B56"/>
    <w:rsid w:val="00D845EE"/>
    <w:rsid w:val="00D86940"/>
    <w:rsid w:val="00D905C5"/>
    <w:rsid w:val="00D93B94"/>
    <w:rsid w:val="00D9734B"/>
    <w:rsid w:val="00DA0186"/>
    <w:rsid w:val="00DA62C7"/>
    <w:rsid w:val="00DB04A9"/>
    <w:rsid w:val="00DB44F7"/>
    <w:rsid w:val="00DB4518"/>
    <w:rsid w:val="00DB501C"/>
    <w:rsid w:val="00DB6258"/>
    <w:rsid w:val="00DC02DD"/>
    <w:rsid w:val="00DC0626"/>
    <w:rsid w:val="00DC0964"/>
    <w:rsid w:val="00DC13B5"/>
    <w:rsid w:val="00DC18D8"/>
    <w:rsid w:val="00DC1EF9"/>
    <w:rsid w:val="00DC336F"/>
    <w:rsid w:val="00DC7119"/>
    <w:rsid w:val="00DC7A21"/>
    <w:rsid w:val="00DD07B0"/>
    <w:rsid w:val="00DD0D11"/>
    <w:rsid w:val="00DD3467"/>
    <w:rsid w:val="00DD3F30"/>
    <w:rsid w:val="00DD5489"/>
    <w:rsid w:val="00DE222C"/>
    <w:rsid w:val="00DF04B5"/>
    <w:rsid w:val="00DF3500"/>
    <w:rsid w:val="00DF3B1F"/>
    <w:rsid w:val="00DF4768"/>
    <w:rsid w:val="00DF5398"/>
    <w:rsid w:val="00DF6375"/>
    <w:rsid w:val="00DF7B14"/>
    <w:rsid w:val="00E014AA"/>
    <w:rsid w:val="00E02A60"/>
    <w:rsid w:val="00E04E1C"/>
    <w:rsid w:val="00E0564A"/>
    <w:rsid w:val="00E07193"/>
    <w:rsid w:val="00E10D91"/>
    <w:rsid w:val="00E17FBC"/>
    <w:rsid w:val="00E21F42"/>
    <w:rsid w:val="00E24513"/>
    <w:rsid w:val="00E27CA4"/>
    <w:rsid w:val="00E300F1"/>
    <w:rsid w:val="00E33CA9"/>
    <w:rsid w:val="00E44F18"/>
    <w:rsid w:val="00E46D7C"/>
    <w:rsid w:val="00E46DEC"/>
    <w:rsid w:val="00E50672"/>
    <w:rsid w:val="00E51220"/>
    <w:rsid w:val="00E5267D"/>
    <w:rsid w:val="00E55735"/>
    <w:rsid w:val="00E55F0C"/>
    <w:rsid w:val="00E61431"/>
    <w:rsid w:val="00E61554"/>
    <w:rsid w:val="00E615DF"/>
    <w:rsid w:val="00E61E18"/>
    <w:rsid w:val="00E63169"/>
    <w:rsid w:val="00E6551C"/>
    <w:rsid w:val="00E660BC"/>
    <w:rsid w:val="00E6662C"/>
    <w:rsid w:val="00E66E8E"/>
    <w:rsid w:val="00E6702C"/>
    <w:rsid w:val="00E71EDE"/>
    <w:rsid w:val="00E732A4"/>
    <w:rsid w:val="00E73929"/>
    <w:rsid w:val="00E7586B"/>
    <w:rsid w:val="00E777A9"/>
    <w:rsid w:val="00E85BF7"/>
    <w:rsid w:val="00E9388A"/>
    <w:rsid w:val="00E94BA2"/>
    <w:rsid w:val="00E95322"/>
    <w:rsid w:val="00E97ED8"/>
    <w:rsid w:val="00EA0783"/>
    <w:rsid w:val="00EA5F67"/>
    <w:rsid w:val="00EA65F0"/>
    <w:rsid w:val="00EB0604"/>
    <w:rsid w:val="00EB1877"/>
    <w:rsid w:val="00EB3D0F"/>
    <w:rsid w:val="00EB59FA"/>
    <w:rsid w:val="00EB74FA"/>
    <w:rsid w:val="00EB75A0"/>
    <w:rsid w:val="00EC06E1"/>
    <w:rsid w:val="00EC5515"/>
    <w:rsid w:val="00EC75FE"/>
    <w:rsid w:val="00EC78C2"/>
    <w:rsid w:val="00ED37C6"/>
    <w:rsid w:val="00ED3B5E"/>
    <w:rsid w:val="00ED45F3"/>
    <w:rsid w:val="00ED4AC7"/>
    <w:rsid w:val="00ED4C1F"/>
    <w:rsid w:val="00ED672D"/>
    <w:rsid w:val="00ED753F"/>
    <w:rsid w:val="00EE1159"/>
    <w:rsid w:val="00EE1E09"/>
    <w:rsid w:val="00EE4D0B"/>
    <w:rsid w:val="00EF5129"/>
    <w:rsid w:val="00EF64B5"/>
    <w:rsid w:val="00F0207F"/>
    <w:rsid w:val="00F031E3"/>
    <w:rsid w:val="00F06558"/>
    <w:rsid w:val="00F1395A"/>
    <w:rsid w:val="00F16120"/>
    <w:rsid w:val="00F209E6"/>
    <w:rsid w:val="00F217CA"/>
    <w:rsid w:val="00F22C00"/>
    <w:rsid w:val="00F242C9"/>
    <w:rsid w:val="00F249DA"/>
    <w:rsid w:val="00F277C9"/>
    <w:rsid w:val="00F2787C"/>
    <w:rsid w:val="00F3285F"/>
    <w:rsid w:val="00F34697"/>
    <w:rsid w:val="00F46B26"/>
    <w:rsid w:val="00F5049F"/>
    <w:rsid w:val="00F56A29"/>
    <w:rsid w:val="00F630C4"/>
    <w:rsid w:val="00F63AED"/>
    <w:rsid w:val="00F64C2B"/>
    <w:rsid w:val="00F705B2"/>
    <w:rsid w:val="00F71089"/>
    <w:rsid w:val="00F736C1"/>
    <w:rsid w:val="00F73930"/>
    <w:rsid w:val="00F74F8E"/>
    <w:rsid w:val="00F77675"/>
    <w:rsid w:val="00F85DC9"/>
    <w:rsid w:val="00F90536"/>
    <w:rsid w:val="00F915C2"/>
    <w:rsid w:val="00F91A2E"/>
    <w:rsid w:val="00F93320"/>
    <w:rsid w:val="00F96D82"/>
    <w:rsid w:val="00FA0769"/>
    <w:rsid w:val="00FA4C61"/>
    <w:rsid w:val="00FA5DF9"/>
    <w:rsid w:val="00FA75DA"/>
    <w:rsid w:val="00FB06CD"/>
    <w:rsid w:val="00FB4D8B"/>
    <w:rsid w:val="00FB51D0"/>
    <w:rsid w:val="00FB7231"/>
    <w:rsid w:val="00FB7DCE"/>
    <w:rsid w:val="00FC1A45"/>
    <w:rsid w:val="00FC4541"/>
    <w:rsid w:val="00FC4E46"/>
    <w:rsid w:val="00FC5AAF"/>
    <w:rsid w:val="00FC6583"/>
    <w:rsid w:val="00FC75E0"/>
    <w:rsid w:val="00FC7C8F"/>
    <w:rsid w:val="00FD02CF"/>
    <w:rsid w:val="00FD188A"/>
    <w:rsid w:val="00FE3F22"/>
    <w:rsid w:val="00FE6C00"/>
    <w:rsid w:val="00FE7603"/>
    <w:rsid w:val="00FF22BF"/>
    <w:rsid w:val="00FF424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12100"/>
  <w15:docId w15:val="{38A04C68-3649-BF44-8563-F0DB181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D3"/>
    <w:pPr>
      <w:widowControl w:val="0"/>
    </w:pPr>
    <w:rPr>
      <w:rFonts w:ascii="Times New Roman" w:eastAsia="Times New Roman" w:hAnsi="Times New Roman" w:cs="Times New Roman (正文 CS 字体)"/>
      <w:sz w:val="20"/>
    </w:rPr>
  </w:style>
  <w:style w:type="paragraph" w:styleId="1">
    <w:name w:val="heading 1"/>
    <w:basedOn w:val="a"/>
    <w:next w:val="a"/>
    <w:link w:val="10"/>
    <w:uiPriority w:val="9"/>
    <w:qFormat/>
    <w:rsid w:val="00DC13B5"/>
    <w:pPr>
      <w:outlineLvl w:val="0"/>
    </w:pPr>
    <w:rPr>
      <w:rFonts w:eastAsia="宋体"/>
      <w:b/>
      <w:bCs/>
      <w:kern w:val="44"/>
      <w:sz w:val="22"/>
      <w:szCs w:val="44"/>
    </w:rPr>
  </w:style>
  <w:style w:type="paragraph" w:styleId="2">
    <w:name w:val="heading 2"/>
    <w:basedOn w:val="a"/>
    <w:link w:val="20"/>
    <w:uiPriority w:val="9"/>
    <w:qFormat/>
    <w:rsid w:val="005B2D31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13B5"/>
    <w:rPr>
      <w:rFonts w:ascii="Times New Roman" w:eastAsia="宋体" w:hAnsi="Times New Roman" w:cs="Times New Roman (正文 CS 字体)"/>
      <w:b/>
      <w:bCs/>
      <w:kern w:val="44"/>
      <w:sz w:val="22"/>
      <w:szCs w:val="44"/>
    </w:rPr>
  </w:style>
  <w:style w:type="paragraph" w:styleId="a3">
    <w:name w:val="header"/>
    <w:basedOn w:val="a"/>
    <w:link w:val="a4"/>
    <w:uiPriority w:val="99"/>
    <w:unhideWhenUsed/>
    <w:rsid w:val="006C6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B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BF8"/>
    <w:rPr>
      <w:sz w:val="18"/>
      <w:szCs w:val="18"/>
    </w:rPr>
  </w:style>
  <w:style w:type="table" w:styleId="a7">
    <w:name w:val="Table Grid"/>
    <w:basedOn w:val="a1"/>
    <w:uiPriority w:val="59"/>
    <w:rsid w:val="00EB59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833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482BE2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2BE2"/>
    <w:rPr>
      <w:rFonts w:ascii="Calibri" w:eastAsia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82BE2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482BE2"/>
    <w:rPr>
      <w:rFonts w:ascii="Calibri" w:eastAsia="Calibri" w:hAnsi="Calibri" w:cs="Calibri"/>
      <w:noProof/>
      <w:sz w:val="20"/>
    </w:rPr>
  </w:style>
  <w:style w:type="character" w:styleId="a8">
    <w:name w:val="Hyperlink"/>
    <w:basedOn w:val="a0"/>
    <w:uiPriority w:val="99"/>
    <w:unhideWhenUsed/>
    <w:rsid w:val="00482BE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4EF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2B8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762B8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0E2C00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CE7E66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B771E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D15D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D15DB"/>
  </w:style>
  <w:style w:type="character" w:customStyle="1" w:styleId="af1">
    <w:name w:val="批注文字 字符"/>
    <w:basedOn w:val="a0"/>
    <w:link w:val="af0"/>
    <w:uiPriority w:val="99"/>
    <w:semiHidden/>
    <w:rsid w:val="004D15D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15D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D15DB"/>
    <w:rPr>
      <w:rFonts w:eastAsia="Times New Roman"/>
      <w:b/>
      <w:bCs/>
    </w:rPr>
  </w:style>
  <w:style w:type="paragraph" w:styleId="af4">
    <w:name w:val="Plain Text"/>
    <w:basedOn w:val="a"/>
    <w:link w:val="11"/>
    <w:unhideWhenUsed/>
    <w:rsid w:val="00DB4518"/>
    <w:rPr>
      <w:rFonts w:ascii="宋体" w:eastAsia="宋体" w:hAnsi="Courier New" w:cs="Times New Roman"/>
      <w:kern w:val="0"/>
      <w:szCs w:val="24"/>
      <w:lang w:val="x-none" w:eastAsia="x-none"/>
    </w:rPr>
  </w:style>
  <w:style w:type="character" w:customStyle="1" w:styleId="11">
    <w:name w:val="纯文本 字符1"/>
    <w:link w:val="af4"/>
    <w:locked/>
    <w:rsid w:val="00DB4518"/>
    <w:rPr>
      <w:rFonts w:ascii="宋体" w:eastAsia="宋体" w:hAnsi="Courier New" w:cs="Times New Roman"/>
      <w:kern w:val="0"/>
      <w:sz w:val="20"/>
      <w:szCs w:val="24"/>
      <w:lang w:val="x-none" w:eastAsia="x-none"/>
    </w:rPr>
  </w:style>
  <w:style w:type="character" w:customStyle="1" w:styleId="af5">
    <w:name w:val="纯文本 字符"/>
    <w:basedOn w:val="a0"/>
    <w:uiPriority w:val="99"/>
    <w:semiHidden/>
    <w:rsid w:val="00DB4518"/>
    <w:rPr>
      <w:rFonts w:asciiTheme="minorEastAsia" w:hAnsi="Courier New" w:cs="Courier New"/>
    </w:rPr>
  </w:style>
  <w:style w:type="paragraph" w:styleId="af6">
    <w:name w:val="Date"/>
    <w:basedOn w:val="a"/>
    <w:next w:val="a"/>
    <w:link w:val="af7"/>
    <w:uiPriority w:val="99"/>
    <w:semiHidden/>
    <w:unhideWhenUsed/>
    <w:rsid w:val="00D23453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D23453"/>
    <w:rPr>
      <w:rFonts w:eastAsia="Calibri" w:cs="Times New Roman (正文 CS 字体)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706461"/>
    <w:pPr>
      <w:spacing w:before="240" w:after="120"/>
    </w:pPr>
    <w:rPr>
      <w:rFonts w:cstheme="minorHAnsi"/>
      <w:b/>
      <w:bCs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706461"/>
    <w:pPr>
      <w:spacing w:before="120"/>
      <w:ind w:left="220"/>
    </w:pPr>
    <w:rPr>
      <w:rFonts w:cstheme="minorHAnsi"/>
      <w:i/>
      <w:iCs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706461"/>
    <w:pPr>
      <w:ind w:left="440"/>
    </w:pPr>
    <w:rPr>
      <w:rFonts w:cstheme="minorHAnsi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706461"/>
    <w:pPr>
      <w:ind w:left="660"/>
    </w:pPr>
    <w:rPr>
      <w:rFonts w:cstheme="minorHAnsi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706461"/>
    <w:pPr>
      <w:ind w:left="880"/>
    </w:pPr>
    <w:rPr>
      <w:rFonts w:cstheme="minorHAnsi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706461"/>
    <w:pPr>
      <w:ind w:left="1100"/>
    </w:pPr>
    <w:rPr>
      <w:rFonts w:cstheme="minorHAnsi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706461"/>
    <w:pPr>
      <w:ind w:left="1320"/>
    </w:pPr>
    <w:rPr>
      <w:rFonts w:cstheme="minorHAnsi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706461"/>
    <w:pPr>
      <w:ind w:left="1540"/>
    </w:pPr>
    <w:rPr>
      <w:rFonts w:cstheme="minorHAnsi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706461"/>
    <w:pPr>
      <w:ind w:left="1760"/>
    </w:pPr>
    <w:rPr>
      <w:rFonts w:cstheme="minorHAnsi"/>
      <w:szCs w:val="20"/>
    </w:rPr>
  </w:style>
  <w:style w:type="character" w:styleId="af8">
    <w:name w:val="page number"/>
    <w:basedOn w:val="a0"/>
    <w:uiPriority w:val="99"/>
    <w:semiHidden/>
    <w:unhideWhenUsed/>
    <w:rsid w:val="00706461"/>
  </w:style>
  <w:style w:type="character" w:customStyle="1" w:styleId="20">
    <w:name w:val="标题 2 字符"/>
    <w:basedOn w:val="a0"/>
    <w:link w:val="2"/>
    <w:uiPriority w:val="9"/>
    <w:rsid w:val="005B2D31"/>
    <w:rPr>
      <w:rFonts w:ascii="宋体" w:eastAsia="宋体" w:hAnsi="宋体" w:cs="宋体"/>
      <w:b/>
      <w:bCs/>
      <w:kern w:val="0"/>
      <w:sz w:val="36"/>
      <w:szCs w:val="36"/>
    </w:rPr>
  </w:style>
  <w:style w:type="paragraph" w:styleId="af9">
    <w:name w:val="Revision"/>
    <w:hidden/>
    <w:uiPriority w:val="99"/>
    <w:semiHidden/>
    <w:rsid w:val="00297BFA"/>
    <w:rPr>
      <w:rFonts w:ascii="Times New Roman" w:eastAsia="Times New Roman" w:hAnsi="Times New Roman" w:cs="Times New Roman (正文 CS 字体)"/>
      <w:sz w:val="20"/>
    </w:rPr>
  </w:style>
  <w:style w:type="table" w:customStyle="1" w:styleId="7">
    <w:name w:val="网格型7"/>
    <w:basedOn w:val="a1"/>
    <w:next w:val="a7"/>
    <w:uiPriority w:val="59"/>
    <w:rsid w:val="00AE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1EF8C-1A0C-9C45-8849-DC400FCE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astaring</dc:creator>
  <cp:keywords/>
  <dc:description/>
  <cp:lastModifiedBy>Dong-Xin Wang</cp:lastModifiedBy>
  <cp:revision>3</cp:revision>
  <dcterms:created xsi:type="dcterms:W3CDTF">2021-05-11T12:36:00Z</dcterms:created>
  <dcterms:modified xsi:type="dcterms:W3CDTF">2021-05-11T12:37:00Z</dcterms:modified>
</cp:coreProperties>
</file>