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38063" w14:textId="1BEFA1F7" w:rsidR="004A054E" w:rsidRPr="00007AE5" w:rsidRDefault="005965A4" w:rsidP="00007AE5">
      <w:pPr>
        <w:pageBreakBefore/>
        <w:widowControl w:val="0"/>
        <w:autoSpaceDE w:val="0"/>
        <w:autoSpaceDN w:val="0"/>
        <w:adjustRightInd w:val="0"/>
        <w:spacing w:before="360" w:after="240" w:line="240" w:lineRule="auto"/>
        <w:rPr>
          <w:rFonts w:ascii="Times New Roman" w:hAnsi="Times New Roman" w:cs="Times New Roman"/>
        </w:rPr>
      </w:pPr>
      <w:bookmarkStart w:id="0" w:name="_Hlk102402162"/>
      <w:r w:rsidRPr="00007AE5">
        <w:rPr>
          <w:rFonts w:ascii="Times New Roman" w:hAnsi="Times New Roman" w:cs="Times New Roman"/>
          <w:color w:val="000000"/>
        </w:rPr>
        <w:t>Su</w:t>
      </w:r>
      <w:r w:rsidR="00623809">
        <w:rPr>
          <w:rFonts w:ascii="Times New Roman" w:hAnsi="Times New Roman" w:cs="Times New Roman"/>
          <w:color w:val="000000"/>
        </w:rPr>
        <w:t>pplemental Digital Content 2:</w:t>
      </w:r>
      <w:r w:rsidR="004A054E" w:rsidRPr="00007AE5">
        <w:rPr>
          <w:rFonts w:ascii="Times New Roman" w:hAnsi="Times New Roman" w:cs="Times New Roman"/>
          <w:color w:val="000000"/>
        </w:rPr>
        <w:t xml:space="preserve"> S</w:t>
      </w:r>
      <w:r w:rsidR="00007AE5" w:rsidRPr="00007AE5">
        <w:rPr>
          <w:rFonts w:ascii="Times New Roman" w:hAnsi="Times New Roman" w:cs="Times New Roman"/>
          <w:color w:val="000000"/>
        </w:rPr>
        <w:t>ample s</w:t>
      </w:r>
      <w:r w:rsidR="004A054E" w:rsidRPr="00007AE5">
        <w:rPr>
          <w:rFonts w:ascii="Times New Roman" w:hAnsi="Times New Roman" w:cs="Times New Roman"/>
          <w:color w:val="000000"/>
        </w:rPr>
        <w:t>earch strategy</w:t>
      </w:r>
      <w:r w:rsidR="00007AE5" w:rsidRPr="00007AE5">
        <w:rPr>
          <w:rFonts w:ascii="Times New Roman" w:hAnsi="Times New Roman" w:cs="Times New Roman"/>
        </w:rPr>
        <w:t xml:space="preserve"> (</w:t>
      </w:r>
      <w:r w:rsidR="004A054E" w:rsidRPr="00007AE5">
        <w:rPr>
          <w:rFonts w:ascii="Times New Roman" w:hAnsi="Times New Roman" w:cs="Times New Roman"/>
          <w:color w:val="000000"/>
        </w:rPr>
        <w:t>PubMed</w:t>
      </w:r>
      <w:r w:rsidR="00007AE5" w:rsidRPr="00007AE5">
        <w:rPr>
          <w:rFonts w:ascii="Times New Roman" w:hAnsi="Times New Roman" w:cs="Times New Roman"/>
          <w:color w:val="000000"/>
        </w:rPr>
        <w:t>)</w:t>
      </w:r>
      <w:bookmarkEnd w:id="0"/>
    </w:p>
    <w:p w14:paraId="5FF13546" w14:textId="73B076F9" w:rsidR="004A054E" w:rsidRPr="00007AE5" w:rsidRDefault="004A054E" w:rsidP="004A054E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color w:val="000000"/>
        </w:rPr>
      </w:pPr>
      <w:bookmarkStart w:id="1" w:name="N1011B"/>
      <w:r w:rsidRPr="00007AE5">
        <w:rPr>
          <w:rFonts w:ascii="Times New Roman" w:hAnsi="Times New Roman" w:cs="Times New Roman"/>
          <w:color w:val="000000"/>
        </w:rPr>
        <w:t xml:space="preserve">Search conducted on </w:t>
      </w:r>
      <w:r w:rsidR="00866074">
        <w:rPr>
          <w:rFonts w:ascii="Times New Roman" w:hAnsi="Times New Roman" w:cs="Times New Roman"/>
          <w:color w:val="000000"/>
        </w:rPr>
        <w:t>February</w:t>
      </w:r>
      <w:r w:rsidR="00981EB7" w:rsidRPr="00007AE5">
        <w:rPr>
          <w:rFonts w:ascii="Times New Roman" w:hAnsi="Times New Roman" w:cs="Times New Roman"/>
          <w:color w:val="000000"/>
        </w:rPr>
        <w:t xml:space="preserve"> </w:t>
      </w:r>
      <w:r w:rsidR="00866074">
        <w:rPr>
          <w:rFonts w:ascii="Times New Roman" w:hAnsi="Times New Roman" w:cs="Times New Roman"/>
          <w:color w:val="000000"/>
        </w:rPr>
        <w:t>01</w:t>
      </w:r>
      <w:r w:rsidRPr="00007AE5">
        <w:rPr>
          <w:rFonts w:ascii="Times New Roman" w:hAnsi="Times New Roman" w:cs="Times New Roman"/>
          <w:color w:val="000000"/>
        </w:rPr>
        <w:t>, 202</w:t>
      </w:r>
      <w:r w:rsidR="00007AE5" w:rsidRPr="00007AE5">
        <w:rPr>
          <w:rFonts w:ascii="Times New Roman" w:hAnsi="Times New Roman" w:cs="Times New Roman"/>
          <w:color w:val="000000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"/>
        <w:gridCol w:w="7091"/>
        <w:gridCol w:w="1230"/>
      </w:tblGrid>
      <w:tr w:rsidR="004A054E" w:rsidRPr="00007AE5" w14:paraId="1315A1D1" w14:textId="77777777" w:rsidTr="000425CA">
        <w:trPr>
          <w:trHeight w:val="234"/>
        </w:trPr>
        <w:tc>
          <w:tcPr>
            <w:tcW w:w="1017" w:type="dxa"/>
          </w:tcPr>
          <w:p w14:paraId="43959A11" w14:textId="77777777" w:rsidR="004A054E" w:rsidRPr="00007AE5" w:rsidRDefault="004A054E" w:rsidP="006446CB">
            <w:pPr>
              <w:spacing w:before="60" w:after="60" w:line="360" w:lineRule="auto"/>
              <w:rPr>
                <w:b/>
                <w:sz w:val="22"/>
                <w:szCs w:val="22"/>
              </w:rPr>
            </w:pPr>
            <w:r w:rsidRPr="00007AE5">
              <w:rPr>
                <w:b/>
                <w:sz w:val="22"/>
                <w:szCs w:val="22"/>
              </w:rPr>
              <w:t xml:space="preserve">Search </w:t>
            </w:r>
          </w:p>
        </w:tc>
        <w:tc>
          <w:tcPr>
            <w:tcW w:w="7091" w:type="dxa"/>
          </w:tcPr>
          <w:p w14:paraId="5D445DA2" w14:textId="77777777" w:rsidR="004A054E" w:rsidRPr="00007AE5" w:rsidRDefault="004A054E" w:rsidP="006446CB">
            <w:pPr>
              <w:autoSpaceDE w:val="0"/>
              <w:autoSpaceDN w:val="0"/>
              <w:adjustRightInd w:val="0"/>
              <w:spacing w:before="60" w:after="60" w:line="360" w:lineRule="auto"/>
              <w:rPr>
                <w:b/>
                <w:bCs/>
                <w:sz w:val="22"/>
                <w:szCs w:val="22"/>
              </w:rPr>
            </w:pPr>
            <w:r w:rsidRPr="00007AE5">
              <w:rPr>
                <w:b/>
                <w:sz w:val="22"/>
                <w:szCs w:val="22"/>
              </w:rPr>
              <w:t>Query</w:t>
            </w:r>
          </w:p>
        </w:tc>
        <w:tc>
          <w:tcPr>
            <w:tcW w:w="1230" w:type="dxa"/>
          </w:tcPr>
          <w:p w14:paraId="22C8F96D" w14:textId="77777777" w:rsidR="004A054E" w:rsidRPr="00007AE5" w:rsidRDefault="004A054E" w:rsidP="006446CB">
            <w:pPr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b/>
                <w:sz w:val="22"/>
                <w:szCs w:val="22"/>
              </w:rPr>
            </w:pPr>
            <w:r w:rsidRPr="00007AE5">
              <w:rPr>
                <w:b/>
                <w:sz w:val="22"/>
                <w:szCs w:val="22"/>
              </w:rPr>
              <w:t>Records retrieved</w:t>
            </w:r>
          </w:p>
        </w:tc>
      </w:tr>
      <w:tr w:rsidR="004A054E" w:rsidRPr="00007AE5" w14:paraId="482B2C38" w14:textId="77777777" w:rsidTr="000425CA">
        <w:trPr>
          <w:trHeight w:val="234"/>
        </w:trPr>
        <w:tc>
          <w:tcPr>
            <w:tcW w:w="1017" w:type="dxa"/>
          </w:tcPr>
          <w:p w14:paraId="3FED92E3" w14:textId="77777777" w:rsidR="004A054E" w:rsidRPr="00007AE5" w:rsidRDefault="004A054E" w:rsidP="006446CB">
            <w:pPr>
              <w:spacing w:before="60" w:after="60" w:line="360" w:lineRule="auto"/>
              <w:rPr>
                <w:sz w:val="22"/>
                <w:szCs w:val="22"/>
              </w:rPr>
            </w:pPr>
            <w:r w:rsidRPr="00007AE5">
              <w:rPr>
                <w:sz w:val="22"/>
                <w:szCs w:val="22"/>
              </w:rPr>
              <w:t>#1</w:t>
            </w:r>
          </w:p>
        </w:tc>
        <w:tc>
          <w:tcPr>
            <w:tcW w:w="7091" w:type="dxa"/>
          </w:tcPr>
          <w:p w14:paraId="49437A25" w14:textId="59BEE9CA" w:rsidR="004A054E" w:rsidRPr="00007AE5" w:rsidRDefault="002E7445" w:rsidP="006446CB">
            <w:pPr>
              <w:spacing w:before="60" w:after="60" w:line="360" w:lineRule="auto"/>
              <w:rPr>
                <w:bCs/>
                <w:sz w:val="22"/>
                <w:szCs w:val="22"/>
              </w:rPr>
            </w:pPr>
            <w:r w:rsidRPr="00007AE5">
              <w:rPr>
                <w:bCs/>
                <w:sz w:val="22"/>
                <w:szCs w:val="22"/>
              </w:rPr>
              <w:t>Infant Feeding</w:t>
            </w:r>
            <w:r w:rsidR="004A054E" w:rsidRPr="00007AE5">
              <w:rPr>
                <w:bCs/>
                <w:sz w:val="22"/>
                <w:szCs w:val="22"/>
              </w:rPr>
              <w:t xml:space="preserve"> – CONCEPT</w:t>
            </w:r>
          </w:p>
          <w:p w14:paraId="1828DEA4" w14:textId="7B73178C" w:rsidR="00C6770F" w:rsidRPr="00007AE5" w:rsidRDefault="00174377" w:rsidP="00115F7C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bCs/>
                <w:sz w:val="22"/>
                <w:szCs w:val="22"/>
              </w:rPr>
            </w:pPr>
            <w:bookmarkStart w:id="2" w:name="_Hlk76719200"/>
            <w:r w:rsidRPr="00007AE5">
              <w:rPr>
                <w:sz w:val="22"/>
                <w:szCs w:val="22"/>
              </w:rPr>
              <w:t>"Milk Ejection"[Mesh] OR "Breast Feeding"[TIAB] OR "breastfeeding"[TIAB] OR "Breast Milk Expression"[Mesh] OR "breast milk"[TIAB] OR "Breast Milk"[OT] OR breastmilk[TIAB] OR "Infant Nutritional Physiological Phenomena"[Mesh] OR “supplementary feeding”[TIAB] OR “complementary feeding”[TIAB] OR “infant feeding”[TIAB] OR “infant nutrition”[TIAB] OR "Bottle Feeding"[Mesh] OR bottlefeeding[TIAB] OR bottlefed[TIAB] OR “human milk”[TIAB] OR “human milk”[OT] OR “bottle feeding”[TIAB] OR “bottle fed”[TIAB] OR</w:t>
            </w:r>
            <w:r w:rsidR="009C249B" w:rsidRPr="00007AE5">
              <w:rPr>
                <w:sz w:val="22"/>
                <w:szCs w:val="22"/>
              </w:rPr>
              <w:t xml:space="preserve"> bottlefed[TIAB] OR</w:t>
            </w:r>
            <w:r w:rsidRPr="00007AE5">
              <w:rPr>
                <w:sz w:val="22"/>
                <w:szCs w:val="22"/>
              </w:rPr>
              <w:t xml:space="preserve"> "Milk, Human"[Mesh] OR "Infant Food"[Mesh] OR “infant food”[TIAB] OR "donor milk"[TIAB] OR "donor milk"[OT]</w:t>
            </w:r>
            <w:bookmarkEnd w:id="2"/>
            <w:r w:rsidR="009C249B" w:rsidRPr="00007AE5">
              <w:rPr>
                <w:sz w:val="22"/>
                <w:szCs w:val="22"/>
              </w:rPr>
              <w:t xml:space="preserve"> OR breastfed[TIAB] OR “breast fed”[TIAB]</w:t>
            </w:r>
          </w:p>
        </w:tc>
        <w:tc>
          <w:tcPr>
            <w:tcW w:w="1230" w:type="dxa"/>
          </w:tcPr>
          <w:p w14:paraId="72F1FAB0" w14:textId="52FD55D8" w:rsidR="004A054E" w:rsidRPr="00007AE5" w:rsidRDefault="00FB6800" w:rsidP="006446CB">
            <w:pPr>
              <w:spacing w:before="60" w:after="60" w:line="360" w:lineRule="auto"/>
              <w:jc w:val="center"/>
              <w:rPr>
                <w:bCs/>
                <w:sz w:val="22"/>
                <w:szCs w:val="22"/>
              </w:rPr>
            </w:pPr>
            <w:r w:rsidRPr="00007AE5">
              <w:rPr>
                <w:bCs/>
                <w:sz w:val="22"/>
                <w:szCs w:val="22"/>
              </w:rPr>
              <w:t>109139</w:t>
            </w:r>
          </w:p>
        </w:tc>
      </w:tr>
      <w:tr w:rsidR="004A054E" w:rsidRPr="00007AE5" w14:paraId="47180AAB" w14:textId="77777777" w:rsidTr="000425CA">
        <w:trPr>
          <w:trHeight w:val="234"/>
        </w:trPr>
        <w:tc>
          <w:tcPr>
            <w:tcW w:w="1017" w:type="dxa"/>
          </w:tcPr>
          <w:p w14:paraId="3B4C4AF8" w14:textId="77777777" w:rsidR="004A054E" w:rsidRPr="00007AE5" w:rsidRDefault="004A054E" w:rsidP="006446CB">
            <w:pPr>
              <w:spacing w:before="60" w:after="60" w:line="360" w:lineRule="auto"/>
              <w:rPr>
                <w:sz w:val="22"/>
                <w:szCs w:val="22"/>
              </w:rPr>
            </w:pPr>
            <w:r w:rsidRPr="00007AE5">
              <w:rPr>
                <w:sz w:val="22"/>
                <w:szCs w:val="22"/>
              </w:rPr>
              <w:t>#2</w:t>
            </w:r>
          </w:p>
        </w:tc>
        <w:tc>
          <w:tcPr>
            <w:tcW w:w="7091" w:type="dxa"/>
          </w:tcPr>
          <w:p w14:paraId="766B7DD7" w14:textId="76AE7A54" w:rsidR="004A054E" w:rsidRPr="00007AE5" w:rsidRDefault="000425CA" w:rsidP="00DA13EC">
            <w:pPr>
              <w:spacing w:before="60" w:after="60" w:line="360" w:lineRule="auto"/>
              <w:rPr>
                <w:bCs/>
                <w:sz w:val="22"/>
                <w:szCs w:val="22"/>
              </w:rPr>
            </w:pPr>
            <w:r w:rsidRPr="00007AE5">
              <w:rPr>
                <w:bCs/>
                <w:sz w:val="22"/>
                <w:szCs w:val="22"/>
              </w:rPr>
              <w:t>Microbiome</w:t>
            </w:r>
            <w:r w:rsidR="00DA13EC" w:rsidRPr="00007AE5">
              <w:rPr>
                <w:bCs/>
                <w:sz w:val="22"/>
                <w:szCs w:val="22"/>
              </w:rPr>
              <w:t xml:space="preserve"> </w:t>
            </w:r>
            <w:r w:rsidR="00231944" w:rsidRPr="00007AE5">
              <w:rPr>
                <w:bCs/>
                <w:sz w:val="22"/>
                <w:szCs w:val="22"/>
              </w:rPr>
              <w:t>–</w:t>
            </w:r>
            <w:r w:rsidR="00DA13EC" w:rsidRPr="00007AE5">
              <w:rPr>
                <w:bCs/>
                <w:sz w:val="22"/>
                <w:szCs w:val="22"/>
              </w:rPr>
              <w:t xml:space="preserve"> CONCEPT</w:t>
            </w:r>
          </w:p>
          <w:p w14:paraId="78E4D1C6" w14:textId="2C5B546D" w:rsidR="00231944" w:rsidRPr="00007AE5" w:rsidRDefault="00174377" w:rsidP="00174377">
            <w:pPr>
              <w:rPr>
                <w:bCs/>
                <w:sz w:val="22"/>
                <w:szCs w:val="22"/>
              </w:rPr>
            </w:pPr>
            <w:bookmarkStart w:id="3" w:name="_Hlk76719210"/>
            <w:r w:rsidRPr="00007AE5">
              <w:rPr>
                <w:sz w:val="22"/>
                <w:szCs w:val="22"/>
              </w:rPr>
              <w:t>"Gastrointestinal Microbiome"[MeSH Terms] OR "microbiome"[TW] OR "microbiota"[MeSH Terms] OR "microbiota"[TW] OR "enteric bacteria"[TW] OR "microflora"[TW] OR "biota"[MeSH Terms] OR "biota"[TIAB] OR "gastrointestinal tract"[MeSH Terms] OR "gastrointestinal tract"[TW] OR "gi tract"[TW] OR "gut seeding"</w:t>
            </w:r>
            <w:bookmarkEnd w:id="3"/>
          </w:p>
        </w:tc>
        <w:tc>
          <w:tcPr>
            <w:tcW w:w="1230" w:type="dxa"/>
          </w:tcPr>
          <w:p w14:paraId="17A24404" w14:textId="57D8C21F" w:rsidR="004A054E" w:rsidRPr="00007AE5" w:rsidRDefault="00FB6800" w:rsidP="004A054E">
            <w:pPr>
              <w:pStyle w:val="Heading3"/>
              <w:spacing w:line="360" w:lineRule="auto"/>
              <w:jc w:val="center"/>
              <w:outlineLvl w:val="2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007AE5">
              <w:rPr>
                <w:rFonts w:ascii="Times New Roman" w:hAnsi="Times New Roman"/>
                <w:b w:val="0"/>
                <w:bCs/>
                <w:sz w:val="22"/>
                <w:szCs w:val="22"/>
              </w:rPr>
              <w:t>815454</w:t>
            </w:r>
          </w:p>
        </w:tc>
      </w:tr>
      <w:tr w:rsidR="00A8677E" w:rsidRPr="00007AE5" w14:paraId="460B09F7" w14:textId="77777777" w:rsidTr="000425CA">
        <w:trPr>
          <w:trHeight w:val="234"/>
        </w:trPr>
        <w:tc>
          <w:tcPr>
            <w:tcW w:w="1017" w:type="dxa"/>
          </w:tcPr>
          <w:p w14:paraId="295305D7" w14:textId="3ED8A726" w:rsidR="00A8677E" w:rsidRPr="00007AE5" w:rsidRDefault="00A8677E" w:rsidP="006446CB">
            <w:pPr>
              <w:spacing w:before="60" w:after="60" w:line="360" w:lineRule="auto"/>
              <w:rPr>
                <w:sz w:val="22"/>
                <w:szCs w:val="22"/>
              </w:rPr>
            </w:pPr>
            <w:r w:rsidRPr="00007AE5">
              <w:rPr>
                <w:sz w:val="22"/>
                <w:szCs w:val="22"/>
              </w:rPr>
              <w:t>#3</w:t>
            </w:r>
          </w:p>
        </w:tc>
        <w:tc>
          <w:tcPr>
            <w:tcW w:w="7091" w:type="dxa"/>
          </w:tcPr>
          <w:p w14:paraId="28F8E584" w14:textId="77777777" w:rsidR="00A8677E" w:rsidRPr="00007AE5" w:rsidRDefault="00A8677E" w:rsidP="00A8677E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eastAsia="Arial Unicode MS"/>
                <w:bCs/>
                <w:sz w:val="22"/>
                <w:szCs w:val="22"/>
              </w:rPr>
            </w:pPr>
            <w:r w:rsidRPr="00007AE5">
              <w:rPr>
                <w:rFonts w:eastAsia="Arial Unicode MS"/>
                <w:bCs/>
                <w:sz w:val="22"/>
                <w:szCs w:val="22"/>
              </w:rPr>
              <w:t>NAS – Concept</w:t>
            </w:r>
          </w:p>
          <w:p w14:paraId="7113DB73" w14:textId="6AB4599E" w:rsidR="00A8677E" w:rsidRPr="00007AE5" w:rsidRDefault="00A36375" w:rsidP="00A36375">
            <w:pPr>
              <w:rPr>
                <w:sz w:val="22"/>
                <w:szCs w:val="22"/>
              </w:rPr>
            </w:pPr>
            <w:r w:rsidRPr="00007AE5">
              <w:rPr>
                <w:sz w:val="22"/>
                <w:szCs w:val="22"/>
              </w:rPr>
              <w:t xml:space="preserve">"analgesics, opioid"[Pharmacological Action] OR "analgesics, opioid"[MeSH] OR "opioid"[TIAB] OR opiate[TIAB] OR "opioid analgesics"[TIAB] OR Narcotics[MeSH] OR narcotic[TIAB] OR narcotics[TIAB] OR "Heroin"[Mesh] OR "Heroin Dependence"[Mesh] OR heroin[TIAB] OR heroin[OT] OR "Morphine Derivatives"[Mesh] OR morphine[TIAB] OR codeine[TIAB] OR hydrocodone[TIAB] OR oxycodone[TIAB] OR dihydromorphine[TIAB] OR ethylmorphine[TIAB] OR hydromorphone[TIAB] OR oxymorphone[TIAB] OR thebaine[TIAB] OR Opium[MeSH] OR opium[TIAB] OR "Opioid-Related Disorders"[Mesh] OR "Opioid Epidemic"[Mesh] OR "Methadone"[Mesh] OR </w:t>
            </w:r>
            <w:r w:rsidRPr="00007AE5">
              <w:rPr>
                <w:sz w:val="22"/>
                <w:szCs w:val="22"/>
              </w:rPr>
              <w:lastRenderedPageBreak/>
              <w:t>methadone[TIAB] OR "Buprenorphine"[Mesh] OR "Buprenorphine"[TIAB] OR "neonatal opioid withdrawal" OR "neonatal opioid withdrawal syndrome" OR (("infant, newborn"[MeSH Terms] OR "infant"[TIAB] OR "newborn"[TIAB] OR "newborn infant"[TIAB] OR "neonate"[TIAB] OR baby[TIAB] OR babies[TIAB]) AND ("analgesics, opioid"[Pharmacological Action] OR "analgesics, opioid"[MeSH Terms] OR opiates[TIAB] OR opioid[TIAB] OR opioids[TIAB] OR opiate[TIAB] OR "Substance Withdrawal Syndrome"[Mesh])) OR ("neonatal"[TIAB] AND "passive"[TIAB] AND "addiction"[TIAB]) OR "neonatal passive addiction"[TW] OR ("neonatal"[TIAB] AND "substance"[TIAB] AND "withdrawal"[TIAB]) OR "neonatal substance withdrawal"[TW] OR NOWS[TW] OR "neonatal abstinence syndrome"[MeSH Terms] OR "neonatal abstinence"[TW]</w:t>
            </w:r>
          </w:p>
        </w:tc>
        <w:tc>
          <w:tcPr>
            <w:tcW w:w="1230" w:type="dxa"/>
          </w:tcPr>
          <w:p w14:paraId="21D6BC85" w14:textId="0779ECED" w:rsidR="00A8677E" w:rsidRPr="00007AE5" w:rsidRDefault="00FB6800" w:rsidP="006446CB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007AE5">
              <w:rPr>
                <w:rFonts w:eastAsia="Arial Unicode MS"/>
                <w:bCs/>
                <w:sz w:val="22"/>
                <w:szCs w:val="22"/>
              </w:rPr>
              <w:lastRenderedPageBreak/>
              <w:t>216229</w:t>
            </w:r>
          </w:p>
        </w:tc>
      </w:tr>
      <w:tr w:rsidR="004A054E" w:rsidRPr="00007AE5" w14:paraId="15BA3F5C" w14:textId="77777777" w:rsidTr="000425CA">
        <w:trPr>
          <w:trHeight w:val="234"/>
        </w:trPr>
        <w:tc>
          <w:tcPr>
            <w:tcW w:w="1017" w:type="dxa"/>
          </w:tcPr>
          <w:p w14:paraId="005E2B53" w14:textId="0476088E" w:rsidR="004A054E" w:rsidRPr="00007AE5" w:rsidRDefault="004A054E" w:rsidP="006446CB">
            <w:pPr>
              <w:spacing w:before="60" w:after="60" w:line="360" w:lineRule="auto"/>
              <w:rPr>
                <w:sz w:val="22"/>
                <w:szCs w:val="22"/>
              </w:rPr>
            </w:pPr>
            <w:r w:rsidRPr="00007AE5">
              <w:rPr>
                <w:sz w:val="22"/>
                <w:szCs w:val="22"/>
              </w:rPr>
              <w:t>#</w:t>
            </w:r>
            <w:r w:rsidR="00DA13EC" w:rsidRPr="00007AE5">
              <w:rPr>
                <w:sz w:val="22"/>
                <w:szCs w:val="22"/>
              </w:rPr>
              <w:t>4</w:t>
            </w:r>
          </w:p>
        </w:tc>
        <w:tc>
          <w:tcPr>
            <w:tcW w:w="7091" w:type="dxa"/>
          </w:tcPr>
          <w:p w14:paraId="37B0C387" w14:textId="56752BA7" w:rsidR="004A054E" w:rsidRPr="00007AE5" w:rsidRDefault="004A054E" w:rsidP="006446CB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eastAsia="Arial Unicode MS"/>
                <w:bCs/>
                <w:sz w:val="22"/>
                <w:szCs w:val="22"/>
              </w:rPr>
            </w:pPr>
            <w:r w:rsidRPr="00007AE5">
              <w:rPr>
                <w:rFonts w:eastAsia="Arial Unicode MS"/>
                <w:bCs/>
                <w:sz w:val="22"/>
                <w:szCs w:val="22"/>
              </w:rPr>
              <w:t>#1 AND #2</w:t>
            </w:r>
            <w:r w:rsidR="00A8677E" w:rsidRPr="00007AE5">
              <w:rPr>
                <w:rFonts w:eastAsia="Arial Unicode MS"/>
                <w:bCs/>
                <w:sz w:val="22"/>
                <w:szCs w:val="22"/>
              </w:rPr>
              <w:t xml:space="preserve"> AND #3</w:t>
            </w:r>
          </w:p>
        </w:tc>
        <w:tc>
          <w:tcPr>
            <w:tcW w:w="1230" w:type="dxa"/>
          </w:tcPr>
          <w:p w14:paraId="1349EA9D" w14:textId="507B2F76" w:rsidR="004A054E" w:rsidRPr="00007AE5" w:rsidRDefault="00FB6800" w:rsidP="006446CB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007AE5">
              <w:rPr>
                <w:rFonts w:eastAsia="Arial Unicode MS"/>
                <w:bCs/>
                <w:sz w:val="22"/>
                <w:szCs w:val="22"/>
              </w:rPr>
              <w:t>21</w:t>
            </w:r>
          </w:p>
        </w:tc>
      </w:tr>
      <w:tr w:rsidR="004A054E" w:rsidRPr="00007AE5" w14:paraId="4363A9DD" w14:textId="77777777" w:rsidTr="000425CA">
        <w:trPr>
          <w:trHeight w:val="234"/>
        </w:trPr>
        <w:tc>
          <w:tcPr>
            <w:tcW w:w="8108" w:type="dxa"/>
            <w:gridSpan w:val="2"/>
          </w:tcPr>
          <w:p w14:paraId="251D7A59" w14:textId="5ADB088A" w:rsidR="004A054E" w:rsidRPr="00007AE5" w:rsidRDefault="004A054E" w:rsidP="006446CB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eastAsia="Arial Unicode MS"/>
                <w:sz w:val="22"/>
                <w:szCs w:val="22"/>
              </w:rPr>
            </w:pPr>
            <w:r w:rsidRPr="00007AE5">
              <w:rPr>
                <w:sz w:val="22"/>
                <w:szCs w:val="22"/>
              </w:rPr>
              <w:t>Limited to date</w:t>
            </w:r>
            <w:r w:rsidR="00B751C2" w:rsidRPr="00007AE5">
              <w:rPr>
                <w:sz w:val="22"/>
                <w:szCs w:val="22"/>
              </w:rPr>
              <w:t xml:space="preserve">: </w:t>
            </w:r>
            <w:r w:rsidR="002F090F" w:rsidRPr="00007AE5">
              <w:rPr>
                <w:sz w:val="22"/>
                <w:szCs w:val="22"/>
              </w:rPr>
              <w:t>2009</w:t>
            </w:r>
          </w:p>
        </w:tc>
        <w:tc>
          <w:tcPr>
            <w:tcW w:w="1230" w:type="dxa"/>
          </w:tcPr>
          <w:p w14:paraId="76EB7E92" w14:textId="3002AA20" w:rsidR="004A054E" w:rsidRPr="00007AE5" w:rsidRDefault="00FB6800" w:rsidP="005F42F8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sz w:val="22"/>
                <w:szCs w:val="22"/>
              </w:rPr>
            </w:pPr>
            <w:r w:rsidRPr="00007AE5">
              <w:rPr>
                <w:sz w:val="22"/>
                <w:szCs w:val="22"/>
              </w:rPr>
              <w:t>13</w:t>
            </w:r>
          </w:p>
        </w:tc>
      </w:tr>
      <w:tr w:rsidR="004A054E" w:rsidRPr="00007AE5" w14:paraId="11DDBAB1" w14:textId="77777777" w:rsidTr="000425CA">
        <w:trPr>
          <w:trHeight w:val="234"/>
        </w:trPr>
        <w:tc>
          <w:tcPr>
            <w:tcW w:w="8108" w:type="dxa"/>
            <w:gridSpan w:val="2"/>
          </w:tcPr>
          <w:p w14:paraId="617862D1" w14:textId="77777777" w:rsidR="004A054E" w:rsidRPr="00007AE5" w:rsidRDefault="004A054E" w:rsidP="006446CB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sz w:val="22"/>
                <w:szCs w:val="22"/>
              </w:rPr>
            </w:pPr>
            <w:r w:rsidRPr="00007AE5">
              <w:rPr>
                <w:sz w:val="22"/>
                <w:szCs w:val="22"/>
              </w:rPr>
              <w:t>Limited to English</w:t>
            </w:r>
          </w:p>
        </w:tc>
        <w:tc>
          <w:tcPr>
            <w:tcW w:w="1230" w:type="dxa"/>
          </w:tcPr>
          <w:p w14:paraId="6273DC77" w14:textId="0EE12EEE" w:rsidR="004A054E" w:rsidRPr="00007AE5" w:rsidRDefault="00FB6800" w:rsidP="005F42F8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sz w:val="22"/>
                <w:szCs w:val="22"/>
              </w:rPr>
            </w:pPr>
            <w:r w:rsidRPr="00007AE5">
              <w:rPr>
                <w:sz w:val="22"/>
                <w:szCs w:val="22"/>
              </w:rPr>
              <w:t>12</w:t>
            </w:r>
          </w:p>
        </w:tc>
      </w:tr>
      <w:bookmarkEnd w:id="1"/>
    </w:tbl>
    <w:p w14:paraId="4FE55E71" w14:textId="3744C6F7" w:rsidR="004A054E" w:rsidRPr="00007AE5" w:rsidRDefault="004A054E">
      <w:pPr>
        <w:rPr>
          <w:rFonts w:ascii="Times New Roman" w:hAnsi="Times New Roman" w:cs="Times New Roman"/>
        </w:rPr>
      </w:pPr>
    </w:p>
    <w:sectPr w:rsidR="004A054E" w:rsidRPr="00007AE5" w:rsidSect="004B0B30">
      <w:pgSz w:w="12240" w:h="15840" w:code="1"/>
      <w:pgMar w:top="1440" w:right="1440" w:bottom="1440" w:left="1440" w:header="720" w:footer="720" w:gutter="0"/>
      <w:paperSrc w:first="258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4E"/>
    <w:rsid w:val="00007AE5"/>
    <w:rsid w:val="000425CA"/>
    <w:rsid w:val="00047523"/>
    <w:rsid w:val="00093E9C"/>
    <w:rsid w:val="00115F7C"/>
    <w:rsid w:val="00163B9C"/>
    <w:rsid w:val="0016688D"/>
    <w:rsid w:val="001719F3"/>
    <w:rsid w:val="00174377"/>
    <w:rsid w:val="00182AB3"/>
    <w:rsid w:val="0020593A"/>
    <w:rsid w:val="00224A91"/>
    <w:rsid w:val="00231944"/>
    <w:rsid w:val="002E7445"/>
    <w:rsid w:val="002F090F"/>
    <w:rsid w:val="003266C7"/>
    <w:rsid w:val="00345978"/>
    <w:rsid w:val="00356B70"/>
    <w:rsid w:val="004061C7"/>
    <w:rsid w:val="00471A0E"/>
    <w:rsid w:val="00476CF7"/>
    <w:rsid w:val="004A054E"/>
    <w:rsid w:val="004B0B30"/>
    <w:rsid w:val="004B168C"/>
    <w:rsid w:val="00543276"/>
    <w:rsid w:val="005965A4"/>
    <w:rsid w:val="005F42F8"/>
    <w:rsid w:val="00623809"/>
    <w:rsid w:val="00653A5C"/>
    <w:rsid w:val="006574FD"/>
    <w:rsid w:val="006B226B"/>
    <w:rsid w:val="007650FA"/>
    <w:rsid w:val="008515EC"/>
    <w:rsid w:val="00866074"/>
    <w:rsid w:val="00902F00"/>
    <w:rsid w:val="009110FA"/>
    <w:rsid w:val="00976327"/>
    <w:rsid w:val="00981EB7"/>
    <w:rsid w:val="009C249B"/>
    <w:rsid w:val="009E28E0"/>
    <w:rsid w:val="009E7219"/>
    <w:rsid w:val="00A05695"/>
    <w:rsid w:val="00A36375"/>
    <w:rsid w:val="00A424B8"/>
    <w:rsid w:val="00A52994"/>
    <w:rsid w:val="00A77976"/>
    <w:rsid w:val="00A8677E"/>
    <w:rsid w:val="00A87BC7"/>
    <w:rsid w:val="00B50E26"/>
    <w:rsid w:val="00B60121"/>
    <w:rsid w:val="00B751C2"/>
    <w:rsid w:val="00C06569"/>
    <w:rsid w:val="00C37EEE"/>
    <w:rsid w:val="00C60B42"/>
    <w:rsid w:val="00C6770F"/>
    <w:rsid w:val="00D951FE"/>
    <w:rsid w:val="00DA13EC"/>
    <w:rsid w:val="00E31B35"/>
    <w:rsid w:val="00E96A15"/>
    <w:rsid w:val="00FB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1E61A"/>
  <w15:chartTrackingRefBased/>
  <w15:docId w15:val="{AD576268-E727-4C54-9D94-FA58E173B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54E"/>
    <w:pPr>
      <w:spacing w:after="200" w:line="276" w:lineRule="auto"/>
    </w:pPr>
    <w:rPr>
      <w:rFonts w:eastAsiaTheme="minorEastAsia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054E"/>
    <w:pPr>
      <w:widowControl w:val="0"/>
      <w:autoSpaceDE w:val="0"/>
      <w:autoSpaceDN w:val="0"/>
      <w:adjustRightInd w:val="0"/>
      <w:spacing w:before="120" w:after="120" w:line="240" w:lineRule="auto"/>
      <w:jc w:val="both"/>
      <w:outlineLvl w:val="2"/>
    </w:pPr>
    <w:rPr>
      <w:rFonts w:ascii="Arial" w:eastAsiaTheme="minorHAnsi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A054E"/>
    <w:rPr>
      <w:rFonts w:ascii="Arial" w:hAnsi="Arial"/>
      <w:b/>
      <w:sz w:val="20"/>
      <w:lang w:eastAsia="en-AU"/>
    </w:rPr>
  </w:style>
  <w:style w:type="table" w:styleId="TableGrid">
    <w:name w:val="Table Grid"/>
    <w:basedOn w:val="TableNormal"/>
    <w:rsid w:val="004A0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4A054E"/>
  </w:style>
  <w:style w:type="character" w:styleId="Strong">
    <w:name w:val="Strong"/>
    <w:basedOn w:val="DefaultParagraphFont"/>
    <w:uiPriority w:val="22"/>
    <w:qFormat/>
    <w:rsid w:val="00115F7C"/>
    <w:rPr>
      <w:b/>
      <w:bCs/>
    </w:rPr>
  </w:style>
  <w:style w:type="character" w:customStyle="1" w:styleId="highlight">
    <w:name w:val="highlight"/>
    <w:basedOn w:val="DefaultParagraphFont"/>
    <w:rsid w:val="00B50E26"/>
  </w:style>
  <w:style w:type="paragraph" w:styleId="BalloonText">
    <w:name w:val="Balloon Text"/>
    <w:basedOn w:val="Normal"/>
    <w:link w:val="BalloonTextChar"/>
    <w:uiPriority w:val="99"/>
    <w:semiHidden/>
    <w:unhideWhenUsed/>
    <w:rsid w:val="00765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0FA"/>
    <w:rPr>
      <w:rFonts w:ascii="Segoe UI" w:eastAsiaTheme="minorEastAsia" w:hAnsi="Segoe UI" w:cs="Segoe UI"/>
      <w:sz w:val="18"/>
      <w:szCs w:val="18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A8677E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5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7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Emme</dc:creator>
  <cp:keywords/>
  <dc:description/>
  <cp:lastModifiedBy>Wright, Tequan L</cp:lastModifiedBy>
  <cp:revision>3</cp:revision>
  <dcterms:created xsi:type="dcterms:W3CDTF">2022-09-30T20:58:00Z</dcterms:created>
  <dcterms:modified xsi:type="dcterms:W3CDTF">2022-10-19T19:32:00Z</dcterms:modified>
</cp:coreProperties>
</file>