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17286" w14:textId="77777777" w:rsidR="006B234C" w:rsidRPr="00AA1A2A" w:rsidRDefault="006B234C" w:rsidP="006B234C">
      <w:pPr>
        <w:spacing w:line="480" w:lineRule="auto"/>
        <w:rPr>
          <w:b/>
          <w:bCs/>
          <w:lang w:val="en-US"/>
        </w:rPr>
      </w:pPr>
      <w:r w:rsidRPr="00AA1A2A">
        <w:rPr>
          <w:b/>
          <w:bCs/>
          <w:lang w:val="en-US"/>
        </w:rPr>
        <w:t>Supplementa</w:t>
      </w:r>
      <w:r>
        <w:rPr>
          <w:b/>
          <w:bCs/>
          <w:lang w:val="en-US"/>
        </w:rPr>
        <w:t>ry</w:t>
      </w:r>
      <w:r w:rsidRPr="00AA1A2A">
        <w:rPr>
          <w:b/>
          <w:bCs/>
          <w:lang w:val="en-US"/>
        </w:rPr>
        <w:t xml:space="preserve"> Digital Content </w:t>
      </w:r>
      <w:r>
        <w:rPr>
          <w:b/>
          <w:bCs/>
          <w:lang w:val="en-US"/>
        </w:rPr>
        <w:t>Figure 1</w:t>
      </w:r>
      <w:r w:rsidRPr="00AA1A2A">
        <w:rPr>
          <w:b/>
          <w:bCs/>
          <w:lang w:val="en-US"/>
        </w:rPr>
        <w:t xml:space="preserve">. </w:t>
      </w:r>
      <w:r w:rsidRPr="00AA1A2A">
        <w:rPr>
          <w:lang w:val="en-US"/>
        </w:rPr>
        <w:t xml:space="preserve">Risk of </w:t>
      </w:r>
      <w:r>
        <w:rPr>
          <w:lang w:val="en-US"/>
        </w:rPr>
        <w:t>b</w:t>
      </w:r>
      <w:r w:rsidRPr="00AA1A2A">
        <w:rPr>
          <w:lang w:val="en-US"/>
        </w:rPr>
        <w:t xml:space="preserve">ias </w:t>
      </w:r>
      <w:r>
        <w:rPr>
          <w:lang w:val="en-US"/>
        </w:rPr>
        <w:t>a</w:t>
      </w:r>
      <w:r w:rsidRPr="00AA1A2A">
        <w:rPr>
          <w:lang w:val="en-US"/>
        </w:rPr>
        <w:t>ssessment</w:t>
      </w:r>
      <w:r w:rsidRPr="00D7319D">
        <w:rPr>
          <w:rFonts w:eastAsiaTheme="minorHAnsi"/>
          <w:lang w:val="en-US" w:eastAsia="en-US"/>
        </w:rPr>
        <w:t xml:space="preserve"> </w:t>
      </w:r>
      <w:r w:rsidRPr="00AA1A2A">
        <w:rPr>
          <w:rFonts w:eastAsiaTheme="minorHAnsi"/>
          <w:lang w:val="en-US" w:eastAsia="en-US"/>
        </w:rPr>
        <w:t>of the included studies. A</w:t>
      </w:r>
      <w:r>
        <w:rPr>
          <w:rFonts w:eastAsiaTheme="minorHAnsi"/>
          <w:lang w:val="en-US" w:eastAsia="en-US"/>
        </w:rPr>
        <w:t>,</w:t>
      </w:r>
      <w:r w:rsidRPr="00AA1A2A">
        <w:rPr>
          <w:rFonts w:eastAsiaTheme="minorHAnsi"/>
          <w:lang w:val="en-US" w:eastAsia="en-US"/>
        </w:rPr>
        <w:t xml:space="preserve"> The Cochrane </w:t>
      </w:r>
      <w:proofErr w:type="spellStart"/>
      <w:r w:rsidRPr="00AA1A2A">
        <w:rPr>
          <w:rFonts w:eastAsiaTheme="minorHAnsi"/>
          <w:lang w:val="en-US" w:eastAsia="en-US"/>
        </w:rPr>
        <w:t>RoB</w:t>
      </w:r>
      <w:proofErr w:type="spellEnd"/>
      <w:r w:rsidRPr="00AA1A2A">
        <w:rPr>
          <w:rFonts w:eastAsiaTheme="minorHAnsi"/>
          <w:lang w:val="en-US" w:eastAsia="en-US"/>
        </w:rPr>
        <w:t xml:space="preserve"> 2.0 was used to assess </w:t>
      </w:r>
      <w:proofErr w:type="spellStart"/>
      <w:r w:rsidRPr="00AA1A2A">
        <w:rPr>
          <w:rFonts w:eastAsiaTheme="minorHAnsi"/>
          <w:lang w:val="en-US" w:eastAsia="en-US"/>
        </w:rPr>
        <w:t>randomised</w:t>
      </w:r>
      <w:proofErr w:type="spellEnd"/>
      <w:r w:rsidRPr="00AA1A2A">
        <w:rPr>
          <w:rFonts w:eastAsiaTheme="minorHAnsi"/>
          <w:lang w:val="en-US" w:eastAsia="en-US"/>
        </w:rPr>
        <w:t xml:space="preserve"> control trials. B</w:t>
      </w:r>
      <w:r>
        <w:rPr>
          <w:rFonts w:eastAsiaTheme="minorHAnsi"/>
          <w:lang w:val="en-US" w:eastAsia="en-US"/>
        </w:rPr>
        <w:t>,</w:t>
      </w:r>
      <w:r w:rsidRPr="00AA1A2A">
        <w:rPr>
          <w:rFonts w:eastAsiaTheme="minorHAnsi"/>
          <w:lang w:val="en-US" w:eastAsia="en-US"/>
        </w:rPr>
        <w:t xml:space="preserve"> ROBINS-I was used to assess prospective studies.</w:t>
      </w:r>
    </w:p>
    <w:p w14:paraId="50A37A63" w14:textId="77777777" w:rsidR="006B234C" w:rsidRPr="00AA1A2A" w:rsidRDefault="006B234C" w:rsidP="006B234C">
      <w:pPr>
        <w:spacing w:line="480" w:lineRule="auto"/>
        <w:rPr>
          <w:b/>
          <w:bCs/>
          <w:lang w:val="en-US"/>
        </w:rPr>
      </w:pPr>
      <w:r w:rsidRPr="00AA1A2A">
        <w:rPr>
          <w:b/>
          <w:bCs/>
          <w:noProof/>
          <w:lang w:val="en-US"/>
        </w:rPr>
        <w:drawing>
          <wp:inline distT="0" distB="0" distL="0" distR="0" wp14:anchorId="170014C1" wp14:editId="7928E3BC">
            <wp:extent cx="5727700" cy="6651625"/>
            <wp:effectExtent l="0" t="0" r="0" b="317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4DF1" w14:textId="7925CBA3" w:rsidR="002F5755" w:rsidRPr="006B234C" w:rsidRDefault="002F5755" w:rsidP="006B234C"/>
    <w:sectPr w:rsidR="002F5755" w:rsidRPr="006B23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1704A"/>
    <w:multiLevelType w:val="hybridMultilevel"/>
    <w:tmpl w:val="5E60EA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051"/>
    <w:rsid w:val="00116051"/>
    <w:rsid w:val="002F5755"/>
    <w:rsid w:val="006B234C"/>
    <w:rsid w:val="00767346"/>
    <w:rsid w:val="00946165"/>
    <w:rsid w:val="00CA3648"/>
    <w:rsid w:val="00F1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686DF6"/>
  <w15:chartTrackingRefBased/>
  <w15:docId w15:val="{28C722E3-C74B-624B-A18B-4C2FB0134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051"/>
    <w:rPr>
      <w:rFonts w:ascii="Times New Roman" w:eastAsia="Times New Roman" w:hAnsi="Times New Roman" w:cs="Times New Roman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72"/>
    <w:qFormat/>
    <w:rsid w:val="0011605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72"/>
    <w:locked/>
    <w:rsid w:val="00116051"/>
    <w:rPr>
      <w:rFonts w:ascii="Times New Roman" w:eastAsia="Times New Roman" w:hAnsi="Times New Roman" w:cs="Times New Roman"/>
      <w:lang w:val="en-AU" w:eastAsia="en-GB"/>
    </w:rPr>
  </w:style>
  <w:style w:type="paragraph" w:customStyle="1" w:styleId="Default">
    <w:name w:val="Default"/>
    <w:rsid w:val="0011605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en-GB" w:eastAsia="en-US"/>
    </w:rPr>
  </w:style>
  <w:style w:type="table" w:styleId="PlainTable2">
    <w:name w:val="Plain Table 2"/>
    <w:basedOn w:val="TableNormal"/>
    <w:uiPriority w:val="42"/>
    <w:rsid w:val="00767346"/>
    <w:rPr>
      <w:rFonts w:eastAsiaTheme="minorHAnsi"/>
      <w:lang w:val="en-AU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183</Characters>
  <Application>Microsoft Office Word</Application>
  <DocSecurity>0</DocSecurity>
  <Lines>6</Lines>
  <Paragraphs>4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Li</dc:creator>
  <cp:keywords/>
  <dc:description/>
  <cp:lastModifiedBy>Betsy Li</cp:lastModifiedBy>
  <cp:revision>2</cp:revision>
  <dcterms:created xsi:type="dcterms:W3CDTF">2022-06-17T10:12:00Z</dcterms:created>
  <dcterms:modified xsi:type="dcterms:W3CDTF">2022-06-17T10:12:00Z</dcterms:modified>
</cp:coreProperties>
</file>