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211D" w14:textId="19195B5B" w:rsidR="0066095A" w:rsidRPr="00BD7E02" w:rsidRDefault="00175AA3" w:rsidP="0066095A">
      <w:pPr>
        <w:rPr>
          <w:rFonts w:ascii="Times New Roman" w:eastAsiaTheme="minorHAnsi" w:hAnsi="Times New Roman" w:cs="Times New Roman"/>
          <w:b/>
        </w:rPr>
      </w:pPr>
      <w:r w:rsidRPr="00BD7E02">
        <w:rPr>
          <w:rFonts w:ascii="Times New Roman" w:eastAsiaTheme="minorHAnsi" w:hAnsi="Times New Roman" w:cs="Times New Roman"/>
          <w:b/>
        </w:rPr>
        <w:t>Suppl</w:t>
      </w:r>
      <w:r w:rsidR="0036405C">
        <w:rPr>
          <w:rFonts w:ascii="Times New Roman" w:eastAsiaTheme="minorHAnsi" w:hAnsi="Times New Roman" w:cs="Times New Roman"/>
          <w:b/>
        </w:rPr>
        <w:t>emental</w:t>
      </w:r>
      <w:bookmarkStart w:id="0" w:name="_GoBack"/>
      <w:bookmarkEnd w:id="0"/>
      <w:r w:rsidRPr="00BD7E02">
        <w:rPr>
          <w:rFonts w:ascii="Times New Roman" w:eastAsiaTheme="minorHAnsi" w:hAnsi="Times New Roman" w:cs="Times New Roman"/>
          <w:b/>
        </w:rPr>
        <w:t xml:space="preserve"> </w:t>
      </w:r>
      <w:r w:rsidR="00BD7E02" w:rsidRPr="00BD7E02">
        <w:rPr>
          <w:rFonts w:ascii="Times New Roman" w:eastAsiaTheme="minorHAnsi" w:hAnsi="Times New Roman" w:cs="Times New Roman"/>
          <w:b/>
        </w:rPr>
        <w:t>Table 44</w:t>
      </w:r>
      <w:r w:rsidR="00BD7E02">
        <w:rPr>
          <w:rFonts w:ascii="Times New Roman" w:eastAsiaTheme="minorHAnsi" w:hAnsi="Times New Roman" w:cs="Times New Roman"/>
          <w:b/>
        </w:rPr>
        <w:t>.</w:t>
      </w:r>
      <w:r w:rsidR="00797F7B" w:rsidRPr="00BD7E02">
        <w:rPr>
          <w:rFonts w:ascii="Times New Roman" w:eastAsiaTheme="minorHAnsi" w:hAnsi="Times New Roman" w:cs="Times New Roman"/>
          <w:b/>
        </w:rPr>
        <w:t xml:space="preserve"> </w:t>
      </w:r>
      <w:r w:rsidRPr="00BD7E02">
        <w:rPr>
          <w:rFonts w:ascii="Times New Roman" w:eastAsiaTheme="minorHAnsi" w:hAnsi="Times New Roman" w:cs="Times New Roman"/>
          <w:b/>
        </w:rPr>
        <w:t>Results from studies that evaluated the outcomes of sleep in the ICU</w:t>
      </w:r>
    </w:p>
    <w:tbl>
      <w:tblPr>
        <w:tblStyle w:val="TableGrid4"/>
        <w:tblW w:w="1315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720"/>
        <w:gridCol w:w="1890"/>
        <w:gridCol w:w="2340"/>
        <w:gridCol w:w="5670"/>
      </w:tblGrid>
      <w:tr w:rsidR="0066095A" w:rsidRPr="0066095A" w14:paraId="191E2125" w14:textId="77777777" w:rsidTr="00175AA3">
        <w:tc>
          <w:tcPr>
            <w:tcW w:w="1008" w:type="dxa"/>
            <w:shd w:val="clear" w:color="auto" w:fill="D9D9D9" w:themeFill="background1" w:themeFillShade="D9"/>
          </w:tcPr>
          <w:p w14:paraId="191E211E" w14:textId="77777777" w:rsidR="0066095A" w:rsidRPr="00175AA3" w:rsidRDefault="0066095A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Author, Year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91E211F" w14:textId="77777777" w:rsidR="00175AA3" w:rsidRDefault="00175AA3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Study </w:t>
            </w:r>
          </w:p>
          <w:p w14:paraId="191E2120" w14:textId="77777777" w:rsidR="0066095A" w:rsidRPr="00175AA3" w:rsidRDefault="00175AA3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91E2121" w14:textId="77777777" w:rsidR="0066095A" w:rsidRPr="00175AA3" w:rsidRDefault="00175AA3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91E2122" w14:textId="77777777" w:rsidR="0066095A" w:rsidRPr="00175AA3" w:rsidRDefault="0066095A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Patient Characteristics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1E2123" w14:textId="77777777" w:rsidR="0066095A" w:rsidRPr="00175AA3" w:rsidRDefault="0066095A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Type and time of data collection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91E2124" w14:textId="77777777" w:rsidR="0066095A" w:rsidRPr="00175AA3" w:rsidRDefault="0066095A" w:rsidP="0017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AA3">
              <w:rPr>
                <w:rFonts w:ascii="Times New Roman" w:hAnsi="Times New Roman" w:cs="Times New Roman"/>
                <w:b/>
              </w:rPr>
              <w:t>Findings</w:t>
            </w:r>
          </w:p>
        </w:tc>
      </w:tr>
      <w:tr w:rsidR="0066095A" w:rsidRPr="0066095A" w14:paraId="191E212D" w14:textId="77777777" w:rsidTr="00175AA3">
        <w:tc>
          <w:tcPr>
            <w:tcW w:w="1008" w:type="dxa"/>
          </w:tcPr>
          <w:p w14:paraId="191E2126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Combes, 2003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&lt;EndNote&gt;&lt;Cite&gt;&lt;Author&gt;Combes&lt;/Author&gt;&lt;Year&gt;2003&lt;/Year&gt;&lt;RecNum&gt;2484&lt;/RecNum&gt;&lt;DisplayText&gt;[1]&lt;/DisplayText&gt;&lt;record&gt;&lt;rec-number&gt;2484&lt;/rec-number&gt;&lt;foreign-keys&gt;&lt;key app="EN" db-id="v9razzrwmtv29zeet5tvadzm9d5dffdd0s55" timestamp="1508265229"&gt;2484&lt;/key&gt;&lt;/foreign-keys&gt;&lt;ref-type name="Journal Article"&gt;17&lt;/ref-type&gt;&lt;contributors&gt;&lt;authors&gt;&lt;author&gt;Combes, Alain&lt;/author&gt;&lt;author&gt;Costa, Marie-Alyette&lt;/author&gt;&lt;author&gt;Trouillet, Jean-Louis&lt;/author&gt;&lt;author&gt;Baudot, Jérôme&lt;/author&gt;&lt;author&gt;Mokhtari, Mourad&lt;/author&gt;&lt;author&gt;Gibert, Claude&lt;/author&gt;&lt;author&gt;Chastre, Jean&lt;/author&gt;&lt;/authors&gt;&lt;/contributors&gt;&lt;titles&gt;&lt;title&gt;Morbidity, mortality, and quality-of-life outcomes of patients requiring≥ 14 days of mechanical ventilation&lt;/title&gt;&lt;secondary-title&gt;Critical care medicine&lt;/secondary-title&gt;&lt;/titles&gt;&lt;periodical&gt;&lt;full-title&gt;Critical care medicine&lt;/full-title&gt;&lt;/periodical&gt;&lt;pages&gt;1373-1381&lt;/pages&gt;&lt;volume&gt;31&lt;/volume&gt;&lt;number&gt;5&lt;/number&gt;&lt;dates&gt;&lt;year&gt;2003&lt;/year&gt;&lt;/dates&gt;&lt;isbn&gt;0090-3493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2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720" w:type="dxa"/>
          </w:tcPr>
          <w:p w14:paraId="191E212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890" w:type="dxa"/>
          </w:tcPr>
          <w:p w14:paraId="191E212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ICU survivors on MV ≥ 14 days</w:t>
            </w:r>
          </w:p>
        </w:tc>
        <w:tc>
          <w:tcPr>
            <w:tcW w:w="2340" w:type="dxa"/>
          </w:tcPr>
          <w:p w14:paraId="191E212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Questionnaire </w:t>
            </w:r>
          </w:p>
          <w:p w14:paraId="191E212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3 years</w:t>
            </w:r>
          </w:p>
        </w:tc>
        <w:tc>
          <w:tcPr>
            <w:tcW w:w="5670" w:type="dxa"/>
          </w:tcPr>
          <w:p w14:paraId="191E212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Sleep scores were worse that general population</w:t>
            </w:r>
          </w:p>
        </w:tc>
      </w:tr>
      <w:tr w:rsidR="0066095A" w:rsidRPr="0066095A" w14:paraId="191E2136" w14:textId="77777777" w:rsidTr="00175AA3">
        <w:tc>
          <w:tcPr>
            <w:tcW w:w="1008" w:type="dxa"/>
          </w:tcPr>
          <w:p w14:paraId="191E212E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Eddleston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&lt;EndNote&gt;&lt;Cite&gt;&lt;Author&gt;Eddleston&lt;/Author&gt;&lt;Year&gt;2000&lt;/Year&gt;&lt;RecNum&gt;2485&lt;/RecNum&gt;&lt;DisplayText&gt;[2]&lt;/DisplayText&gt;&lt;record&gt;&lt;rec-number&gt;2485&lt;/rec-number&gt;&lt;foreign-keys&gt;&lt;key app="EN" db-id="v9razzrwmtv29zeet5tvadzm9d5dffdd0s55" timestamp="1508265289"&gt;2485&lt;/key&gt;&lt;/foreign-keys&gt;&lt;ref-type name="Journal Article"&gt;17&lt;/ref-type&gt;&lt;contributors&gt;&lt;authors&gt;&lt;author&gt;Eddleston, Jane M&lt;/author&gt;&lt;author&gt;White, Pauline&lt;/author&gt;&lt;author&gt;Guthrie, Else&lt;/author&gt;&lt;/authors&gt;&lt;/contributors&gt;&lt;titles&gt;&lt;title&gt;Survival, morbidity, and quality of life after discharge from intensive care&lt;/title&gt;&lt;secondary-title&gt;Critical care medicine&lt;/secondary-title&gt;&lt;/titles&gt;&lt;periodical&gt;&lt;full-title&gt;Critical care medicine&lt;/full-title&gt;&lt;/periodical&gt;&lt;pages&gt;2293-2299&lt;/pages&gt;&lt;volume&gt;28&lt;/volume&gt;&lt;number&gt;7&lt;/number&gt;&lt;dates&gt;&lt;year&gt;2000&lt;/year&gt;&lt;/dates&gt;&lt;isbn&gt;0090-3493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[2]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2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3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90" w:type="dxa"/>
          </w:tcPr>
          <w:p w14:paraId="191E213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All ICU survivors</w:t>
            </w:r>
          </w:p>
        </w:tc>
        <w:tc>
          <w:tcPr>
            <w:tcW w:w="2340" w:type="dxa"/>
          </w:tcPr>
          <w:p w14:paraId="191E213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Questionnaire </w:t>
            </w:r>
          </w:p>
          <w:p w14:paraId="191E213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5670" w:type="dxa"/>
          </w:tcPr>
          <w:p w14:paraId="191E213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Sleep disturbances women 30/68 (44.1%) and men 19/75 (25.3%)</w:t>
            </w:r>
          </w:p>
          <w:p w14:paraId="191E213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Distressing flashbacks, hallucinations, and “bad” dreams were reported</w:t>
            </w:r>
          </w:p>
        </w:tc>
      </w:tr>
      <w:tr w:rsidR="0066095A" w:rsidRPr="0066095A" w14:paraId="191E2143" w14:textId="77777777" w:rsidTr="00175AA3">
        <w:tc>
          <w:tcPr>
            <w:tcW w:w="1008" w:type="dxa"/>
          </w:tcPr>
          <w:p w14:paraId="191E2137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Elliot, 2013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&lt;EndNote&gt;&lt;Cite&gt;&lt;Author&gt;Elliott&lt;/Author&gt;&lt;Year&gt;2013&lt;/Year&gt;&lt;RecNum&gt;1982&lt;/RecNum&gt;&lt;DisplayText&gt;[3]&lt;/DisplayText&gt;&lt;record&gt;&lt;rec-number&gt;1982&lt;/rec-number&gt;&lt;foreign-keys&gt;&lt;key app="EN" db-id="v9razzrwmtv29zeet5tvadzm9d5dffdd0s55" timestamp="1507232817"&gt;1982&lt;/key&gt;&lt;/foreign-keys&gt;&lt;ref-type name="Journal Article"&gt;17&lt;/ref-type&gt;&lt;contributors&gt;&lt;authors&gt;&lt;author&gt;Elliott, Rosalind&lt;/author&gt;&lt;author&gt;McKinley, Sharon&lt;/author&gt;&lt;author&gt;Cistulli, Peter&lt;/author&gt;&lt;author&gt;Fien, Mary&lt;/author&gt;&lt;/authors&gt;&lt;/contributors&gt;&lt;titles&gt;&lt;title&gt;Characterisation of sleep in intensive care using 24-hour polysomnography: an observational study&lt;/title&gt;&lt;secondary-title&gt;Crit. Care&lt;/secondary-title&gt;&lt;/titles&gt;&lt;periodical&gt;&lt;full-title&gt;Crit. Care&lt;/full-title&gt;&lt;/periodical&gt;&lt;pages&gt;R46&lt;/pages&gt;&lt;volume&gt;17&lt;/volume&gt;&lt;number&gt;2&lt;/number&gt;&lt;dates&gt;&lt;year&gt;2013&lt;/year&gt;&lt;pub-dates&gt;&lt;date&gt;2013/3/18&lt;/date&gt;&lt;/pub-dates&gt;&lt;/dates&gt;&lt;isbn&gt;0270-7462&lt;/isbn&gt;&lt;urls&gt;&lt;related-urls&gt;&lt;url&gt;http://dx.doi.org/10.1186/cc12565&lt;/url&gt;&lt;url&gt;https://www.ncbi.nlm.nih.gov/pubmed/23506782&lt;/url&gt;&lt;url&gt;https://www.ncbi.nlm.nih.gov/pmc/articles/PMC3733429&lt;/url&gt;&lt;url&gt;https://ccforum.biomedcentral.com/articles/10.1186/cc12565&lt;/url&gt;&lt;/related-urls&gt;&lt;pdf-urls&gt;&lt;url&gt;All Papers/E/Elliott et al. 2013 - Characterisation of sleep in intensive care using 24-hour polysomnography - an observational study.pdf&lt;/url&gt;&lt;/pdf-urls&gt;&lt;/urls&gt;&lt;electronic-resource-num&gt;10.1186/cc12565&lt;/electronic-resource-num&gt;&lt;/record&gt;&lt;/Cite&gt;&lt;/EndNote&gt;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[3]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3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720" w:type="dxa"/>
          </w:tcPr>
          <w:p w14:paraId="191E213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90" w:type="dxa"/>
          </w:tcPr>
          <w:p w14:paraId="191E213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Patients able to self-report. </w:t>
            </w:r>
          </w:p>
          <w:p w14:paraId="191E213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Some on MV, some extubated</w:t>
            </w:r>
          </w:p>
        </w:tc>
        <w:tc>
          <w:tcPr>
            <w:tcW w:w="2340" w:type="dxa"/>
          </w:tcPr>
          <w:p w14:paraId="191E213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24 hour PSG Questionnaire</w:t>
            </w:r>
          </w:p>
          <w:p w14:paraId="191E213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During ICU</w:t>
            </w:r>
          </w:p>
        </w:tc>
        <w:tc>
          <w:tcPr>
            <w:tcW w:w="5670" w:type="dxa"/>
          </w:tcPr>
          <w:p w14:paraId="191E213E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24 hour PSG:</w:t>
            </w:r>
          </w:p>
          <w:p w14:paraId="191E213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Median TST = 5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91E214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median duration of sleep without awakening = 3 minutes;</w:t>
            </w:r>
          </w:p>
          <w:p w14:paraId="191E214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Median arousal index 27.</w:t>
            </w:r>
          </w:p>
          <w:p w14:paraId="191E214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Median RCSQ score in ICU 57.50 (poor)</w:t>
            </w:r>
          </w:p>
        </w:tc>
      </w:tr>
      <w:tr w:rsidR="0066095A" w:rsidRPr="0066095A" w14:paraId="191E214D" w14:textId="77777777" w:rsidTr="00175AA3">
        <w:tc>
          <w:tcPr>
            <w:tcW w:w="1008" w:type="dxa"/>
          </w:tcPr>
          <w:p w14:paraId="191E2144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Granja, 2005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&lt;EndNote&gt;&lt;Cite&gt;&lt;Author&gt;Granja&lt;/Author&gt;&lt;Year&gt;2005&lt;/Year&gt;&lt;RecNum&gt;2486&lt;/RecNum&gt;&lt;DisplayText&gt;[4]&lt;/DisplayText&gt;&lt;record&gt;&lt;rec-number&gt;2486&lt;/rec-number&gt;&lt;foreign-keys&gt;&lt;key app="EN" db-id="v9razzrwmtv29zeet5tvadzm9d5dffdd0s55" timestamp="1508266252"&gt;2486&lt;/key&gt;&lt;/foreign-keys&gt;&lt;ref-type name="Journal Article"&gt;17&lt;/ref-type&gt;&lt;contributors&gt;&lt;authors&gt;&lt;author&gt;Granja, Cristina&lt;/author&gt;&lt;author&gt;Lopes, Alice&lt;/author&gt;&lt;author&gt;Moreira, Sara&lt;/author&gt;&lt;author&gt;Dias, Claudia&lt;/author&gt;&lt;author&gt;Costa-Pereira, Altamiro&lt;/author&gt;&lt;author&gt;Carneiro, António&lt;/author&gt;&lt;/authors&gt;&lt;/contributors&gt;&lt;titles&gt;&lt;title&gt;Patients&amp;apos; recollections of experiences in the intensive care unit may affect their quality of life&lt;/title&gt;&lt;secondary-title&gt;Critical Care&lt;/secondary-title&gt;&lt;/titles&gt;&lt;periodical&gt;&lt;full-title&gt;Critical Care&lt;/full-title&gt;&lt;/periodical&gt;&lt;pages&gt;R96&lt;/pages&gt;&lt;volume&gt;9&lt;/volume&gt;&lt;number&gt;2&lt;/number&gt;&lt;dates&gt;&lt;year&gt;2005&lt;/year&gt;&lt;/dates&gt;&lt;isbn&gt;1364-8535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[4]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4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4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90" w:type="dxa"/>
          </w:tcPr>
          <w:p w14:paraId="191E214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All ICU survivors</w:t>
            </w:r>
          </w:p>
        </w:tc>
        <w:tc>
          <w:tcPr>
            <w:tcW w:w="2340" w:type="dxa"/>
          </w:tcPr>
          <w:p w14:paraId="191E214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Questionnaire </w:t>
            </w:r>
          </w:p>
          <w:p w14:paraId="191E214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5670" w:type="dxa"/>
          </w:tcPr>
          <w:p w14:paraId="191E214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38% of pts did not remember any of their ICU stay</w:t>
            </w:r>
          </w:p>
          <w:p w14:paraId="191E214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Sleep in ICU was rated as “good and enough” by 73%</w:t>
            </w:r>
          </w:p>
          <w:p w14:paraId="191E214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51% experienced dreams and nightmares during their ICU stay</w:t>
            </w:r>
          </w:p>
        </w:tc>
      </w:tr>
      <w:tr w:rsidR="0066095A" w:rsidRPr="0066095A" w14:paraId="191E2156" w14:textId="77777777" w:rsidTr="00175AA3">
        <w:tc>
          <w:tcPr>
            <w:tcW w:w="1008" w:type="dxa"/>
          </w:tcPr>
          <w:p w14:paraId="191E214E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Higgins, 1998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&lt;EndNote&gt;&lt;Cite&gt;&lt;Author&gt;Higgins&lt;/Author&gt;&lt;Year&gt;1998&lt;/Year&gt;&lt;RecNum&gt;2066&lt;/RecNum&gt;&lt;DisplayText&gt;[5]&lt;/DisplayText&gt;&lt;record&gt;&lt;rec-number&gt;2066&lt;/rec-number&gt;&lt;foreign-keys&gt;&lt;key app="EN" db-id="v9razzrwmtv29zeet5tvadzm9d5dffdd0s55" timestamp="1507232821"&gt;2066&lt;/key&gt;&lt;/foreign-keys&gt;&lt;ref-type name="Journal Article"&gt;17&lt;/ref-type&gt;&lt;contributors&gt;&lt;authors&gt;&lt;author&gt;Higgins, P. A.&lt;/author&gt;&lt;/authors&gt;&lt;/contributors&gt;&lt;auth-address&gt;Frances Payne Bolton School of Nursing, Case Western Reserve University, Cleveland 44106-4904, USA.&lt;/auth-address&gt;&lt;titles&gt;&lt;title&gt;Patient perception of fatigue while undergoing long-term mechanical ventilation: incidence and associated factors&lt;/title&gt;&lt;secondary-title&gt;Heart Lung&lt;/secondary-title&gt;&lt;/titles&gt;&lt;periodical&gt;&lt;full-title&gt;Heart Lung&lt;/full-title&gt;&lt;/periodical&gt;&lt;pages&gt;177-183&lt;/pages&gt;&lt;volume&gt;27&lt;/volume&gt;&lt;number&gt;3&lt;/number&gt;&lt;dates&gt;&lt;year&gt;1998&lt;/year&gt;&lt;pub-dates&gt;&lt;date&gt;1998/5&lt;/date&gt;&lt;/pub-dates&gt;&lt;/dates&gt;&lt;publisher&gt;Elsevier&lt;/publisher&gt;&lt;isbn&gt;0147-9563&lt;/isbn&gt;&lt;urls&gt;&lt;related-urls&gt;&lt;url&gt;https://www.ncbi.nlm.nih.gov/pubmed/9622404&lt;/url&gt;&lt;url&gt;https://linkinghub.elsevier.com/retrieve/pii/S0147-9563(98)90005-X&lt;/url&gt;&lt;url&gt;http://www.sciencedirect.com/science/article/pii/S014795639890005X&lt;/url&gt;&lt;/related-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[5]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4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 observational</w:t>
            </w:r>
          </w:p>
        </w:tc>
        <w:tc>
          <w:tcPr>
            <w:tcW w:w="720" w:type="dxa"/>
          </w:tcPr>
          <w:p w14:paraId="191E215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14:paraId="191E215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Patients on MV ≥7 days and were weaning. </w:t>
            </w:r>
          </w:p>
          <w:p w14:paraId="191E215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Patients able to communicate</w:t>
            </w:r>
          </w:p>
        </w:tc>
        <w:tc>
          <w:tcPr>
            <w:tcW w:w="2340" w:type="dxa"/>
          </w:tcPr>
          <w:p w14:paraId="191E215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 During ICU</w:t>
            </w:r>
          </w:p>
          <w:p w14:paraId="191E215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 w:rsidDel="0063323D">
              <w:rPr>
                <w:rFonts w:ascii="Times New Roman" w:hAnsi="Times New Roman" w:cs="Times New Roman"/>
                <w:sz w:val="20"/>
                <w:szCs w:val="20"/>
              </w:rPr>
              <w:t>Visual analogue scale used to measure fatigue</w:t>
            </w:r>
          </w:p>
        </w:tc>
        <w:tc>
          <w:tcPr>
            <w:tcW w:w="5670" w:type="dxa"/>
          </w:tcPr>
          <w:p w14:paraId="191E215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Correlations between VSH scales and fatigue were weak and statistically nonsignificant. Sleep disruption and fatigue (r=0.09 and p=0.35); sleep supplementation and fatigue (r=0.09 and p=0.35); moderately strong inverse relationship between patient perception of sleep effectiveness and fatigue (r=-0.36, p=0.06)</w:t>
            </w:r>
          </w:p>
        </w:tc>
      </w:tr>
      <w:tr w:rsidR="0066095A" w:rsidRPr="0066095A" w14:paraId="191E215E" w14:textId="77777777" w:rsidTr="00175AA3">
        <w:tc>
          <w:tcPr>
            <w:tcW w:w="1008" w:type="dxa"/>
          </w:tcPr>
          <w:p w14:paraId="191E2157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Hurel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&lt;EndNote&gt;&lt;Cite&gt;&lt;Author&gt;Hurel&lt;/Author&gt;&lt;Year&gt;1997&lt;/Year&gt;&lt;RecNum&gt;2488&lt;/RecNum&gt;&lt;DisplayText&gt;[6]&lt;/DisplayText&gt;&lt;record&gt;&lt;rec-number&gt;2488&lt;/rec-number&gt;&lt;foreign-keys&gt;&lt;key app="EN" db-id="v9razzrwmtv29zeet5tvadzm9d5dffdd0s55" timestamp="1508266432"&gt;2488&lt;/key&gt;&lt;/foreign-keys&gt;&lt;ref-type name="Journal Article"&gt;17&lt;/ref-type&gt;&lt;contributors&gt;&lt;authors&gt;&lt;author&gt;Hurel, D&lt;/author&gt;&lt;author&gt;Loirat, P&lt;/author&gt;&lt;author&gt;Saulnier, F&lt;/author&gt;&lt;author&gt;Nicolas, F&lt;/author&gt;&lt;author&gt;Brivet, F&lt;/author&gt;&lt;/authors&gt;&lt;/contributors&gt;&lt;titles&gt;&lt;title&gt;Quality of life 6 months after intensive care: results of a prospective multicenter study using a generic health status scale and a satisfaction scale&lt;/title&gt;&lt;secondary-title&gt;Intensive Care Medicine&lt;/secondary-title&gt;&lt;/titles&gt;&lt;periodical&gt;&lt;full-title&gt;Intensive Care Medicine&lt;/full-title&gt;&lt;/periodical&gt;&lt;pages&gt;331-337&lt;/pages&gt;&lt;volume&gt;23&lt;/volume&gt;&lt;number&gt;3&lt;/number&gt;&lt;dates&gt;&lt;year&gt;1997&lt;/year&gt;&lt;/dates&gt;&lt;isbn&gt;0342-4642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[6]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5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5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890" w:type="dxa"/>
          </w:tcPr>
          <w:p w14:paraId="191E215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All ICU survivors</w:t>
            </w:r>
          </w:p>
        </w:tc>
        <w:tc>
          <w:tcPr>
            <w:tcW w:w="2340" w:type="dxa"/>
          </w:tcPr>
          <w:p w14:paraId="191E215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Questionnaire </w:t>
            </w:r>
          </w:p>
          <w:p w14:paraId="191E215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5670" w:type="dxa"/>
          </w:tcPr>
          <w:p w14:paraId="191E215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Severe alterations in sleep compared to general population noted</w:t>
            </w:r>
          </w:p>
        </w:tc>
      </w:tr>
      <w:tr w:rsidR="0066095A" w:rsidRPr="0066095A" w14:paraId="191E2167" w14:textId="77777777" w:rsidTr="00175AA3">
        <w:tc>
          <w:tcPr>
            <w:tcW w:w="1008" w:type="dxa"/>
          </w:tcPr>
          <w:p w14:paraId="191E215F" w14:textId="77777777" w:rsidR="00175AA3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Lee, </w:t>
            </w:r>
          </w:p>
          <w:p w14:paraId="191E2160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&lt;EndNote&gt;&lt;Cite&gt;&lt;Author&gt;Lee&lt;/Author&gt;&lt;Year&gt;2009&lt;/Year&gt;&lt;RecNum&gt;2489&lt;/RecNum&gt;&lt;DisplayText&gt;[7]&lt;/DisplayText&gt;&lt;record&gt;&lt;rec-number&gt;2489&lt;/rec-number&gt;&lt;foreign-keys&gt;&lt;key app="EN" db-id="v9razzrwmtv29zeet5tvadzm9d5dffdd0s55" timestamp="1508266667"&gt;2489&lt;/key&gt;&lt;/foreign-keys&gt;&lt;ref-type name="Journal Article"&gt;17&lt;/ref-type&gt;&lt;contributors&gt;&lt;authors&gt;&lt;author&gt;Lee, Christie M&lt;/author&gt;&lt;author&gt;Herridge, Margaret S&lt;/author&gt;&lt;author&gt;Gabor, Jonathan Y&lt;/author&gt;&lt;author&gt;Tansey, Catherine M&lt;/author&gt;&lt;author&gt;Matte, Andrea&lt;/author&gt;&lt;author&gt;Hanly, Patrick J&lt;/author&gt;&lt;/authors&gt;&lt;/contributors&gt;&lt;titles&gt;&lt;title&gt;Chronic sleep disorders in survivors of the acute respiratory distress syndrome&lt;/title&gt;&lt;secondary-title&gt;Intensive care medicine&lt;/secondary-title&gt;&lt;/titles&gt;&lt;periodical&gt;&lt;full-title&gt;Intensive Care Medicine&lt;/full-title&gt;&lt;/periodical&gt;&lt;pages&gt;314&lt;/pages&gt;&lt;volume&gt;35&lt;/volume&gt;&lt;number&gt;2&lt;/number&gt;&lt;dates&gt;&lt;year&gt;2009&lt;/year&gt;&lt;/dates&gt;&lt;isbn&gt;0342-4642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[7]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6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6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191E216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ARDS survivors who reported difficulty sleeping at 6m</w:t>
            </w:r>
          </w:p>
        </w:tc>
        <w:tc>
          <w:tcPr>
            <w:tcW w:w="2340" w:type="dxa"/>
          </w:tcPr>
          <w:p w14:paraId="191E216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 PSG</w:t>
            </w:r>
          </w:p>
          <w:p w14:paraId="191E216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5670" w:type="dxa"/>
          </w:tcPr>
          <w:p w14:paraId="191E216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Decrease in TST and sleep efficiency due to prolonged sleep latency in 2pts, and prolonged wakefulness after sleep onset in 1pt; sleep latency short in 2 pts REM latency mildly reduced in 4 pts; 4 pts had mild PLMS; sleep architecture fairly well preserved</w:t>
            </w:r>
          </w:p>
        </w:tc>
      </w:tr>
      <w:tr w:rsidR="0066095A" w:rsidRPr="0066095A" w14:paraId="191E216F" w14:textId="77777777" w:rsidTr="00175AA3">
        <w:tc>
          <w:tcPr>
            <w:tcW w:w="1008" w:type="dxa"/>
          </w:tcPr>
          <w:p w14:paraId="191E2168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McKinle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&lt;EndNote&gt;&lt;Cite&gt;&lt;Author&gt;McKinley&lt;/Author&gt;&lt;Year&gt;2012&lt;/Year&gt;&lt;RecNum&gt;2490&lt;/RecNum&gt;&lt;DisplayText&gt;[8]&lt;/DisplayText&gt;&lt;record&gt;&lt;rec-number&gt;2490&lt;/rec-number&gt;&lt;foreign-keys&gt;&lt;key app="EN" db-id="v9razzrwmtv29zeet5tvadzm9d5dffdd0s55" timestamp="1508266754"&gt;2490&lt;/key&gt;&lt;/foreign-keys&gt;&lt;ref-type name="Journal Article"&gt;17&lt;/ref-type&gt;&lt;contributors&gt;&lt;authors&gt;&lt;author&gt;McKinley, Sharon&lt;/author&gt;&lt;author&gt;Aitken, Leanne M&lt;/author&gt;&lt;author&gt;Alison, Jennifer A&lt;/author&gt;&lt;author&gt;King, Madeleine&lt;/author&gt;&lt;author&gt;Leslie, Gavin&lt;/author&gt;&lt;author&gt;Burmeister, Elizabeth&lt;/author&gt;&lt;author&gt;Elliott, Doug&lt;/author&gt;&lt;/authors&gt;&lt;/contributors&gt;&lt;titles&gt;&lt;title&gt;Sleep and other factors associated with mental health and psychological distress after intensive care for critical illness&lt;/title&gt;&lt;secondary-title&gt;Intensive care medicine&lt;/secondary-title&gt;&lt;/titles&gt;&lt;periodical&gt;&lt;full-title&gt;Intensive Care Medicine&lt;/full-title&gt;&lt;/periodical&gt;&lt;pages&gt;627-633&lt;/pages&gt;&lt;volume&gt;38&lt;/volume&gt;&lt;number&gt;4&lt;/number&gt;&lt;dates&gt;&lt;year&gt;2012&lt;/year&gt;&lt;/dates&gt;&lt;isbn&gt;0342-4642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[8]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6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RCT to evaluate 8wk home-based rehabilitation</w:t>
            </w:r>
          </w:p>
        </w:tc>
        <w:tc>
          <w:tcPr>
            <w:tcW w:w="720" w:type="dxa"/>
          </w:tcPr>
          <w:p w14:paraId="191E216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90" w:type="dxa"/>
          </w:tcPr>
          <w:p w14:paraId="191E216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1E216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191E216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Weeks 1,8,26</w:t>
            </w:r>
          </w:p>
        </w:tc>
        <w:tc>
          <w:tcPr>
            <w:tcW w:w="5670" w:type="dxa"/>
          </w:tcPr>
          <w:p w14:paraId="191E216E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pts reporting mod/severe sleep problems declined from 50% at week 1 to 31% at week 26</w:t>
            </w:r>
          </w:p>
        </w:tc>
      </w:tr>
      <w:tr w:rsidR="0066095A" w:rsidRPr="0066095A" w14:paraId="191E217A" w14:textId="77777777" w:rsidTr="00175AA3">
        <w:tc>
          <w:tcPr>
            <w:tcW w:w="1008" w:type="dxa"/>
          </w:tcPr>
          <w:p w14:paraId="191E2170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McKinley, 2013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&lt;EndNote&gt;&lt;Cite&gt;&lt;Author&gt;McKinley&lt;/Author&gt;&lt;Year&gt;2013&lt;/Year&gt;&lt;RecNum&gt;1977&lt;/RecNum&gt;&lt;DisplayText&gt;[9]&lt;/DisplayText&gt;&lt;record&gt;&lt;rec-number&gt;1977&lt;/rec-number&gt;&lt;foreign-keys&gt;&lt;key app="EN" db-id="v9razzrwmtv29zeet5tvadzm9d5dffdd0s55" timestamp="1507232816"&gt;1977&lt;/key&gt;&lt;/foreign-keys&gt;&lt;ref-type name="Journal Article"&gt;17&lt;/ref-type&gt;&lt;contributors&gt;&lt;authors&gt;&lt;author&gt;McKinley, Sharon&lt;/author&gt;&lt;author&gt;Fien, Mary&lt;/author&gt;&lt;author&gt;Elliott, Rosalind&lt;/author&gt;&lt;author&gt;Elliott, Doug&lt;/author&gt;&lt;/authors&gt;&lt;/contributors&gt;&lt;auth-address&gt;University of Technology Sydney, Sydney, NSW Australia; Northern Sydney Local Health District, Sydney, NSW Australia. Electronic address: sharon.mckinley@uts.edu.au.&lt;/auth-address&gt;&lt;titles&gt;&lt;title&gt;Sleep and psychological health during early recovery from critical illness: an observational study&lt;/title&gt;&lt;secondary-title&gt;J. Psychosom. Res.&lt;/secondary-title&gt;&lt;/titles&gt;&lt;periodical&gt;&lt;full-title&gt;J. Psychosom. Res.&lt;/full-title&gt;&lt;/periodical&gt;&lt;pages&gt;539-545&lt;/pages&gt;&lt;volume&gt;75&lt;/volume&gt;&lt;number&gt;6&lt;/number&gt;&lt;keywords&gt;&lt;keyword&gt;Critical illness&lt;/keyword&gt;&lt;keyword&gt;Intensive care&lt;/keyword&gt;&lt;keyword&gt;Psychological health&lt;/keyword&gt;&lt;keyword&gt;Recovery&lt;/keyword&gt;&lt;keyword&gt;Sleep&lt;/keyword&gt;&lt;/keywords&gt;&lt;dates&gt;&lt;year&gt;2013&lt;/year&gt;&lt;pub-dates&gt;&lt;date&gt;2013/12&lt;/date&gt;&lt;/pub-dates&gt;&lt;/dates&gt;&lt;isbn&gt;0022-3999&lt;/isbn&gt;&lt;urls&gt;&lt;related-urls&gt;&lt;url&gt;http://dx.doi.org/10.1016/j.jpsychores.2013.09.007&lt;/url&gt;&lt;url&gt;https://www.ncbi.nlm.nih.gov/pubmed/24290043&lt;/url&gt;&lt;url&gt;https://linkinghub.elsevier.com/retrieve/pii/S0022-3999(13)00347-4&lt;/url&gt;&lt;/related-urls&gt;&lt;pdf-urls&gt;&lt;url&gt;All Papers/M/McKinley et al. 2013 - Sleep and psychological health during early recovery from critical illness - an observational study.pdf&lt;/url&gt;&lt;/pdf-urls&gt;&lt;/urls&gt;&lt;electronic-resource-num&gt;10.1016/j.jpsychores.2013.09.007&lt;/electronic-resource-num&gt;&lt;/record&gt;&lt;/Cite&gt;&lt;/EndNote&gt;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[9]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7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7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90" w:type="dxa"/>
          </w:tcPr>
          <w:p w14:paraId="191E217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All ICU survivors</w:t>
            </w:r>
          </w:p>
        </w:tc>
        <w:tc>
          <w:tcPr>
            <w:tcW w:w="2340" w:type="dxa"/>
          </w:tcPr>
          <w:p w14:paraId="191E217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191E217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During ICU</w:t>
            </w:r>
            <w:r w:rsidR="00175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ward</w:t>
            </w:r>
          </w:p>
          <w:p w14:paraId="191E2176" w14:textId="77777777" w:rsidR="0066095A" w:rsidRPr="00175AA3" w:rsidRDefault="00175AA3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months, and 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5670" w:type="dxa"/>
          </w:tcPr>
          <w:p w14:paraId="191E217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52% of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reported poor sleep quality during ICU and the ward</w:t>
            </w:r>
          </w:p>
          <w:p w14:paraId="191E217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62% reported poor sleep quality at 2 months post hospital d/c</w:t>
            </w:r>
          </w:p>
          <w:p w14:paraId="191E217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57% reported poor sleep quality at 6 months post hospital d/c</w:t>
            </w:r>
          </w:p>
        </w:tc>
      </w:tr>
      <w:tr w:rsidR="0066095A" w:rsidRPr="0066095A" w14:paraId="191E2184" w14:textId="77777777" w:rsidTr="00175AA3">
        <w:tc>
          <w:tcPr>
            <w:tcW w:w="1008" w:type="dxa"/>
          </w:tcPr>
          <w:p w14:paraId="191E217B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Orwelius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&lt;EndNote&gt;&lt;Cite&gt;&lt;Author&gt;Orwelius&lt;/Author&gt;&lt;Year&gt;2008&lt;/Year&gt;&lt;RecNum&gt;2491&lt;/RecNum&gt;&lt;DisplayText&gt;[10]&lt;/DisplayText&gt;&lt;record&gt;&lt;rec-number&gt;2491&lt;/rec-number&gt;&lt;foreign-keys&gt;&lt;key app="EN" db-id="v9razzrwmtv29zeet5tvadzm9d5dffdd0s55" timestamp="1508266873"&gt;2491&lt;/key&gt;&lt;/foreign-keys&gt;&lt;ref-type name="Journal Article"&gt;17&lt;/ref-type&gt;&lt;contributors&gt;&lt;authors&gt;&lt;author&gt;Orwelius, Lotti&lt;/author&gt;&lt;author&gt;Nordlund, Anders&lt;/author&gt;&lt;author&gt;Nordlund, Peter&lt;/author&gt;&lt;author&gt;Edéll-Gustafsson, Ulla&lt;/author&gt;&lt;author&gt;Sjöberg, Folke&lt;/author&gt;&lt;/authors&gt;&lt;/contributors&gt;&lt;titles&gt;&lt;title&gt;Prevalence of sleep disturbances and long-term reduced health-related quality of life after critical care: a prospective multicenter cohort study&lt;/title&gt;&lt;secondary-title&gt;Critical Care&lt;/secondary-title&gt;&lt;/titles&gt;&lt;periodical&gt;&lt;full-title&gt;Critical Care&lt;/full-title&gt;&lt;/periodical&gt;&lt;pages&gt;R97&lt;/pages&gt;&lt;volume&gt;12&lt;/volume&gt;&lt;number&gt;4&lt;/number&gt;&lt;dates&gt;&lt;year&gt;2008&lt;/year&gt;&lt;/dates&gt;&lt;isbn&gt;1364-8535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[10]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7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7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890" w:type="dxa"/>
          </w:tcPr>
          <w:p w14:paraId="191E217E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All ICU survivors ≤ 74 y/o</w:t>
            </w:r>
          </w:p>
        </w:tc>
        <w:tc>
          <w:tcPr>
            <w:tcW w:w="2340" w:type="dxa"/>
          </w:tcPr>
          <w:p w14:paraId="191E217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191E218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191E218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</w:tc>
        <w:tc>
          <w:tcPr>
            <w:tcW w:w="5670" w:type="dxa"/>
          </w:tcPr>
          <w:p w14:paraId="191E218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The clinical data (APACHE II, ICU-LOS, diagnosis) did not differ for the group that reported sleep disturbances at 6months vs those </w:t>
            </w:r>
            <w:r w:rsidRPr="0017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with no reported sleep disturbances (OR = 3.61 at 6 months; OR 3.62 at 12 months).</w:t>
            </w:r>
          </w:p>
          <w:p w14:paraId="191E218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Concurrent illness were strongly associated with sleep disturbances</w:t>
            </w:r>
          </w:p>
        </w:tc>
      </w:tr>
      <w:tr w:rsidR="0066095A" w:rsidRPr="0066095A" w14:paraId="191E218E" w14:textId="77777777" w:rsidTr="00175AA3">
        <w:tc>
          <w:tcPr>
            <w:tcW w:w="1008" w:type="dxa"/>
          </w:tcPr>
          <w:p w14:paraId="191E2185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Parsons, 2012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&lt;EndNote&gt;&lt;Cite&gt;&lt;Author&gt;Parsons&lt;/Author&gt;&lt;Year&gt;2012&lt;/Year&gt;&lt;RecNum&gt;2492&lt;/RecNum&gt;&lt;DisplayText&gt;[11]&lt;/DisplayText&gt;&lt;record&gt;&lt;rec-number&gt;2492&lt;/rec-number&gt;&lt;foreign-keys&gt;&lt;key app="EN" db-id="v9razzrwmtv29zeet5tvadzm9d5dffdd0s55" timestamp="1508266914"&gt;2492&lt;/key&gt;&lt;/foreign-keys&gt;&lt;ref-type name="Journal Article"&gt;17&lt;/ref-type&gt;&lt;contributors&gt;&lt;authors&gt;&lt;author&gt;Parsons, Elizabeth C&lt;/author&gt;&lt;author&gt;Kross, Erin K&lt;/author&gt;&lt;author&gt;Caldwell, Ellen S&lt;/author&gt;&lt;author&gt;Kapur, Vishesh K&lt;/author&gt;&lt;author&gt;McCurry, Susan M&lt;/author&gt;&lt;author&gt;Vitiello, Michael V&lt;/author&gt;&lt;author&gt;Hough, Catherine L&lt;/author&gt;&lt;/authors&gt;&lt;/contributors&gt;&lt;titles&gt;&lt;title&gt;Post-discharge insomnia symptoms are associated with quality of life impairment among survivors of acute lung injury&lt;/title&gt;&lt;secondary-title&gt;Sleep medicine&lt;/secondary-title&gt;&lt;/titles&gt;&lt;periodical&gt;&lt;full-title&gt;Sleep medicine&lt;/full-title&gt;&lt;/periodical&gt;&lt;pages&gt;1106-1109&lt;/pages&gt;&lt;volume&gt;13&lt;/volume&gt;&lt;number&gt;8&lt;/number&gt;&lt;dates&gt;&lt;year&gt;2012&lt;/year&gt;&lt;/dates&gt;&lt;isbn&gt;1389-9457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[11]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8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8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90" w:type="dxa"/>
          </w:tcPr>
          <w:p w14:paraId="191E218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Mechanically ventilated acute lung injury survivors </w:t>
            </w:r>
          </w:p>
        </w:tc>
        <w:tc>
          <w:tcPr>
            <w:tcW w:w="2340" w:type="dxa"/>
          </w:tcPr>
          <w:p w14:paraId="191E218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191E218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5670" w:type="dxa"/>
          </w:tcPr>
          <w:p w14:paraId="191E218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No baseline or ICU factors associated with post-discharge insomnia.</w:t>
            </w:r>
          </w:p>
          <w:p w14:paraId="191E218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The association between insomnia symptoms and mental QOL were not significant after adjusting for PTSD and depression.</w:t>
            </w:r>
          </w:p>
          <w:p w14:paraId="191E218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Subjects with insomnia had sig</w:t>
            </w:r>
            <w:r w:rsidR="00175AA3">
              <w:rPr>
                <w:rFonts w:ascii="Times New Roman" w:hAnsi="Times New Roman" w:cs="Times New Roman"/>
                <w:sz w:val="20"/>
                <w:szCs w:val="20"/>
              </w:rPr>
              <w:t xml:space="preserve">nificantly worse physical QOL. </w:t>
            </w:r>
          </w:p>
        </w:tc>
      </w:tr>
      <w:tr w:rsidR="0066095A" w:rsidRPr="0066095A" w14:paraId="191E219B" w14:textId="77777777" w:rsidTr="00175AA3">
        <w:tc>
          <w:tcPr>
            <w:tcW w:w="1008" w:type="dxa"/>
          </w:tcPr>
          <w:p w14:paraId="191E218F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Ringdal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&lt;EndNote&gt;&lt;Cite&gt;&lt;Author&gt;Ringdal&lt;/Author&gt;&lt;Year&gt;2006&lt;/Year&gt;&lt;RecNum&gt;2493&lt;/RecNum&gt;&lt;DisplayText&gt;[12]&lt;/DisplayText&gt;&lt;record&gt;&lt;rec-number&gt;2493&lt;/rec-number&gt;&lt;foreign-keys&gt;&lt;key app="EN" db-id="v9razzrwmtv29zeet5tvadzm9d5dffdd0s55" timestamp="1508266980"&gt;2493&lt;/key&gt;&lt;/foreign-keys&gt;&lt;ref-type name="Journal Article"&gt;17&lt;/ref-type&gt;&lt;contributors&gt;&lt;authors&gt;&lt;author&gt;Ringdal, Mona&lt;/author&gt;&lt;author&gt;Johansson, Lotta&lt;/author&gt;&lt;author&gt;Lundberg, Dag&lt;/author&gt;&lt;author&gt;Bergbom, Ingegerd&lt;/author&gt;&lt;/authors&gt;&lt;/contributors&gt;&lt;titles&gt;&lt;title&gt;Delusional memories from the intensive care unit—experienced by patients with physical trauma&lt;/title&gt;&lt;secondary-title&gt;Intensive and critical care nursing&lt;/secondary-title&gt;&lt;/titles&gt;&lt;periodical&gt;&lt;full-title&gt;Intensive and Critical Care Nursing&lt;/full-title&gt;&lt;/periodical&gt;&lt;pages&gt;346-354&lt;/pages&gt;&lt;volume&gt;22&lt;/volume&gt;&lt;number&gt;6&lt;/number&gt;&lt;dates&gt;&lt;year&gt;2006&lt;/year&gt;&lt;/dates&gt;&lt;isbn&gt;0964-3397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[12]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9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9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90" w:type="dxa"/>
          </w:tcPr>
          <w:p w14:paraId="191E219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ICU trauma survivors</w:t>
            </w:r>
          </w:p>
        </w:tc>
        <w:tc>
          <w:tcPr>
            <w:tcW w:w="2340" w:type="dxa"/>
          </w:tcPr>
          <w:p w14:paraId="191E219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191E219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Between 6 and 18 months </w:t>
            </w:r>
          </w:p>
        </w:tc>
        <w:tc>
          <w:tcPr>
            <w:tcW w:w="5670" w:type="dxa"/>
          </w:tcPr>
          <w:p w14:paraId="191E219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The whole ICU stay was clearly recalled by 30%.</w:t>
            </w:r>
          </w:p>
          <w:p w14:paraId="191E219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Pts with no clear memories were more likely to have had a longer ICU-LOS and been treated with sedatives or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opoids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1E219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83% of pts had factual memories. </w:t>
            </w:r>
          </w:p>
          <w:p w14:paraId="191E219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70% had emotional memories. </w:t>
            </w:r>
          </w:p>
          <w:p w14:paraId="191E219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61 patients reported delusional memories (nightmares (62%) and dreams (48%) most common)</w:t>
            </w:r>
          </w:p>
          <w:p w14:paraId="191E219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Age &lt; 50 and renal failure were associated with significant increase in delusional memories.</w:t>
            </w:r>
          </w:p>
        </w:tc>
      </w:tr>
      <w:tr w:rsidR="0066095A" w:rsidRPr="0066095A" w14:paraId="191E21A4" w14:textId="77777777" w:rsidTr="00175AA3">
        <w:tc>
          <w:tcPr>
            <w:tcW w:w="1008" w:type="dxa"/>
          </w:tcPr>
          <w:p w14:paraId="191E219C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Roberts, 2004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&lt;EndNote&gt;&lt;Cite&gt;&lt;Author&gt;Roberts&lt;/Author&gt;&lt;Year&gt;2004&lt;/Year&gt;&lt;RecNum&gt;2494&lt;/RecNum&gt;&lt;DisplayText&gt;[13]&lt;/DisplayText&gt;&lt;record&gt;&lt;rec-number&gt;2494&lt;/rec-number&gt;&lt;foreign-keys&gt;&lt;key app="EN" db-id="v9razzrwmtv29zeet5tvadzm9d5dffdd0s55" timestamp="1508267092"&gt;2494&lt;/key&gt;&lt;/foreign-keys&gt;&lt;ref-type name="Journal Article"&gt;17&lt;/ref-type&gt;&lt;contributors&gt;&lt;authors&gt;&lt;author&gt;Roberts, Brigit&lt;/author&gt;&lt;author&gt;Chaboyer, Wendy&lt;/author&gt;&lt;/authors&gt;&lt;/contributors&gt;&lt;titles&gt;&lt;title&gt;Patients&amp;apos; dreams and unreal experiences following intensive care unit admission&lt;/title&gt;&lt;secondary-title&gt;Nursing in Critical Care&lt;/secondary-title&gt;&lt;/titles&gt;&lt;periodical&gt;&lt;full-title&gt;Nursing in Critical Care&lt;/full-title&gt;&lt;/periodical&gt;&lt;pages&gt;173-180&lt;/pages&gt;&lt;volume&gt;9&lt;/volume&gt;&lt;number&gt;4&lt;/number&gt;&lt;dates&gt;&lt;year&gt;2004&lt;/year&gt;&lt;/dates&gt;&lt;isbn&gt;1478-5153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[13]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9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Observational</w:t>
            </w:r>
          </w:p>
        </w:tc>
        <w:tc>
          <w:tcPr>
            <w:tcW w:w="720" w:type="dxa"/>
          </w:tcPr>
          <w:p w14:paraId="191E219E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0" w:type="dxa"/>
          </w:tcPr>
          <w:p w14:paraId="191E219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ICU survivors from a prior quality improvement project</w:t>
            </w:r>
          </w:p>
        </w:tc>
        <w:tc>
          <w:tcPr>
            <w:tcW w:w="2340" w:type="dxa"/>
          </w:tcPr>
          <w:p w14:paraId="191E21A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Telephone interview</w:t>
            </w:r>
          </w:p>
          <w:p w14:paraId="191E21A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Between 12 and 18 months</w:t>
            </w:r>
          </w:p>
        </w:tc>
        <w:tc>
          <w:tcPr>
            <w:tcW w:w="5670" w:type="dxa"/>
          </w:tcPr>
          <w:p w14:paraId="191E21A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23 pts (74%) reported one or more dreams.</w:t>
            </w:r>
          </w:p>
          <w:p w14:paraId="191E21A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No association between agitated ICU behav</w:t>
            </w:r>
            <w:r w:rsidR="00175AA3" w:rsidRPr="00175AA3">
              <w:rPr>
                <w:rFonts w:ascii="Times New Roman" w:hAnsi="Times New Roman" w:cs="Times New Roman"/>
                <w:sz w:val="20"/>
                <w:szCs w:val="20"/>
              </w:rPr>
              <w:t>ior and recollection of dreams.</w:t>
            </w: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18 (78%) reported that dreams occurred only in the ICU or day of discharge from ICU; 5 (22%) had dreams that recurred up till time of interview; 4 (17%) had dreams that would occur as they were falling asleep; 6 (26%) felt that presence of relatives and staff helped them cope with dreams while they were in the hospital; 2 (9%) had ongoing psychological problems at time of interview.</w:t>
            </w:r>
          </w:p>
        </w:tc>
      </w:tr>
      <w:tr w:rsidR="0066095A" w:rsidRPr="0066095A" w14:paraId="191E21AE" w14:textId="77777777" w:rsidTr="00175AA3">
        <w:tc>
          <w:tcPr>
            <w:tcW w:w="1008" w:type="dxa"/>
          </w:tcPr>
          <w:p w14:paraId="191E21A5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Roberts, 2006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&lt;EndNote&gt;&lt;Cite&gt;&lt;Author&gt;Roberts&lt;/Author&gt;&lt;Year&gt;2006&lt;/Year&gt;&lt;RecNum&gt;2042&lt;/RecNum&gt;&lt;DisplayText&gt;[14]&lt;/DisplayText&gt;&lt;record&gt;&lt;rec-number&gt;2042&lt;/rec-number&gt;&lt;foreign-keys&gt;&lt;key app="EN" db-id="v9razzrwmtv29zeet5tvadzm9d5dffdd0s55" timestamp="1507232820"&gt;2042&lt;/key&gt;&lt;/foreign-keys&gt;&lt;ref-type name="Journal Article"&gt;17&lt;/ref-type&gt;&lt;contributors&gt;&lt;authors&gt;&lt;author&gt;Roberts, Brigit L.&lt;/author&gt;&lt;author&gt;Rickard, Claire M.&lt;/author&gt;&lt;author&gt;Rajbhandari, Dorrilyn&lt;/author&gt;&lt;author&gt;Reynolds, Pamela&lt;/author&gt;&lt;/authors&gt;&lt;/contributors&gt;&lt;auth-address&gt;Sir Charles Gairdner Hospital, Perth, Australia. brigit.roberts@health.wa.gov.au&lt;/auth-address&gt;&lt;titles&gt;&lt;title&gt;Patients&amp;apos; dreams in ICU: recall at two years post discharge and comparison to delirium status during ICU admission. A multicentre cohort study&lt;/title&gt;&lt;secondary-title&gt;Intensive Crit. Care Nurs.&lt;/secondary-title&gt;&lt;/titles&gt;&lt;periodical&gt;&lt;full-title&gt;Intensive Crit. Care Nurs.&lt;/full-title&gt;&lt;/periodical&gt;&lt;pages&gt;264-273&lt;/pages&gt;&lt;volume&gt;22&lt;/volume&gt;&lt;number&gt;5&lt;/number&gt;&lt;dates&gt;&lt;year&gt;2006&lt;/year&gt;&lt;pub-dates&gt;&lt;date&gt;2006/10&lt;/date&gt;&lt;/pub-dates&gt;&lt;/dates&gt;&lt;isbn&gt;0964-3397&lt;/isbn&gt;&lt;urls&gt;&lt;related-urls&gt;&lt;url&gt;http://dx.doi.org/10.1016/j.iccn.2006.02.002&lt;/url&gt;&lt;url&gt;https://www.ncbi.nlm.nih.gov/pubmed/16549347&lt;/url&gt;&lt;url&gt;https://linkinghub.elsevier.com/retrieve/pii/S0964-3397(06)00019-X&lt;/url&gt;&lt;/related-urls&gt;&lt;pdf-urls&gt;&lt;url&gt;All Papers/R/Roberts et al. 2006 - Patients&amp;apos; dreams in ICU - recall at two years post ... n to delirium status during ICU admission. A multicentre cohort study.pdf&lt;/url&gt;&lt;/pdf-urls&gt;&lt;/urls&gt;&lt;electronic-resource-num&gt;10.1016/j.iccn.2006.02.002&lt;/electronic-resource-num&gt;&lt;/record&gt;&lt;/Cite&gt;&lt;/EndNote&gt;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[14]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A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Observational</w:t>
            </w:r>
          </w:p>
        </w:tc>
        <w:tc>
          <w:tcPr>
            <w:tcW w:w="720" w:type="dxa"/>
          </w:tcPr>
          <w:p w14:paraId="191E21A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90" w:type="dxa"/>
          </w:tcPr>
          <w:p w14:paraId="191E21A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ICU survivors from a prior incidence of delirium study</w:t>
            </w:r>
          </w:p>
        </w:tc>
        <w:tc>
          <w:tcPr>
            <w:tcW w:w="2340" w:type="dxa"/>
          </w:tcPr>
          <w:p w14:paraId="191E21A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Telephone interview</w:t>
            </w:r>
          </w:p>
          <w:p w14:paraId="191E21A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18 to 24 months</w:t>
            </w:r>
          </w:p>
          <w:p w14:paraId="191E21A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after ICU discharge</w:t>
            </w:r>
          </w:p>
        </w:tc>
        <w:tc>
          <w:tcPr>
            <w:tcW w:w="5670" w:type="dxa"/>
          </w:tcPr>
          <w:p w14:paraId="191E21A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20/41 (49%) had only factual memories of the ICU; 14/41 (34%) recalled both ICU dreams and memories; 4/41(10%) had no recollection of dreams or of the admission.</w:t>
            </w:r>
          </w:p>
          <w:p w14:paraId="191E21A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No relationship between delirium status and dream recall; ICU-LOS and ventilation status were the only factors that lead to significant increase in dream recall.</w:t>
            </w:r>
          </w:p>
        </w:tc>
      </w:tr>
      <w:tr w:rsidR="0066095A" w:rsidRPr="0066095A" w14:paraId="191E21C0" w14:textId="77777777" w:rsidTr="00175AA3">
        <w:tc>
          <w:tcPr>
            <w:tcW w:w="1008" w:type="dxa"/>
          </w:tcPr>
          <w:p w14:paraId="191E21AF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Rot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ndi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&lt;EndNote&gt;&lt;Cite&gt;&lt;Author&gt;Rotondi&lt;/Author&gt;&lt;Year&gt;2002&lt;/Year&gt;&lt;RecNum&gt;1994&lt;/RecNum&gt;&lt;DisplayText&gt;[15]&lt;/DisplayText&gt;&lt;record&gt;&lt;rec-number&gt;1994&lt;/rec-number&gt;&lt;foreign-keys&gt;&lt;key app="EN" db-id="v9razzrwmtv29zeet5tvadzm9d5dffdd0s55" timestamp="1507232817"&gt;1994&lt;/key&gt;&lt;/foreign-keys&gt;&lt;ref-type name="Journal Article"&gt;17&lt;/ref-type&gt;&lt;contributors&gt;&lt;authors&gt;&lt;author&gt;Rotondi, Armando J.&lt;/author&gt;&lt;author&gt;Chelluri, Lakshmipathi&lt;/author&gt;&lt;author&gt;Sirio, Carl&lt;/author&gt;&lt;author&gt;Mendelsohn, Aaron&lt;/author&gt;&lt;author&gt;Schulz, Richard&lt;/author&gt;&lt;author&gt;Belle, Steven&lt;/author&gt;&lt;author&gt;Im, Kelly&lt;/author&gt;&lt;author&gt;Donahoe, Michael&lt;/author&gt;&lt;author&gt;Pinsky, Michael R.&lt;/author&gt;&lt;/authors&gt;&lt;/contributors&gt;&lt;auth-address&gt;University of Pittsburgh, Pittsburgh, PA.&lt;/auth-address&gt;&lt;titles&gt;&lt;title&gt;Patients&amp;apos; recollections of stressful experiences while receiving prolonged mechanical ventilation in an intensive care unit&lt;/title&gt;&lt;secondary-title&gt;Crit. Care Med.&lt;/secondary-title&gt;&lt;/titles&gt;&lt;periodical&gt;&lt;full-title&gt;Crit. Care Med.&lt;/full-title&gt;&lt;/periodical&gt;&lt;pages&gt;746-752&lt;/pages&gt;&lt;volume&gt;30&lt;/volume&gt;&lt;number&gt;4&lt;/number&gt;&lt;dates&gt;&lt;year&gt;2002&lt;/year&gt;&lt;pub-dates&gt;&lt;date&gt;2002/4&lt;/date&gt;&lt;/pub-dates&gt;&lt;/dates&gt;&lt;isbn&gt;0090-3493&lt;/isbn&gt;&lt;urls&gt;&lt;related-urls&gt;&lt;url&gt;https://www.ncbi.nlm.nih.gov/pubmed/11940739&lt;/url&gt;&lt;url&gt;http://Insights.ovid.com/pubmed?pmid=11940739&lt;/url&gt;&lt;/related-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[15]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B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1E21B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90" w:type="dxa"/>
          </w:tcPr>
          <w:p w14:paraId="191E21B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ICU survivors on MV ≥ 48 hours who remembered ICU experience</w:t>
            </w:r>
          </w:p>
          <w:p w14:paraId="191E21B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1E21B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Questionnaire </w:t>
            </w:r>
          </w:p>
          <w:p w14:paraId="191E21B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During ward </w:t>
            </w:r>
          </w:p>
          <w:p w14:paraId="191E21B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1E21B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Sleep questions:</w:t>
            </w:r>
          </w:p>
          <w:p w14:paraId="191E21B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“remember trouble falling asleep”</w:t>
            </w: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(n=96)</w:t>
            </w:r>
          </w:p>
          <w:p w14:paraId="191E21B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Yes      34 (35.4%)</w:t>
            </w:r>
          </w:p>
          <w:p w14:paraId="191E21BA" w14:textId="77777777" w:rsidR="0066095A" w:rsidRPr="00175AA3" w:rsidRDefault="00175AA3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>es (none or little)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  <w:t>6 (17.6%)</w:t>
            </w:r>
          </w:p>
          <w:p w14:paraId="191E21BB" w14:textId="77777777" w:rsidR="0066095A" w:rsidRPr="00175AA3" w:rsidRDefault="00175AA3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>es (mod or extreme)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28 (82.4%)</w:t>
            </w:r>
          </w:p>
          <w:p w14:paraId="191E21B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“remember nightmares”</w:t>
            </w: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 (n=96)</w:t>
            </w:r>
          </w:p>
          <w:p w14:paraId="191E21BD" w14:textId="77777777" w:rsidR="0066095A" w:rsidRPr="00175AA3" w:rsidRDefault="00175AA3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  <w:t>17 (17.7%)</w:t>
            </w:r>
          </w:p>
          <w:p w14:paraId="191E21BE" w14:textId="77777777" w:rsidR="0066095A" w:rsidRPr="00175AA3" w:rsidRDefault="00175AA3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>es (none or little)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  <w:t>2 (11.8%)</w:t>
            </w:r>
          </w:p>
          <w:p w14:paraId="191E21BF" w14:textId="77777777" w:rsidR="0066095A" w:rsidRPr="00175AA3" w:rsidRDefault="00175AA3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>es (mod or extreme)</w:t>
            </w:r>
            <w:r w:rsidR="0066095A" w:rsidRPr="00175AA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15 (88.2%)</w:t>
            </w:r>
          </w:p>
        </w:tc>
      </w:tr>
      <w:tr w:rsidR="0066095A" w:rsidRPr="0066095A" w14:paraId="191E21CB" w14:textId="77777777" w:rsidTr="00175AA3">
        <w:tc>
          <w:tcPr>
            <w:tcW w:w="1008" w:type="dxa"/>
          </w:tcPr>
          <w:p w14:paraId="191E21C1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Rundshagen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&lt;EndNote&gt;&lt;Cite&gt;&lt;Author&gt;Rundshagen&lt;/Author&gt;&lt;Year&gt;2013&lt;/Year&gt;&lt;RecNum&gt;1556&lt;/RecNum&gt;&lt;DisplayText&gt;[16]&lt;/DisplayText&gt;&lt;record&gt;&lt;rec-number&gt;1556&lt;/rec-number&gt;&lt;foreign-keys&gt;&lt;key app="EN" db-id="v9razzrwmtv29zeet5tvadzm9d5dffdd0s55" timestamp="1507232792"&gt;1556&lt;/key&gt;&lt;/foreign-keys&gt;&lt;ref-type name="Journal Article"&gt;17&lt;/ref-type&gt;&lt;contributors&gt;&lt;authors&gt;&lt;author&gt;Rundshagen, I.&lt;/author&gt;&lt;/authors&gt;&lt;/contributors&gt;&lt;auth-address&gt;C/o Gemeinschaftspraxis Dupierry/Callesen, Brahmsallee 24, 20144 Hamburg, Germany&lt;/auth-address&gt;&lt;titles&gt;&lt;title&gt;Pain, agitation and delirium. Amended 2013 guidelines of the American College of Critical Care Medicine&lt;/title&gt;&lt;secondary-title&gt;Anaesthesist&lt;/secondary-title&gt;&lt;/titles&gt;&lt;periodical&gt;&lt;full-title&gt;Anaesthesist&lt;/full-title&gt;&lt;/periodical&gt;&lt;pages&gt;914-918&lt;/pages&gt;&lt;volume&gt;62&lt;/volume&gt;&lt;number&gt;11&lt;/number&gt;&lt;keywords&gt;&lt;keyword&gt;Analgesia&lt;/keyword&gt;&lt;keyword&gt;Evidence-based medicine&lt;/keyword&gt;&lt;keyword&gt;Intensive care&lt;/keyword&gt;&lt;keyword&gt;Pain management&lt;/keyword&gt;&lt;keyword&gt;Sedation&lt;/keyword&gt;&lt;keyword&gt;sedative agent&lt;/keyword&gt;&lt;keyword&gt;agitation&lt;/keyword&gt;&lt;keyword&gt;article&lt;/keyword&gt;&lt;keyword&gt;delirium&lt;/keyword&gt;&lt;keyword&gt;human&lt;/keyword&gt;&lt;keyword&gt;pain&lt;/keyword&gt;&lt;keyword&gt;practice guideline&lt;/keyword&gt;&lt;keyword&gt;Anesthesia&lt;/keyword&gt;&lt;keyword&gt;Conscious Sedation&lt;/keyword&gt;&lt;keyword&gt;Critical Care&lt;/keyword&gt;&lt;keyword&gt;Humans&lt;/keyword&gt;&lt;keyword&gt;Hypnotics and Sedatives&lt;/keyword&gt;&lt;keyword&gt;Intensive Care Units&lt;/keyword&gt;&lt;keyword&gt;Pain Measurement&lt;/keyword&gt;&lt;keyword&gt;Psychomotor Agitation&lt;/keyword&gt;&lt;keyword&gt;PAD-ES 2013&lt;/keyword&gt;&lt;/keywords&gt;&lt;dates&gt;&lt;year&gt;2013&lt;/year&gt;&lt;pub-dates&gt;&lt;date&gt;2013&lt;/date&gt;&lt;/pub-dates&gt;&lt;/dates&gt;&lt;isbn&gt;0003-2417&lt;/isbn&gt;&lt;urls&gt;&lt;related-urls&gt;&lt;url&gt;https://www.scopus.com/inward/record.uri?eid=2-s2.0-84893104980&amp;amp;doi=10.1007%2fs00101-013-2232-4&amp;amp;partnerID=40&amp;amp;md5=8cd3c13658b9f8c4b98612940539f25c&lt;/url&gt;&lt;url&gt;http://dx.doi.org/10.1007/s00101-013-2232-4&lt;/url&gt;&lt;url&gt;https://www.ncbi.nlm.nih.gov/pmc/articles/24057759&lt;/url&gt;&lt;/related-urls&gt;&lt;/urls&gt;&lt;electronic-resource-num&gt;10.1007/s00101-013-2232-4&lt;/electronic-resource-num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[16]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C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observational</w:t>
            </w:r>
          </w:p>
        </w:tc>
        <w:tc>
          <w:tcPr>
            <w:tcW w:w="720" w:type="dxa"/>
          </w:tcPr>
          <w:p w14:paraId="191E21C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890" w:type="dxa"/>
          </w:tcPr>
          <w:p w14:paraId="191E21C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Surgical patients who were mechanically ventilated and sedated during ICU stay</w:t>
            </w:r>
          </w:p>
        </w:tc>
        <w:tc>
          <w:tcPr>
            <w:tcW w:w="2340" w:type="dxa"/>
          </w:tcPr>
          <w:p w14:paraId="191E21C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48-72 hours after ICU discharge</w:t>
            </w:r>
          </w:p>
        </w:tc>
        <w:tc>
          <w:tcPr>
            <w:tcW w:w="5670" w:type="dxa"/>
          </w:tcPr>
          <w:p w14:paraId="191E21C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61 (21.1%) remembered dreams; </w:t>
            </w:r>
          </w:p>
          <w:p w14:paraId="191E21C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27 (9.9%) reported unpleasant dreams /nightmares; </w:t>
            </w:r>
          </w:p>
          <w:p w14:paraId="191E21C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19 (6.6%) reported unpleasant hallucinations;</w:t>
            </w:r>
          </w:p>
          <w:p w14:paraId="191E21C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9 reported very frightening true-to-life delusions.</w:t>
            </w:r>
          </w:p>
          <w:p w14:paraId="191E21C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ICU-LOS was best predictor for occurrence of recall or dreams.</w:t>
            </w:r>
          </w:p>
        </w:tc>
      </w:tr>
      <w:tr w:rsidR="0066095A" w:rsidRPr="0066095A" w14:paraId="191E21D3" w14:textId="77777777" w:rsidTr="00175AA3">
        <w:tc>
          <w:tcPr>
            <w:tcW w:w="1008" w:type="dxa"/>
          </w:tcPr>
          <w:p w14:paraId="191E21CC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Tembo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&lt;EndNote&gt;&lt;Cite&gt;&lt;Author&gt;Tembo&lt;/Author&gt;&lt;Year&gt;2013&lt;/Year&gt;&lt;RecNum&gt;2487&lt;/RecNum&gt;&lt;DisplayText&gt;[17]&lt;/DisplayText&gt;&lt;record&gt;&lt;rec-number&gt;2487&lt;/rec-number&gt;&lt;foreign-keys&gt;&lt;key app="EN" db-id="v9razzrwmtv29zeet5tvadzm9d5dffdd0s55" timestamp="1508266258"&gt;2487&lt;/key&gt;&lt;/foreign-keys&gt;&lt;ref-type name="Journal Article"&gt;17&lt;/ref-type&gt;&lt;contributors&gt;&lt;authors&gt;&lt;author&gt;Tembo, Agness C&lt;/author&gt;&lt;author&gt;Parker, Vicki&lt;/author&gt;&lt;author&gt;Higgins, Isabel&lt;/author&gt;&lt;/authors&gt;&lt;/contributors&gt;&lt;titles&gt;&lt;title&gt;The experience of sleep deprivation in intensive care patients: findings from a larger hermeneutic phenomenological study&lt;/title&gt;&lt;secondary-title&gt;Intensive and Critical Care Nursing&lt;/secondary-title&gt;&lt;/titles&gt;&lt;periodical&gt;&lt;full-title&gt;Intensive and Critical Care Nursing&lt;/full-title&gt;&lt;/periodical&gt;&lt;pages&gt;310-316&lt;/pages&gt;&lt;volume&gt;29&lt;/volume&gt;&lt;number&gt;6&lt;/number&gt;&lt;dates&gt;&lt;year&gt;2013&lt;/year&gt;&lt;/dates&gt;&lt;isbn&gt;0964-3397&lt;/isbn&gt;&lt;urls&gt;&lt;/urls&gt;&lt;/record&gt;&lt;/Cite&gt;&lt;/EndNote&gt;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[17]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C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Observational</w:t>
            </w:r>
          </w:p>
        </w:tc>
        <w:tc>
          <w:tcPr>
            <w:tcW w:w="720" w:type="dxa"/>
          </w:tcPr>
          <w:p w14:paraId="191E21CE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0" w:type="dxa"/>
          </w:tcPr>
          <w:p w14:paraId="191E21C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Mechanically ventilated and undergoing daily sedation interruption</w:t>
            </w:r>
          </w:p>
        </w:tc>
        <w:tc>
          <w:tcPr>
            <w:tcW w:w="2340" w:type="dxa"/>
          </w:tcPr>
          <w:p w14:paraId="191E21D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Face-to-face interview 2 weeks after ICU discharge</w:t>
            </w:r>
          </w:p>
        </w:tc>
        <w:tc>
          <w:tcPr>
            <w:tcW w:w="5670" w:type="dxa"/>
          </w:tcPr>
          <w:p w14:paraId="191E21D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Sleep during ICU admission described as “being in limbo,” “longing for normal sleep,” being tormented by nightmares.”</w:t>
            </w:r>
          </w:p>
          <w:p w14:paraId="191E21D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Difficulty sleeping persisted after discharge</w:t>
            </w:r>
          </w:p>
        </w:tc>
      </w:tr>
      <w:tr w:rsidR="0066095A" w:rsidRPr="0066095A" w14:paraId="191E21E5" w14:textId="77777777" w:rsidTr="00175AA3">
        <w:tc>
          <w:tcPr>
            <w:tcW w:w="1008" w:type="dxa"/>
          </w:tcPr>
          <w:p w14:paraId="191E21D4" w14:textId="77777777" w:rsidR="0066095A" w:rsidRPr="00175AA3" w:rsidRDefault="0066095A" w:rsidP="0093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Wu, 2016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PEVuZE5vdGU+PENpdGU+PEF1dGhvcj5XdTwvQXV0aG9yPjxZZWFyPjIwMTY8L1llYXI+PFJlY051
bT4yMTEwPC9SZWNOdW0+PERpc3BsYXlUZXh0PlsxOF08L0Rpc3BsYXlUZXh0PjxyZWNvcmQ+PHJl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      </w:fldChar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PEVuZE5vdGU+PENpdGU+PEF1dGhvcj5XdTwvQXV0aG9yPjxZZWFyPjIwMTY8L1llYXI+PFJlY051
bT4yMTEwPC9SZWNOdW0+PERpc3BsYXlUZXh0PlsxOF08L0Rpc3BsYXlUZXh0PjxyZWNvcmQ+PHJl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      </w:fldChar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76FA">
              <w:rPr>
                <w:rFonts w:ascii="Times New Roman" w:hAnsi="Times New Roman" w:cs="Times New Roman"/>
                <w:noProof/>
                <w:sz w:val="20"/>
                <w:szCs w:val="20"/>
              </w:rPr>
              <w:t>[18]</w:t>
            </w:r>
            <w:r w:rsidR="009376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1E21D5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Prospective, RCT</w:t>
            </w:r>
          </w:p>
        </w:tc>
        <w:tc>
          <w:tcPr>
            <w:tcW w:w="720" w:type="dxa"/>
          </w:tcPr>
          <w:p w14:paraId="191E21D6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890" w:type="dxa"/>
          </w:tcPr>
          <w:p w14:paraId="191E21D7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≥ 65 y/o</w:t>
            </w:r>
          </w:p>
          <w:p w14:paraId="191E21D8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Post-op day 1 after noncardiac surgery </w:t>
            </w:r>
          </w:p>
          <w:p w14:paraId="191E21D9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Not on MV</w:t>
            </w:r>
          </w:p>
        </w:tc>
        <w:tc>
          <w:tcPr>
            <w:tcW w:w="2340" w:type="dxa"/>
          </w:tcPr>
          <w:p w14:paraId="191E21DA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PSG from 5pm to 8am Post-op day 1.</w:t>
            </w:r>
          </w:p>
          <w:p w14:paraId="191E21DB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Used 11 point scale to assess sleep (lower score indicates better sleep)</w:t>
            </w:r>
          </w:p>
        </w:tc>
        <w:tc>
          <w:tcPr>
            <w:tcW w:w="5670" w:type="dxa"/>
          </w:tcPr>
          <w:p w14:paraId="191E21DC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Pt on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noted to have: </w:t>
            </w:r>
          </w:p>
          <w:p w14:paraId="191E21DD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decreased N1, </w:t>
            </w:r>
          </w:p>
          <w:p w14:paraId="191E21DE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increased N2 (15.8% vs 43.5%), </w:t>
            </w:r>
          </w:p>
          <w:p w14:paraId="191E21DF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increased sleep efficiency (p=0.033)</w:t>
            </w:r>
          </w:p>
          <w:p w14:paraId="191E21E0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increase TST 130min placebo vs 213min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(p=0.028)</w:t>
            </w:r>
          </w:p>
          <w:p w14:paraId="191E21E1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improved subjective sleep quality on the night of the infusion (no difference on subsequent  nights 2 and 3)</w:t>
            </w:r>
          </w:p>
          <w:p w14:paraId="191E21E2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N3 sleep present in 16.7% of placebo pts vs 25.8% </w:t>
            </w:r>
            <w:proofErr w:type="spellStart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dex</w:t>
            </w:r>
            <w:proofErr w:type="spellEnd"/>
            <w:r w:rsidRPr="00175AA3">
              <w:rPr>
                <w:rFonts w:ascii="Times New Roman" w:hAnsi="Times New Roman" w:cs="Times New Roman"/>
                <w:sz w:val="20"/>
                <w:szCs w:val="20"/>
              </w:rPr>
              <w:t xml:space="preserve"> pts</w:t>
            </w:r>
          </w:p>
          <w:p w14:paraId="191E21E3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REM sleep absent both groups.</w:t>
            </w:r>
          </w:p>
          <w:p w14:paraId="191E21E4" w14:textId="77777777" w:rsidR="0066095A" w:rsidRPr="00175AA3" w:rsidRDefault="0066095A" w:rsidP="00660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A3">
              <w:rPr>
                <w:rFonts w:ascii="Times New Roman" w:hAnsi="Times New Roman" w:cs="Times New Roman"/>
                <w:sz w:val="20"/>
                <w:szCs w:val="20"/>
              </w:rPr>
              <w:t>Subjective sleep quality better with infusion.</w:t>
            </w:r>
          </w:p>
        </w:tc>
      </w:tr>
    </w:tbl>
    <w:p w14:paraId="191E21E6" w14:textId="77777777" w:rsidR="009376FA" w:rsidRDefault="009376FA" w:rsidP="0066095A">
      <w:pPr>
        <w:rPr>
          <w:rFonts w:eastAsiaTheme="minorHAnsi"/>
        </w:rPr>
      </w:pPr>
    </w:p>
    <w:p w14:paraId="191E21E7" w14:textId="77777777" w:rsidR="009376FA" w:rsidRPr="009376FA" w:rsidRDefault="009376FA" w:rsidP="0066095A">
      <w:pPr>
        <w:rPr>
          <w:rFonts w:ascii="Times New Roman" w:eastAsiaTheme="minorHAnsi" w:hAnsi="Times New Roman" w:cs="Times New Roman"/>
        </w:rPr>
      </w:pPr>
      <w:r w:rsidRPr="009376FA">
        <w:rPr>
          <w:rFonts w:ascii="Times New Roman" w:eastAsiaTheme="minorHAnsi" w:hAnsi="Times New Roman" w:cs="Times New Roman"/>
        </w:rPr>
        <w:t>References</w:t>
      </w:r>
    </w:p>
    <w:p w14:paraId="191E21E8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szCs w:val="22"/>
        </w:rPr>
        <w:fldChar w:fldCharType="begin"/>
      </w:r>
      <w:r w:rsidRPr="009376FA">
        <w:rPr>
          <w:rFonts w:ascii="Times New Roman" w:hAnsi="Times New Roman" w:cs="Times New Roman"/>
          <w:szCs w:val="22"/>
        </w:rPr>
        <w:instrText xml:space="preserve"> ADDIN EN.REFLIST </w:instrText>
      </w:r>
      <w:r w:rsidRPr="009376FA">
        <w:rPr>
          <w:rFonts w:ascii="Times New Roman" w:hAnsi="Times New Roman" w:cs="Times New Roman"/>
          <w:szCs w:val="22"/>
        </w:rPr>
        <w:fldChar w:fldCharType="separate"/>
      </w:r>
      <w:r w:rsidRPr="009376FA">
        <w:rPr>
          <w:rFonts w:ascii="Times New Roman" w:hAnsi="Times New Roman" w:cs="Times New Roman"/>
          <w:noProof/>
          <w:szCs w:val="22"/>
        </w:rPr>
        <w:t>1.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Combes A, Costa M-A, Trouillet J-L, Baudot J, Mokhtari M, Gibert C, Chastre J: Morbidity, mortality, and quality-of-life outcomes of patients requiring≥ 14 days of mechanical ventilation.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Critical care medicine </w:t>
      </w:r>
      <w:r w:rsidRPr="009376FA">
        <w:rPr>
          <w:rFonts w:ascii="Times New Roman" w:hAnsi="Times New Roman" w:cs="Times New Roman"/>
          <w:noProof/>
          <w:szCs w:val="22"/>
        </w:rPr>
        <w:t>2003, 31(5):1373-1381.</w:t>
      </w:r>
    </w:p>
    <w:p w14:paraId="191E21E9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2.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Eddleston JM, White P, Guthrie E: Survival, morbidity, and quality of life after discharge from intensive care.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Critical care medicine </w:t>
      </w:r>
      <w:r w:rsidRPr="009376FA">
        <w:rPr>
          <w:rFonts w:ascii="Times New Roman" w:hAnsi="Times New Roman" w:cs="Times New Roman"/>
          <w:noProof/>
          <w:szCs w:val="22"/>
        </w:rPr>
        <w:t>2000, 28(7):2293-2299.</w:t>
      </w:r>
    </w:p>
    <w:p w14:paraId="191E21EA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3.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Elliott R, McKinley S, Cistulli P, Fien M: Characterisation of sleep in intensive care using 24-hour polysomnography: an observational study.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Crit Care </w:t>
      </w:r>
      <w:r w:rsidRPr="009376FA">
        <w:rPr>
          <w:rFonts w:ascii="Times New Roman" w:hAnsi="Times New Roman" w:cs="Times New Roman"/>
          <w:noProof/>
          <w:szCs w:val="22"/>
        </w:rPr>
        <w:t>2013, 17(2):R46.</w:t>
      </w:r>
    </w:p>
    <w:p w14:paraId="191E21EB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4.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Granja C, Lopes A, Moreira S, Dias C, Costa-Pereira A, Carneiro A: Patients' recollections of experiences in the intensive care unit may affect their quality of life.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Critical Care </w:t>
      </w:r>
      <w:r w:rsidRPr="009376FA">
        <w:rPr>
          <w:rFonts w:ascii="Times New Roman" w:hAnsi="Times New Roman" w:cs="Times New Roman"/>
          <w:noProof/>
          <w:szCs w:val="22"/>
        </w:rPr>
        <w:t>2005, 9(2):R96.</w:t>
      </w:r>
    </w:p>
    <w:p w14:paraId="191E21EC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5.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Higgins PA: Patient perception of fatigue while undergoing long-term mechanical ventilation: incidence and associated factors.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Heart Lung </w:t>
      </w:r>
      <w:r w:rsidRPr="009376FA">
        <w:rPr>
          <w:rFonts w:ascii="Times New Roman" w:hAnsi="Times New Roman" w:cs="Times New Roman"/>
          <w:noProof/>
          <w:szCs w:val="22"/>
        </w:rPr>
        <w:t>1998, 27(3):177-183.</w:t>
      </w:r>
    </w:p>
    <w:p w14:paraId="191E21ED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6.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Hurel D, Loirat P, Saulnier F, Nicolas F, Brivet F: Quality of life 6 months after intensive care: results of a prospective multicenter study using a generic health status scale and a satisfaction scale.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Intensive Care Medicine </w:t>
      </w:r>
      <w:r w:rsidRPr="009376FA">
        <w:rPr>
          <w:rFonts w:ascii="Times New Roman" w:hAnsi="Times New Roman" w:cs="Times New Roman"/>
          <w:noProof/>
          <w:szCs w:val="22"/>
        </w:rPr>
        <w:t>1997, 23(3):331-337.</w:t>
      </w:r>
    </w:p>
    <w:p w14:paraId="191E21EE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7.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Lee CM, Herridge MS, Gabor JY, Tansey CM, Matte A, Hanly PJ: Chronic sleep disorders in survivors of the acute respiratory distress syndrome.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Intensive care medicine </w:t>
      </w:r>
      <w:r w:rsidRPr="009376FA">
        <w:rPr>
          <w:rFonts w:ascii="Times New Roman" w:hAnsi="Times New Roman" w:cs="Times New Roman"/>
          <w:noProof/>
          <w:szCs w:val="22"/>
        </w:rPr>
        <w:t>2009, 35(2):314.</w:t>
      </w:r>
    </w:p>
    <w:p w14:paraId="191E21EF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lastRenderedPageBreak/>
        <w:t>8.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McKinley S, Aitken LM, Alison JA, King M, Leslie G, Burmeister E, Elliott D: Sleep and other factors associated with mental health and psychological distress after intensive care for critical illness.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Intensive care medicine </w:t>
      </w:r>
      <w:r w:rsidRPr="009376FA">
        <w:rPr>
          <w:rFonts w:ascii="Times New Roman" w:hAnsi="Times New Roman" w:cs="Times New Roman"/>
          <w:noProof/>
          <w:szCs w:val="22"/>
        </w:rPr>
        <w:t>2012, 38(4):627-633.</w:t>
      </w:r>
    </w:p>
    <w:p w14:paraId="191E21F0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9.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McKinley S, Fien M, Elliott R, Elliott D: Sleep and psychological health during early recovery from critical illness: an observational study.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J Psychosom Res </w:t>
      </w:r>
      <w:r w:rsidRPr="009376FA">
        <w:rPr>
          <w:rFonts w:ascii="Times New Roman" w:hAnsi="Times New Roman" w:cs="Times New Roman"/>
          <w:noProof/>
          <w:szCs w:val="22"/>
        </w:rPr>
        <w:t>2013, 75(6):539-545.</w:t>
      </w:r>
    </w:p>
    <w:p w14:paraId="191E21F1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10.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Orwelius L, Nordlund A, Nordlund P, Edéll-Gustafsson U, Sjöberg F: Prevalence of sleep disturbances and long-term reduced health-related quality of life after critical care: a prospective multicenter cohort study.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Critical Care </w:t>
      </w:r>
      <w:r w:rsidRPr="009376FA">
        <w:rPr>
          <w:rFonts w:ascii="Times New Roman" w:hAnsi="Times New Roman" w:cs="Times New Roman"/>
          <w:noProof/>
          <w:szCs w:val="22"/>
        </w:rPr>
        <w:t>2008, 12(4):R97.</w:t>
      </w:r>
    </w:p>
    <w:p w14:paraId="191E21F2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11.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Parsons EC, Kross EK, Caldwell ES, Kapur VK, McCurry SM, Vitiello MV, Hough CL: Post-discharge insomnia symptoms are associated with quality of life impairment among survivors of acute lung injury.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Sleep medicine </w:t>
      </w:r>
      <w:r w:rsidRPr="009376FA">
        <w:rPr>
          <w:rFonts w:ascii="Times New Roman" w:hAnsi="Times New Roman" w:cs="Times New Roman"/>
          <w:noProof/>
          <w:szCs w:val="22"/>
        </w:rPr>
        <w:t>2012, 13(8):1106-1109.</w:t>
      </w:r>
    </w:p>
    <w:p w14:paraId="191E21F3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12.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Ringdal M, Johansson L, Lundberg D, Bergbom I: Delusional memories from the intensive care unit—experienced by patients with physical trauma.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Intensive and critical care nursing </w:t>
      </w:r>
      <w:r w:rsidRPr="009376FA">
        <w:rPr>
          <w:rFonts w:ascii="Times New Roman" w:hAnsi="Times New Roman" w:cs="Times New Roman"/>
          <w:noProof/>
          <w:szCs w:val="22"/>
        </w:rPr>
        <w:t>2006, 22(6):346-354.</w:t>
      </w:r>
    </w:p>
    <w:p w14:paraId="191E21F4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13.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Roberts B, Chaboyer W: Patients' dreams and unreal experiences following intensive care unit admission.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Nursing in Critical Care </w:t>
      </w:r>
      <w:r w:rsidRPr="009376FA">
        <w:rPr>
          <w:rFonts w:ascii="Times New Roman" w:hAnsi="Times New Roman" w:cs="Times New Roman"/>
          <w:noProof/>
          <w:szCs w:val="22"/>
        </w:rPr>
        <w:t>2004, 9(4):173-180.</w:t>
      </w:r>
    </w:p>
    <w:p w14:paraId="191E21F5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14.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Roberts BL, Rickard CM, Rajbhandari D, Reynolds P: Patients' dreams in ICU: recall at two years post discharge and comparison to delirium status during ICU admission. A multicentre cohort study.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Intensive Crit Care Nurs </w:t>
      </w:r>
      <w:r w:rsidRPr="009376FA">
        <w:rPr>
          <w:rFonts w:ascii="Times New Roman" w:hAnsi="Times New Roman" w:cs="Times New Roman"/>
          <w:noProof/>
          <w:szCs w:val="22"/>
        </w:rPr>
        <w:t>2006, 22(5):264-273.</w:t>
      </w:r>
    </w:p>
    <w:p w14:paraId="191E21F6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15.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Rotondi AJ, Chelluri L, Sirio C, Mendelsohn A, Schulz R, Belle S, Im K, Donahoe M, Pinsky MR: Patients' recollections of stressful experiences while receiving prolonged mechanical ventilation in an intensive care unit.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Crit Care Med </w:t>
      </w:r>
      <w:r w:rsidRPr="009376FA">
        <w:rPr>
          <w:rFonts w:ascii="Times New Roman" w:hAnsi="Times New Roman" w:cs="Times New Roman"/>
          <w:noProof/>
          <w:szCs w:val="22"/>
        </w:rPr>
        <w:t>2002, 30(4):746-752.</w:t>
      </w:r>
    </w:p>
    <w:p w14:paraId="191E21F7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16.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Rundshagen I: Pain, agitation and delirium. Amended 2013 guidelines of the American College of Critical Care Medicine.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Anaesthesist </w:t>
      </w:r>
      <w:r w:rsidRPr="009376FA">
        <w:rPr>
          <w:rFonts w:ascii="Times New Roman" w:hAnsi="Times New Roman" w:cs="Times New Roman"/>
          <w:noProof/>
          <w:szCs w:val="22"/>
        </w:rPr>
        <w:t>2013, 62(11):914-918.</w:t>
      </w:r>
    </w:p>
    <w:p w14:paraId="191E21F8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17.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Tembo AC, Parker V, Higgins I: The experience of sleep deprivation in intensive care patients: findings from a larger hermeneutic phenomenological study.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Intensive and Critical Care Nursing </w:t>
      </w:r>
      <w:r w:rsidRPr="009376FA">
        <w:rPr>
          <w:rFonts w:ascii="Times New Roman" w:hAnsi="Times New Roman" w:cs="Times New Roman"/>
          <w:noProof/>
          <w:szCs w:val="22"/>
        </w:rPr>
        <w:t>2013, 29(6):310-316.</w:t>
      </w:r>
    </w:p>
    <w:p w14:paraId="191E21F9" w14:textId="77777777" w:rsidR="009376FA" w:rsidRPr="009376FA" w:rsidRDefault="009376FA" w:rsidP="009376FA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376FA">
        <w:rPr>
          <w:rFonts w:ascii="Times New Roman" w:hAnsi="Times New Roman" w:cs="Times New Roman"/>
          <w:noProof/>
          <w:szCs w:val="22"/>
        </w:rPr>
        <w:t>18.</w:t>
      </w:r>
      <w:r w:rsidRPr="009376FA">
        <w:rPr>
          <w:rFonts w:ascii="Times New Roman" w:hAnsi="Times New Roman" w:cs="Times New Roman"/>
          <w:noProof/>
          <w:szCs w:val="22"/>
        </w:rPr>
        <w:tab/>
        <w:t xml:space="preserve">Wu X-H, Cui F, Zhang C, Meng Z-T, Wang D-X, Ma J, Wang G-F, Zhu S-N, Ma D: Low-dose Dexmedetomidine Improves Sleep Quality Pattern in Elderly Patients after Noncardiac Surgery in the Intensive Care Unit: A Pilot Randomized Controlled Trial. </w:t>
      </w:r>
      <w:r w:rsidRPr="009376FA">
        <w:rPr>
          <w:rFonts w:ascii="Times New Roman" w:hAnsi="Times New Roman" w:cs="Times New Roman"/>
          <w:i/>
          <w:noProof/>
          <w:szCs w:val="22"/>
        </w:rPr>
        <w:t xml:space="preserve">Anesthesiology </w:t>
      </w:r>
      <w:r w:rsidRPr="009376FA">
        <w:rPr>
          <w:rFonts w:ascii="Times New Roman" w:hAnsi="Times New Roman" w:cs="Times New Roman"/>
          <w:noProof/>
          <w:szCs w:val="22"/>
        </w:rPr>
        <w:t>2016, 125(5):979-991.</w:t>
      </w:r>
    </w:p>
    <w:p w14:paraId="191E21FA" w14:textId="77777777" w:rsidR="0066095A" w:rsidRPr="009376FA" w:rsidRDefault="009376FA" w:rsidP="0066095A">
      <w:pPr>
        <w:rPr>
          <w:rFonts w:ascii="Times New Roman" w:eastAsiaTheme="minorHAnsi" w:hAnsi="Times New Roman" w:cs="Times New Roman"/>
        </w:rPr>
      </w:pPr>
      <w:r w:rsidRPr="009376FA">
        <w:rPr>
          <w:rFonts w:ascii="Times New Roman" w:eastAsiaTheme="minorHAnsi" w:hAnsi="Times New Roman" w:cs="Times New Roman"/>
        </w:rPr>
        <w:fldChar w:fldCharType="end"/>
      </w:r>
    </w:p>
    <w:sectPr w:rsidR="0066095A" w:rsidRPr="009376FA" w:rsidSect="00302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556&lt;/item&gt;&lt;item&gt;1977&lt;/item&gt;&lt;item&gt;1982&lt;/item&gt;&lt;item&gt;1994&lt;/item&gt;&lt;item&gt;2042&lt;/item&gt;&lt;item&gt;2066&lt;/item&gt;&lt;item&gt;2110&lt;/item&gt;&lt;item&gt;2484&lt;/item&gt;&lt;item&gt;2485&lt;/item&gt;&lt;item&gt;2486&lt;/item&gt;&lt;item&gt;2487&lt;/item&gt;&lt;item&gt;2488&lt;/item&gt;&lt;item&gt;2489&lt;/item&gt;&lt;item&gt;2490&lt;/item&gt;&lt;item&gt;2491&lt;/item&gt;&lt;item&gt;2492&lt;/item&gt;&lt;item&gt;2493&lt;/item&gt;&lt;item&gt;2494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75AA3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C7912"/>
    <w:rsid w:val="002D0CAD"/>
    <w:rsid w:val="002E1184"/>
    <w:rsid w:val="002F50AF"/>
    <w:rsid w:val="00302864"/>
    <w:rsid w:val="00337F45"/>
    <w:rsid w:val="00345DDE"/>
    <w:rsid w:val="0036405C"/>
    <w:rsid w:val="003801D7"/>
    <w:rsid w:val="00391495"/>
    <w:rsid w:val="00397F9B"/>
    <w:rsid w:val="003B3AF7"/>
    <w:rsid w:val="003E74AC"/>
    <w:rsid w:val="00400A03"/>
    <w:rsid w:val="00423063"/>
    <w:rsid w:val="0043017F"/>
    <w:rsid w:val="004716D5"/>
    <w:rsid w:val="004A6396"/>
    <w:rsid w:val="004B575E"/>
    <w:rsid w:val="004B7981"/>
    <w:rsid w:val="004D7A60"/>
    <w:rsid w:val="00504D2A"/>
    <w:rsid w:val="00525205"/>
    <w:rsid w:val="00530887"/>
    <w:rsid w:val="00532308"/>
    <w:rsid w:val="00544079"/>
    <w:rsid w:val="005B2D98"/>
    <w:rsid w:val="005C778A"/>
    <w:rsid w:val="005D06F0"/>
    <w:rsid w:val="00610867"/>
    <w:rsid w:val="0066095A"/>
    <w:rsid w:val="0066231F"/>
    <w:rsid w:val="006802AF"/>
    <w:rsid w:val="006B18F4"/>
    <w:rsid w:val="006F155E"/>
    <w:rsid w:val="006F75FD"/>
    <w:rsid w:val="007015DD"/>
    <w:rsid w:val="007131D2"/>
    <w:rsid w:val="0072011C"/>
    <w:rsid w:val="00730CB2"/>
    <w:rsid w:val="00763FE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8C3574"/>
    <w:rsid w:val="00902336"/>
    <w:rsid w:val="0092104D"/>
    <w:rsid w:val="009376FA"/>
    <w:rsid w:val="00996E07"/>
    <w:rsid w:val="009C32E2"/>
    <w:rsid w:val="009C6800"/>
    <w:rsid w:val="009E1056"/>
    <w:rsid w:val="009E2CFB"/>
    <w:rsid w:val="00A261D8"/>
    <w:rsid w:val="00A31115"/>
    <w:rsid w:val="00A37B8F"/>
    <w:rsid w:val="00A83F38"/>
    <w:rsid w:val="00AA7DFA"/>
    <w:rsid w:val="00AD33E0"/>
    <w:rsid w:val="00B07ED5"/>
    <w:rsid w:val="00B6102A"/>
    <w:rsid w:val="00B642AA"/>
    <w:rsid w:val="00B65EC3"/>
    <w:rsid w:val="00B7045B"/>
    <w:rsid w:val="00BB2891"/>
    <w:rsid w:val="00BD7E02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B210A"/>
    <w:rsid w:val="00DE7A0F"/>
    <w:rsid w:val="00E320A4"/>
    <w:rsid w:val="00E51125"/>
    <w:rsid w:val="00E705C8"/>
    <w:rsid w:val="00E75477"/>
    <w:rsid w:val="00E91401"/>
    <w:rsid w:val="00E920F6"/>
    <w:rsid w:val="00EF7D73"/>
    <w:rsid w:val="00F1257D"/>
    <w:rsid w:val="00F2570B"/>
    <w:rsid w:val="00F36B28"/>
    <w:rsid w:val="00F37A5E"/>
    <w:rsid w:val="00F42EB6"/>
    <w:rsid w:val="00F44908"/>
    <w:rsid w:val="00F452EF"/>
    <w:rsid w:val="00F46F56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211D"/>
  <w15:docId w15:val="{BFF3BE9E-59F7-44A5-9590-8CD48ED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D0CA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9376F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76F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6CD9-8F71-4EE6-825D-03AAE587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4550</Words>
  <Characters>26164</Characters>
  <Application>Microsoft Office Word</Application>
  <DocSecurity>0</DocSecurity>
  <Lines>792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5</cp:revision>
  <dcterms:created xsi:type="dcterms:W3CDTF">2017-10-11T17:36:00Z</dcterms:created>
  <dcterms:modified xsi:type="dcterms:W3CDTF">2018-06-07T15:24:00Z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259818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