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872C" w14:textId="77777777" w:rsidR="00133511" w:rsidRPr="00CA05EC" w:rsidRDefault="00133511" w:rsidP="00133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Video </w:t>
      </w:r>
      <w:r w:rsidRPr="00CA05EC">
        <w:rPr>
          <w:rFonts w:ascii="Times New Roman" w:hAnsi="Times New Roman" w:cs="Times New Roman"/>
          <w:b/>
        </w:rPr>
        <w:t>Legends</w:t>
      </w:r>
    </w:p>
    <w:p w14:paraId="28BF7FE6" w14:textId="77777777" w:rsidR="00133511" w:rsidRPr="00CA05EC" w:rsidRDefault="00133511" w:rsidP="001335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559A5705" w14:textId="77777777" w:rsidR="00133511" w:rsidRDefault="00133511" w:rsidP="001335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5EC">
        <w:rPr>
          <w:rFonts w:ascii="Times New Roman" w:hAnsi="Times New Roman" w:cs="Times New Roman"/>
          <w:u w:val="single"/>
        </w:rPr>
        <w:t>Supplemental Video 1:</w:t>
      </w:r>
      <w:r>
        <w:rPr>
          <w:rFonts w:ascii="Times New Roman" w:hAnsi="Times New Roman" w:cs="Times New Roman"/>
        </w:rPr>
        <w:t xml:space="preserve"> M</w:t>
      </w:r>
      <w:r w:rsidRPr="00CA05EC">
        <w:rPr>
          <w:rFonts w:ascii="Times New Roman" w:hAnsi="Times New Roman" w:cs="Times New Roman"/>
        </w:rPr>
        <w:t>ultifocal m</w:t>
      </w:r>
      <w:r>
        <w:rPr>
          <w:rFonts w:ascii="Times New Roman" w:hAnsi="Times New Roman" w:cs="Times New Roman"/>
        </w:rPr>
        <w:t xml:space="preserve">yoclonus in case 6, characterized by involuntary muscle contractions in response to stimulation </w:t>
      </w:r>
      <w:r w:rsidRPr="00CA05EC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significant </w:t>
      </w:r>
      <w:r w:rsidRPr="00CA05EC">
        <w:rPr>
          <w:rFonts w:ascii="Times New Roman" w:hAnsi="Times New Roman" w:cs="Times New Roman"/>
        </w:rPr>
        <w:t xml:space="preserve">involvement of the </w:t>
      </w:r>
      <w:r>
        <w:rPr>
          <w:rFonts w:ascii="Times New Roman" w:hAnsi="Times New Roman" w:cs="Times New Roman"/>
        </w:rPr>
        <w:t>tongue</w:t>
      </w:r>
      <w:r w:rsidRPr="00CA05EC">
        <w:rPr>
          <w:rFonts w:ascii="Times New Roman" w:hAnsi="Times New Roman" w:cs="Times New Roman"/>
        </w:rPr>
        <w:t>.</w:t>
      </w:r>
    </w:p>
    <w:p w14:paraId="1D094B10" w14:textId="77777777" w:rsidR="00133511" w:rsidRDefault="00133511" w:rsidP="001335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FBF3E0" w14:textId="6FE36F2E" w:rsidR="00B42549" w:rsidRPr="00133511" w:rsidRDefault="00133511" w:rsidP="001335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05EC">
        <w:rPr>
          <w:rFonts w:ascii="Times New Roman" w:hAnsi="Times New Roman" w:cs="Times New Roman"/>
          <w:u w:val="single"/>
        </w:rPr>
        <w:t xml:space="preserve">Supplemental Video </w:t>
      </w:r>
      <w:r>
        <w:rPr>
          <w:rFonts w:ascii="Times New Roman" w:hAnsi="Times New Roman" w:cs="Times New Roman"/>
          <w:u w:val="single"/>
        </w:rPr>
        <w:t>2</w:t>
      </w:r>
      <w:r w:rsidRPr="00CA05EC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M</w:t>
      </w:r>
      <w:r w:rsidRPr="00CA05EC">
        <w:rPr>
          <w:rFonts w:ascii="Times New Roman" w:hAnsi="Times New Roman" w:cs="Times New Roman"/>
        </w:rPr>
        <w:t>ultifocal m</w:t>
      </w:r>
      <w:r>
        <w:rPr>
          <w:rFonts w:ascii="Times New Roman" w:hAnsi="Times New Roman" w:cs="Times New Roman"/>
        </w:rPr>
        <w:t xml:space="preserve">yoclonus in case 6, characterized by involuntary muscle contractions in response to stimulation </w:t>
      </w:r>
      <w:r w:rsidRPr="00CA05EC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significant </w:t>
      </w:r>
      <w:r w:rsidRPr="00CA05EC">
        <w:rPr>
          <w:rFonts w:ascii="Times New Roman" w:hAnsi="Times New Roman" w:cs="Times New Roman"/>
        </w:rPr>
        <w:t xml:space="preserve">involvement of the </w:t>
      </w:r>
      <w:r>
        <w:rPr>
          <w:rFonts w:ascii="Times New Roman" w:hAnsi="Times New Roman" w:cs="Times New Roman"/>
        </w:rPr>
        <w:t>extremities</w:t>
      </w:r>
      <w:r w:rsidRPr="00CA05E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42549" w:rsidRPr="0013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11"/>
    <w:rsid w:val="00133511"/>
    <w:rsid w:val="00657CF7"/>
    <w:rsid w:val="007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B670"/>
  <w15:chartTrackingRefBased/>
  <w15:docId w15:val="{C151C488-82E8-48F9-B083-1986C72B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5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09A2F-125D-4C53-9B55-BCDE7EBF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0EBBC-7AA9-466C-A9CB-ACE5B181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C0920-A76A-4BC2-A391-518043B7EC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a70139-ae42-4297-a792-66046dc87817"/>
    <ds:schemaRef ds:uri="http://schemas.microsoft.com/office/2006/documentManagement/types"/>
    <ds:schemaRef ds:uri="http://schemas.microsoft.com/office/infopath/2007/PartnerControls"/>
    <ds:schemaRef ds:uri="176a5d19-4356-4fd8-a5bf-970fe0582d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2020-07-30T19:16:00Z</dcterms:created>
  <dcterms:modified xsi:type="dcterms:W3CDTF">2020-07-30T19:16:00Z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