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A2464" w14:textId="77777777" w:rsidR="005A41F3" w:rsidRPr="00457488" w:rsidRDefault="005A41F3" w:rsidP="005A41F3">
      <w:pPr>
        <w:widowControl w:val="0"/>
        <w:autoSpaceDE w:val="0"/>
        <w:autoSpaceDN w:val="0"/>
        <w:adjustRightInd w:val="0"/>
        <w:spacing w:after="240"/>
        <w:jc w:val="center"/>
        <w:rPr>
          <w:rFonts w:cs="Times New Roman"/>
          <w:b/>
          <w:color w:val="000000" w:themeColor="text1"/>
          <w:lang w:val="en-US"/>
        </w:rPr>
      </w:pPr>
      <w:r w:rsidRPr="00457488">
        <w:rPr>
          <w:rFonts w:cs="Times New Roman"/>
          <w:b/>
          <w:color w:val="000000" w:themeColor="text1"/>
          <w:lang w:val="en-US"/>
        </w:rPr>
        <w:t>SUPPLEMENTARY MATERIAL</w:t>
      </w:r>
    </w:p>
    <w:p w14:paraId="1F688A2C" w14:textId="77777777" w:rsidR="00AE3584" w:rsidRPr="00457488" w:rsidRDefault="00AE3584" w:rsidP="00AE3584">
      <w:pPr>
        <w:widowControl w:val="0"/>
        <w:autoSpaceDE w:val="0"/>
        <w:autoSpaceDN w:val="0"/>
        <w:adjustRightInd w:val="0"/>
        <w:spacing w:after="240"/>
        <w:jc w:val="center"/>
        <w:rPr>
          <w:rFonts w:cs="Times New Roman"/>
          <w:b/>
          <w:color w:val="000000" w:themeColor="text1"/>
          <w:lang w:val="en-US"/>
        </w:rPr>
      </w:pPr>
      <w:r w:rsidRPr="00457488">
        <w:rPr>
          <w:rFonts w:cs="Times New Roman"/>
          <w:b/>
          <w:color w:val="000000" w:themeColor="text1"/>
          <w:lang w:val="en-GB"/>
        </w:rPr>
        <w:t xml:space="preserve">Early clinical and electrophysiological brain dysfunction is associated with ICU outcomes in COVID-19 critically ill patients with ARDS: a prospective bicentric </w:t>
      </w:r>
      <w:bookmarkStart w:id="0" w:name="_GoBack"/>
      <w:bookmarkEnd w:id="0"/>
      <w:r w:rsidRPr="00457488">
        <w:rPr>
          <w:rFonts w:cs="Times New Roman"/>
          <w:b/>
          <w:color w:val="000000" w:themeColor="text1"/>
          <w:lang w:val="en-GB"/>
        </w:rPr>
        <w:t>observational study</w:t>
      </w:r>
    </w:p>
    <w:p w14:paraId="2A851EE7" w14:textId="77777777" w:rsidR="005A41F3" w:rsidRPr="00457488" w:rsidRDefault="005A41F3" w:rsidP="005A41F3">
      <w:pPr>
        <w:widowControl w:val="0"/>
        <w:autoSpaceDE w:val="0"/>
        <w:autoSpaceDN w:val="0"/>
        <w:adjustRightInd w:val="0"/>
        <w:spacing w:after="240"/>
        <w:rPr>
          <w:rFonts w:cs="Times New Roman"/>
          <w:color w:val="000000" w:themeColor="text1"/>
          <w:lang w:val="en-US"/>
        </w:rPr>
      </w:pPr>
      <w:r w:rsidRPr="00457488">
        <w:rPr>
          <w:rFonts w:cs="Times New Roman"/>
          <w:color w:val="000000" w:themeColor="text1"/>
          <w:lang w:val="en-US"/>
        </w:rPr>
        <w:t>Sarah Benghanem, Alain Cariou, Jean-Luc Diehl, Angela Marchi, Julien Charpentier, Jean-</w:t>
      </w:r>
      <w:r w:rsidR="00CE4790" w:rsidRPr="00457488">
        <w:rPr>
          <w:rFonts w:cs="Times New Roman"/>
          <w:color w:val="000000" w:themeColor="text1"/>
          <w:lang w:val="en-US"/>
        </w:rPr>
        <w:t>L</w:t>
      </w:r>
      <w:r w:rsidRPr="00457488">
        <w:rPr>
          <w:rFonts w:cs="Times New Roman"/>
          <w:color w:val="000000" w:themeColor="text1"/>
          <w:lang w:val="en-US"/>
        </w:rPr>
        <w:t>oup Augy, Caroline Hauw-Berlemont, Martine Gavaret, Frédéric Pène, Jean-Paul Mira MD PhD, Tarek Sharshar, Bertrand Hermann</w:t>
      </w:r>
    </w:p>
    <w:p w14:paraId="4FFF4149" w14:textId="77777777" w:rsidR="00741D76" w:rsidRPr="00457488" w:rsidRDefault="00741D76" w:rsidP="005A41F3">
      <w:pPr>
        <w:widowControl w:val="0"/>
        <w:autoSpaceDE w:val="0"/>
        <w:autoSpaceDN w:val="0"/>
        <w:adjustRightInd w:val="0"/>
        <w:spacing w:after="240"/>
        <w:rPr>
          <w:rFonts w:cs="Times New Roman"/>
          <w:color w:val="000000" w:themeColor="text1"/>
          <w:lang w:val="en-US"/>
        </w:rPr>
      </w:pPr>
    </w:p>
    <w:p w14:paraId="0E785E4C" w14:textId="4DE000DE" w:rsidR="00741D76" w:rsidRPr="00457488" w:rsidRDefault="00D8027C" w:rsidP="00E835F7">
      <w:pPr>
        <w:pStyle w:val="Paragraphedeliste"/>
        <w:widowControl w:val="0"/>
        <w:numPr>
          <w:ilvl w:val="0"/>
          <w:numId w:val="2"/>
        </w:numPr>
        <w:autoSpaceDE w:val="0"/>
        <w:autoSpaceDN w:val="0"/>
        <w:adjustRightInd w:val="0"/>
        <w:spacing w:after="240"/>
        <w:rPr>
          <w:rFonts w:cs="Times New Roman"/>
          <w:b/>
          <w:color w:val="000000" w:themeColor="text1"/>
          <w:lang w:val="en-US"/>
        </w:rPr>
      </w:pPr>
      <w:r w:rsidRPr="00457488">
        <w:rPr>
          <w:rFonts w:cs="Times New Roman"/>
          <w:b/>
          <w:color w:val="000000" w:themeColor="text1"/>
          <w:lang w:val="en-US"/>
        </w:rPr>
        <w:t>SUPPLEMENTARY METHODS</w:t>
      </w:r>
    </w:p>
    <w:p w14:paraId="3AC635BE" w14:textId="4F7582D1" w:rsidR="00741D76" w:rsidRPr="00457488" w:rsidRDefault="00741D76" w:rsidP="00741D76">
      <w:pPr>
        <w:pStyle w:val="Paragraphedeliste"/>
        <w:widowControl w:val="0"/>
        <w:numPr>
          <w:ilvl w:val="1"/>
          <w:numId w:val="2"/>
        </w:numPr>
        <w:autoSpaceDE w:val="0"/>
        <w:autoSpaceDN w:val="0"/>
        <w:adjustRightInd w:val="0"/>
        <w:spacing w:after="240"/>
        <w:rPr>
          <w:rFonts w:cs="Times New Roman"/>
          <w:b/>
          <w:color w:val="000000" w:themeColor="text1"/>
          <w:lang w:val="en-US"/>
        </w:rPr>
      </w:pPr>
      <w:r w:rsidRPr="00457488">
        <w:rPr>
          <w:rFonts w:cs="Times New Roman"/>
          <w:b/>
          <w:color w:val="000000" w:themeColor="text1"/>
          <w:lang w:val="en-US"/>
        </w:rPr>
        <w:t xml:space="preserve">Sedation </w:t>
      </w:r>
      <w:r w:rsidR="00D5379F" w:rsidRPr="00457488">
        <w:rPr>
          <w:rFonts w:cs="Times New Roman"/>
          <w:b/>
          <w:color w:val="000000" w:themeColor="text1"/>
          <w:lang w:val="en-US"/>
        </w:rPr>
        <w:t>and analgesia management</w:t>
      </w:r>
      <w:r w:rsidRPr="00457488">
        <w:rPr>
          <w:rFonts w:cs="Times New Roman"/>
          <w:b/>
          <w:color w:val="000000" w:themeColor="text1"/>
          <w:lang w:val="en-US"/>
        </w:rPr>
        <w:t xml:space="preserve"> – </w:t>
      </w:r>
      <w:r w:rsidRPr="00457488">
        <w:rPr>
          <w:rFonts w:cs="Times New Roman"/>
          <w:b/>
          <w:i/>
          <w:color w:val="000000" w:themeColor="text1"/>
          <w:lang w:val="en-US"/>
        </w:rPr>
        <w:t xml:space="preserve">Supplementary </w:t>
      </w:r>
      <w:r w:rsidR="0029098E" w:rsidRPr="00457488">
        <w:rPr>
          <w:rFonts w:cs="Times New Roman"/>
          <w:b/>
          <w:i/>
          <w:color w:val="000000" w:themeColor="text1"/>
          <w:lang w:val="en-US"/>
        </w:rPr>
        <w:t>F</w:t>
      </w:r>
      <w:r w:rsidRPr="00457488">
        <w:rPr>
          <w:rFonts w:cs="Times New Roman"/>
          <w:b/>
          <w:i/>
          <w:color w:val="000000" w:themeColor="text1"/>
          <w:lang w:val="en-US"/>
        </w:rPr>
        <w:t>igure 1</w:t>
      </w:r>
    </w:p>
    <w:p w14:paraId="61089356" w14:textId="2D41C5F1" w:rsidR="00741D76" w:rsidRPr="00457488" w:rsidRDefault="00741D76" w:rsidP="00741D76">
      <w:pPr>
        <w:pStyle w:val="Paragraphedeliste"/>
        <w:widowControl w:val="0"/>
        <w:numPr>
          <w:ilvl w:val="1"/>
          <w:numId w:val="2"/>
        </w:numPr>
        <w:autoSpaceDE w:val="0"/>
        <w:autoSpaceDN w:val="0"/>
        <w:adjustRightInd w:val="0"/>
        <w:spacing w:after="240"/>
        <w:rPr>
          <w:rFonts w:cs="Times New Roman"/>
          <w:b/>
          <w:i/>
          <w:color w:val="000000" w:themeColor="text1"/>
          <w:lang w:val="en-US"/>
        </w:rPr>
      </w:pPr>
      <w:r w:rsidRPr="00457488">
        <w:rPr>
          <w:rFonts w:cs="Times New Roman"/>
          <w:b/>
          <w:color w:val="000000" w:themeColor="text1"/>
          <w:lang w:val="en-US"/>
        </w:rPr>
        <w:t xml:space="preserve">Brainstem Response Assessment Sedation Score </w:t>
      </w:r>
      <w:r w:rsidR="002177E8" w:rsidRPr="00457488">
        <w:rPr>
          <w:rFonts w:cs="Times New Roman"/>
          <w:b/>
          <w:color w:val="000000" w:themeColor="text1"/>
          <w:lang w:val="en-US"/>
        </w:rPr>
        <w:t xml:space="preserve">(BRASS) </w:t>
      </w:r>
      <w:r w:rsidRPr="00457488">
        <w:rPr>
          <w:rFonts w:cs="Times New Roman"/>
          <w:b/>
          <w:color w:val="000000" w:themeColor="text1"/>
          <w:lang w:val="en-US"/>
        </w:rPr>
        <w:t xml:space="preserve">– </w:t>
      </w:r>
      <w:r w:rsidRPr="00457488">
        <w:rPr>
          <w:rFonts w:cs="Times New Roman"/>
          <w:b/>
          <w:i/>
          <w:color w:val="000000" w:themeColor="text1"/>
          <w:lang w:val="en-US"/>
        </w:rPr>
        <w:t xml:space="preserve">Supplementary </w:t>
      </w:r>
      <w:r w:rsidR="0029098E" w:rsidRPr="00457488">
        <w:rPr>
          <w:rFonts w:cs="Times New Roman"/>
          <w:b/>
          <w:i/>
          <w:color w:val="000000" w:themeColor="text1"/>
          <w:lang w:val="en-US"/>
        </w:rPr>
        <w:t>T</w:t>
      </w:r>
      <w:r w:rsidRPr="00457488">
        <w:rPr>
          <w:rFonts w:cs="Times New Roman"/>
          <w:b/>
          <w:i/>
          <w:color w:val="000000" w:themeColor="text1"/>
          <w:lang w:val="en-US"/>
        </w:rPr>
        <w:t>able 1</w:t>
      </w:r>
    </w:p>
    <w:p w14:paraId="210937DD" w14:textId="77777777" w:rsidR="00741D76" w:rsidRPr="00457488" w:rsidRDefault="00D8027C" w:rsidP="00741D76">
      <w:pPr>
        <w:pStyle w:val="Paragraphedeliste"/>
        <w:widowControl w:val="0"/>
        <w:numPr>
          <w:ilvl w:val="0"/>
          <w:numId w:val="2"/>
        </w:numPr>
        <w:autoSpaceDE w:val="0"/>
        <w:autoSpaceDN w:val="0"/>
        <w:adjustRightInd w:val="0"/>
        <w:spacing w:after="240"/>
        <w:rPr>
          <w:rFonts w:cs="Times New Roman"/>
          <w:b/>
          <w:color w:val="000000" w:themeColor="text1"/>
          <w:lang w:val="en-US"/>
        </w:rPr>
      </w:pPr>
      <w:r w:rsidRPr="00457488">
        <w:rPr>
          <w:rFonts w:cs="Times New Roman"/>
          <w:b/>
          <w:color w:val="000000" w:themeColor="text1"/>
          <w:lang w:val="en-US"/>
        </w:rPr>
        <w:t>SUPPLEMENTARY RESULTS</w:t>
      </w:r>
    </w:p>
    <w:p w14:paraId="23A291F4" w14:textId="7C4B1000" w:rsidR="0027787E" w:rsidRPr="00457488" w:rsidRDefault="00D5379F" w:rsidP="00260760">
      <w:pPr>
        <w:pStyle w:val="Paragraphedeliste"/>
        <w:widowControl w:val="0"/>
        <w:numPr>
          <w:ilvl w:val="1"/>
          <w:numId w:val="2"/>
        </w:numPr>
        <w:autoSpaceDE w:val="0"/>
        <w:autoSpaceDN w:val="0"/>
        <w:adjustRightInd w:val="0"/>
        <w:spacing w:after="240"/>
        <w:rPr>
          <w:rFonts w:cs="Times New Roman"/>
          <w:b/>
          <w:i/>
          <w:color w:val="000000" w:themeColor="text1"/>
          <w:lang w:val="en-US"/>
        </w:rPr>
      </w:pPr>
      <w:r w:rsidRPr="00457488">
        <w:rPr>
          <w:rFonts w:cs="Times New Roman"/>
          <w:b/>
          <w:color w:val="000000" w:themeColor="text1"/>
          <w:lang w:val="en-US"/>
        </w:rPr>
        <w:t xml:space="preserve">Flow chart </w:t>
      </w:r>
      <w:r w:rsidR="00F11252" w:rsidRPr="00457488">
        <w:rPr>
          <w:rFonts w:cs="Times New Roman"/>
          <w:b/>
          <w:color w:val="000000" w:themeColor="text1"/>
          <w:lang w:val="en-US"/>
        </w:rPr>
        <w:t xml:space="preserve">- </w:t>
      </w:r>
      <w:r w:rsidRPr="00457488">
        <w:rPr>
          <w:rFonts w:cs="Times New Roman"/>
          <w:b/>
          <w:i/>
          <w:color w:val="000000" w:themeColor="text1"/>
          <w:lang w:val="en-US"/>
        </w:rPr>
        <w:t xml:space="preserve">Supplementary Figure </w:t>
      </w:r>
      <w:r w:rsidR="009A7380" w:rsidRPr="00457488">
        <w:rPr>
          <w:rFonts w:cs="Times New Roman"/>
          <w:b/>
          <w:i/>
          <w:color w:val="000000" w:themeColor="text1"/>
          <w:lang w:val="en-US"/>
        </w:rPr>
        <w:t>2</w:t>
      </w:r>
    </w:p>
    <w:p w14:paraId="79B0E928" w14:textId="168B8509" w:rsidR="00260760" w:rsidRPr="00457488" w:rsidRDefault="0027787E" w:rsidP="00260760">
      <w:pPr>
        <w:pStyle w:val="Paragraphedeliste"/>
        <w:widowControl w:val="0"/>
        <w:numPr>
          <w:ilvl w:val="1"/>
          <w:numId w:val="2"/>
        </w:numPr>
        <w:autoSpaceDE w:val="0"/>
        <w:autoSpaceDN w:val="0"/>
        <w:adjustRightInd w:val="0"/>
        <w:spacing w:after="240"/>
        <w:rPr>
          <w:rFonts w:cs="Times New Roman"/>
          <w:b/>
          <w:i/>
          <w:color w:val="000000" w:themeColor="text1"/>
          <w:lang w:val="en-US"/>
        </w:rPr>
      </w:pPr>
      <w:r w:rsidRPr="00457488">
        <w:rPr>
          <w:rFonts w:cs="Times New Roman"/>
          <w:b/>
          <w:color w:val="000000" w:themeColor="text1"/>
          <w:lang w:val="en-US"/>
        </w:rPr>
        <w:t xml:space="preserve">Characteristics of the non-included patients – </w:t>
      </w:r>
      <w:r w:rsidR="00D5379F" w:rsidRPr="00457488">
        <w:rPr>
          <w:rFonts w:cs="Times New Roman"/>
          <w:b/>
          <w:i/>
          <w:color w:val="000000" w:themeColor="text1"/>
          <w:lang w:val="en-US"/>
        </w:rPr>
        <w:t xml:space="preserve"> &amp; </w:t>
      </w:r>
      <w:r w:rsidR="00260760" w:rsidRPr="00457488">
        <w:rPr>
          <w:rFonts w:cs="Times New Roman"/>
          <w:b/>
          <w:i/>
          <w:color w:val="000000" w:themeColor="text1"/>
          <w:lang w:val="en-US"/>
        </w:rPr>
        <w:t xml:space="preserve">Supplementary </w:t>
      </w:r>
      <w:r w:rsidR="00D5379F" w:rsidRPr="00457488">
        <w:rPr>
          <w:rFonts w:cs="Times New Roman"/>
          <w:b/>
          <w:i/>
          <w:color w:val="000000" w:themeColor="text1"/>
          <w:lang w:val="en-US"/>
        </w:rPr>
        <w:t>T</w:t>
      </w:r>
      <w:r w:rsidR="00260760" w:rsidRPr="00457488">
        <w:rPr>
          <w:rFonts w:cs="Times New Roman"/>
          <w:b/>
          <w:i/>
          <w:color w:val="000000" w:themeColor="text1"/>
          <w:lang w:val="en-US"/>
        </w:rPr>
        <w:t>able 2</w:t>
      </w:r>
    </w:p>
    <w:p w14:paraId="7FE2744A" w14:textId="77777777" w:rsidR="003827E5" w:rsidRPr="00457488" w:rsidRDefault="003827E5" w:rsidP="003827E5">
      <w:pPr>
        <w:pStyle w:val="Paragraphedeliste"/>
        <w:numPr>
          <w:ilvl w:val="1"/>
          <w:numId w:val="2"/>
        </w:numPr>
        <w:rPr>
          <w:rFonts w:cs="Times New Roman"/>
          <w:b/>
          <w:color w:val="000000" w:themeColor="text1"/>
          <w:lang w:val="en-US"/>
        </w:rPr>
      </w:pPr>
      <w:r w:rsidRPr="00457488">
        <w:rPr>
          <w:rFonts w:cs="Times New Roman"/>
          <w:b/>
          <w:color w:val="000000" w:themeColor="text1"/>
          <w:lang w:val="en-US"/>
        </w:rPr>
        <w:t>Results of brain imaging and of cerebrospinal fluid analyses</w:t>
      </w:r>
    </w:p>
    <w:p w14:paraId="3F8D0D9E" w14:textId="6D39CB5A" w:rsidR="009E4F83" w:rsidRPr="00457488" w:rsidRDefault="00260760" w:rsidP="00B552E2">
      <w:pPr>
        <w:pStyle w:val="Paragraphedeliste"/>
        <w:widowControl w:val="0"/>
        <w:numPr>
          <w:ilvl w:val="1"/>
          <w:numId w:val="2"/>
        </w:numPr>
        <w:autoSpaceDE w:val="0"/>
        <w:autoSpaceDN w:val="0"/>
        <w:adjustRightInd w:val="0"/>
        <w:spacing w:after="240"/>
        <w:rPr>
          <w:rFonts w:cs="Times New Roman"/>
          <w:b/>
          <w:i/>
          <w:color w:val="000000" w:themeColor="text1"/>
          <w:lang w:val="en-US"/>
        </w:rPr>
      </w:pPr>
      <w:r w:rsidRPr="00457488">
        <w:rPr>
          <w:rFonts w:cs="Times New Roman"/>
          <w:b/>
          <w:color w:val="000000" w:themeColor="text1"/>
          <w:lang w:val="en-US"/>
        </w:rPr>
        <w:t xml:space="preserve">Distribution of BRASS scores – </w:t>
      </w:r>
      <w:r w:rsidRPr="00457488">
        <w:rPr>
          <w:rFonts w:cs="Times New Roman"/>
          <w:b/>
          <w:i/>
          <w:color w:val="000000" w:themeColor="text1"/>
          <w:lang w:val="en-US"/>
        </w:rPr>
        <w:t xml:space="preserve">Supplementary </w:t>
      </w:r>
      <w:r w:rsidR="00CB66D1" w:rsidRPr="00457488">
        <w:rPr>
          <w:rFonts w:cs="Times New Roman"/>
          <w:b/>
          <w:i/>
          <w:color w:val="000000" w:themeColor="text1"/>
          <w:lang w:val="en-US"/>
        </w:rPr>
        <w:t>F</w:t>
      </w:r>
      <w:r w:rsidRPr="00457488">
        <w:rPr>
          <w:rFonts w:cs="Times New Roman"/>
          <w:b/>
          <w:i/>
          <w:color w:val="000000" w:themeColor="text1"/>
          <w:lang w:val="en-US"/>
        </w:rPr>
        <w:t xml:space="preserve">igure </w:t>
      </w:r>
      <w:r w:rsidR="0079219F" w:rsidRPr="00457488">
        <w:rPr>
          <w:rFonts w:cs="Times New Roman"/>
          <w:b/>
          <w:i/>
          <w:color w:val="000000" w:themeColor="text1"/>
          <w:lang w:val="en-US"/>
        </w:rPr>
        <w:t>3</w:t>
      </w:r>
    </w:p>
    <w:p w14:paraId="21503021" w14:textId="40AFE3C1" w:rsidR="00D2684E" w:rsidRPr="00457488" w:rsidRDefault="00D2684E" w:rsidP="00B552E2">
      <w:pPr>
        <w:pStyle w:val="Paragraphedeliste"/>
        <w:widowControl w:val="0"/>
        <w:numPr>
          <w:ilvl w:val="1"/>
          <w:numId w:val="2"/>
        </w:numPr>
        <w:autoSpaceDE w:val="0"/>
        <w:autoSpaceDN w:val="0"/>
        <w:adjustRightInd w:val="0"/>
        <w:spacing w:after="240"/>
        <w:rPr>
          <w:rFonts w:cs="Times New Roman"/>
          <w:b/>
          <w:i/>
          <w:color w:val="000000" w:themeColor="text1"/>
          <w:lang w:val="en-US"/>
        </w:rPr>
      </w:pPr>
      <w:r w:rsidRPr="00457488">
        <w:rPr>
          <w:rFonts w:cs="Times New Roman"/>
          <w:b/>
          <w:color w:val="000000" w:themeColor="text1"/>
          <w:lang w:val="en-US"/>
        </w:rPr>
        <w:t>Evolution of brainstem dysfunction and EEG between T1 and T2 –</w:t>
      </w:r>
      <w:r w:rsidRPr="00457488">
        <w:rPr>
          <w:rFonts w:cs="Times New Roman"/>
          <w:b/>
          <w:i/>
          <w:color w:val="000000" w:themeColor="text1"/>
          <w:lang w:val="en-US"/>
        </w:rPr>
        <w:t xml:space="preserve"> Supplementary </w:t>
      </w:r>
      <w:r w:rsidR="00CB66D1" w:rsidRPr="00457488">
        <w:rPr>
          <w:rFonts w:cs="Times New Roman"/>
          <w:b/>
          <w:i/>
          <w:color w:val="000000" w:themeColor="text1"/>
          <w:lang w:val="en-US"/>
        </w:rPr>
        <w:t>F</w:t>
      </w:r>
      <w:r w:rsidRPr="00457488">
        <w:rPr>
          <w:rFonts w:cs="Times New Roman"/>
          <w:b/>
          <w:i/>
          <w:color w:val="000000" w:themeColor="text1"/>
          <w:lang w:val="en-US"/>
        </w:rPr>
        <w:t xml:space="preserve">igure </w:t>
      </w:r>
      <w:r w:rsidR="0079219F" w:rsidRPr="00457488">
        <w:rPr>
          <w:rFonts w:cs="Times New Roman"/>
          <w:b/>
          <w:i/>
          <w:color w:val="000000" w:themeColor="text1"/>
          <w:lang w:val="en-US"/>
        </w:rPr>
        <w:t>4</w:t>
      </w:r>
    </w:p>
    <w:p w14:paraId="1C5331A4" w14:textId="2599D8EC" w:rsidR="00B3328D" w:rsidRPr="00457488" w:rsidRDefault="004902D0" w:rsidP="004902D0">
      <w:pPr>
        <w:pStyle w:val="Paragraphedeliste"/>
        <w:widowControl w:val="0"/>
        <w:numPr>
          <w:ilvl w:val="1"/>
          <w:numId w:val="2"/>
        </w:numPr>
        <w:autoSpaceDE w:val="0"/>
        <w:autoSpaceDN w:val="0"/>
        <w:adjustRightInd w:val="0"/>
        <w:spacing w:after="240"/>
        <w:rPr>
          <w:rFonts w:cs="Times New Roman"/>
          <w:b/>
          <w:i/>
          <w:color w:val="000000" w:themeColor="text1"/>
          <w:lang w:val="en-US"/>
        </w:rPr>
      </w:pPr>
      <w:r w:rsidRPr="00457488">
        <w:rPr>
          <w:rFonts w:cs="Times New Roman"/>
          <w:b/>
          <w:color w:val="000000" w:themeColor="text1"/>
          <w:lang w:val="en-US"/>
        </w:rPr>
        <w:t xml:space="preserve">Laboratory findings and sedatives/opioids </w:t>
      </w:r>
      <w:r w:rsidR="005434F9" w:rsidRPr="00457488">
        <w:rPr>
          <w:rFonts w:cs="Times New Roman"/>
          <w:b/>
          <w:color w:val="000000" w:themeColor="text1"/>
          <w:lang w:val="en-US"/>
        </w:rPr>
        <w:t>exposure</w:t>
      </w:r>
      <w:r w:rsidRPr="00457488">
        <w:rPr>
          <w:rFonts w:cs="Times New Roman"/>
          <w:b/>
          <w:color w:val="000000" w:themeColor="text1"/>
          <w:lang w:val="en-US"/>
        </w:rPr>
        <w:t xml:space="preserve"> according to the presence of brainstem dysfunction and continuity of EEG background at T1 </w:t>
      </w:r>
      <w:r w:rsidR="00CB66D1" w:rsidRPr="00457488">
        <w:rPr>
          <w:rFonts w:cs="Times New Roman"/>
          <w:b/>
          <w:color w:val="000000" w:themeColor="text1"/>
          <w:lang w:val="en-US"/>
        </w:rPr>
        <w:t>–</w:t>
      </w:r>
      <w:r w:rsidR="00B3328D" w:rsidRPr="00457488">
        <w:rPr>
          <w:rFonts w:cs="Times New Roman"/>
          <w:b/>
          <w:i/>
          <w:color w:val="000000" w:themeColor="text1"/>
          <w:lang w:val="en-US"/>
        </w:rPr>
        <w:t xml:space="preserve"> Supplementary</w:t>
      </w:r>
      <w:r w:rsidR="00CB66D1" w:rsidRPr="00457488">
        <w:rPr>
          <w:rFonts w:cs="Times New Roman"/>
          <w:b/>
          <w:i/>
          <w:color w:val="000000" w:themeColor="text1"/>
          <w:lang w:val="en-US"/>
        </w:rPr>
        <w:t xml:space="preserve"> T</w:t>
      </w:r>
      <w:r w:rsidR="00B3328D" w:rsidRPr="00457488">
        <w:rPr>
          <w:rFonts w:cs="Times New Roman"/>
          <w:b/>
          <w:i/>
          <w:color w:val="000000" w:themeColor="text1"/>
          <w:lang w:val="en-US"/>
        </w:rPr>
        <w:t xml:space="preserve">able </w:t>
      </w:r>
      <w:r w:rsidR="005040DB" w:rsidRPr="00457488">
        <w:rPr>
          <w:rFonts w:cs="Times New Roman"/>
          <w:b/>
          <w:i/>
          <w:color w:val="000000" w:themeColor="text1"/>
          <w:lang w:val="en-US"/>
        </w:rPr>
        <w:t>3</w:t>
      </w:r>
    </w:p>
    <w:p w14:paraId="555D45C8" w14:textId="2FD03CDB" w:rsidR="004902D0" w:rsidRPr="00457488" w:rsidRDefault="00D2684E" w:rsidP="004902D0">
      <w:pPr>
        <w:pStyle w:val="Paragraphedeliste"/>
        <w:widowControl w:val="0"/>
        <w:numPr>
          <w:ilvl w:val="1"/>
          <w:numId w:val="2"/>
        </w:numPr>
        <w:autoSpaceDE w:val="0"/>
        <w:autoSpaceDN w:val="0"/>
        <w:adjustRightInd w:val="0"/>
        <w:spacing w:after="240"/>
        <w:rPr>
          <w:rFonts w:cs="Times New Roman"/>
          <w:b/>
          <w:i/>
          <w:color w:val="000000" w:themeColor="text1"/>
          <w:lang w:val="en-US"/>
        </w:rPr>
      </w:pPr>
      <w:r w:rsidRPr="00457488">
        <w:rPr>
          <w:rFonts w:cs="Times New Roman"/>
          <w:b/>
          <w:color w:val="000000" w:themeColor="text1"/>
          <w:lang w:val="en-US"/>
        </w:rPr>
        <w:t>Association of brainstem dysfunction with outcomes –</w:t>
      </w:r>
      <w:r w:rsidRPr="00457488">
        <w:rPr>
          <w:rFonts w:cs="Times New Roman"/>
          <w:b/>
          <w:i/>
          <w:color w:val="000000" w:themeColor="text1"/>
          <w:lang w:val="en-US"/>
        </w:rPr>
        <w:t xml:space="preserve"> Supplementary </w:t>
      </w:r>
      <w:r w:rsidR="0027787E" w:rsidRPr="00457488">
        <w:rPr>
          <w:rFonts w:cs="Times New Roman"/>
          <w:b/>
          <w:i/>
          <w:color w:val="000000" w:themeColor="text1"/>
          <w:lang w:val="en-US"/>
        </w:rPr>
        <w:t>T</w:t>
      </w:r>
      <w:r w:rsidRPr="00457488">
        <w:rPr>
          <w:rFonts w:cs="Times New Roman"/>
          <w:b/>
          <w:i/>
          <w:color w:val="000000" w:themeColor="text1"/>
          <w:lang w:val="en-US"/>
        </w:rPr>
        <w:t xml:space="preserve">able </w:t>
      </w:r>
      <w:r w:rsidR="005040DB" w:rsidRPr="00457488">
        <w:rPr>
          <w:rFonts w:cs="Times New Roman"/>
          <w:b/>
          <w:i/>
          <w:color w:val="000000" w:themeColor="text1"/>
          <w:lang w:val="en-US"/>
        </w:rPr>
        <w:t>4</w:t>
      </w:r>
      <w:r w:rsidR="00321679" w:rsidRPr="00457488">
        <w:rPr>
          <w:rFonts w:cs="Times New Roman"/>
          <w:b/>
          <w:i/>
          <w:color w:val="000000" w:themeColor="text1"/>
          <w:lang w:val="en-US"/>
        </w:rPr>
        <w:t xml:space="preserve"> </w:t>
      </w:r>
      <w:r w:rsidR="00B3328D" w:rsidRPr="00457488">
        <w:rPr>
          <w:rFonts w:cs="Times New Roman"/>
          <w:b/>
          <w:i/>
          <w:color w:val="000000" w:themeColor="text1"/>
          <w:lang w:val="en-US"/>
        </w:rPr>
        <w:t>&amp;</w:t>
      </w:r>
      <w:r w:rsidRPr="00457488">
        <w:rPr>
          <w:rFonts w:cs="Times New Roman"/>
          <w:b/>
          <w:i/>
          <w:color w:val="000000" w:themeColor="text1"/>
          <w:lang w:val="en-US"/>
        </w:rPr>
        <w:t xml:space="preserve"> Supplementary </w:t>
      </w:r>
      <w:r w:rsidR="0027787E" w:rsidRPr="00457488">
        <w:rPr>
          <w:rFonts w:cs="Times New Roman"/>
          <w:b/>
          <w:i/>
          <w:color w:val="000000" w:themeColor="text1"/>
          <w:lang w:val="en-US"/>
        </w:rPr>
        <w:t>F</w:t>
      </w:r>
      <w:r w:rsidRPr="00457488">
        <w:rPr>
          <w:rFonts w:cs="Times New Roman"/>
          <w:b/>
          <w:i/>
          <w:color w:val="000000" w:themeColor="text1"/>
          <w:lang w:val="en-US"/>
        </w:rPr>
        <w:t>igure</w:t>
      </w:r>
      <w:r w:rsidR="0027787E" w:rsidRPr="00457488">
        <w:rPr>
          <w:rFonts w:cs="Times New Roman"/>
          <w:b/>
          <w:i/>
          <w:color w:val="000000" w:themeColor="text1"/>
          <w:lang w:val="en-US"/>
        </w:rPr>
        <w:t xml:space="preserve"> </w:t>
      </w:r>
      <w:r w:rsidR="0079219F" w:rsidRPr="00457488">
        <w:rPr>
          <w:rFonts w:cs="Times New Roman"/>
          <w:b/>
          <w:i/>
          <w:color w:val="000000" w:themeColor="text1"/>
          <w:lang w:val="en-US"/>
        </w:rPr>
        <w:t>5</w:t>
      </w:r>
    </w:p>
    <w:p w14:paraId="7D2CC793" w14:textId="62FBA36C" w:rsidR="004902D0" w:rsidRPr="00457488" w:rsidRDefault="004902D0" w:rsidP="004902D0">
      <w:pPr>
        <w:pStyle w:val="Paragraphedeliste"/>
        <w:widowControl w:val="0"/>
        <w:numPr>
          <w:ilvl w:val="1"/>
          <w:numId w:val="2"/>
        </w:numPr>
        <w:autoSpaceDE w:val="0"/>
        <w:autoSpaceDN w:val="0"/>
        <w:adjustRightInd w:val="0"/>
        <w:spacing w:after="240"/>
        <w:rPr>
          <w:rFonts w:cs="Times New Roman"/>
          <w:b/>
          <w:i/>
          <w:color w:val="000000" w:themeColor="text1"/>
          <w:lang w:val="en-US"/>
        </w:rPr>
      </w:pPr>
      <w:r w:rsidRPr="00457488">
        <w:rPr>
          <w:rFonts w:cs="Times New Roman"/>
          <w:b/>
          <w:color w:val="000000" w:themeColor="text1"/>
          <w:lang w:val="en-US"/>
        </w:rPr>
        <w:t xml:space="preserve">Crude hazard-ratios from the Cox proportional hazards estimates of outcomes at day 14 and 28 of T1 neurological assessment – </w:t>
      </w:r>
      <w:r w:rsidRPr="00457488">
        <w:rPr>
          <w:rFonts w:cs="Times New Roman"/>
          <w:b/>
          <w:i/>
          <w:color w:val="000000" w:themeColor="text1"/>
          <w:szCs w:val="22"/>
          <w:lang w:val="en-US"/>
        </w:rPr>
        <w:t xml:space="preserve">Supplementary </w:t>
      </w:r>
      <w:r w:rsidR="00CB66D1" w:rsidRPr="00457488">
        <w:rPr>
          <w:rFonts w:cs="Times New Roman"/>
          <w:b/>
          <w:i/>
          <w:color w:val="000000" w:themeColor="text1"/>
          <w:szCs w:val="22"/>
          <w:lang w:val="en-US"/>
        </w:rPr>
        <w:t>T</w:t>
      </w:r>
      <w:r w:rsidRPr="00457488">
        <w:rPr>
          <w:rFonts w:cs="Times New Roman"/>
          <w:b/>
          <w:i/>
          <w:color w:val="000000" w:themeColor="text1"/>
          <w:szCs w:val="22"/>
          <w:lang w:val="en-US"/>
        </w:rPr>
        <w:t xml:space="preserve">able </w:t>
      </w:r>
      <w:r w:rsidR="005040DB" w:rsidRPr="00457488">
        <w:rPr>
          <w:rFonts w:cs="Times New Roman"/>
          <w:b/>
          <w:i/>
          <w:color w:val="000000" w:themeColor="text1"/>
          <w:szCs w:val="22"/>
          <w:lang w:val="en-US"/>
        </w:rPr>
        <w:t>5</w:t>
      </w:r>
    </w:p>
    <w:p w14:paraId="295BD2BB" w14:textId="64037AB9" w:rsidR="004902D0" w:rsidRPr="00457488" w:rsidRDefault="004902D0" w:rsidP="004902D0">
      <w:pPr>
        <w:pStyle w:val="Paragraphedeliste"/>
        <w:widowControl w:val="0"/>
        <w:numPr>
          <w:ilvl w:val="1"/>
          <w:numId w:val="2"/>
        </w:numPr>
        <w:autoSpaceDE w:val="0"/>
        <w:autoSpaceDN w:val="0"/>
        <w:adjustRightInd w:val="0"/>
        <w:spacing w:after="240"/>
        <w:rPr>
          <w:rFonts w:cs="Times New Roman"/>
          <w:b/>
          <w:i/>
          <w:color w:val="000000" w:themeColor="text1"/>
          <w:lang w:val="en-US"/>
        </w:rPr>
      </w:pPr>
      <w:r w:rsidRPr="00457488">
        <w:rPr>
          <w:rFonts w:cs="Times New Roman"/>
          <w:b/>
          <w:color w:val="000000" w:themeColor="text1"/>
          <w:szCs w:val="22"/>
          <w:lang w:val="en-US"/>
        </w:rPr>
        <w:t xml:space="preserve">Hazard-ratios from the Cox proportional hazards estimates of outcomes at day 28 of T1 neurological assessment adjusted on each sedatives/opioids </w:t>
      </w:r>
      <w:r w:rsidR="00E918BF" w:rsidRPr="00457488">
        <w:rPr>
          <w:rFonts w:cs="Times New Roman"/>
          <w:b/>
          <w:color w:val="000000" w:themeColor="text1"/>
          <w:szCs w:val="22"/>
          <w:lang w:val="en-US"/>
        </w:rPr>
        <w:t xml:space="preserve">exposure </w:t>
      </w:r>
      <w:r w:rsidRPr="00457488">
        <w:rPr>
          <w:rFonts w:cs="Times New Roman"/>
          <w:b/>
          <w:color w:val="000000" w:themeColor="text1"/>
          <w:szCs w:val="22"/>
          <w:lang w:val="en-US"/>
        </w:rPr>
        <w:t xml:space="preserve">- </w:t>
      </w:r>
      <w:r w:rsidRPr="00457488">
        <w:rPr>
          <w:rFonts w:cs="Times New Roman"/>
          <w:b/>
          <w:i/>
          <w:color w:val="000000" w:themeColor="text1"/>
          <w:szCs w:val="22"/>
          <w:lang w:val="en-US"/>
        </w:rPr>
        <w:t xml:space="preserve">Supplementary </w:t>
      </w:r>
      <w:r w:rsidR="00CB66D1" w:rsidRPr="00457488">
        <w:rPr>
          <w:rFonts w:cs="Times New Roman"/>
          <w:b/>
          <w:i/>
          <w:color w:val="000000" w:themeColor="text1"/>
          <w:szCs w:val="22"/>
          <w:lang w:val="en-US"/>
        </w:rPr>
        <w:t>T</w:t>
      </w:r>
      <w:r w:rsidRPr="00457488">
        <w:rPr>
          <w:rFonts w:cs="Times New Roman"/>
          <w:b/>
          <w:i/>
          <w:color w:val="000000" w:themeColor="text1"/>
          <w:szCs w:val="22"/>
          <w:lang w:val="en-US"/>
        </w:rPr>
        <w:t xml:space="preserve">able </w:t>
      </w:r>
      <w:r w:rsidR="005040DB" w:rsidRPr="00457488">
        <w:rPr>
          <w:rFonts w:cs="Times New Roman"/>
          <w:b/>
          <w:i/>
          <w:color w:val="000000" w:themeColor="text1"/>
          <w:szCs w:val="22"/>
          <w:lang w:val="en-US"/>
        </w:rPr>
        <w:t>6</w:t>
      </w:r>
    </w:p>
    <w:p w14:paraId="1941B94D" w14:textId="1DCF3EFF" w:rsidR="004902D0" w:rsidRPr="00457488" w:rsidRDefault="004902D0" w:rsidP="004902D0">
      <w:pPr>
        <w:pStyle w:val="Paragraphedeliste"/>
        <w:widowControl w:val="0"/>
        <w:numPr>
          <w:ilvl w:val="1"/>
          <w:numId w:val="2"/>
        </w:numPr>
        <w:autoSpaceDE w:val="0"/>
        <w:autoSpaceDN w:val="0"/>
        <w:adjustRightInd w:val="0"/>
        <w:spacing w:after="240"/>
        <w:rPr>
          <w:rFonts w:cs="Times New Roman"/>
          <w:b/>
          <w:i/>
          <w:color w:val="000000" w:themeColor="text1"/>
          <w:lang w:val="en-US"/>
        </w:rPr>
      </w:pPr>
      <w:r w:rsidRPr="00457488">
        <w:rPr>
          <w:rFonts w:cs="Times New Roman"/>
          <w:b/>
          <w:color w:val="000000" w:themeColor="text1"/>
          <w:szCs w:val="22"/>
          <w:lang w:val="en-US"/>
        </w:rPr>
        <w:t xml:space="preserve">Hazard-ratios from the Cox proportional hazards estimates of outcomes at day 28 of T1 neurological assessment adjusted on all sedatives/opioids </w:t>
      </w:r>
      <w:r w:rsidR="00E918BF" w:rsidRPr="00457488">
        <w:rPr>
          <w:rFonts w:cs="Times New Roman"/>
          <w:b/>
          <w:color w:val="000000" w:themeColor="text1"/>
          <w:szCs w:val="22"/>
          <w:lang w:val="en-US"/>
        </w:rPr>
        <w:t xml:space="preserve">exposure </w:t>
      </w:r>
      <w:r w:rsidRPr="00457488">
        <w:rPr>
          <w:rFonts w:cs="Times New Roman"/>
          <w:b/>
          <w:color w:val="000000" w:themeColor="text1"/>
          <w:szCs w:val="22"/>
          <w:lang w:val="en-US"/>
        </w:rPr>
        <w:t xml:space="preserve">- </w:t>
      </w:r>
      <w:r w:rsidRPr="00457488">
        <w:rPr>
          <w:rFonts w:cs="Times New Roman"/>
          <w:b/>
          <w:i/>
          <w:color w:val="000000" w:themeColor="text1"/>
          <w:szCs w:val="22"/>
          <w:lang w:val="en-US"/>
        </w:rPr>
        <w:t xml:space="preserve">Supplementary </w:t>
      </w:r>
      <w:r w:rsidR="00CB66D1" w:rsidRPr="00457488">
        <w:rPr>
          <w:rFonts w:cs="Times New Roman"/>
          <w:b/>
          <w:i/>
          <w:color w:val="000000" w:themeColor="text1"/>
          <w:szCs w:val="22"/>
          <w:lang w:val="en-US"/>
        </w:rPr>
        <w:t>T</w:t>
      </w:r>
      <w:r w:rsidRPr="00457488">
        <w:rPr>
          <w:rFonts w:cs="Times New Roman"/>
          <w:b/>
          <w:i/>
          <w:color w:val="000000" w:themeColor="text1"/>
          <w:szCs w:val="22"/>
          <w:lang w:val="en-US"/>
        </w:rPr>
        <w:t xml:space="preserve">able </w:t>
      </w:r>
      <w:r w:rsidR="005040DB" w:rsidRPr="00457488">
        <w:rPr>
          <w:rFonts w:cs="Times New Roman"/>
          <w:b/>
          <w:i/>
          <w:color w:val="000000" w:themeColor="text1"/>
          <w:szCs w:val="22"/>
          <w:lang w:val="en-US"/>
        </w:rPr>
        <w:t>7</w:t>
      </w:r>
    </w:p>
    <w:p w14:paraId="31B1D907" w14:textId="39A6ADB8" w:rsidR="004902D0" w:rsidRPr="00457488" w:rsidRDefault="004902D0" w:rsidP="004902D0">
      <w:pPr>
        <w:pStyle w:val="Paragraphedeliste"/>
        <w:widowControl w:val="0"/>
        <w:numPr>
          <w:ilvl w:val="1"/>
          <w:numId w:val="2"/>
        </w:numPr>
        <w:autoSpaceDE w:val="0"/>
        <w:autoSpaceDN w:val="0"/>
        <w:adjustRightInd w:val="0"/>
        <w:spacing w:after="240"/>
        <w:rPr>
          <w:rFonts w:cs="Times New Roman"/>
          <w:b/>
          <w:i/>
          <w:color w:val="000000" w:themeColor="text1"/>
          <w:lang w:val="en-US"/>
        </w:rPr>
      </w:pPr>
      <w:r w:rsidRPr="00457488">
        <w:rPr>
          <w:rFonts w:cs="Times New Roman"/>
          <w:b/>
          <w:color w:val="000000" w:themeColor="text1"/>
          <w:szCs w:val="22"/>
          <w:lang w:val="en-US"/>
        </w:rPr>
        <w:t xml:space="preserve">Hazard-ratios from the Cox proportional hazards estimates of outcomes at day 28 of T1 neurological assessment adjusted on each sedatives/opioids </w:t>
      </w:r>
      <w:r w:rsidR="00E918BF" w:rsidRPr="00457488">
        <w:rPr>
          <w:rFonts w:cs="Times New Roman"/>
          <w:b/>
          <w:color w:val="000000" w:themeColor="text1"/>
          <w:szCs w:val="22"/>
          <w:lang w:val="en-US"/>
        </w:rPr>
        <w:t xml:space="preserve">exposure </w:t>
      </w:r>
      <w:r w:rsidRPr="00457488">
        <w:rPr>
          <w:rFonts w:cs="Times New Roman"/>
          <w:b/>
          <w:color w:val="000000" w:themeColor="text1"/>
          <w:szCs w:val="22"/>
          <w:lang w:val="en-US"/>
        </w:rPr>
        <w:t xml:space="preserve">and non-neurological SOFA - </w:t>
      </w:r>
      <w:r w:rsidRPr="00457488">
        <w:rPr>
          <w:rFonts w:cs="Times New Roman"/>
          <w:b/>
          <w:i/>
          <w:color w:val="000000" w:themeColor="text1"/>
          <w:szCs w:val="22"/>
          <w:lang w:val="en-US"/>
        </w:rPr>
        <w:t xml:space="preserve">Supplementary </w:t>
      </w:r>
      <w:r w:rsidR="00CB66D1" w:rsidRPr="00457488">
        <w:rPr>
          <w:rFonts w:cs="Times New Roman"/>
          <w:b/>
          <w:i/>
          <w:color w:val="000000" w:themeColor="text1"/>
          <w:szCs w:val="22"/>
          <w:lang w:val="en-US"/>
        </w:rPr>
        <w:t>T</w:t>
      </w:r>
      <w:r w:rsidRPr="00457488">
        <w:rPr>
          <w:rFonts w:cs="Times New Roman"/>
          <w:b/>
          <w:i/>
          <w:color w:val="000000" w:themeColor="text1"/>
          <w:szCs w:val="22"/>
          <w:lang w:val="en-US"/>
        </w:rPr>
        <w:t xml:space="preserve">able </w:t>
      </w:r>
      <w:r w:rsidR="005040DB" w:rsidRPr="00457488">
        <w:rPr>
          <w:rFonts w:cs="Times New Roman"/>
          <w:b/>
          <w:i/>
          <w:color w:val="000000" w:themeColor="text1"/>
          <w:szCs w:val="22"/>
          <w:lang w:val="en-US"/>
        </w:rPr>
        <w:t>8</w:t>
      </w:r>
    </w:p>
    <w:p w14:paraId="487C6C9C" w14:textId="77777777" w:rsidR="004902D0" w:rsidRPr="00457488" w:rsidRDefault="004902D0" w:rsidP="004902D0">
      <w:pPr>
        <w:pStyle w:val="Paragraphedeliste"/>
        <w:widowControl w:val="0"/>
        <w:autoSpaceDE w:val="0"/>
        <w:autoSpaceDN w:val="0"/>
        <w:adjustRightInd w:val="0"/>
        <w:spacing w:after="240"/>
        <w:ind w:left="1352"/>
        <w:rPr>
          <w:rFonts w:cs="Times New Roman"/>
          <w:b/>
          <w:i/>
          <w:color w:val="000000" w:themeColor="text1"/>
          <w:lang w:val="en-US"/>
        </w:rPr>
      </w:pPr>
    </w:p>
    <w:p w14:paraId="3E1E7CFF" w14:textId="3EAEA14A" w:rsidR="00741D76" w:rsidRPr="00457488" w:rsidRDefault="00741D76" w:rsidP="009E4F83">
      <w:pPr>
        <w:widowControl w:val="0"/>
        <w:autoSpaceDE w:val="0"/>
        <w:autoSpaceDN w:val="0"/>
        <w:adjustRightInd w:val="0"/>
        <w:spacing w:after="240"/>
        <w:ind w:left="1080"/>
        <w:rPr>
          <w:rFonts w:cs="Times New Roman"/>
          <w:i/>
          <w:color w:val="000000" w:themeColor="text1"/>
          <w:lang w:val="en-US"/>
        </w:rPr>
      </w:pPr>
    </w:p>
    <w:p w14:paraId="4C6E791C" w14:textId="33C634FC" w:rsidR="00C97B62" w:rsidRPr="00457488" w:rsidRDefault="00C97B62" w:rsidP="009E4F83">
      <w:pPr>
        <w:widowControl w:val="0"/>
        <w:autoSpaceDE w:val="0"/>
        <w:autoSpaceDN w:val="0"/>
        <w:adjustRightInd w:val="0"/>
        <w:spacing w:after="240"/>
        <w:ind w:left="1080"/>
        <w:rPr>
          <w:rFonts w:cs="Times New Roman"/>
          <w:i/>
          <w:color w:val="000000" w:themeColor="text1"/>
          <w:lang w:val="en-US"/>
        </w:rPr>
      </w:pPr>
    </w:p>
    <w:p w14:paraId="55EB7579" w14:textId="77777777" w:rsidR="00C97B62" w:rsidRPr="00457488" w:rsidRDefault="00C97B62" w:rsidP="009E4F83">
      <w:pPr>
        <w:widowControl w:val="0"/>
        <w:autoSpaceDE w:val="0"/>
        <w:autoSpaceDN w:val="0"/>
        <w:adjustRightInd w:val="0"/>
        <w:spacing w:after="240"/>
        <w:ind w:left="1080"/>
        <w:rPr>
          <w:rFonts w:cs="Times New Roman"/>
          <w:i/>
          <w:color w:val="000000" w:themeColor="text1"/>
          <w:lang w:val="en-US"/>
        </w:rPr>
      </w:pPr>
    </w:p>
    <w:p w14:paraId="6CB9EA15" w14:textId="762CD549" w:rsidR="00741D76" w:rsidRPr="00457488" w:rsidRDefault="00741D76" w:rsidP="003C7853">
      <w:pPr>
        <w:widowControl w:val="0"/>
        <w:autoSpaceDE w:val="0"/>
        <w:autoSpaceDN w:val="0"/>
        <w:adjustRightInd w:val="0"/>
        <w:spacing w:after="240"/>
        <w:rPr>
          <w:rFonts w:cs="Times New Roman"/>
          <w:color w:val="000000" w:themeColor="text1"/>
          <w:lang w:val="en-US"/>
        </w:rPr>
      </w:pPr>
    </w:p>
    <w:p w14:paraId="30FF38FF" w14:textId="4A3A62A2" w:rsidR="00751EAC" w:rsidRPr="00457488" w:rsidRDefault="00751EAC" w:rsidP="003C7853">
      <w:pPr>
        <w:widowControl w:val="0"/>
        <w:autoSpaceDE w:val="0"/>
        <w:autoSpaceDN w:val="0"/>
        <w:adjustRightInd w:val="0"/>
        <w:spacing w:after="240"/>
        <w:rPr>
          <w:rFonts w:cs="Times New Roman"/>
          <w:color w:val="000000" w:themeColor="text1"/>
          <w:lang w:val="en-US"/>
        </w:rPr>
      </w:pPr>
    </w:p>
    <w:p w14:paraId="3CE6AC15" w14:textId="77777777" w:rsidR="00751EAC" w:rsidRPr="00457488" w:rsidRDefault="00751EAC" w:rsidP="003C7853">
      <w:pPr>
        <w:widowControl w:val="0"/>
        <w:autoSpaceDE w:val="0"/>
        <w:autoSpaceDN w:val="0"/>
        <w:adjustRightInd w:val="0"/>
        <w:spacing w:after="240"/>
        <w:rPr>
          <w:rFonts w:cs="Times New Roman"/>
          <w:color w:val="000000" w:themeColor="text1"/>
          <w:lang w:val="en-US"/>
        </w:rPr>
      </w:pPr>
    </w:p>
    <w:p w14:paraId="33560B36" w14:textId="7F431AE7" w:rsidR="00741D76" w:rsidRPr="00457488" w:rsidRDefault="00741D76" w:rsidP="00E835F7">
      <w:pPr>
        <w:pStyle w:val="Paragraphedeliste"/>
        <w:numPr>
          <w:ilvl w:val="0"/>
          <w:numId w:val="3"/>
        </w:numPr>
        <w:spacing w:line="276" w:lineRule="auto"/>
        <w:jc w:val="both"/>
        <w:rPr>
          <w:rFonts w:cs="Times New Roman"/>
          <w:b/>
          <w:color w:val="000000" w:themeColor="text1"/>
          <w:lang w:val="en-US"/>
        </w:rPr>
      </w:pPr>
      <w:r w:rsidRPr="00457488">
        <w:rPr>
          <w:rFonts w:cs="Times New Roman"/>
          <w:b/>
          <w:color w:val="000000" w:themeColor="text1"/>
          <w:lang w:val="en-US"/>
        </w:rPr>
        <w:t>SUPPLEMENTARY METHODS</w:t>
      </w:r>
    </w:p>
    <w:p w14:paraId="06F8D988" w14:textId="6D4A0A6B" w:rsidR="00741D76" w:rsidRPr="00457488" w:rsidRDefault="00741D76" w:rsidP="00741D76">
      <w:pPr>
        <w:pStyle w:val="Paragraphedeliste"/>
        <w:numPr>
          <w:ilvl w:val="1"/>
          <w:numId w:val="3"/>
        </w:numPr>
        <w:spacing w:line="276" w:lineRule="auto"/>
        <w:jc w:val="both"/>
        <w:rPr>
          <w:rFonts w:cs="Times New Roman"/>
          <w:b/>
          <w:color w:val="000000" w:themeColor="text1"/>
          <w:lang w:val="en-US"/>
        </w:rPr>
      </w:pPr>
      <w:r w:rsidRPr="00457488">
        <w:rPr>
          <w:rFonts w:cs="Times New Roman"/>
          <w:b/>
          <w:color w:val="000000" w:themeColor="text1"/>
          <w:lang w:val="en-US"/>
        </w:rPr>
        <w:t xml:space="preserve">Sedation </w:t>
      </w:r>
      <w:r w:rsidR="002266E3" w:rsidRPr="00457488">
        <w:rPr>
          <w:rFonts w:cs="Times New Roman"/>
          <w:b/>
          <w:color w:val="000000" w:themeColor="text1"/>
          <w:lang w:val="en-US"/>
        </w:rPr>
        <w:t>and analgesia management</w:t>
      </w:r>
    </w:p>
    <w:p w14:paraId="78F02731" w14:textId="77777777" w:rsidR="00756068" w:rsidRPr="00457488" w:rsidRDefault="00756068" w:rsidP="00756068">
      <w:pPr>
        <w:spacing w:line="276" w:lineRule="auto"/>
        <w:jc w:val="both"/>
        <w:rPr>
          <w:rFonts w:cs="Times New Roman"/>
          <w:color w:val="000000" w:themeColor="text1"/>
          <w:lang w:val="en-US"/>
        </w:rPr>
      </w:pPr>
    </w:p>
    <w:p w14:paraId="61CEC85F" w14:textId="02DDCDC4" w:rsidR="002266E3" w:rsidRPr="00457488" w:rsidRDefault="002266E3" w:rsidP="000B1B06">
      <w:pPr>
        <w:spacing w:line="276" w:lineRule="auto"/>
        <w:jc w:val="both"/>
        <w:rPr>
          <w:rFonts w:cs="Times New Roman"/>
          <w:color w:val="000000" w:themeColor="text1"/>
          <w:lang w:val="en-US"/>
        </w:rPr>
      </w:pPr>
      <w:r w:rsidRPr="00457488">
        <w:rPr>
          <w:rFonts w:cs="Times New Roman"/>
          <w:color w:val="000000" w:themeColor="text1"/>
          <w:lang w:val="en-US"/>
        </w:rPr>
        <w:t>Sedatives and opioids were administered following a nurse-protocolized targeted sedation based on BPS and RASS levels, assessed at least every 4 hours and followed in both participating centers. Sedation targets varied according to the phase of ARDS resuscitation.</w:t>
      </w:r>
      <w:r w:rsidRPr="00457488">
        <w:rPr>
          <w:rFonts w:cs="Times New Roman"/>
          <w:b/>
          <w:color w:val="000000" w:themeColor="text1"/>
          <w:lang w:val="en-US"/>
        </w:rPr>
        <w:t xml:space="preserve"> </w:t>
      </w:r>
      <w:r w:rsidR="000B1B06" w:rsidRPr="00457488">
        <w:rPr>
          <w:rFonts w:cs="Times New Roman"/>
          <w:color w:val="000000" w:themeColor="text1"/>
          <w:lang w:val="en-US"/>
        </w:rPr>
        <w:t xml:space="preserve">Schematically, at the acute phase of the ARDS (PaO2/FiO2 ratio &lt;150 in low tidal volume and PEEP &gt;8cmH20), an initial titration of sedatives and opioids to maintain a BPS of 3 and target a deep sedation (RASS&lt;-3) was performed before starting neuro-muscular blockers (NMB) if needed (23). Sedatives and opioids infusion rates were left unchanged during NMB infusion. Once the initial phase of the ARDS was over (PaO2/FiO2 ratio &gt;150 without NMB infusion with PEEP ≤8cmH20), the objective was to target the lightest sedation necessary following the protocols, to maintain patient’s comfort and synchrony with the respirator, with discontinuation of sedation as soon as possible (BPS target of 3 and RASS target of 0) </w:t>
      </w:r>
      <w:r w:rsidR="000B1B06" w:rsidRPr="00457488">
        <w:rPr>
          <w:rFonts w:cs="Times New Roman"/>
          <w:b/>
          <w:color w:val="000000" w:themeColor="text1"/>
          <w:lang w:val="en-US"/>
        </w:rPr>
        <w:t>(Supplementary Figure 1).</w:t>
      </w:r>
      <w:r w:rsidR="000B1B06" w:rsidRPr="00457488">
        <w:rPr>
          <w:rFonts w:cs="Times New Roman"/>
          <w:color w:val="000000" w:themeColor="text1"/>
          <w:lang w:val="en-US"/>
        </w:rPr>
        <w:t xml:space="preserve"> </w:t>
      </w:r>
    </w:p>
    <w:p w14:paraId="12E4E0E4" w14:textId="77777777" w:rsidR="002266E3" w:rsidRPr="00457488" w:rsidRDefault="002266E3" w:rsidP="006B4D80">
      <w:pPr>
        <w:spacing w:line="276" w:lineRule="auto"/>
        <w:jc w:val="center"/>
        <w:rPr>
          <w:rFonts w:cs="Times New Roman"/>
          <w:color w:val="000000" w:themeColor="text1"/>
          <w:lang w:val="en-US"/>
        </w:rPr>
      </w:pPr>
      <w:r w:rsidRPr="00457488">
        <w:rPr>
          <w:rFonts w:cs="Times New Roman"/>
          <w:i/>
          <w:noProof/>
          <w:color w:val="000000" w:themeColor="text1"/>
          <w:lang w:eastAsia="fr-FR"/>
        </w:rPr>
        <w:drawing>
          <wp:inline distT="0" distB="0" distL="0" distR="0" wp14:anchorId="423E4BDD" wp14:editId="33D1FAD1">
            <wp:extent cx="5121193" cy="2880671"/>
            <wp:effectExtent l="0" t="0" r="0" b="254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dationProtocol.pdf"/>
                    <pic:cNvPicPr/>
                  </pic:nvPicPr>
                  <pic:blipFill>
                    <a:blip r:embed="rId8">
                      <a:extLst>
                        <a:ext uri="{28A0092B-C50C-407E-A947-70E740481C1C}">
                          <a14:useLocalDpi xmlns:a14="http://schemas.microsoft.com/office/drawing/2010/main" val="0"/>
                        </a:ext>
                      </a:extLst>
                    </a:blip>
                    <a:stretch>
                      <a:fillRect/>
                    </a:stretch>
                  </pic:blipFill>
                  <pic:spPr>
                    <a:xfrm>
                      <a:off x="0" y="0"/>
                      <a:ext cx="5148487" cy="2896024"/>
                    </a:xfrm>
                    <a:prstGeom prst="rect">
                      <a:avLst/>
                    </a:prstGeom>
                  </pic:spPr>
                </pic:pic>
              </a:graphicData>
            </a:graphic>
          </wp:inline>
        </w:drawing>
      </w:r>
    </w:p>
    <w:p w14:paraId="71943E87" w14:textId="77777777" w:rsidR="002266E3" w:rsidRPr="00457488" w:rsidRDefault="002266E3" w:rsidP="002266E3">
      <w:pPr>
        <w:spacing w:line="276" w:lineRule="auto"/>
        <w:jc w:val="both"/>
        <w:rPr>
          <w:rFonts w:cs="Times New Roman"/>
          <w:b/>
          <w:color w:val="000000" w:themeColor="text1"/>
          <w:lang w:val="en-US"/>
        </w:rPr>
      </w:pPr>
      <w:r w:rsidRPr="00457488">
        <w:rPr>
          <w:rFonts w:cs="Times New Roman"/>
          <w:b/>
          <w:color w:val="000000" w:themeColor="text1"/>
          <w:lang w:val="en-US"/>
        </w:rPr>
        <w:t>Supplementary Figure 1. Sedation protocol</w:t>
      </w:r>
    </w:p>
    <w:p w14:paraId="5F2FA79E" w14:textId="77777777" w:rsidR="002266E3" w:rsidRPr="00457488" w:rsidRDefault="002266E3" w:rsidP="002266E3">
      <w:pPr>
        <w:spacing w:line="276" w:lineRule="auto"/>
        <w:jc w:val="both"/>
        <w:rPr>
          <w:rFonts w:cs="Times New Roman"/>
          <w:color w:val="000000" w:themeColor="text1"/>
          <w:lang w:val="en-US"/>
        </w:rPr>
      </w:pPr>
      <w:r w:rsidRPr="00457488">
        <w:rPr>
          <w:rFonts w:cs="Times New Roman"/>
          <w:color w:val="000000" w:themeColor="text1"/>
          <w:lang w:val="en-US"/>
        </w:rPr>
        <w:t>BPS: Behavioral Pain Scale; RASS: Richmond Assessment Sedation Scale.</w:t>
      </w:r>
    </w:p>
    <w:p w14:paraId="5BFEDA93" w14:textId="77777777" w:rsidR="002266E3" w:rsidRPr="00457488" w:rsidRDefault="002266E3" w:rsidP="000B1B06">
      <w:pPr>
        <w:spacing w:line="276" w:lineRule="auto"/>
        <w:jc w:val="both"/>
        <w:rPr>
          <w:rFonts w:cs="Times New Roman"/>
          <w:color w:val="000000" w:themeColor="text1"/>
          <w:lang w:val="en-US"/>
        </w:rPr>
      </w:pPr>
    </w:p>
    <w:p w14:paraId="41C6E3FF" w14:textId="06258AC7" w:rsidR="0027787E" w:rsidRPr="00457488" w:rsidRDefault="0027787E" w:rsidP="0027787E">
      <w:pPr>
        <w:pStyle w:val="Paragraphedeliste"/>
        <w:ind w:left="1440"/>
        <w:rPr>
          <w:rFonts w:cs="Times New Roman"/>
          <w:b/>
          <w:color w:val="000000" w:themeColor="text1"/>
          <w:lang w:val="en-US"/>
        </w:rPr>
      </w:pPr>
    </w:p>
    <w:p w14:paraId="69499F4D" w14:textId="487130DA" w:rsidR="0027787E" w:rsidRPr="00457488" w:rsidRDefault="0027787E" w:rsidP="0027787E">
      <w:pPr>
        <w:pStyle w:val="Paragraphedeliste"/>
        <w:ind w:left="1440"/>
        <w:rPr>
          <w:rFonts w:cs="Times New Roman"/>
          <w:b/>
          <w:color w:val="000000" w:themeColor="text1"/>
          <w:lang w:val="en-US"/>
        </w:rPr>
      </w:pPr>
    </w:p>
    <w:p w14:paraId="396BF9E8" w14:textId="7E5F0388" w:rsidR="0027787E" w:rsidRPr="00457488" w:rsidRDefault="0027787E" w:rsidP="0027787E">
      <w:pPr>
        <w:pStyle w:val="Paragraphedeliste"/>
        <w:ind w:left="1440"/>
        <w:rPr>
          <w:rFonts w:cs="Times New Roman"/>
          <w:b/>
          <w:color w:val="000000" w:themeColor="text1"/>
          <w:lang w:val="en-US"/>
        </w:rPr>
      </w:pPr>
    </w:p>
    <w:p w14:paraId="1E1778D6" w14:textId="05836A1C" w:rsidR="0027787E" w:rsidRPr="00457488" w:rsidRDefault="0027787E" w:rsidP="0027787E">
      <w:pPr>
        <w:pStyle w:val="Paragraphedeliste"/>
        <w:ind w:left="1440"/>
        <w:rPr>
          <w:rFonts w:cs="Times New Roman"/>
          <w:b/>
          <w:color w:val="000000" w:themeColor="text1"/>
          <w:lang w:val="en-US"/>
        </w:rPr>
      </w:pPr>
    </w:p>
    <w:p w14:paraId="1D8A68C6" w14:textId="61E23B09" w:rsidR="0027787E" w:rsidRPr="00457488" w:rsidRDefault="0027787E" w:rsidP="0027787E">
      <w:pPr>
        <w:pStyle w:val="Paragraphedeliste"/>
        <w:ind w:left="1440"/>
        <w:rPr>
          <w:rFonts w:cs="Times New Roman"/>
          <w:b/>
          <w:color w:val="000000" w:themeColor="text1"/>
          <w:lang w:val="en-US"/>
        </w:rPr>
      </w:pPr>
    </w:p>
    <w:p w14:paraId="3EFFB092" w14:textId="7225A4E2" w:rsidR="0027787E" w:rsidRPr="00457488" w:rsidRDefault="0027787E" w:rsidP="0027787E">
      <w:pPr>
        <w:pStyle w:val="Paragraphedeliste"/>
        <w:ind w:left="1440"/>
        <w:rPr>
          <w:rFonts w:cs="Times New Roman"/>
          <w:b/>
          <w:color w:val="000000" w:themeColor="text1"/>
          <w:lang w:val="en-US"/>
        </w:rPr>
      </w:pPr>
    </w:p>
    <w:p w14:paraId="293355C2" w14:textId="316DBD6F" w:rsidR="0027787E" w:rsidRPr="00457488" w:rsidRDefault="0027787E" w:rsidP="0027787E">
      <w:pPr>
        <w:pStyle w:val="Paragraphedeliste"/>
        <w:ind w:left="1440"/>
        <w:rPr>
          <w:rFonts w:cs="Times New Roman"/>
          <w:b/>
          <w:color w:val="000000" w:themeColor="text1"/>
          <w:lang w:val="en-US"/>
        </w:rPr>
      </w:pPr>
    </w:p>
    <w:p w14:paraId="5A090983" w14:textId="27BEDDA7" w:rsidR="0027787E" w:rsidRPr="00457488" w:rsidRDefault="0027787E" w:rsidP="0027787E">
      <w:pPr>
        <w:pStyle w:val="Paragraphedeliste"/>
        <w:ind w:left="1440"/>
        <w:rPr>
          <w:rFonts w:cs="Times New Roman"/>
          <w:b/>
          <w:color w:val="000000" w:themeColor="text1"/>
          <w:lang w:val="en-US"/>
        </w:rPr>
      </w:pPr>
    </w:p>
    <w:p w14:paraId="604A1B32" w14:textId="46138B33" w:rsidR="0027787E" w:rsidRPr="00457488" w:rsidRDefault="0027787E" w:rsidP="0027787E">
      <w:pPr>
        <w:pStyle w:val="Paragraphedeliste"/>
        <w:ind w:left="1440"/>
        <w:rPr>
          <w:rFonts w:cs="Times New Roman"/>
          <w:b/>
          <w:color w:val="000000" w:themeColor="text1"/>
          <w:lang w:val="en-US"/>
        </w:rPr>
      </w:pPr>
    </w:p>
    <w:p w14:paraId="76CFF62C" w14:textId="2323DD3D" w:rsidR="009A7380" w:rsidRPr="00457488" w:rsidRDefault="009A7380" w:rsidP="0027787E">
      <w:pPr>
        <w:pStyle w:val="Paragraphedeliste"/>
        <w:ind w:left="1440"/>
        <w:rPr>
          <w:rFonts w:cs="Times New Roman"/>
          <w:b/>
          <w:color w:val="000000" w:themeColor="text1"/>
          <w:lang w:val="en-US"/>
        </w:rPr>
      </w:pPr>
    </w:p>
    <w:p w14:paraId="31EB2C53" w14:textId="77777777" w:rsidR="009A7380" w:rsidRPr="00457488" w:rsidRDefault="009A7380" w:rsidP="0027787E">
      <w:pPr>
        <w:pStyle w:val="Paragraphedeliste"/>
        <w:ind w:left="1440"/>
        <w:rPr>
          <w:rFonts w:cs="Times New Roman"/>
          <w:b/>
          <w:color w:val="000000" w:themeColor="text1"/>
          <w:lang w:val="en-US"/>
        </w:rPr>
      </w:pPr>
    </w:p>
    <w:p w14:paraId="7A6BA3B7" w14:textId="70DF4E2C" w:rsidR="002177E8" w:rsidRPr="00457488" w:rsidRDefault="002177E8" w:rsidP="000B1B06">
      <w:pPr>
        <w:pStyle w:val="Paragraphedeliste"/>
        <w:numPr>
          <w:ilvl w:val="1"/>
          <w:numId w:val="3"/>
        </w:numPr>
        <w:rPr>
          <w:rFonts w:cs="Times New Roman"/>
          <w:b/>
          <w:color w:val="000000" w:themeColor="text1"/>
          <w:lang w:val="en-US"/>
        </w:rPr>
      </w:pPr>
      <w:r w:rsidRPr="00457488">
        <w:rPr>
          <w:rFonts w:cs="Times New Roman"/>
          <w:b/>
          <w:color w:val="000000" w:themeColor="text1"/>
          <w:lang w:val="en-US"/>
        </w:rPr>
        <w:lastRenderedPageBreak/>
        <w:t>Brainstem Response Assessment Sedation Score (BRASS)</w:t>
      </w:r>
    </w:p>
    <w:p w14:paraId="0E74A542" w14:textId="77777777" w:rsidR="002177E8" w:rsidRPr="00457488" w:rsidRDefault="002177E8" w:rsidP="002177E8">
      <w:pPr>
        <w:rPr>
          <w:rFonts w:cs="Times New Roman"/>
          <w:b/>
          <w:color w:val="000000" w:themeColor="text1"/>
          <w:lang w:val="en-US"/>
        </w:rPr>
      </w:pPr>
    </w:p>
    <w:tbl>
      <w:tblPr>
        <w:tblStyle w:val="Grilledutableau"/>
        <w:tblW w:w="6232" w:type="dxa"/>
        <w:jc w:val="center"/>
        <w:tblLayout w:type="fixed"/>
        <w:tblLook w:val="06A0" w:firstRow="1" w:lastRow="0" w:firstColumn="1" w:lastColumn="0" w:noHBand="1" w:noVBand="1"/>
      </w:tblPr>
      <w:tblGrid>
        <w:gridCol w:w="4691"/>
        <w:gridCol w:w="1541"/>
      </w:tblGrid>
      <w:tr w:rsidR="00457488" w:rsidRPr="00457488" w14:paraId="20D4BA47" w14:textId="77777777" w:rsidTr="0065637A">
        <w:trPr>
          <w:jc w:val="center"/>
        </w:trPr>
        <w:tc>
          <w:tcPr>
            <w:tcW w:w="4691" w:type="dxa"/>
            <w:shd w:val="clear" w:color="auto" w:fill="D9D9D9" w:themeFill="background1" w:themeFillShade="D9"/>
          </w:tcPr>
          <w:p w14:paraId="2BF49F88" w14:textId="77777777" w:rsidR="002177E8" w:rsidRPr="00457488" w:rsidRDefault="002177E8" w:rsidP="0065637A">
            <w:pPr>
              <w:tabs>
                <w:tab w:val="center" w:pos="4536"/>
                <w:tab w:val="right" w:pos="9072"/>
              </w:tabs>
              <w:spacing w:line="276" w:lineRule="auto"/>
              <w:jc w:val="both"/>
              <w:rPr>
                <w:rFonts w:cs="Times New Roman"/>
                <w:iCs/>
                <w:color w:val="000000" w:themeColor="text1"/>
                <w:sz w:val="22"/>
                <w:szCs w:val="22"/>
              </w:rPr>
            </w:pPr>
            <w:r w:rsidRPr="00457488">
              <w:rPr>
                <w:rFonts w:cs="Times New Roman"/>
                <w:b/>
                <w:bCs/>
                <w:iCs/>
                <w:color w:val="000000" w:themeColor="text1"/>
                <w:sz w:val="22"/>
                <w:szCs w:val="22"/>
                <w:lang w:val="en-GB"/>
              </w:rPr>
              <w:t>Variable</w:t>
            </w:r>
          </w:p>
        </w:tc>
        <w:tc>
          <w:tcPr>
            <w:tcW w:w="1541" w:type="dxa"/>
            <w:shd w:val="clear" w:color="auto" w:fill="D9D9D9" w:themeFill="background1" w:themeFillShade="D9"/>
          </w:tcPr>
          <w:p w14:paraId="6298F3FA" w14:textId="77777777" w:rsidR="002177E8" w:rsidRPr="00457488" w:rsidRDefault="002177E8" w:rsidP="0065637A">
            <w:pPr>
              <w:tabs>
                <w:tab w:val="center" w:pos="4536"/>
                <w:tab w:val="right" w:pos="9072"/>
              </w:tabs>
              <w:spacing w:line="276" w:lineRule="auto"/>
              <w:jc w:val="both"/>
              <w:rPr>
                <w:rFonts w:cs="Times New Roman"/>
                <w:iCs/>
                <w:color w:val="000000" w:themeColor="text1"/>
                <w:sz w:val="22"/>
                <w:szCs w:val="22"/>
              </w:rPr>
            </w:pPr>
            <w:r w:rsidRPr="00457488">
              <w:rPr>
                <w:rFonts w:cs="Times New Roman"/>
                <w:b/>
                <w:bCs/>
                <w:iCs/>
                <w:color w:val="000000" w:themeColor="text1"/>
                <w:sz w:val="22"/>
                <w:szCs w:val="22"/>
              </w:rPr>
              <w:t>Point</w:t>
            </w:r>
          </w:p>
        </w:tc>
      </w:tr>
      <w:tr w:rsidR="00457488" w:rsidRPr="00457488" w14:paraId="70D3F794" w14:textId="77777777" w:rsidTr="0065637A">
        <w:trPr>
          <w:jc w:val="center"/>
        </w:trPr>
        <w:tc>
          <w:tcPr>
            <w:tcW w:w="4691" w:type="dxa"/>
          </w:tcPr>
          <w:p w14:paraId="1BFB0452" w14:textId="77777777" w:rsidR="002177E8" w:rsidRPr="00457488" w:rsidRDefault="002177E8" w:rsidP="0065637A">
            <w:pPr>
              <w:tabs>
                <w:tab w:val="center" w:pos="4536"/>
                <w:tab w:val="right" w:pos="9072"/>
              </w:tabs>
              <w:spacing w:line="276" w:lineRule="auto"/>
              <w:jc w:val="both"/>
              <w:rPr>
                <w:rFonts w:cs="Times New Roman"/>
                <w:b/>
                <w:bCs/>
                <w:iCs/>
                <w:color w:val="000000" w:themeColor="text1"/>
                <w:sz w:val="22"/>
                <w:szCs w:val="22"/>
              </w:rPr>
            </w:pPr>
            <w:r w:rsidRPr="00457488">
              <w:rPr>
                <w:rFonts w:cs="Times New Roman"/>
                <w:b/>
                <w:bCs/>
                <w:iCs/>
                <w:color w:val="000000" w:themeColor="text1"/>
                <w:sz w:val="22"/>
                <w:szCs w:val="22"/>
              </w:rPr>
              <w:t>Absence of cough reflex</w:t>
            </w:r>
          </w:p>
        </w:tc>
        <w:tc>
          <w:tcPr>
            <w:tcW w:w="1541" w:type="dxa"/>
          </w:tcPr>
          <w:p w14:paraId="07E17F0E" w14:textId="77777777" w:rsidR="002177E8" w:rsidRPr="00457488" w:rsidRDefault="002177E8" w:rsidP="0065637A">
            <w:pPr>
              <w:tabs>
                <w:tab w:val="center" w:pos="4536"/>
                <w:tab w:val="right" w:pos="9072"/>
              </w:tabs>
              <w:spacing w:line="276" w:lineRule="auto"/>
              <w:jc w:val="both"/>
              <w:rPr>
                <w:rFonts w:cs="Times New Roman"/>
                <w:iCs/>
                <w:color w:val="000000" w:themeColor="text1"/>
                <w:sz w:val="22"/>
                <w:szCs w:val="22"/>
              </w:rPr>
            </w:pPr>
            <w:r w:rsidRPr="00457488">
              <w:rPr>
                <w:rFonts w:cs="Times New Roman"/>
                <w:iCs/>
                <w:color w:val="000000" w:themeColor="text1"/>
                <w:sz w:val="22"/>
                <w:szCs w:val="22"/>
              </w:rPr>
              <w:t>1</w:t>
            </w:r>
          </w:p>
        </w:tc>
      </w:tr>
      <w:tr w:rsidR="00457488" w:rsidRPr="00457488" w14:paraId="3211CEFB" w14:textId="77777777" w:rsidTr="0065637A">
        <w:trPr>
          <w:jc w:val="center"/>
        </w:trPr>
        <w:tc>
          <w:tcPr>
            <w:tcW w:w="4691" w:type="dxa"/>
          </w:tcPr>
          <w:p w14:paraId="0ECDCB26" w14:textId="77777777" w:rsidR="002177E8" w:rsidRPr="00457488" w:rsidRDefault="002177E8" w:rsidP="0065637A">
            <w:pPr>
              <w:tabs>
                <w:tab w:val="center" w:pos="4536"/>
                <w:tab w:val="right" w:pos="9072"/>
              </w:tabs>
              <w:spacing w:line="276" w:lineRule="auto"/>
              <w:jc w:val="both"/>
              <w:rPr>
                <w:rFonts w:cs="Times New Roman"/>
                <w:b/>
                <w:bCs/>
                <w:iCs/>
                <w:color w:val="000000" w:themeColor="text1"/>
                <w:sz w:val="22"/>
                <w:szCs w:val="22"/>
                <w:lang w:val="en-US"/>
              </w:rPr>
            </w:pPr>
            <w:r w:rsidRPr="00457488">
              <w:rPr>
                <w:rFonts w:cs="Times New Roman"/>
                <w:b/>
                <w:bCs/>
                <w:iCs/>
                <w:color w:val="000000" w:themeColor="text1"/>
                <w:sz w:val="22"/>
                <w:szCs w:val="22"/>
                <w:lang w:val="en-US"/>
              </w:rPr>
              <w:t>Absence of photo-motor reflex</w:t>
            </w:r>
          </w:p>
        </w:tc>
        <w:tc>
          <w:tcPr>
            <w:tcW w:w="1541" w:type="dxa"/>
          </w:tcPr>
          <w:p w14:paraId="07F73751" w14:textId="77777777" w:rsidR="002177E8" w:rsidRPr="00457488" w:rsidRDefault="002177E8" w:rsidP="0065637A">
            <w:pPr>
              <w:tabs>
                <w:tab w:val="center" w:pos="4536"/>
                <w:tab w:val="right" w:pos="9072"/>
              </w:tabs>
              <w:spacing w:line="276" w:lineRule="auto"/>
              <w:jc w:val="both"/>
              <w:rPr>
                <w:rFonts w:cs="Times New Roman"/>
                <w:iCs/>
                <w:color w:val="000000" w:themeColor="text1"/>
                <w:sz w:val="22"/>
                <w:szCs w:val="22"/>
              </w:rPr>
            </w:pPr>
            <w:r w:rsidRPr="00457488">
              <w:rPr>
                <w:rFonts w:cs="Times New Roman"/>
                <w:iCs/>
                <w:color w:val="000000" w:themeColor="text1"/>
                <w:sz w:val="22"/>
                <w:szCs w:val="22"/>
              </w:rPr>
              <w:t>1</w:t>
            </w:r>
          </w:p>
        </w:tc>
      </w:tr>
      <w:tr w:rsidR="00457488" w:rsidRPr="00457488" w14:paraId="1147955B" w14:textId="77777777" w:rsidTr="0065637A">
        <w:trPr>
          <w:jc w:val="center"/>
        </w:trPr>
        <w:tc>
          <w:tcPr>
            <w:tcW w:w="4691" w:type="dxa"/>
          </w:tcPr>
          <w:p w14:paraId="703E41A2" w14:textId="77777777" w:rsidR="002177E8" w:rsidRPr="00457488" w:rsidRDefault="002177E8" w:rsidP="0065637A">
            <w:pPr>
              <w:tabs>
                <w:tab w:val="center" w:pos="4536"/>
                <w:tab w:val="right" w:pos="9072"/>
              </w:tabs>
              <w:spacing w:line="276" w:lineRule="auto"/>
              <w:jc w:val="both"/>
              <w:rPr>
                <w:rFonts w:cs="Times New Roman"/>
                <w:b/>
                <w:bCs/>
                <w:iCs/>
                <w:color w:val="000000" w:themeColor="text1"/>
                <w:sz w:val="22"/>
                <w:szCs w:val="22"/>
                <w:lang w:val="en-GB"/>
              </w:rPr>
            </w:pPr>
            <w:r w:rsidRPr="00457488">
              <w:rPr>
                <w:rFonts w:cs="Times New Roman"/>
                <w:b/>
                <w:bCs/>
                <w:iCs/>
                <w:color w:val="000000" w:themeColor="text1"/>
                <w:sz w:val="22"/>
                <w:szCs w:val="22"/>
                <w:lang w:val="en-GB"/>
              </w:rPr>
              <w:t>Absence of corneal reflex</w:t>
            </w:r>
          </w:p>
        </w:tc>
        <w:tc>
          <w:tcPr>
            <w:tcW w:w="1541" w:type="dxa"/>
          </w:tcPr>
          <w:p w14:paraId="1F68C483" w14:textId="77777777" w:rsidR="002177E8" w:rsidRPr="00457488" w:rsidRDefault="002177E8" w:rsidP="0065637A">
            <w:pPr>
              <w:tabs>
                <w:tab w:val="center" w:pos="4536"/>
                <w:tab w:val="right" w:pos="9072"/>
              </w:tabs>
              <w:spacing w:line="276" w:lineRule="auto"/>
              <w:jc w:val="both"/>
              <w:rPr>
                <w:rFonts w:cs="Times New Roman"/>
                <w:iCs/>
                <w:color w:val="000000" w:themeColor="text1"/>
                <w:sz w:val="22"/>
                <w:szCs w:val="22"/>
              </w:rPr>
            </w:pPr>
            <w:r w:rsidRPr="00457488">
              <w:rPr>
                <w:rFonts w:cs="Times New Roman"/>
                <w:iCs/>
                <w:color w:val="000000" w:themeColor="text1"/>
                <w:sz w:val="22"/>
                <w:szCs w:val="22"/>
              </w:rPr>
              <w:t>2</w:t>
            </w:r>
          </w:p>
        </w:tc>
      </w:tr>
      <w:tr w:rsidR="00457488" w:rsidRPr="00457488" w14:paraId="718E922F" w14:textId="77777777" w:rsidTr="0065637A">
        <w:trPr>
          <w:jc w:val="center"/>
        </w:trPr>
        <w:tc>
          <w:tcPr>
            <w:tcW w:w="4691" w:type="dxa"/>
          </w:tcPr>
          <w:p w14:paraId="02398DA4" w14:textId="77777777" w:rsidR="002177E8" w:rsidRPr="00457488" w:rsidRDefault="002177E8" w:rsidP="0065637A">
            <w:pPr>
              <w:tabs>
                <w:tab w:val="center" w:pos="4536"/>
                <w:tab w:val="right" w:pos="9072"/>
              </w:tabs>
              <w:spacing w:line="276" w:lineRule="auto"/>
              <w:jc w:val="both"/>
              <w:rPr>
                <w:rFonts w:cs="Times New Roman"/>
                <w:iCs/>
                <w:color w:val="000000" w:themeColor="text1"/>
                <w:sz w:val="22"/>
                <w:szCs w:val="22"/>
                <w:lang w:val="en-US"/>
              </w:rPr>
            </w:pPr>
            <w:r w:rsidRPr="00457488">
              <w:rPr>
                <w:rFonts w:cs="Times New Roman"/>
                <w:b/>
                <w:bCs/>
                <w:iCs/>
                <w:color w:val="000000" w:themeColor="text1"/>
                <w:sz w:val="22"/>
                <w:szCs w:val="22"/>
                <w:lang w:val="en-US"/>
              </w:rPr>
              <w:t xml:space="preserve">Absence of grimacing to pain and horizontal oculocephalic reflexes </w:t>
            </w:r>
          </w:p>
        </w:tc>
        <w:tc>
          <w:tcPr>
            <w:tcW w:w="1541" w:type="dxa"/>
          </w:tcPr>
          <w:p w14:paraId="74FB8E4A" w14:textId="77777777" w:rsidR="002177E8" w:rsidRPr="00457488" w:rsidRDefault="002177E8" w:rsidP="0065637A">
            <w:pPr>
              <w:tabs>
                <w:tab w:val="center" w:pos="4536"/>
                <w:tab w:val="right" w:pos="9072"/>
              </w:tabs>
              <w:spacing w:line="276" w:lineRule="auto"/>
              <w:jc w:val="both"/>
              <w:rPr>
                <w:rFonts w:cs="Times New Roman"/>
                <w:iCs/>
                <w:color w:val="000000" w:themeColor="text1"/>
                <w:sz w:val="22"/>
                <w:szCs w:val="22"/>
              </w:rPr>
            </w:pPr>
            <w:r w:rsidRPr="00457488">
              <w:rPr>
                <w:rFonts w:cs="Times New Roman"/>
                <w:iCs/>
                <w:color w:val="000000" w:themeColor="text1"/>
                <w:sz w:val="22"/>
                <w:szCs w:val="22"/>
              </w:rPr>
              <w:t>1</w:t>
            </w:r>
          </w:p>
        </w:tc>
      </w:tr>
      <w:tr w:rsidR="002177E8" w:rsidRPr="00457488" w14:paraId="43079A6F" w14:textId="77777777" w:rsidTr="0065637A">
        <w:trPr>
          <w:jc w:val="center"/>
        </w:trPr>
        <w:tc>
          <w:tcPr>
            <w:tcW w:w="4691" w:type="dxa"/>
          </w:tcPr>
          <w:p w14:paraId="058B1C2C" w14:textId="77777777" w:rsidR="002177E8" w:rsidRPr="00457488" w:rsidRDefault="002177E8" w:rsidP="0065637A">
            <w:pPr>
              <w:tabs>
                <w:tab w:val="center" w:pos="4536"/>
                <w:tab w:val="right" w:pos="9072"/>
              </w:tabs>
              <w:spacing w:line="276" w:lineRule="auto"/>
              <w:jc w:val="both"/>
              <w:rPr>
                <w:rFonts w:cs="Times New Roman"/>
                <w:iCs/>
                <w:color w:val="000000" w:themeColor="text1"/>
                <w:sz w:val="22"/>
                <w:szCs w:val="22"/>
                <w:lang w:val="en-US"/>
              </w:rPr>
            </w:pPr>
            <w:r w:rsidRPr="00457488">
              <w:rPr>
                <w:rFonts w:cs="Times New Roman"/>
                <w:b/>
                <w:bCs/>
                <w:iCs/>
                <w:color w:val="000000" w:themeColor="text1"/>
                <w:sz w:val="22"/>
                <w:szCs w:val="22"/>
                <w:lang w:val="en-US"/>
              </w:rPr>
              <w:t xml:space="preserve">Absence grimacing to pain and preservation of horizontal oculocephalic reflexes </w:t>
            </w:r>
          </w:p>
        </w:tc>
        <w:tc>
          <w:tcPr>
            <w:tcW w:w="1541" w:type="dxa"/>
          </w:tcPr>
          <w:p w14:paraId="44C48AA4" w14:textId="77777777" w:rsidR="002177E8" w:rsidRPr="00457488" w:rsidRDefault="002177E8" w:rsidP="0065637A">
            <w:pPr>
              <w:tabs>
                <w:tab w:val="center" w:pos="4536"/>
                <w:tab w:val="right" w:pos="9072"/>
              </w:tabs>
              <w:spacing w:line="276" w:lineRule="auto"/>
              <w:jc w:val="both"/>
              <w:rPr>
                <w:rFonts w:cs="Times New Roman"/>
                <w:iCs/>
                <w:color w:val="000000" w:themeColor="text1"/>
                <w:sz w:val="22"/>
                <w:szCs w:val="22"/>
              </w:rPr>
            </w:pPr>
            <w:r w:rsidRPr="00457488">
              <w:rPr>
                <w:rFonts w:cs="Times New Roman"/>
                <w:iCs/>
                <w:color w:val="000000" w:themeColor="text1"/>
                <w:sz w:val="22"/>
                <w:szCs w:val="22"/>
              </w:rPr>
              <w:t>3</w:t>
            </w:r>
          </w:p>
        </w:tc>
      </w:tr>
    </w:tbl>
    <w:p w14:paraId="60C4F8A0" w14:textId="77777777" w:rsidR="00B51621" w:rsidRPr="00457488" w:rsidRDefault="00B51621" w:rsidP="002177E8">
      <w:pPr>
        <w:rPr>
          <w:rFonts w:cs="Times New Roman"/>
          <w:b/>
          <w:color w:val="000000" w:themeColor="text1"/>
          <w:lang w:val="en-US"/>
        </w:rPr>
      </w:pPr>
    </w:p>
    <w:p w14:paraId="5FAE315A" w14:textId="77777777" w:rsidR="00B51621" w:rsidRPr="00457488" w:rsidRDefault="00B51621" w:rsidP="002177E8">
      <w:pPr>
        <w:rPr>
          <w:rFonts w:cs="Times New Roman"/>
          <w:b/>
          <w:color w:val="000000" w:themeColor="text1"/>
          <w:lang w:val="en-US"/>
        </w:rPr>
      </w:pPr>
    </w:p>
    <w:p w14:paraId="15BC5A89" w14:textId="7F830044" w:rsidR="002177E8" w:rsidRPr="00457488" w:rsidRDefault="002177E8" w:rsidP="002177E8">
      <w:pPr>
        <w:rPr>
          <w:rFonts w:cs="Times New Roman"/>
          <w:b/>
          <w:color w:val="000000" w:themeColor="text1"/>
          <w:lang w:val="en-US"/>
        </w:rPr>
      </w:pPr>
      <w:r w:rsidRPr="00457488">
        <w:rPr>
          <w:rFonts w:cs="Times New Roman"/>
          <w:b/>
          <w:color w:val="000000" w:themeColor="text1"/>
          <w:lang w:val="en-US"/>
        </w:rPr>
        <w:t>Supplementary Table 1. BRASS score</w:t>
      </w:r>
    </w:p>
    <w:p w14:paraId="75E9F4CF" w14:textId="77777777" w:rsidR="002177E8" w:rsidRPr="00457488" w:rsidRDefault="002177E8" w:rsidP="002177E8">
      <w:pPr>
        <w:spacing w:line="276" w:lineRule="auto"/>
        <w:rPr>
          <w:rFonts w:cs="Times New Roman"/>
          <w:i/>
          <w:color w:val="000000" w:themeColor="text1"/>
          <w:lang w:val="en-US"/>
        </w:rPr>
      </w:pPr>
      <w:r w:rsidRPr="00457488">
        <w:rPr>
          <w:rFonts w:cs="Times New Roman"/>
          <w:i/>
          <w:color w:val="000000" w:themeColor="text1"/>
          <w:lang w:val="en-US"/>
        </w:rPr>
        <w:t>The BRASS score corresponds to the sum of the tested items.</w:t>
      </w:r>
    </w:p>
    <w:p w14:paraId="2B61AE80" w14:textId="77777777" w:rsidR="002177E8" w:rsidRPr="00457488" w:rsidRDefault="002177E8" w:rsidP="002177E8">
      <w:pPr>
        <w:spacing w:line="276" w:lineRule="auto"/>
        <w:rPr>
          <w:rFonts w:cs="Times New Roman"/>
          <w:color w:val="000000" w:themeColor="text1"/>
          <w:lang w:val="en-US"/>
        </w:rPr>
      </w:pPr>
    </w:p>
    <w:p w14:paraId="5D701D5E" w14:textId="77777777" w:rsidR="002177E8" w:rsidRPr="00457488" w:rsidRDefault="002177E8" w:rsidP="002177E8">
      <w:pPr>
        <w:spacing w:line="276" w:lineRule="auto"/>
        <w:rPr>
          <w:rFonts w:cs="Times New Roman"/>
          <w:i/>
          <w:color w:val="000000" w:themeColor="text1"/>
          <w:lang w:val="en-US"/>
        </w:rPr>
      </w:pPr>
      <w:r w:rsidRPr="00457488">
        <w:rPr>
          <w:rFonts w:cs="Times New Roman"/>
          <w:color w:val="000000" w:themeColor="text1"/>
          <w:lang w:val="en-US"/>
        </w:rPr>
        <w:t xml:space="preserve">The BRASS score ranges from 0 (all brainstem responses present, no BS-dys) to a theoretical maximum of 7. A BRASS of 7, corresponding to the most severe brainstem dysfunction, is obtained when a patient would combine the abolition of cough (1 point), photo-motor (1 point) and corneal reflex (2 points) and grimacing to pain with the preservation of horizontal oculocephalic reflexes (3 points). Since only 1/148 patients of this cohort obtained a score over 5, </w:t>
      </w:r>
      <w:r w:rsidRPr="00457488">
        <w:rPr>
          <w:rFonts w:cs="Times New Roman"/>
          <w:b/>
          <w:color w:val="000000" w:themeColor="text1"/>
          <w:lang w:val="en-US"/>
        </w:rPr>
        <w:t>authors set a maximum value for the BRASS at 5</w:t>
      </w:r>
      <w:r w:rsidR="009D5874" w:rsidRPr="00457488">
        <w:rPr>
          <w:rFonts w:cs="Times New Roman"/>
          <w:b/>
          <w:color w:val="000000" w:themeColor="text1"/>
          <w:lang w:val="en-US"/>
        </w:rPr>
        <w:t>.</w:t>
      </w:r>
    </w:p>
    <w:p w14:paraId="31239A2F" w14:textId="77777777" w:rsidR="00621076" w:rsidRPr="00457488" w:rsidRDefault="00621076" w:rsidP="002177E8">
      <w:pPr>
        <w:spacing w:line="276" w:lineRule="auto"/>
        <w:jc w:val="both"/>
        <w:rPr>
          <w:rFonts w:cs="Times New Roman"/>
          <w:b/>
          <w:color w:val="000000" w:themeColor="text1"/>
          <w:lang w:val="en-US"/>
        </w:rPr>
      </w:pPr>
    </w:p>
    <w:p w14:paraId="3DDEBA4B" w14:textId="77777777" w:rsidR="00260760" w:rsidRPr="00457488" w:rsidRDefault="00260760" w:rsidP="002177E8">
      <w:pPr>
        <w:spacing w:line="276" w:lineRule="auto"/>
        <w:jc w:val="both"/>
        <w:rPr>
          <w:rFonts w:cs="Times New Roman"/>
          <w:b/>
          <w:color w:val="000000" w:themeColor="text1"/>
          <w:lang w:val="en-US"/>
        </w:rPr>
      </w:pPr>
    </w:p>
    <w:p w14:paraId="249D9216" w14:textId="77777777" w:rsidR="00260760" w:rsidRPr="00457488" w:rsidRDefault="00260760" w:rsidP="002177E8">
      <w:pPr>
        <w:spacing w:line="276" w:lineRule="auto"/>
        <w:jc w:val="both"/>
        <w:rPr>
          <w:rFonts w:cs="Times New Roman"/>
          <w:b/>
          <w:color w:val="000000" w:themeColor="text1"/>
          <w:lang w:val="en-US"/>
        </w:rPr>
      </w:pPr>
    </w:p>
    <w:p w14:paraId="4BFA0A5E" w14:textId="77777777" w:rsidR="00260760" w:rsidRPr="00457488" w:rsidRDefault="00260760" w:rsidP="002177E8">
      <w:pPr>
        <w:spacing w:line="276" w:lineRule="auto"/>
        <w:jc w:val="both"/>
        <w:rPr>
          <w:rFonts w:cs="Times New Roman"/>
          <w:b/>
          <w:color w:val="000000" w:themeColor="text1"/>
          <w:lang w:val="en-US"/>
        </w:rPr>
      </w:pPr>
    </w:p>
    <w:p w14:paraId="526C90B6" w14:textId="77777777" w:rsidR="00260760" w:rsidRPr="00457488" w:rsidRDefault="00260760" w:rsidP="002177E8">
      <w:pPr>
        <w:spacing w:line="276" w:lineRule="auto"/>
        <w:jc w:val="both"/>
        <w:rPr>
          <w:rFonts w:cs="Times New Roman"/>
          <w:b/>
          <w:color w:val="000000" w:themeColor="text1"/>
          <w:lang w:val="en-US"/>
        </w:rPr>
      </w:pPr>
    </w:p>
    <w:p w14:paraId="29F88AC8" w14:textId="77777777" w:rsidR="00260760" w:rsidRPr="00457488" w:rsidRDefault="00260760" w:rsidP="002177E8">
      <w:pPr>
        <w:spacing w:line="276" w:lineRule="auto"/>
        <w:jc w:val="both"/>
        <w:rPr>
          <w:rFonts w:cs="Times New Roman"/>
          <w:b/>
          <w:color w:val="000000" w:themeColor="text1"/>
          <w:lang w:val="en-US"/>
        </w:rPr>
      </w:pPr>
    </w:p>
    <w:p w14:paraId="3EF0ED61" w14:textId="77777777" w:rsidR="00260760" w:rsidRPr="00457488" w:rsidRDefault="00260760" w:rsidP="002177E8">
      <w:pPr>
        <w:spacing w:line="276" w:lineRule="auto"/>
        <w:jc w:val="both"/>
        <w:rPr>
          <w:rFonts w:cs="Times New Roman"/>
          <w:b/>
          <w:color w:val="000000" w:themeColor="text1"/>
          <w:lang w:val="en-US"/>
        </w:rPr>
      </w:pPr>
    </w:p>
    <w:p w14:paraId="3BCF6A18" w14:textId="77777777" w:rsidR="00260760" w:rsidRPr="00457488" w:rsidRDefault="00260760" w:rsidP="002177E8">
      <w:pPr>
        <w:spacing w:line="276" w:lineRule="auto"/>
        <w:jc w:val="both"/>
        <w:rPr>
          <w:rFonts w:cs="Times New Roman"/>
          <w:b/>
          <w:color w:val="000000" w:themeColor="text1"/>
          <w:lang w:val="en-US"/>
        </w:rPr>
      </w:pPr>
    </w:p>
    <w:p w14:paraId="1F25FBFA" w14:textId="77777777" w:rsidR="00260760" w:rsidRPr="00457488" w:rsidRDefault="00260760" w:rsidP="002177E8">
      <w:pPr>
        <w:spacing w:line="276" w:lineRule="auto"/>
        <w:jc w:val="both"/>
        <w:rPr>
          <w:rFonts w:cs="Times New Roman"/>
          <w:b/>
          <w:color w:val="000000" w:themeColor="text1"/>
          <w:lang w:val="en-US"/>
        </w:rPr>
      </w:pPr>
    </w:p>
    <w:p w14:paraId="0F4076D2" w14:textId="77777777" w:rsidR="00260760" w:rsidRPr="00457488" w:rsidRDefault="00260760" w:rsidP="002177E8">
      <w:pPr>
        <w:spacing w:line="276" w:lineRule="auto"/>
        <w:jc w:val="both"/>
        <w:rPr>
          <w:rFonts w:cs="Times New Roman"/>
          <w:b/>
          <w:color w:val="000000" w:themeColor="text1"/>
          <w:lang w:val="en-US"/>
        </w:rPr>
      </w:pPr>
    </w:p>
    <w:p w14:paraId="371B1754" w14:textId="77777777" w:rsidR="00260760" w:rsidRPr="00457488" w:rsidRDefault="00260760" w:rsidP="002177E8">
      <w:pPr>
        <w:spacing w:line="276" w:lineRule="auto"/>
        <w:jc w:val="both"/>
        <w:rPr>
          <w:rFonts w:cs="Times New Roman"/>
          <w:b/>
          <w:color w:val="000000" w:themeColor="text1"/>
          <w:lang w:val="en-US"/>
        </w:rPr>
      </w:pPr>
    </w:p>
    <w:p w14:paraId="255ABE78" w14:textId="77777777" w:rsidR="00260760" w:rsidRPr="00457488" w:rsidRDefault="00260760" w:rsidP="002177E8">
      <w:pPr>
        <w:spacing w:line="276" w:lineRule="auto"/>
        <w:jc w:val="both"/>
        <w:rPr>
          <w:rFonts w:cs="Times New Roman"/>
          <w:b/>
          <w:color w:val="000000" w:themeColor="text1"/>
          <w:lang w:val="en-US"/>
        </w:rPr>
      </w:pPr>
    </w:p>
    <w:p w14:paraId="2549C9FA" w14:textId="77777777" w:rsidR="00260760" w:rsidRPr="00457488" w:rsidRDefault="00260760" w:rsidP="002177E8">
      <w:pPr>
        <w:spacing w:line="276" w:lineRule="auto"/>
        <w:jc w:val="both"/>
        <w:rPr>
          <w:rFonts w:cs="Times New Roman"/>
          <w:b/>
          <w:color w:val="000000" w:themeColor="text1"/>
          <w:lang w:val="en-US"/>
        </w:rPr>
      </w:pPr>
    </w:p>
    <w:p w14:paraId="1AD64122" w14:textId="77777777" w:rsidR="00260760" w:rsidRPr="00457488" w:rsidRDefault="00260760" w:rsidP="002177E8">
      <w:pPr>
        <w:spacing w:line="276" w:lineRule="auto"/>
        <w:jc w:val="both"/>
        <w:rPr>
          <w:rFonts w:cs="Times New Roman"/>
          <w:b/>
          <w:color w:val="000000" w:themeColor="text1"/>
          <w:lang w:val="en-US"/>
        </w:rPr>
      </w:pPr>
    </w:p>
    <w:p w14:paraId="288D6981" w14:textId="77777777" w:rsidR="00260760" w:rsidRPr="00457488" w:rsidRDefault="00260760" w:rsidP="002177E8">
      <w:pPr>
        <w:spacing w:line="276" w:lineRule="auto"/>
        <w:jc w:val="both"/>
        <w:rPr>
          <w:rFonts w:cs="Times New Roman"/>
          <w:b/>
          <w:color w:val="000000" w:themeColor="text1"/>
          <w:lang w:val="en-US"/>
        </w:rPr>
      </w:pPr>
    </w:p>
    <w:p w14:paraId="54153D86" w14:textId="77777777" w:rsidR="00260760" w:rsidRPr="00457488" w:rsidRDefault="00260760" w:rsidP="002177E8">
      <w:pPr>
        <w:spacing w:line="276" w:lineRule="auto"/>
        <w:jc w:val="both"/>
        <w:rPr>
          <w:rFonts w:cs="Times New Roman"/>
          <w:b/>
          <w:color w:val="000000" w:themeColor="text1"/>
          <w:lang w:val="en-US"/>
        </w:rPr>
      </w:pPr>
    </w:p>
    <w:p w14:paraId="4DE61858" w14:textId="77777777" w:rsidR="00260760" w:rsidRPr="00457488" w:rsidRDefault="00260760" w:rsidP="002177E8">
      <w:pPr>
        <w:spacing w:line="276" w:lineRule="auto"/>
        <w:jc w:val="both"/>
        <w:rPr>
          <w:rFonts w:cs="Times New Roman"/>
          <w:b/>
          <w:color w:val="000000" w:themeColor="text1"/>
          <w:lang w:val="en-US"/>
        </w:rPr>
      </w:pPr>
    </w:p>
    <w:p w14:paraId="0F40B992" w14:textId="77777777" w:rsidR="00260760" w:rsidRPr="00457488" w:rsidRDefault="00260760" w:rsidP="002177E8">
      <w:pPr>
        <w:spacing w:line="276" w:lineRule="auto"/>
        <w:jc w:val="both"/>
        <w:rPr>
          <w:rFonts w:cs="Times New Roman"/>
          <w:b/>
          <w:color w:val="000000" w:themeColor="text1"/>
          <w:lang w:val="en-US"/>
        </w:rPr>
      </w:pPr>
    </w:p>
    <w:p w14:paraId="411BC219" w14:textId="77777777" w:rsidR="00260760" w:rsidRPr="00457488" w:rsidRDefault="00260760" w:rsidP="002177E8">
      <w:pPr>
        <w:spacing w:line="276" w:lineRule="auto"/>
        <w:jc w:val="both"/>
        <w:rPr>
          <w:rFonts w:cs="Times New Roman"/>
          <w:b/>
          <w:color w:val="000000" w:themeColor="text1"/>
          <w:lang w:val="en-US"/>
        </w:rPr>
      </w:pPr>
    </w:p>
    <w:p w14:paraId="60F20B6D" w14:textId="77777777" w:rsidR="00260760" w:rsidRPr="00457488" w:rsidRDefault="00260760" w:rsidP="002177E8">
      <w:pPr>
        <w:spacing w:line="276" w:lineRule="auto"/>
        <w:jc w:val="both"/>
        <w:rPr>
          <w:rFonts w:cs="Times New Roman"/>
          <w:b/>
          <w:color w:val="000000" w:themeColor="text1"/>
          <w:lang w:val="en-US"/>
        </w:rPr>
      </w:pPr>
    </w:p>
    <w:p w14:paraId="40AD4657" w14:textId="77777777" w:rsidR="00260760" w:rsidRPr="00457488" w:rsidRDefault="00260760" w:rsidP="002177E8">
      <w:pPr>
        <w:spacing w:line="276" w:lineRule="auto"/>
        <w:jc w:val="both"/>
        <w:rPr>
          <w:rFonts w:cs="Times New Roman"/>
          <w:b/>
          <w:color w:val="000000" w:themeColor="text1"/>
          <w:lang w:val="en-US"/>
        </w:rPr>
      </w:pPr>
    </w:p>
    <w:p w14:paraId="5270471B" w14:textId="77777777" w:rsidR="00260760" w:rsidRPr="00457488" w:rsidRDefault="00260760" w:rsidP="002177E8">
      <w:pPr>
        <w:spacing w:line="276" w:lineRule="auto"/>
        <w:jc w:val="both"/>
        <w:rPr>
          <w:rFonts w:cs="Times New Roman"/>
          <w:b/>
          <w:color w:val="000000" w:themeColor="text1"/>
          <w:lang w:val="en-US"/>
        </w:rPr>
      </w:pPr>
    </w:p>
    <w:p w14:paraId="3864A5EF" w14:textId="77777777" w:rsidR="00260760" w:rsidRPr="00457488" w:rsidRDefault="00260760" w:rsidP="002177E8">
      <w:pPr>
        <w:spacing w:line="276" w:lineRule="auto"/>
        <w:jc w:val="both"/>
        <w:rPr>
          <w:rFonts w:cs="Times New Roman"/>
          <w:b/>
          <w:color w:val="000000" w:themeColor="text1"/>
          <w:lang w:val="en-US"/>
        </w:rPr>
      </w:pPr>
    </w:p>
    <w:p w14:paraId="235791D9" w14:textId="77777777" w:rsidR="00260760" w:rsidRPr="00457488" w:rsidRDefault="00260760" w:rsidP="002177E8">
      <w:pPr>
        <w:spacing w:line="276" w:lineRule="auto"/>
        <w:jc w:val="both"/>
        <w:rPr>
          <w:rFonts w:cs="Times New Roman"/>
          <w:b/>
          <w:color w:val="000000" w:themeColor="text1"/>
          <w:lang w:val="en-US"/>
        </w:rPr>
      </w:pPr>
    </w:p>
    <w:p w14:paraId="71830274" w14:textId="77777777" w:rsidR="00260760" w:rsidRPr="00457488" w:rsidRDefault="00260760" w:rsidP="00260760">
      <w:pPr>
        <w:pStyle w:val="Paragraphedeliste"/>
        <w:numPr>
          <w:ilvl w:val="0"/>
          <w:numId w:val="3"/>
        </w:numPr>
        <w:spacing w:line="276" w:lineRule="auto"/>
        <w:jc w:val="both"/>
        <w:rPr>
          <w:rFonts w:cs="Times New Roman"/>
          <w:b/>
          <w:color w:val="000000" w:themeColor="text1"/>
          <w:lang w:val="en-US"/>
        </w:rPr>
      </w:pPr>
      <w:r w:rsidRPr="00457488">
        <w:rPr>
          <w:rFonts w:cs="Times New Roman"/>
          <w:b/>
          <w:color w:val="000000" w:themeColor="text1"/>
          <w:lang w:val="en-US"/>
        </w:rPr>
        <w:lastRenderedPageBreak/>
        <w:t>SUPPLEMENTARY RESULTS</w:t>
      </w:r>
    </w:p>
    <w:p w14:paraId="209A3030" w14:textId="1A91A024" w:rsidR="0027787E" w:rsidRPr="00457488" w:rsidRDefault="0027787E" w:rsidP="00A87A99">
      <w:pPr>
        <w:pStyle w:val="Paragraphedeliste"/>
        <w:numPr>
          <w:ilvl w:val="1"/>
          <w:numId w:val="3"/>
        </w:numPr>
        <w:rPr>
          <w:rFonts w:cs="Times New Roman"/>
          <w:b/>
          <w:color w:val="000000" w:themeColor="text1"/>
          <w:lang w:val="en-US"/>
        </w:rPr>
      </w:pPr>
      <w:r w:rsidRPr="00457488">
        <w:rPr>
          <w:rFonts w:cs="Times New Roman"/>
          <w:b/>
          <w:color w:val="000000" w:themeColor="text1"/>
          <w:lang w:val="en-US"/>
        </w:rPr>
        <w:t xml:space="preserve">Flow chart </w:t>
      </w:r>
    </w:p>
    <w:p w14:paraId="1D80D370" w14:textId="42096A3E" w:rsidR="0027787E" w:rsidRPr="00457488" w:rsidRDefault="0027787E" w:rsidP="00176410">
      <w:pPr>
        <w:jc w:val="center"/>
        <w:rPr>
          <w:rFonts w:cs="Times New Roman"/>
          <w:b/>
          <w:color w:val="000000" w:themeColor="text1"/>
          <w:lang w:val="en-US"/>
        </w:rPr>
      </w:pPr>
      <w:r w:rsidRPr="00457488">
        <w:rPr>
          <w:rFonts w:cs="Times New Roman"/>
          <w:b/>
          <w:noProof/>
          <w:color w:val="000000" w:themeColor="text1"/>
          <w:lang w:val="en-US"/>
        </w:rPr>
        <w:drawing>
          <wp:inline distT="0" distB="0" distL="0" distR="0" wp14:anchorId="3C969BEA" wp14:editId="33303F3B">
            <wp:extent cx="5620744" cy="4396903"/>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_1_brainEEGCOVID_CCM_12112021_R1.pdf"/>
                    <pic:cNvPicPr/>
                  </pic:nvPicPr>
                  <pic:blipFill>
                    <a:blip r:embed="rId9">
                      <a:extLst>
                        <a:ext uri="{28A0092B-C50C-407E-A947-70E740481C1C}">
                          <a14:useLocalDpi xmlns:a14="http://schemas.microsoft.com/office/drawing/2010/main" val="0"/>
                        </a:ext>
                      </a:extLst>
                    </a:blip>
                    <a:stretch>
                      <a:fillRect/>
                    </a:stretch>
                  </pic:blipFill>
                  <pic:spPr>
                    <a:xfrm>
                      <a:off x="0" y="0"/>
                      <a:ext cx="5629234" cy="4403544"/>
                    </a:xfrm>
                    <a:prstGeom prst="rect">
                      <a:avLst/>
                    </a:prstGeom>
                  </pic:spPr>
                </pic:pic>
              </a:graphicData>
            </a:graphic>
          </wp:inline>
        </w:drawing>
      </w:r>
    </w:p>
    <w:p w14:paraId="7E3D97F9" w14:textId="14A3D890" w:rsidR="0027787E" w:rsidRPr="00457488" w:rsidRDefault="0027787E" w:rsidP="0027787E">
      <w:pPr>
        <w:rPr>
          <w:rFonts w:cs="Times New Roman"/>
          <w:b/>
          <w:color w:val="000000" w:themeColor="text1"/>
          <w:lang w:val="en-US"/>
        </w:rPr>
      </w:pPr>
    </w:p>
    <w:p w14:paraId="69DE3AC3" w14:textId="4F48F085" w:rsidR="0027787E" w:rsidRPr="00457488" w:rsidRDefault="0027787E" w:rsidP="0027787E">
      <w:pPr>
        <w:widowControl w:val="0"/>
        <w:autoSpaceDE w:val="0"/>
        <w:autoSpaceDN w:val="0"/>
        <w:adjustRightInd w:val="0"/>
        <w:spacing w:line="480" w:lineRule="auto"/>
        <w:rPr>
          <w:rFonts w:cs="Times New Roman"/>
          <w:b/>
          <w:bCs/>
          <w:color w:val="000000" w:themeColor="text1"/>
          <w:lang w:val="en-US"/>
        </w:rPr>
      </w:pPr>
      <w:r w:rsidRPr="00457488">
        <w:rPr>
          <w:rFonts w:cs="Times New Roman"/>
          <w:b/>
          <w:bCs/>
          <w:color w:val="000000" w:themeColor="text1"/>
          <w:lang w:val="en-US"/>
        </w:rPr>
        <w:t xml:space="preserve">Supplementary Figure </w:t>
      </w:r>
      <w:r w:rsidR="00B51621" w:rsidRPr="00457488">
        <w:rPr>
          <w:rFonts w:cs="Times New Roman"/>
          <w:b/>
          <w:bCs/>
          <w:color w:val="000000" w:themeColor="text1"/>
          <w:lang w:val="en-US"/>
        </w:rPr>
        <w:t>2</w:t>
      </w:r>
      <w:r w:rsidRPr="00457488">
        <w:rPr>
          <w:rFonts w:cs="Times New Roman"/>
          <w:b/>
          <w:bCs/>
          <w:color w:val="000000" w:themeColor="text1"/>
          <w:lang w:val="en-US"/>
        </w:rPr>
        <w:t>. Flow chart</w:t>
      </w:r>
      <w:r w:rsidRPr="00457488">
        <w:rPr>
          <w:rFonts w:cs="Times New Roman"/>
          <w:b/>
          <w:bCs/>
          <w:color w:val="000000" w:themeColor="text1"/>
          <w:lang w:val="en-US"/>
        </w:rPr>
        <w:br/>
      </w:r>
      <w:r w:rsidRPr="00457488">
        <w:rPr>
          <w:rFonts w:cs="Times New Roman"/>
          <w:bCs/>
          <w:color w:val="000000" w:themeColor="text1"/>
          <w:lang w:val="en-US"/>
        </w:rPr>
        <w:t>ARDS: acute respiratory distress syndrome; COVID-19: coronavirus disease 2019.</w:t>
      </w:r>
    </w:p>
    <w:p w14:paraId="6CB7B78B" w14:textId="56375403" w:rsidR="0027787E" w:rsidRPr="00457488" w:rsidRDefault="0027787E" w:rsidP="0027787E">
      <w:pPr>
        <w:rPr>
          <w:rFonts w:cs="Times New Roman"/>
          <w:b/>
          <w:color w:val="000000" w:themeColor="text1"/>
          <w:lang w:val="en-US"/>
        </w:rPr>
      </w:pPr>
    </w:p>
    <w:p w14:paraId="239EE83C" w14:textId="224003EA" w:rsidR="0027787E" w:rsidRPr="00457488" w:rsidRDefault="0027787E" w:rsidP="0027787E">
      <w:pPr>
        <w:rPr>
          <w:rFonts w:cs="Times New Roman"/>
          <w:b/>
          <w:color w:val="000000" w:themeColor="text1"/>
          <w:lang w:val="en-US"/>
        </w:rPr>
      </w:pPr>
    </w:p>
    <w:p w14:paraId="0CE2F1BE" w14:textId="7960AF4E" w:rsidR="0027787E" w:rsidRPr="00457488" w:rsidRDefault="0027787E" w:rsidP="0027787E">
      <w:pPr>
        <w:rPr>
          <w:rFonts w:cs="Times New Roman"/>
          <w:b/>
          <w:color w:val="000000" w:themeColor="text1"/>
          <w:lang w:val="en-US"/>
        </w:rPr>
      </w:pPr>
    </w:p>
    <w:p w14:paraId="0D3246C3" w14:textId="5CD17164" w:rsidR="0027787E" w:rsidRPr="00457488" w:rsidRDefault="0027787E" w:rsidP="0027787E">
      <w:pPr>
        <w:rPr>
          <w:rFonts w:cs="Times New Roman"/>
          <w:b/>
          <w:color w:val="000000" w:themeColor="text1"/>
          <w:lang w:val="en-US"/>
        </w:rPr>
      </w:pPr>
    </w:p>
    <w:p w14:paraId="69F7FF43" w14:textId="6A08A9CB" w:rsidR="0027787E" w:rsidRPr="00457488" w:rsidRDefault="0027787E" w:rsidP="0027787E">
      <w:pPr>
        <w:rPr>
          <w:rFonts w:cs="Times New Roman"/>
          <w:b/>
          <w:color w:val="000000" w:themeColor="text1"/>
          <w:lang w:val="en-US"/>
        </w:rPr>
      </w:pPr>
    </w:p>
    <w:p w14:paraId="6966C5A2" w14:textId="26B8BF7B" w:rsidR="0027787E" w:rsidRPr="00457488" w:rsidRDefault="0027787E" w:rsidP="0027787E">
      <w:pPr>
        <w:rPr>
          <w:rFonts w:cs="Times New Roman"/>
          <w:b/>
          <w:color w:val="000000" w:themeColor="text1"/>
          <w:lang w:val="en-US"/>
        </w:rPr>
      </w:pPr>
    </w:p>
    <w:p w14:paraId="18968D2E" w14:textId="62B2D9BA" w:rsidR="0027787E" w:rsidRPr="00457488" w:rsidRDefault="0027787E" w:rsidP="0027787E">
      <w:pPr>
        <w:rPr>
          <w:rFonts w:cs="Times New Roman"/>
          <w:b/>
          <w:color w:val="000000" w:themeColor="text1"/>
          <w:lang w:val="en-US"/>
        </w:rPr>
      </w:pPr>
    </w:p>
    <w:p w14:paraId="0257A15F" w14:textId="76D66318" w:rsidR="0027787E" w:rsidRPr="00457488" w:rsidRDefault="0027787E" w:rsidP="0027787E">
      <w:pPr>
        <w:rPr>
          <w:rFonts w:cs="Times New Roman"/>
          <w:b/>
          <w:color w:val="000000" w:themeColor="text1"/>
          <w:lang w:val="en-US"/>
        </w:rPr>
      </w:pPr>
    </w:p>
    <w:p w14:paraId="19A488A8" w14:textId="581B6607" w:rsidR="0027787E" w:rsidRPr="00457488" w:rsidRDefault="0027787E" w:rsidP="0027787E">
      <w:pPr>
        <w:rPr>
          <w:rFonts w:cs="Times New Roman"/>
          <w:b/>
          <w:color w:val="000000" w:themeColor="text1"/>
          <w:lang w:val="en-US"/>
        </w:rPr>
      </w:pPr>
    </w:p>
    <w:p w14:paraId="2E2601F2" w14:textId="2541C299" w:rsidR="0027787E" w:rsidRPr="00457488" w:rsidRDefault="0027787E" w:rsidP="0027787E">
      <w:pPr>
        <w:rPr>
          <w:rFonts w:cs="Times New Roman"/>
          <w:b/>
          <w:color w:val="000000" w:themeColor="text1"/>
          <w:lang w:val="en-US"/>
        </w:rPr>
      </w:pPr>
    </w:p>
    <w:p w14:paraId="66D336B4" w14:textId="4FE69066" w:rsidR="0027787E" w:rsidRPr="00457488" w:rsidRDefault="0027787E" w:rsidP="0027787E">
      <w:pPr>
        <w:rPr>
          <w:rFonts w:cs="Times New Roman"/>
          <w:b/>
          <w:color w:val="000000" w:themeColor="text1"/>
          <w:lang w:val="en-US"/>
        </w:rPr>
      </w:pPr>
    </w:p>
    <w:p w14:paraId="5B3E804E" w14:textId="07CD15B8" w:rsidR="0027787E" w:rsidRPr="00457488" w:rsidRDefault="0027787E" w:rsidP="0027787E">
      <w:pPr>
        <w:rPr>
          <w:rFonts w:cs="Times New Roman"/>
          <w:b/>
          <w:color w:val="000000" w:themeColor="text1"/>
          <w:lang w:val="en-US"/>
        </w:rPr>
      </w:pPr>
    </w:p>
    <w:p w14:paraId="61C6DE1A" w14:textId="2543765F" w:rsidR="0027787E" w:rsidRPr="00457488" w:rsidRDefault="0027787E" w:rsidP="0027787E">
      <w:pPr>
        <w:rPr>
          <w:rFonts w:cs="Times New Roman"/>
          <w:b/>
          <w:color w:val="000000" w:themeColor="text1"/>
          <w:lang w:val="en-US"/>
        </w:rPr>
      </w:pPr>
    </w:p>
    <w:p w14:paraId="2820D5B5" w14:textId="0EB34744" w:rsidR="0027787E" w:rsidRPr="00457488" w:rsidRDefault="0027787E" w:rsidP="0027787E">
      <w:pPr>
        <w:rPr>
          <w:rFonts w:cs="Times New Roman"/>
          <w:b/>
          <w:color w:val="000000" w:themeColor="text1"/>
          <w:lang w:val="en-US"/>
        </w:rPr>
      </w:pPr>
    </w:p>
    <w:p w14:paraId="0EC1AC43" w14:textId="36FA2E6D" w:rsidR="0027787E" w:rsidRPr="00457488" w:rsidRDefault="0027787E" w:rsidP="0027787E">
      <w:pPr>
        <w:rPr>
          <w:rFonts w:cs="Times New Roman"/>
          <w:b/>
          <w:color w:val="000000" w:themeColor="text1"/>
          <w:lang w:val="en-US"/>
        </w:rPr>
      </w:pPr>
    </w:p>
    <w:p w14:paraId="36D3EC42" w14:textId="7B1B5F96" w:rsidR="0027787E" w:rsidRPr="00457488" w:rsidRDefault="0027787E" w:rsidP="0027787E">
      <w:pPr>
        <w:rPr>
          <w:rFonts w:cs="Times New Roman"/>
          <w:b/>
          <w:color w:val="000000" w:themeColor="text1"/>
          <w:lang w:val="en-US"/>
        </w:rPr>
      </w:pPr>
    </w:p>
    <w:p w14:paraId="642F05DC" w14:textId="77BA0B71" w:rsidR="0027787E" w:rsidRPr="00457488" w:rsidRDefault="0027787E" w:rsidP="0027787E">
      <w:pPr>
        <w:rPr>
          <w:rFonts w:cs="Times New Roman"/>
          <w:b/>
          <w:color w:val="000000" w:themeColor="text1"/>
          <w:lang w:val="en-US"/>
        </w:rPr>
      </w:pPr>
    </w:p>
    <w:p w14:paraId="3755F034" w14:textId="77777777" w:rsidR="0027787E" w:rsidRPr="00457488" w:rsidRDefault="0027787E" w:rsidP="0027787E">
      <w:pPr>
        <w:rPr>
          <w:rFonts w:cs="Times New Roman"/>
          <w:b/>
          <w:color w:val="000000" w:themeColor="text1"/>
          <w:lang w:val="en-US"/>
        </w:rPr>
      </w:pPr>
    </w:p>
    <w:p w14:paraId="6389E56A" w14:textId="3C33034D" w:rsidR="0027787E" w:rsidRPr="00457488" w:rsidRDefault="0027787E" w:rsidP="0027787E">
      <w:pPr>
        <w:rPr>
          <w:rFonts w:cs="Times New Roman"/>
          <w:b/>
          <w:color w:val="000000" w:themeColor="text1"/>
          <w:lang w:val="en-US"/>
        </w:rPr>
      </w:pPr>
    </w:p>
    <w:p w14:paraId="0C127B1D" w14:textId="3C09CEB8" w:rsidR="0027787E" w:rsidRPr="00457488" w:rsidRDefault="0027787E" w:rsidP="0027787E">
      <w:pPr>
        <w:rPr>
          <w:rFonts w:cs="Times New Roman"/>
          <w:b/>
          <w:color w:val="000000" w:themeColor="text1"/>
          <w:lang w:val="en-US"/>
        </w:rPr>
      </w:pPr>
    </w:p>
    <w:p w14:paraId="6395D6F4" w14:textId="756056A7" w:rsidR="0027787E" w:rsidRPr="00457488" w:rsidRDefault="0027787E" w:rsidP="0027787E">
      <w:pPr>
        <w:pStyle w:val="Paragraphedeliste"/>
        <w:numPr>
          <w:ilvl w:val="1"/>
          <w:numId w:val="3"/>
        </w:numPr>
        <w:rPr>
          <w:rFonts w:cs="Times New Roman"/>
          <w:b/>
          <w:color w:val="000000" w:themeColor="text1"/>
          <w:lang w:val="en-US"/>
        </w:rPr>
      </w:pPr>
      <w:r w:rsidRPr="00457488">
        <w:rPr>
          <w:rFonts w:cs="Times New Roman"/>
          <w:b/>
          <w:color w:val="000000" w:themeColor="text1"/>
          <w:lang w:val="en-US"/>
        </w:rPr>
        <w:t>characteristics of the non-included patients</w:t>
      </w:r>
    </w:p>
    <w:p w14:paraId="3FF364C4" w14:textId="77777777" w:rsidR="0027787E" w:rsidRPr="00457488" w:rsidRDefault="0027787E" w:rsidP="0027787E">
      <w:pPr>
        <w:rPr>
          <w:rFonts w:cs="Times New Roman"/>
          <w:b/>
          <w:color w:val="000000" w:themeColor="text1"/>
          <w:lang w:val="en-US"/>
        </w:rPr>
      </w:pPr>
    </w:p>
    <w:tbl>
      <w:tblPr>
        <w:tblStyle w:val="Grilledutableau"/>
        <w:tblW w:w="0" w:type="auto"/>
        <w:tblLook w:val="04A0" w:firstRow="1" w:lastRow="0" w:firstColumn="1" w:lastColumn="0" w:noHBand="0" w:noVBand="1"/>
      </w:tblPr>
      <w:tblGrid>
        <w:gridCol w:w="3539"/>
        <w:gridCol w:w="2268"/>
        <w:gridCol w:w="2060"/>
        <w:gridCol w:w="1175"/>
      </w:tblGrid>
      <w:tr w:rsidR="00457488" w:rsidRPr="00457488" w14:paraId="74487A6C" w14:textId="77777777" w:rsidTr="0065637A">
        <w:tc>
          <w:tcPr>
            <w:tcW w:w="3539" w:type="dxa"/>
            <w:shd w:val="clear" w:color="auto" w:fill="AEAAAA" w:themeFill="background2" w:themeFillShade="BF"/>
            <w:vAlign w:val="center"/>
          </w:tcPr>
          <w:p w14:paraId="3F1F706A" w14:textId="42F9BC88" w:rsidR="00260760" w:rsidRPr="00457488" w:rsidRDefault="0027787E" w:rsidP="0065637A">
            <w:pPr>
              <w:spacing w:before="40" w:after="40"/>
              <w:ind w:left="60" w:right="60"/>
              <w:rPr>
                <w:rFonts w:cs="Times New Roman"/>
                <w:color w:val="000000" w:themeColor="text1"/>
                <w:sz w:val="20"/>
                <w:szCs w:val="20"/>
                <w:lang w:val="en-US"/>
              </w:rPr>
            </w:pPr>
            <w:r w:rsidRPr="00457488">
              <w:rPr>
                <w:rFonts w:eastAsia="Helvetica" w:cs="Times New Roman"/>
                <w:b/>
                <w:color w:val="000000" w:themeColor="text1"/>
                <w:sz w:val="20"/>
                <w:szCs w:val="20"/>
                <w:lang w:val="en-US"/>
              </w:rPr>
              <w:t>Population</w:t>
            </w:r>
          </w:p>
        </w:tc>
        <w:tc>
          <w:tcPr>
            <w:tcW w:w="2268" w:type="dxa"/>
            <w:shd w:val="clear" w:color="auto" w:fill="AEAAAA" w:themeFill="background2" w:themeFillShade="BF"/>
            <w:vAlign w:val="center"/>
          </w:tcPr>
          <w:p w14:paraId="342863E2" w14:textId="7136F7EC" w:rsidR="00260760" w:rsidRPr="00457488" w:rsidRDefault="00260760" w:rsidP="0065637A">
            <w:pPr>
              <w:spacing w:before="40" w:after="40"/>
              <w:ind w:left="60" w:right="60"/>
              <w:jc w:val="center"/>
              <w:rPr>
                <w:rFonts w:cs="Times New Roman"/>
                <w:color w:val="000000" w:themeColor="text1"/>
                <w:sz w:val="20"/>
                <w:szCs w:val="20"/>
                <w:lang w:val="en-US"/>
              </w:rPr>
            </w:pPr>
            <w:r w:rsidRPr="00457488">
              <w:rPr>
                <w:rFonts w:eastAsia="Helvetica" w:cs="Times New Roman"/>
                <w:b/>
                <w:color w:val="000000" w:themeColor="text1"/>
                <w:sz w:val="20"/>
                <w:szCs w:val="20"/>
                <w:lang w:val="en-US"/>
              </w:rPr>
              <w:t>Included, N = 52</w:t>
            </w:r>
          </w:p>
        </w:tc>
        <w:tc>
          <w:tcPr>
            <w:tcW w:w="2060" w:type="dxa"/>
            <w:shd w:val="clear" w:color="auto" w:fill="AEAAAA" w:themeFill="background2" w:themeFillShade="BF"/>
            <w:vAlign w:val="center"/>
          </w:tcPr>
          <w:p w14:paraId="0C8C929F" w14:textId="64D1FC89" w:rsidR="00260760" w:rsidRPr="00457488" w:rsidRDefault="00260760" w:rsidP="0065637A">
            <w:pPr>
              <w:spacing w:before="40" w:after="40"/>
              <w:ind w:left="60" w:right="60"/>
              <w:jc w:val="center"/>
              <w:rPr>
                <w:rFonts w:cs="Times New Roman"/>
                <w:color w:val="000000" w:themeColor="text1"/>
                <w:sz w:val="20"/>
                <w:szCs w:val="20"/>
                <w:lang w:val="en-US"/>
              </w:rPr>
            </w:pPr>
            <w:r w:rsidRPr="00457488">
              <w:rPr>
                <w:rFonts w:eastAsia="Helvetica" w:cs="Times New Roman"/>
                <w:b/>
                <w:color w:val="000000" w:themeColor="text1"/>
                <w:sz w:val="20"/>
                <w:szCs w:val="20"/>
                <w:lang w:val="en-US"/>
              </w:rPr>
              <w:t>Not-included, N = 65</w:t>
            </w:r>
          </w:p>
        </w:tc>
        <w:tc>
          <w:tcPr>
            <w:tcW w:w="1175" w:type="dxa"/>
            <w:shd w:val="clear" w:color="auto" w:fill="AEAAAA" w:themeFill="background2" w:themeFillShade="BF"/>
            <w:vAlign w:val="center"/>
          </w:tcPr>
          <w:p w14:paraId="07E1961D" w14:textId="66D211DF" w:rsidR="00260760" w:rsidRPr="00457488" w:rsidRDefault="00260760" w:rsidP="0065637A">
            <w:pPr>
              <w:spacing w:before="40" w:after="40"/>
              <w:ind w:left="60" w:right="60"/>
              <w:jc w:val="center"/>
              <w:rPr>
                <w:rFonts w:cs="Times New Roman"/>
                <w:color w:val="000000" w:themeColor="text1"/>
                <w:sz w:val="20"/>
                <w:szCs w:val="20"/>
                <w:lang w:val="en-US"/>
              </w:rPr>
            </w:pPr>
            <w:r w:rsidRPr="00457488">
              <w:rPr>
                <w:rFonts w:eastAsia="Helvetica" w:cs="Times New Roman"/>
                <w:b/>
                <w:color w:val="000000" w:themeColor="text1"/>
                <w:sz w:val="20"/>
                <w:szCs w:val="20"/>
                <w:lang w:val="en-US"/>
              </w:rPr>
              <w:t>p-value</w:t>
            </w:r>
          </w:p>
        </w:tc>
      </w:tr>
      <w:tr w:rsidR="00457488" w:rsidRPr="00457488" w14:paraId="1EB41720" w14:textId="77777777" w:rsidTr="0027787E">
        <w:tc>
          <w:tcPr>
            <w:tcW w:w="9042" w:type="dxa"/>
            <w:gridSpan w:val="4"/>
            <w:shd w:val="clear" w:color="auto" w:fill="E7E6E6" w:themeFill="background2"/>
            <w:vAlign w:val="center"/>
          </w:tcPr>
          <w:p w14:paraId="1B8D81AA" w14:textId="77777777" w:rsidR="00260760" w:rsidRPr="00457488" w:rsidRDefault="00260760" w:rsidP="0065637A">
            <w:pPr>
              <w:spacing w:before="40" w:after="40"/>
              <w:ind w:left="60" w:right="60"/>
              <w:jc w:val="center"/>
              <w:rPr>
                <w:rFonts w:eastAsia="Helvetica" w:cs="Times New Roman"/>
                <w:b/>
                <w:color w:val="000000" w:themeColor="text1"/>
                <w:sz w:val="20"/>
                <w:szCs w:val="20"/>
                <w:lang w:val="en-US"/>
              </w:rPr>
            </w:pPr>
            <w:r w:rsidRPr="00457488">
              <w:rPr>
                <w:rFonts w:eastAsia="Helvetica" w:cs="Times New Roman"/>
                <w:b/>
                <w:color w:val="000000" w:themeColor="text1"/>
                <w:sz w:val="20"/>
                <w:szCs w:val="20"/>
                <w:lang w:val="en-US"/>
              </w:rPr>
              <w:t>Demographic characteristics</w:t>
            </w:r>
          </w:p>
        </w:tc>
      </w:tr>
      <w:tr w:rsidR="00457488" w:rsidRPr="00457488" w14:paraId="4550DC5A" w14:textId="77777777" w:rsidTr="0065637A">
        <w:tc>
          <w:tcPr>
            <w:tcW w:w="3539" w:type="dxa"/>
          </w:tcPr>
          <w:p w14:paraId="7DE7DB39" w14:textId="77777777" w:rsidR="00260760" w:rsidRPr="00457488" w:rsidRDefault="00260760" w:rsidP="0065637A">
            <w:pPr>
              <w:spacing w:before="60" w:after="60"/>
              <w:ind w:left="60" w:right="60"/>
              <w:rPr>
                <w:rFonts w:cs="Times New Roman"/>
                <w:color w:val="000000" w:themeColor="text1"/>
                <w:sz w:val="20"/>
                <w:szCs w:val="20"/>
                <w:lang w:val="en-US"/>
              </w:rPr>
            </w:pPr>
            <w:r w:rsidRPr="00457488">
              <w:rPr>
                <w:rFonts w:eastAsia="Helvetica" w:cs="Times New Roman"/>
                <w:b/>
                <w:color w:val="000000" w:themeColor="text1"/>
                <w:sz w:val="20"/>
                <w:szCs w:val="20"/>
                <w:lang w:val="en-US"/>
              </w:rPr>
              <w:t>Age (years)</w:t>
            </w:r>
          </w:p>
        </w:tc>
        <w:tc>
          <w:tcPr>
            <w:tcW w:w="2268" w:type="dxa"/>
            <w:vAlign w:val="center"/>
          </w:tcPr>
          <w:p w14:paraId="42D2072D" w14:textId="77777777" w:rsidR="00260760" w:rsidRPr="00457488" w:rsidRDefault="00260760" w:rsidP="0065637A">
            <w:pPr>
              <w:spacing w:before="60" w:after="60"/>
              <w:ind w:left="60" w:right="60"/>
              <w:jc w:val="center"/>
              <w:rPr>
                <w:rFonts w:cs="Times New Roman"/>
                <w:color w:val="000000" w:themeColor="text1"/>
                <w:sz w:val="20"/>
                <w:szCs w:val="20"/>
                <w:lang w:val="en-US"/>
              </w:rPr>
            </w:pPr>
            <w:r w:rsidRPr="00457488">
              <w:rPr>
                <w:rFonts w:eastAsia="Helvetica" w:cs="Times New Roman"/>
                <w:color w:val="000000" w:themeColor="text1"/>
                <w:sz w:val="20"/>
                <w:szCs w:val="20"/>
                <w:lang w:val="en-US"/>
              </w:rPr>
              <w:t>69 [56</w:t>
            </w:r>
            <w:r w:rsidR="00D65954" w:rsidRPr="00457488">
              <w:rPr>
                <w:rFonts w:eastAsia="Helvetica" w:cs="Times New Roman"/>
                <w:color w:val="000000" w:themeColor="text1"/>
                <w:sz w:val="20"/>
                <w:szCs w:val="20"/>
                <w:lang w:val="en-US"/>
              </w:rPr>
              <w:t>-</w:t>
            </w:r>
            <w:r w:rsidRPr="00457488">
              <w:rPr>
                <w:rFonts w:eastAsia="Helvetica" w:cs="Times New Roman"/>
                <w:color w:val="000000" w:themeColor="text1"/>
                <w:sz w:val="20"/>
                <w:szCs w:val="20"/>
                <w:lang w:val="en-US"/>
              </w:rPr>
              <w:t>75]</w:t>
            </w:r>
          </w:p>
        </w:tc>
        <w:tc>
          <w:tcPr>
            <w:tcW w:w="2060" w:type="dxa"/>
            <w:vAlign w:val="center"/>
          </w:tcPr>
          <w:p w14:paraId="0E6A31BA" w14:textId="77777777" w:rsidR="00260760" w:rsidRPr="00457488" w:rsidRDefault="00260760" w:rsidP="0065637A">
            <w:pPr>
              <w:spacing w:before="60" w:after="60"/>
              <w:ind w:left="60" w:right="60"/>
              <w:jc w:val="center"/>
              <w:rPr>
                <w:rFonts w:cs="Times New Roman"/>
                <w:color w:val="000000" w:themeColor="text1"/>
                <w:sz w:val="20"/>
                <w:szCs w:val="20"/>
                <w:lang w:val="en-US"/>
              </w:rPr>
            </w:pPr>
            <w:r w:rsidRPr="00457488">
              <w:rPr>
                <w:rFonts w:eastAsia="Helvetica" w:cs="Times New Roman"/>
                <w:color w:val="000000" w:themeColor="text1"/>
                <w:sz w:val="20"/>
                <w:szCs w:val="20"/>
                <w:lang w:val="en-US"/>
              </w:rPr>
              <w:t>65 [59</w:t>
            </w:r>
            <w:r w:rsidR="00D65954" w:rsidRPr="00457488">
              <w:rPr>
                <w:rFonts w:eastAsia="Helvetica" w:cs="Times New Roman"/>
                <w:color w:val="000000" w:themeColor="text1"/>
                <w:sz w:val="20"/>
                <w:szCs w:val="20"/>
                <w:lang w:val="en-US"/>
              </w:rPr>
              <w:t>-</w:t>
            </w:r>
            <w:r w:rsidRPr="00457488">
              <w:rPr>
                <w:rFonts w:eastAsia="Helvetica" w:cs="Times New Roman"/>
                <w:color w:val="000000" w:themeColor="text1"/>
                <w:sz w:val="20"/>
                <w:szCs w:val="20"/>
                <w:lang w:val="en-US"/>
              </w:rPr>
              <w:t>75]</w:t>
            </w:r>
          </w:p>
        </w:tc>
        <w:tc>
          <w:tcPr>
            <w:tcW w:w="1175" w:type="dxa"/>
            <w:vAlign w:val="center"/>
          </w:tcPr>
          <w:p w14:paraId="1B026106" w14:textId="77777777" w:rsidR="00260760" w:rsidRPr="00457488" w:rsidRDefault="00260760" w:rsidP="0065637A">
            <w:pPr>
              <w:spacing w:before="60" w:after="60"/>
              <w:ind w:left="60" w:right="60"/>
              <w:jc w:val="center"/>
              <w:rPr>
                <w:rFonts w:cs="Times New Roman"/>
                <w:color w:val="000000" w:themeColor="text1"/>
                <w:sz w:val="20"/>
                <w:szCs w:val="20"/>
                <w:lang w:val="en-US"/>
              </w:rPr>
            </w:pPr>
            <w:r w:rsidRPr="00457488">
              <w:rPr>
                <w:rFonts w:eastAsia="Helvetica" w:cs="Times New Roman"/>
                <w:color w:val="000000" w:themeColor="text1"/>
                <w:sz w:val="20"/>
                <w:szCs w:val="20"/>
                <w:lang w:val="en-US"/>
              </w:rPr>
              <w:t>0.826</w:t>
            </w:r>
          </w:p>
        </w:tc>
      </w:tr>
      <w:tr w:rsidR="00457488" w:rsidRPr="00457488" w14:paraId="7361EB6C" w14:textId="77777777" w:rsidTr="0065637A">
        <w:tc>
          <w:tcPr>
            <w:tcW w:w="3539" w:type="dxa"/>
          </w:tcPr>
          <w:p w14:paraId="4A2232E0" w14:textId="77777777" w:rsidR="00260760" w:rsidRPr="00457488" w:rsidRDefault="00260760" w:rsidP="0065637A">
            <w:pPr>
              <w:spacing w:before="60" w:after="60"/>
              <w:ind w:left="60" w:right="60"/>
              <w:rPr>
                <w:rFonts w:cs="Times New Roman"/>
                <w:color w:val="000000" w:themeColor="text1"/>
                <w:sz w:val="20"/>
                <w:szCs w:val="20"/>
                <w:lang w:val="en-US"/>
              </w:rPr>
            </w:pPr>
            <w:r w:rsidRPr="00457488">
              <w:rPr>
                <w:rFonts w:eastAsia="Helvetica" w:cs="Times New Roman"/>
                <w:b/>
                <w:color w:val="000000" w:themeColor="text1"/>
                <w:sz w:val="20"/>
                <w:szCs w:val="20"/>
                <w:lang w:val="en-US"/>
              </w:rPr>
              <w:t>Gender</w:t>
            </w:r>
          </w:p>
        </w:tc>
        <w:tc>
          <w:tcPr>
            <w:tcW w:w="2268" w:type="dxa"/>
            <w:vAlign w:val="center"/>
          </w:tcPr>
          <w:p w14:paraId="1D068E79" w14:textId="77777777" w:rsidR="00260760" w:rsidRPr="00457488" w:rsidRDefault="00260760" w:rsidP="0065637A">
            <w:pPr>
              <w:spacing w:before="60" w:after="60"/>
              <w:ind w:left="60" w:right="60"/>
              <w:jc w:val="center"/>
              <w:rPr>
                <w:rFonts w:cs="Times New Roman"/>
                <w:color w:val="000000" w:themeColor="text1"/>
                <w:sz w:val="20"/>
                <w:szCs w:val="20"/>
                <w:lang w:val="en-US"/>
              </w:rPr>
            </w:pPr>
          </w:p>
        </w:tc>
        <w:tc>
          <w:tcPr>
            <w:tcW w:w="2060" w:type="dxa"/>
            <w:vAlign w:val="center"/>
          </w:tcPr>
          <w:p w14:paraId="1F947C4B" w14:textId="77777777" w:rsidR="00260760" w:rsidRPr="00457488" w:rsidRDefault="00260760" w:rsidP="0065637A">
            <w:pPr>
              <w:spacing w:before="60" w:after="60"/>
              <w:ind w:left="60" w:right="60"/>
              <w:jc w:val="center"/>
              <w:rPr>
                <w:rFonts w:cs="Times New Roman"/>
                <w:color w:val="000000" w:themeColor="text1"/>
                <w:sz w:val="20"/>
                <w:szCs w:val="20"/>
                <w:lang w:val="en-US"/>
              </w:rPr>
            </w:pPr>
          </w:p>
        </w:tc>
        <w:tc>
          <w:tcPr>
            <w:tcW w:w="1175" w:type="dxa"/>
            <w:vAlign w:val="center"/>
          </w:tcPr>
          <w:p w14:paraId="1E7115E6" w14:textId="77777777" w:rsidR="00260760" w:rsidRPr="00457488" w:rsidRDefault="00260760" w:rsidP="0065637A">
            <w:pPr>
              <w:spacing w:before="60" w:after="60"/>
              <w:ind w:left="60" w:right="60"/>
              <w:jc w:val="center"/>
              <w:rPr>
                <w:rFonts w:cs="Times New Roman"/>
                <w:color w:val="000000" w:themeColor="text1"/>
                <w:sz w:val="20"/>
                <w:szCs w:val="20"/>
                <w:lang w:val="en-US"/>
              </w:rPr>
            </w:pPr>
            <w:r w:rsidRPr="00457488">
              <w:rPr>
                <w:rFonts w:cs="Times New Roman"/>
                <w:color w:val="000000" w:themeColor="text1"/>
                <w:sz w:val="20"/>
                <w:szCs w:val="20"/>
                <w:lang w:val="en-US"/>
              </w:rPr>
              <w:t>1.0</w:t>
            </w:r>
          </w:p>
        </w:tc>
      </w:tr>
      <w:tr w:rsidR="00457488" w:rsidRPr="00457488" w14:paraId="38D79607" w14:textId="77777777" w:rsidTr="0065637A">
        <w:tc>
          <w:tcPr>
            <w:tcW w:w="3539" w:type="dxa"/>
          </w:tcPr>
          <w:p w14:paraId="0E918A65" w14:textId="77777777" w:rsidR="00260760" w:rsidRPr="00457488" w:rsidRDefault="00260760" w:rsidP="0065637A">
            <w:pPr>
              <w:spacing w:before="60" w:after="60"/>
              <w:ind w:left="300" w:right="60"/>
              <w:rPr>
                <w:rFonts w:cs="Times New Roman"/>
                <w:color w:val="000000" w:themeColor="text1"/>
                <w:sz w:val="20"/>
                <w:szCs w:val="20"/>
                <w:lang w:val="en-US"/>
              </w:rPr>
            </w:pPr>
            <w:r w:rsidRPr="00457488">
              <w:rPr>
                <w:rFonts w:eastAsia="Helvetica" w:cs="Times New Roman"/>
                <w:color w:val="000000" w:themeColor="text1"/>
                <w:sz w:val="20"/>
                <w:szCs w:val="20"/>
                <w:lang w:val="en-US"/>
              </w:rPr>
              <w:t>F</w:t>
            </w:r>
          </w:p>
        </w:tc>
        <w:tc>
          <w:tcPr>
            <w:tcW w:w="2268" w:type="dxa"/>
            <w:vAlign w:val="center"/>
          </w:tcPr>
          <w:p w14:paraId="0076F76C" w14:textId="77777777" w:rsidR="00260760" w:rsidRPr="00457488" w:rsidRDefault="00260760" w:rsidP="0065637A">
            <w:pPr>
              <w:spacing w:before="60" w:after="60"/>
              <w:ind w:left="60" w:right="60"/>
              <w:jc w:val="center"/>
              <w:rPr>
                <w:rFonts w:cs="Times New Roman"/>
                <w:color w:val="000000" w:themeColor="text1"/>
                <w:sz w:val="20"/>
                <w:szCs w:val="20"/>
                <w:lang w:val="en-US"/>
              </w:rPr>
            </w:pPr>
            <w:r w:rsidRPr="00457488">
              <w:rPr>
                <w:rFonts w:eastAsia="Helvetica" w:cs="Times New Roman"/>
                <w:color w:val="000000" w:themeColor="text1"/>
                <w:sz w:val="20"/>
                <w:szCs w:val="20"/>
                <w:lang w:val="en-US"/>
              </w:rPr>
              <w:t>10 (19%)</w:t>
            </w:r>
          </w:p>
        </w:tc>
        <w:tc>
          <w:tcPr>
            <w:tcW w:w="2060" w:type="dxa"/>
            <w:vAlign w:val="center"/>
          </w:tcPr>
          <w:p w14:paraId="6EFE9C95" w14:textId="77777777" w:rsidR="00260760" w:rsidRPr="00457488" w:rsidRDefault="00260760" w:rsidP="0065637A">
            <w:pPr>
              <w:spacing w:before="60" w:after="60"/>
              <w:ind w:left="60" w:right="60"/>
              <w:jc w:val="center"/>
              <w:rPr>
                <w:rFonts w:cs="Times New Roman"/>
                <w:color w:val="000000" w:themeColor="text1"/>
                <w:sz w:val="20"/>
                <w:szCs w:val="20"/>
                <w:lang w:val="en-US"/>
              </w:rPr>
            </w:pPr>
            <w:r w:rsidRPr="00457488">
              <w:rPr>
                <w:rFonts w:eastAsia="Helvetica" w:cs="Times New Roman"/>
                <w:color w:val="000000" w:themeColor="text1"/>
                <w:sz w:val="20"/>
                <w:szCs w:val="20"/>
                <w:lang w:val="en-US"/>
              </w:rPr>
              <w:t>13 (20%)</w:t>
            </w:r>
          </w:p>
        </w:tc>
        <w:tc>
          <w:tcPr>
            <w:tcW w:w="1175" w:type="dxa"/>
            <w:vAlign w:val="center"/>
          </w:tcPr>
          <w:p w14:paraId="38CA02BB" w14:textId="77777777" w:rsidR="00260760" w:rsidRPr="00457488" w:rsidRDefault="00260760" w:rsidP="0065637A">
            <w:pPr>
              <w:spacing w:before="60" w:after="60"/>
              <w:ind w:left="60" w:right="60"/>
              <w:jc w:val="center"/>
              <w:rPr>
                <w:rFonts w:cs="Times New Roman"/>
                <w:color w:val="000000" w:themeColor="text1"/>
                <w:sz w:val="20"/>
                <w:szCs w:val="20"/>
                <w:lang w:val="en-US"/>
              </w:rPr>
            </w:pPr>
          </w:p>
        </w:tc>
      </w:tr>
      <w:tr w:rsidR="00457488" w:rsidRPr="00457488" w14:paraId="787DA7FC" w14:textId="77777777" w:rsidTr="0065637A">
        <w:tc>
          <w:tcPr>
            <w:tcW w:w="3539" w:type="dxa"/>
          </w:tcPr>
          <w:p w14:paraId="41A35911" w14:textId="77777777" w:rsidR="00260760" w:rsidRPr="00457488" w:rsidRDefault="00260760" w:rsidP="0065637A">
            <w:pPr>
              <w:spacing w:before="60" w:after="60"/>
              <w:ind w:left="300" w:right="60"/>
              <w:rPr>
                <w:rFonts w:cs="Times New Roman"/>
                <w:color w:val="000000" w:themeColor="text1"/>
                <w:sz w:val="20"/>
                <w:szCs w:val="20"/>
                <w:lang w:val="en-US"/>
              </w:rPr>
            </w:pPr>
            <w:r w:rsidRPr="00457488">
              <w:rPr>
                <w:rFonts w:eastAsia="Helvetica" w:cs="Times New Roman"/>
                <w:color w:val="000000" w:themeColor="text1"/>
                <w:sz w:val="20"/>
                <w:szCs w:val="20"/>
                <w:lang w:val="en-US"/>
              </w:rPr>
              <w:t>M</w:t>
            </w:r>
          </w:p>
        </w:tc>
        <w:tc>
          <w:tcPr>
            <w:tcW w:w="2268" w:type="dxa"/>
            <w:vAlign w:val="center"/>
          </w:tcPr>
          <w:p w14:paraId="329CC8CE" w14:textId="77777777" w:rsidR="00260760" w:rsidRPr="00457488" w:rsidRDefault="00260760" w:rsidP="0065637A">
            <w:pPr>
              <w:spacing w:before="60" w:after="60"/>
              <w:ind w:left="60" w:right="60"/>
              <w:jc w:val="center"/>
              <w:rPr>
                <w:rFonts w:cs="Times New Roman"/>
                <w:color w:val="000000" w:themeColor="text1"/>
                <w:sz w:val="20"/>
                <w:szCs w:val="20"/>
                <w:lang w:val="en-US"/>
              </w:rPr>
            </w:pPr>
            <w:r w:rsidRPr="00457488">
              <w:rPr>
                <w:rFonts w:eastAsia="Helvetica" w:cs="Times New Roman"/>
                <w:color w:val="000000" w:themeColor="text1"/>
                <w:sz w:val="20"/>
                <w:szCs w:val="20"/>
                <w:lang w:val="en-US"/>
              </w:rPr>
              <w:t>42 (81%)</w:t>
            </w:r>
          </w:p>
        </w:tc>
        <w:tc>
          <w:tcPr>
            <w:tcW w:w="2060" w:type="dxa"/>
            <w:vAlign w:val="center"/>
          </w:tcPr>
          <w:p w14:paraId="43D04254" w14:textId="77777777" w:rsidR="00260760" w:rsidRPr="00457488" w:rsidRDefault="00260760" w:rsidP="0065637A">
            <w:pPr>
              <w:spacing w:before="60" w:after="60"/>
              <w:ind w:left="60" w:right="60"/>
              <w:jc w:val="center"/>
              <w:rPr>
                <w:rFonts w:cs="Times New Roman"/>
                <w:color w:val="000000" w:themeColor="text1"/>
                <w:sz w:val="20"/>
                <w:szCs w:val="20"/>
                <w:lang w:val="en-US"/>
              </w:rPr>
            </w:pPr>
            <w:r w:rsidRPr="00457488">
              <w:rPr>
                <w:rFonts w:eastAsia="Helvetica" w:cs="Times New Roman"/>
                <w:color w:val="000000" w:themeColor="text1"/>
                <w:sz w:val="20"/>
                <w:szCs w:val="20"/>
                <w:lang w:val="en-US"/>
              </w:rPr>
              <w:t>52 (80%)</w:t>
            </w:r>
          </w:p>
        </w:tc>
        <w:tc>
          <w:tcPr>
            <w:tcW w:w="1175" w:type="dxa"/>
            <w:vAlign w:val="center"/>
          </w:tcPr>
          <w:p w14:paraId="278D72E6" w14:textId="77777777" w:rsidR="00260760" w:rsidRPr="00457488" w:rsidRDefault="00260760" w:rsidP="0065637A">
            <w:pPr>
              <w:spacing w:before="60" w:after="60"/>
              <w:ind w:left="60" w:right="60"/>
              <w:jc w:val="center"/>
              <w:rPr>
                <w:rFonts w:cs="Times New Roman"/>
                <w:color w:val="000000" w:themeColor="text1"/>
                <w:sz w:val="20"/>
                <w:szCs w:val="20"/>
                <w:lang w:val="en-US"/>
              </w:rPr>
            </w:pPr>
          </w:p>
        </w:tc>
      </w:tr>
      <w:tr w:rsidR="00457488" w:rsidRPr="00457488" w14:paraId="06E2FCB0" w14:textId="77777777" w:rsidTr="0065637A">
        <w:tc>
          <w:tcPr>
            <w:tcW w:w="3539" w:type="dxa"/>
          </w:tcPr>
          <w:p w14:paraId="07A264DD" w14:textId="77777777" w:rsidR="00260760" w:rsidRPr="00457488" w:rsidRDefault="00260760" w:rsidP="0065637A">
            <w:pPr>
              <w:spacing w:before="60" w:after="60"/>
              <w:ind w:left="60" w:right="60"/>
              <w:rPr>
                <w:rFonts w:cs="Times New Roman"/>
                <w:color w:val="000000" w:themeColor="text1"/>
                <w:sz w:val="20"/>
                <w:szCs w:val="20"/>
                <w:lang w:val="en-US"/>
              </w:rPr>
            </w:pPr>
            <w:r w:rsidRPr="00457488">
              <w:rPr>
                <w:rFonts w:eastAsia="Helvetica" w:cs="Times New Roman"/>
                <w:b/>
                <w:color w:val="000000" w:themeColor="text1"/>
                <w:sz w:val="20"/>
                <w:szCs w:val="20"/>
                <w:lang w:val="en-US"/>
              </w:rPr>
              <w:t>MacCabe score</w:t>
            </w:r>
          </w:p>
        </w:tc>
        <w:tc>
          <w:tcPr>
            <w:tcW w:w="2268" w:type="dxa"/>
            <w:vAlign w:val="center"/>
          </w:tcPr>
          <w:p w14:paraId="7C041E90" w14:textId="77777777" w:rsidR="00260760" w:rsidRPr="00457488" w:rsidRDefault="00260760" w:rsidP="0065637A">
            <w:pPr>
              <w:spacing w:before="60" w:after="60"/>
              <w:ind w:left="60" w:right="60"/>
              <w:jc w:val="center"/>
              <w:rPr>
                <w:rFonts w:cs="Times New Roman"/>
                <w:color w:val="000000" w:themeColor="text1"/>
                <w:sz w:val="20"/>
                <w:szCs w:val="20"/>
                <w:lang w:val="en-US"/>
              </w:rPr>
            </w:pPr>
          </w:p>
        </w:tc>
        <w:tc>
          <w:tcPr>
            <w:tcW w:w="2060" w:type="dxa"/>
            <w:vAlign w:val="center"/>
          </w:tcPr>
          <w:p w14:paraId="451587ED" w14:textId="77777777" w:rsidR="00260760" w:rsidRPr="00457488" w:rsidRDefault="00260760" w:rsidP="0065637A">
            <w:pPr>
              <w:spacing w:before="60" w:after="60"/>
              <w:ind w:left="60" w:right="60"/>
              <w:jc w:val="center"/>
              <w:rPr>
                <w:rFonts w:cs="Times New Roman"/>
                <w:color w:val="000000" w:themeColor="text1"/>
                <w:sz w:val="20"/>
                <w:szCs w:val="20"/>
                <w:lang w:val="en-US"/>
              </w:rPr>
            </w:pPr>
          </w:p>
        </w:tc>
        <w:tc>
          <w:tcPr>
            <w:tcW w:w="1175" w:type="dxa"/>
            <w:vAlign w:val="center"/>
          </w:tcPr>
          <w:p w14:paraId="660C74A0" w14:textId="77777777" w:rsidR="00260760" w:rsidRPr="00457488" w:rsidRDefault="00260760" w:rsidP="0065637A">
            <w:pPr>
              <w:spacing w:before="60" w:after="60"/>
              <w:ind w:left="60" w:right="60"/>
              <w:jc w:val="center"/>
              <w:rPr>
                <w:rFonts w:cs="Times New Roman"/>
                <w:b/>
                <w:color w:val="000000" w:themeColor="text1"/>
                <w:sz w:val="20"/>
                <w:szCs w:val="20"/>
                <w:lang w:val="en-US"/>
              </w:rPr>
            </w:pPr>
            <w:r w:rsidRPr="00457488">
              <w:rPr>
                <w:rFonts w:eastAsia="Helvetica" w:cs="Times New Roman"/>
                <w:b/>
                <w:color w:val="000000" w:themeColor="text1"/>
                <w:sz w:val="20"/>
                <w:szCs w:val="20"/>
                <w:lang w:val="en-US"/>
              </w:rPr>
              <w:t>0.043</w:t>
            </w:r>
          </w:p>
        </w:tc>
      </w:tr>
      <w:tr w:rsidR="00457488" w:rsidRPr="00457488" w14:paraId="7DA15FC6" w14:textId="77777777" w:rsidTr="0065637A">
        <w:tc>
          <w:tcPr>
            <w:tcW w:w="3539" w:type="dxa"/>
          </w:tcPr>
          <w:p w14:paraId="4D04A841" w14:textId="3C31736B" w:rsidR="00260760" w:rsidRPr="00457488" w:rsidRDefault="00260760" w:rsidP="0065637A">
            <w:pPr>
              <w:spacing w:before="60" w:after="60"/>
              <w:ind w:left="300" w:right="60"/>
              <w:rPr>
                <w:rFonts w:cs="Times New Roman"/>
                <w:color w:val="000000" w:themeColor="text1"/>
                <w:sz w:val="20"/>
                <w:szCs w:val="20"/>
                <w:lang w:val="en-US"/>
              </w:rPr>
            </w:pPr>
            <w:r w:rsidRPr="00457488">
              <w:rPr>
                <w:rFonts w:eastAsia="Helvetica" w:cs="Times New Roman"/>
                <w:color w:val="000000" w:themeColor="text1"/>
                <w:sz w:val="20"/>
                <w:szCs w:val="20"/>
                <w:lang w:val="en-US"/>
              </w:rPr>
              <w:t>1</w:t>
            </w:r>
            <w:r w:rsidR="00E52B7F" w:rsidRPr="00457488">
              <w:rPr>
                <w:rFonts w:eastAsia="Helvetica" w:cs="Times New Roman"/>
                <w:color w:val="000000" w:themeColor="text1"/>
                <w:sz w:val="20"/>
                <w:szCs w:val="20"/>
                <w:lang w:val="en-US"/>
              </w:rPr>
              <w:t xml:space="preserve"> </w:t>
            </w:r>
            <w:r w:rsidR="00A23EE4" w:rsidRPr="00457488">
              <w:rPr>
                <w:rFonts w:eastAsia="Helvetica" w:cs="Times New Roman"/>
                <w:color w:val="000000" w:themeColor="text1"/>
                <w:sz w:val="20"/>
                <w:szCs w:val="20"/>
                <w:lang w:val="en-US"/>
              </w:rPr>
              <w:t xml:space="preserve">- </w:t>
            </w:r>
            <w:r w:rsidR="00E52B7F" w:rsidRPr="00457488">
              <w:rPr>
                <w:rFonts w:eastAsia="Helvetica" w:cs="Times New Roman"/>
                <w:color w:val="000000" w:themeColor="text1"/>
                <w:sz w:val="22"/>
                <w:szCs w:val="22"/>
              </w:rPr>
              <w:t>no chronic disease</w:t>
            </w:r>
          </w:p>
        </w:tc>
        <w:tc>
          <w:tcPr>
            <w:tcW w:w="2268" w:type="dxa"/>
            <w:vAlign w:val="center"/>
          </w:tcPr>
          <w:p w14:paraId="46B7A7EB" w14:textId="77777777" w:rsidR="00260760" w:rsidRPr="00457488" w:rsidRDefault="00260760" w:rsidP="0065637A">
            <w:pPr>
              <w:spacing w:before="60" w:after="60"/>
              <w:ind w:left="60" w:right="60"/>
              <w:jc w:val="center"/>
              <w:rPr>
                <w:rFonts w:cs="Times New Roman"/>
                <w:color w:val="000000" w:themeColor="text1"/>
                <w:sz w:val="20"/>
                <w:szCs w:val="20"/>
                <w:lang w:val="en-US"/>
              </w:rPr>
            </w:pPr>
            <w:r w:rsidRPr="00457488">
              <w:rPr>
                <w:rFonts w:eastAsia="Helvetica" w:cs="Times New Roman"/>
                <w:color w:val="000000" w:themeColor="text1"/>
                <w:sz w:val="20"/>
                <w:szCs w:val="20"/>
                <w:lang w:val="en-US"/>
              </w:rPr>
              <w:t>42(81%)</w:t>
            </w:r>
          </w:p>
        </w:tc>
        <w:tc>
          <w:tcPr>
            <w:tcW w:w="2060" w:type="dxa"/>
            <w:vAlign w:val="center"/>
          </w:tcPr>
          <w:p w14:paraId="0EB1C834" w14:textId="77777777" w:rsidR="00260760" w:rsidRPr="00457488" w:rsidRDefault="00260760" w:rsidP="0065637A">
            <w:pPr>
              <w:spacing w:before="60" w:after="60"/>
              <w:ind w:left="60" w:right="60"/>
              <w:jc w:val="center"/>
              <w:rPr>
                <w:rFonts w:cs="Times New Roman"/>
                <w:color w:val="000000" w:themeColor="text1"/>
                <w:sz w:val="20"/>
                <w:szCs w:val="20"/>
                <w:lang w:val="en-US"/>
              </w:rPr>
            </w:pPr>
            <w:r w:rsidRPr="00457488">
              <w:rPr>
                <w:rFonts w:eastAsia="Helvetica" w:cs="Times New Roman"/>
                <w:color w:val="000000" w:themeColor="text1"/>
                <w:sz w:val="20"/>
                <w:szCs w:val="20"/>
                <w:lang w:val="en-US"/>
              </w:rPr>
              <w:t>43 (66%)</w:t>
            </w:r>
          </w:p>
        </w:tc>
        <w:tc>
          <w:tcPr>
            <w:tcW w:w="1175" w:type="dxa"/>
            <w:vAlign w:val="center"/>
          </w:tcPr>
          <w:p w14:paraId="555A2099" w14:textId="77777777" w:rsidR="00260760" w:rsidRPr="00457488" w:rsidRDefault="00260760" w:rsidP="0065637A">
            <w:pPr>
              <w:spacing w:before="60" w:after="60"/>
              <w:ind w:left="60" w:right="60"/>
              <w:jc w:val="center"/>
              <w:rPr>
                <w:rFonts w:cs="Times New Roman"/>
                <w:color w:val="000000" w:themeColor="text1"/>
                <w:sz w:val="20"/>
                <w:szCs w:val="20"/>
                <w:lang w:val="en-US"/>
              </w:rPr>
            </w:pPr>
          </w:p>
        </w:tc>
      </w:tr>
      <w:tr w:rsidR="00457488" w:rsidRPr="00457488" w14:paraId="126B1B47" w14:textId="77777777" w:rsidTr="0065637A">
        <w:tc>
          <w:tcPr>
            <w:tcW w:w="3539" w:type="dxa"/>
          </w:tcPr>
          <w:p w14:paraId="32E43919" w14:textId="4C68C545" w:rsidR="00260760" w:rsidRPr="00457488" w:rsidRDefault="00260760" w:rsidP="0065637A">
            <w:pPr>
              <w:spacing w:before="60" w:after="60"/>
              <w:ind w:left="300" w:right="60"/>
              <w:rPr>
                <w:rFonts w:cs="Times New Roman"/>
                <w:color w:val="000000" w:themeColor="text1"/>
                <w:sz w:val="20"/>
                <w:szCs w:val="20"/>
                <w:lang w:val="en-US"/>
              </w:rPr>
            </w:pPr>
            <w:r w:rsidRPr="00457488">
              <w:rPr>
                <w:rFonts w:eastAsia="Helvetica" w:cs="Times New Roman"/>
                <w:color w:val="000000" w:themeColor="text1"/>
                <w:sz w:val="20"/>
                <w:szCs w:val="20"/>
                <w:lang w:val="en-US"/>
              </w:rPr>
              <w:t>2</w:t>
            </w:r>
            <w:r w:rsidR="00E52B7F" w:rsidRPr="00457488">
              <w:rPr>
                <w:rFonts w:eastAsia="Helvetica" w:cs="Times New Roman"/>
                <w:color w:val="000000" w:themeColor="text1"/>
                <w:sz w:val="22"/>
                <w:szCs w:val="22"/>
                <w:lang w:val="en-US"/>
              </w:rPr>
              <w:t xml:space="preserve"> </w:t>
            </w:r>
            <w:r w:rsidR="00A23EE4" w:rsidRPr="00457488">
              <w:rPr>
                <w:rFonts w:eastAsia="Helvetica" w:cs="Times New Roman"/>
                <w:color w:val="000000" w:themeColor="text1"/>
                <w:sz w:val="22"/>
                <w:szCs w:val="22"/>
                <w:lang w:val="en-US"/>
              </w:rPr>
              <w:t xml:space="preserve">- </w:t>
            </w:r>
            <w:r w:rsidR="00E52B7F" w:rsidRPr="00457488">
              <w:rPr>
                <w:rFonts w:eastAsia="Helvetica" w:cs="Times New Roman"/>
                <w:color w:val="000000" w:themeColor="text1"/>
                <w:sz w:val="22"/>
                <w:szCs w:val="22"/>
                <w:lang w:val="en-US"/>
              </w:rPr>
              <w:t>chronic disease with at least 5 years of expected survival</w:t>
            </w:r>
          </w:p>
        </w:tc>
        <w:tc>
          <w:tcPr>
            <w:tcW w:w="2268" w:type="dxa"/>
            <w:vAlign w:val="center"/>
          </w:tcPr>
          <w:p w14:paraId="786F4BD2" w14:textId="77777777" w:rsidR="00260760" w:rsidRPr="00457488" w:rsidRDefault="00260760" w:rsidP="0065637A">
            <w:pPr>
              <w:spacing w:before="60" w:after="60"/>
              <w:ind w:left="60" w:right="60"/>
              <w:jc w:val="center"/>
              <w:rPr>
                <w:rFonts w:cs="Times New Roman"/>
                <w:color w:val="000000" w:themeColor="text1"/>
                <w:sz w:val="20"/>
                <w:szCs w:val="20"/>
                <w:lang w:val="en-US"/>
              </w:rPr>
            </w:pPr>
            <w:r w:rsidRPr="00457488">
              <w:rPr>
                <w:rFonts w:eastAsia="Helvetica" w:cs="Times New Roman"/>
                <w:color w:val="000000" w:themeColor="text1"/>
                <w:sz w:val="20"/>
                <w:szCs w:val="20"/>
                <w:lang w:val="en-US"/>
              </w:rPr>
              <w:t>10 (19%)</w:t>
            </w:r>
          </w:p>
        </w:tc>
        <w:tc>
          <w:tcPr>
            <w:tcW w:w="2060" w:type="dxa"/>
            <w:vAlign w:val="center"/>
          </w:tcPr>
          <w:p w14:paraId="60BCAC07" w14:textId="77777777" w:rsidR="00260760" w:rsidRPr="00457488" w:rsidRDefault="00260760" w:rsidP="0065637A">
            <w:pPr>
              <w:spacing w:before="60" w:after="60"/>
              <w:ind w:left="60" w:right="60"/>
              <w:jc w:val="center"/>
              <w:rPr>
                <w:rFonts w:cs="Times New Roman"/>
                <w:color w:val="000000" w:themeColor="text1"/>
                <w:sz w:val="20"/>
                <w:szCs w:val="20"/>
                <w:lang w:val="en-US"/>
              </w:rPr>
            </w:pPr>
            <w:r w:rsidRPr="00457488">
              <w:rPr>
                <w:rFonts w:eastAsia="Helvetica" w:cs="Times New Roman"/>
                <w:color w:val="000000" w:themeColor="text1"/>
                <w:sz w:val="20"/>
                <w:szCs w:val="20"/>
                <w:lang w:val="en-US"/>
              </w:rPr>
              <w:t>16 (25%)</w:t>
            </w:r>
          </w:p>
        </w:tc>
        <w:tc>
          <w:tcPr>
            <w:tcW w:w="1175" w:type="dxa"/>
            <w:vAlign w:val="center"/>
          </w:tcPr>
          <w:p w14:paraId="41206262" w14:textId="77777777" w:rsidR="00260760" w:rsidRPr="00457488" w:rsidRDefault="00260760" w:rsidP="0065637A">
            <w:pPr>
              <w:spacing w:before="60" w:after="60"/>
              <w:ind w:left="60" w:right="60"/>
              <w:jc w:val="center"/>
              <w:rPr>
                <w:rFonts w:cs="Times New Roman"/>
                <w:color w:val="000000" w:themeColor="text1"/>
                <w:sz w:val="20"/>
                <w:szCs w:val="20"/>
                <w:lang w:val="en-US"/>
              </w:rPr>
            </w:pPr>
          </w:p>
        </w:tc>
      </w:tr>
      <w:tr w:rsidR="00457488" w:rsidRPr="00457488" w14:paraId="0CD643D2" w14:textId="77777777" w:rsidTr="0065637A">
        <w:tc>
          <w:tcPr>
            <w:tcW w:w="3539" w:type="dxa"/>
          </w:tcPr>
          <w:p w14:paraId="320225D2" w14:textId="3433ACB1" w:rsidR="00260760" w:rsidRPr="00457488" w:rsidRDefault="00260760" w:rsidP="00E52B7F">
            <w:pPr>
              <w:spacing w:before="60" w:after="60"/>
              <w:ind w:left="60" w:right="60"/>
              <w:rPr>
                <w:rFonts w:cs="Times New Roman"/>
                <w:color w:val="000000" w:themeColor="text1"/>
                <w:sz w:val="20"/>
                <w:szCs w:val="20"/>
                <w:lang w:val="en-US"/>
              </w:rPr>
            </w:pPr>
            <w:r w:rsidRPr="00457488">
              <w:rPr>
                <w:rFonts w:cs="Times New Roman"/>
                <w:color w:val="000000" w:themeColor="text1"/>
                <w:sz w:val="20"/>
                <w:szCs w:val="20"/>
                <w:lang w:val="en-US"/>
              </w:rPr>
              <w:t xml:space="preserve">     3</w:t>
            </w:r>
            <w:r w:rsidR="00E52B7F" w:rsidRPr="00457488">
              <w:rPr>
                <w:rFonts w:eastAsia="Helvetica" w:cs="Times New Roman"/>
                <w:color w:val="000000" w:themeColor="text1"/>
                <w:sz w:val="22"/>
                <w:szCs w:val="22"/>
                <w:lang w:val="en-US"/>
              </w:rPr>
              <w:t xml:space="preserve"> </w:t>
            </w:r>
            <w:r w:rsidR="00A23EE4" w:rsidRPr="00457488">
              <w:rPr>
                <w:rFonts w:eastAsia="Helvetica" w:cs="Times New Roman"/>
                <w:color w:val="000000" w:themeColor="text1"/>
                <w:sz w:val="22"/>
                <w:szCs w:val="22"/>
                <w:lang w:val="en-US"/>
              </w:rPr>
              <w:t xml:space="preserve">- </w:t>
            </w:r>
            <w:r w:rsidR="00E52B7F" w:rsidRPr="00457488">
              <w:rPr>
                <w:rFonts w:eastAsia="Helvetica" w:cs="Times New Roman"/>
                <w:color w:val="000000" w:themeColor="text1"/>
                <w:sz w:val="22"/>
                <w:szCs w:val="22"/>
                <w:lang w:val="en-US"/>
              </w:rPr>
              <w:t>chronic disease with less than 5 years of expected survival</w:t>
            </w:r>
          </w:p>
        </w:tc>
        <w:tc>
          <w:tcPr>
            <w:tcW w:w="2268" w:type="dxa"/>
            <w:vAlign w:val="center"/>
          </w:tcPr>
          <w:p w14:paraId="1771B784" w14:textId="77777777" w:rsidR="00260760" w:rsidRPr="00457488" w:rsidRDefault="00260760" w:rsidP="0065637A">
            <w:pPr>
              <w:spacing w:before="60" w:after="60"/>
              <w:ind w:left="60" w:right="60"/>
              <w:jc w:val="center"/>
              <w:rPr>
                <w:rFonts w:cs="Times New Roman"/>
                <w:color w:val="000000" w:themeColor="text1"/>
                <w:sz w:val="20"/>
                <w:szCs w:val="20"/>
                <w:lang w:val="en-US"/>
              </w:rPr>
            </w:pPr>
            <w:r w:rsidRPr="00457488">
              <w:rPr>
                <w:rFonts w:cs="Times New Roman"/>
                <w:color w:val="000000" w:themeColor="text1"/>
                <w:sz w:val="20"/>
                <w:szCs w:val="20"/>
                <w:lang w:val="en-US"/>
              </w:rPr>
              <w:t>0 (0%)</w:t>
            </w:r>
          </w:p>
        </w:tc>
        <w:tc>
          <w:tcPr>
            <w:tcW w:w="2060" w:type="dxa"/>
            <w:vAlign w:val="center"/>
          </w:tcPr>
          <w:p w14:paraId="009A0EB6" w14:textId="77777777" w:rsidR="00260760" w:rsidRPr="00457488" w:rsidRDefault="00260760" w:rsidP="0065637A">
            <w:pPr>
              <w:spacing w:before="60" w:after="60"/>
              <w:ind w:left="60" w:right="60"/>
              <w:jc w:val="center"/>
              <w:rPr>
                <w:rFonts w:cs="Times New Roman"/>
                <w:color w:val="000000" w:themeColor="text1"/>
                <w:sz w:val="20"/>
                <w:szCs w:val="20"/>
                <w:lang w:val="en-US"/>
              </w:rPr>
            </w:pPr>
            <w:r w:rsidRPr="00457488">
              <w:rPr>
                <w:rFonts w:cs="Times New Roman"/>
                <w:color w:val="000000" w:themeColor="text1"/>
                <w:sz w:val="20"/>
                <w:szCs w:val="20"/>
                <w:lang w:val="en-US"/>
              </w:rPr>
              <w:t>6 (9%)</w:t>
            </w:r>
          </w:p>
        </w:tc>
        <w:tc>
          <w:tcPr>
            <w:tcW w:w="1175" w:type="dxa"/>
            <w:vAlign w:val="center"/>
          </w:tcPr>
          <w:p w14:paraId="313301BC" w14:textId="77777777" w:rsidR="00260760" w:rsidRPr="00457488" w:rsidRDefault="00260760" w:rsidP="0065637A">
            <w:pPr>
              <w:spacing w:before="60" w:after="60"/>
              <w:ind w:left="60" w:right="60"/>
              <w:jc w:val="center"/>
              <w:rPr>
                <w:rFonts w:cs="Times New Roman"/>
                <w:color w:val="000000" w:themeColor="text1"/>
                <w:sz w:val="20"/>
                <w:szCs w:val="20"/>
                <w:lang w:val="en-US"/>
              </w:rPr>
            </w:pPr>
          </w:p>
        </w:tc>
      </w:tr>
      <w:tr w:rsidR="00457488" w:rsidRPr="00457488" w14:paraId="4A369035" w14:textId="77777777" w:rsidTr="0027787E">
        <w:tc>
          <w:tcPr>
            <w:tcW w:w="9042" w:type="dxa"/>
            <w:gridSpan w:val="4"/>
            <w:shd w:val="clear" w:color="auto" w:fill="E7E6E6" w:themeFill="background2"/>
          </w:tcPr>
          <w:p w14:paraId="12F488F3" w14:textId="77777777" w:rsidR="00260760" w:rsidRPr="00457488" w:rsidRDefault="00260760" w:rsidP="0065637A">
            <w:pPr>
              <w:spacing w:before="60" w:after="60"/>
              <w:ind w:left="60" w:right="60"/>
              <w:jc w:val="center"/>
              <w:rPr>
                <w:rFonts w:cs="Times New Roman"/>
                <w:b/>
                <w:color w:val="000000" w:themeColor="text1"/>
                <w:sz w:val="20"/>
                <w:szCs w:val="20"/>
                <w:lang w:val="en-US"/>
              </w:rPr>
            </w:pPr>
            <w:r w:rsidRPr="00457488">
              <w:rPr>
                <w:rFonts w:cs="Times New Roman"/>
                <w:b/>
                <w:color w:val="000000" w:themeColor="text1"/>
                <w:sz w:val="20"/>
                <w:szCs w:val="20"/>
                <w:lang w:val="en-US"/>
              </w:rPr>
              <w:t>Severity at admission</w:t>
            </w:r>
          </w:p>
        </w:tc>
      </w:tr>
      <w:tr w:rsidR="00457488" w:rsidRPr="00457488" w14:paraId="3850E908" w14:textId="77777777" w:rsidTr="0065637A">
        <w:tc>
          <w:tcPr>
            <w:tcW w:w="3539" w:type="dxa"/>
          </w:tcPr>
          <w:p w14:paraId="2A470CBF" w14:textId="77777777" w:rsidR="00260760" w:rsidRPr="00457488" w:rsidRDefault="00260760" w:rsidP="0065637A">
            <w:pPr>
              <w:spacing w:before="60" w:after="60"/>
              <w:ind w:left="60" w:right="60"/>
              <w:rPr>
                <w:rFonts w:cs="Times New Roman"/>
                <w:color w:val="000000" w:themeColor="text1"/>
                <w:sz w:val="20"/>
                <w:szCs w:val="20"/>
                <w:lang w:val="en-US"/>
              </w:rPr>
            </w:pPr>
            <w:r w:rsidRPr="00457488">
              <w:rPr>
                <w:rFonts w:eastAsia="Helvetica" w:cs="Times New Roman"/>
                <w:b/>
                <w:color w:val="000000" w:themeColor="text1"/>
                <w:sz w:val="20"/>
                <w:szCs w:val="20"/>
                <w:lang w:val="en-US"/>
              </w:rPr>
              <w:t>SAPS-II at ICU admission</w:t>
            </w:r>
          </w:p>
        </w:tc>
        <w:tc>
          <w:tcPr>
            <w:tcW w:w="2268" w:type="dxa"/>
            <w:vAlign w:val="center"/>
          </w:tcPr>
          <w:p w14:paraId="02C0C220" w14:textId="77777777" w:rsidR="00260760" w:rsidRPr="00457488" w:rsidRDefault="00260760" w:rsidP="0065637A">
            <w:pPr>
              <w:spacing w:before="60" w:after="60"/>
              <w:ind w:left="60" w:right="60"/>
              <w:jc w:val="center"/>
              <w:rPr>
                <w:rFonts w:cs="Times New Roman"/>
                <w:color w:val="000000" w:themeColor="text1"/>
                <w:sz w:val="20"/>
                <w:szCs w:val="20"/>
                <w:lang w:val="en-US"/>
              </w:rPr>
            </w:pPr>
            <w:r w:rsidRPr="00457488">
              <w:rPr>
                <w:rFonts w:eastAsia="Helvetica" w:cs="Times New Roman"/>
                <w:color w:val="000000" w:themeColor="text1"/>
                <w:sz w:val="20"/>
                <w:szCs w:val="20"/>
                <w:lang w:val="en-US"/>
              </w:rPr>
              <w:t>48 [35</w:t>
            </w:r>
            <w:r w:rsidR="00D65954" w:rsidRPr="00457488">
              <w:rPr>
                <w:rFonts w:eastAsia="Helvetica" w:cs="Times New Roman"/>
                <w:color w:val="000000" w:themeColor="text1"/>
                <w:sz w:val="20"/>
                <w:szCs w:val="20"/>
                <w:lang w:val="en-US"/>
              </w:rPr>
              <w:t>-</w:t>
            </w:r>
            <w:r w:rsidRPr="00457488">
              <w:rPr>
                <w:rFonts w:eastAsia="Helvetica" w:cs="Times New Roman"/>
                <w:color w:val="000000" w:themeColor="text1"/>
                <w:sz w:val="20"/>
                <w:szCs w:val="20"/>
                <w:lang w:val="en-US"/>
              </w:rPr>
              <w:t>69]</w:t>
            </w:r>
          </w:p>
        </w:tc>
        <w:tc>
          <w:tcPr>
            <w:tcW w:w="2060" w:type="dxa"/>
            <w:vAlign w:val="center"/>
          </w:tcPr>
          <w:p w14:paraId="37E3E4B9" w14:textId="77777777" w:rsidR="00260760" w:rsidRPr="00457488" w:rsidRDefault="00260760" w:rsidP="0065637A">
            <w:pPr>
              <w:spacing w:before="60" w:after="60"/>
              <w:ind w:left="60" w:right="60"/>
              <w:jc w:val="center"/>
              <w:rPr>
                <w:rFonts w:cs="Times New Roman"/>
                <w:color w:val="000000" w:themeColor="text1"/>
                <w:sz w:val="20"/>
                <w:szCs w:val="20"/>
                <w:lang w:val="en-US"/>
              </w:rPr>
            </w:pPr>
            <w:r w:rsidRPr="00457488">
              <w:rPr>
                <w:rFonts w:eastAsia="Helvetica" w:cs="Times New Roman"/>
                <w:color w:val="000000" w:themeColor="text1"/>
                <w:sz w:val="20"/>
                <w:szCs w:val="20"/>
                <w:lang w:val="en-US"/>
              </w:rPr>
              <w:t>53 [41</w:t>
            </w:r>
            <w:r w:rsidR="00D65954" w:rsidRPr="00457488">
              <w:rPr>
                <w:rFonts w:eastAsia="Helvetica" w:cs="Times New Roman"/>
                <w:color w:val="000000" w:themeColor="text1"/>
                <w:sz w:val="20"/>
                <w:szCs w:val="20"/>
                <w:lang w:val="en-US"/>
              </w:rPr>
              <w:t>-</w:t>
            </w:r>
            <w:r w:rsidRPr="00457488">
              <w:rPr>
                <w:rFonts w:eastAsia="Helvetica" w:cs="Times New Roman"/>
                <w:color w:val="000000" w:themeColor="text1"/>
                <w:sz w:val="20"/>
                <w:szCs w:val="20"/>
                <w:lang w:val="en-US"/>
              </w:rPr>
              <w:t>64]</w:t>
            </w:r>
          </w:p>
        </w:tc>
        <w:tc>
          <w:tcPr>
            <w:tcW w:w="1175" w:type="dxa"/>
            <w:vAlign w:val="center"/>
          </w:tcPr>
          <w:p w14:paraId="3CCA4F4C" w14:textId="77777777" w:rsidR="00260760" w:rsidRPr="00457488" w:rsidRDefault="00260760" w:rsidP="0065637A">
            <w:pPr>
              <w:spacing w:before="60" w:after="60"/>
              <w:ind w:left="60" w:right="60"/>
              <w:jc w:val="center"/>
              <w:rPr>
                <w:rFonts w:cs="Times New Roman"/>
                <w:color w:val="000000" w:themeColor="text1"/>
                <w:sz w:val="20"/>
                <w:szCs w:val="20"/>
                <w:lang w:val="en-US"/>
              </w:rPr>
            </w:pPr>
            <w:r w:rsidRPr="00457488">
              <w:rPr>
                <w:rFonts w:cs="Times New Roman"/>
                <w:color w:val="000000" w:themeColor="text1"/>
                <w:sz w:val="20"/>
                <w:szCs w:val="20"/>
                <w:lang w:val="en-US"/>
              </w:rPr>
              <w:t>0.341</w:t>
            </w:r>
          </w:p>
        </w:tc>
      </w:tr>
      <w:tr w:rsidR="00457488" w:rsidRPr="00457488" w14:paraId="127D23BC" w14:textId="77777777" w:rsidTr="0065637A">
        <w:tc>
          <w:tcPr>
            <w:tcW w:w="3539" w:type="dxa"/>
          </w:tcPr>
          <w:p w14:paraId="1308AA41" w14:textId="77777777" w:rsidR="00260760" w:rsidRPr="00457488" w:rsidRDefault="00260760" w:rsidP="0065637A">
            <w:pPr>
              <w:spacing w:before="60" w:after="60"/>
              <w:ind w:left="60" w:right="60"/>
              <w:rPr>
                <w:rFonts w:cs="Times New Roman"/>
                <w:color w:val="000000" w:themeColor="text1"/>
                <w:sz w:val="20"/>
                <w:szCs w:val="20"/>
                <w:lang w:val="en-US"/>
              </w:rPr>
            </w:pPr>
            <w:r w:rsidRPr="00457488">
              <w:rPr>
                <w:rFonts w:eastAsia="Helvetica" w:cs="Times New Roman"/>
                <w:b/>
                <w:color w:val="000000" w:themeColor="text1"/>
                <w:sz w:val="20"/>
                <w:szCs w:val="20"/>
                <w:lang w:val="en-US"/>
              </w:rPr>
              <w:t>SOFA-total at ICU admission</w:t>
            </w:r>
          </w:p>
        </w:tc>
        <w:tc>
          <w:tcPr>
            <w:tcW w:w="2268" w:type="dxa"/>
            <w:vAlign w:val="center"/>
          </w:tcPr>
          <w:p w14:paraId="4E784AFE" w14:textId="77777777" w:rsidR="00260760" w:rsidRPr="00457488" w:rsidRDefault="00260760" w:rsidP="0065637A">
            <w:pPr>
              <w:spacing w:before="60" w:after="60"/>
              <w:ind w:left="60" w:right="60"/>
              <w:jc w:val="center"/>
              <w:rPr>
                <w:rFonts w:cs="Times New Roman"/>
                <w:color w:val="000000" w:themeColor="text1"/>
                <w:sz w:val="20"/>
                <w:szCs w:val="20"/>
                <w:lang w:val="en-US"/>
              </w:rPr>
            </w:pPr>
            <w:r w:rsidRPr="00457488">
              <w:rPr>
                <w:rFonts w:eastAsia="Helvetica" w:cs="Times New Roman"/>
                <w:color w:val="000000" w:themeColor="text1"/>
                <w:sz w:val="20"/>
                <w:szCs w:val="20"/>
                <w:lang w:val="en-US"/>
              </w:rPr>
              <w:t>5 [4</w:t>
            </w:r>
            <w:r w:rsidR="00D65954" w:rsidRPr="00457488">
              <w:rPr>
                <w:rFonts w:eastAsia="Helvetica" w:cs="Times New Roman"/>
                <w:color w:val="000000" w:themeColor="text1"/>
                <w:sz w:val="20"/>
                <w:szCs w:val="20"/>
                <w:lang w:val="en-US"/>
              </w:rPr>
              <w:t>-</w:t>
            </w:r>
            <w:r w:rsidRPr="00457488">
              <w:rPr>
                <w:rFonts w:eastAsia="Helvetica" w:cs="Times New Roman"/>
                <w:color w:val="000000" w:themeColor="text1"/>
                <w:sz w:val="20"/>
                <w:szCs w:val="20"/>
                <w:lang w:val="en-US"/>
              </w:rPr>
              <w:t>8]</w:t>
            </w:r>
          </w:p>
        </w:tc>
        <w:tc>
          <w:tcPr>
            <w:tcW w:w="2060" w:type="dxa"/>
            <w:vAlign w:val="center"/>
          </w:tcPr>
          <w:p w14:paraId="77E1C1C5" w14:textId="77777777" w:rsidR="00260760" w:rsidRPr="00457488" w:rsidRDefault="00260760" w:rsidP="0065637A">
            <w:pPr>
              <w:spacing w:before="60" w:after="60"/>
              <w:ind w:left="60" w:right="60"/>
              <w:jc w:val="center"/>
              <w:rPr>
                <w:rFonts w:cs="Times New Roman"/>
                <w:color w:val="000000" w:themeColor="text1"/>
                <w:sz w:val="20"/>
                <w:szCs w:val="20"/>
                <w:lang w:val="en-US"/>
              </w:rPr>
            </w:pPr>
            <w:r w:rsidRPr="00457488">
              <w:rPr>
                <w:rFonts w:eastAsia="Helvetica" w:cs="Times New Roman"/>
                <w:color w:val="000000" w:themeColor="text1"/>
                <w:sz w:val="20"/>
                <w:szCs w:val="20"/>
                <w:lang w:val="en-US"/>
              </w:rPr>
              <w:t>8 [5</w:t>
            </w:r>
            <w:r w:rsidR="00D65954" w:rsidRPr="00457488">
              <w:rPr>
                <w:rFonts w:eastAsia="Helvetica" w:cs="Times New Roman"/>
                <w:color w:val="000000" w:themeColor="text1"/>
                <w:sz w:val="20"/>
                <w:szCs w:val="20"/>
                <w:lang w:val="en-US"/>
              </w:rPr>
              <w:t>-</w:t>
            </w:r>
            <w:r w:rsidRPr="00457488">
              <w:rPr>
                <w:rFonts w:eastAsia="Helvetica" w:cs="Times New Roman"/>
                <w:color w:val="000000" w:themeColor="text1"/>
                <w:sz w:val="20"/>
                <w:szCs w:val="20"/>
                <w:lang w:val="en-US"/>
              </w:rPr>
              <w:t>10]</w:t>
            </w:r>
          </w:p>
        </w:tc>
        <w:tc>
          <w:tcPr>
            <w:tcW w:w="1175" w:type="dxa"/>
            <w:vAlign w:val="center"/>
          </w:tcPr>
          <w:p w14:paraId="2AD3980E" w14:textId="77777777" w:rsidR="00260760" w:rsidRPr="00457488" w:rsidRDefault="00260760" w:rsidP="0065637A">
            <w:pPr>
              <w:spacing w:before="60" w:after="60"/>
              <w:ind w:left="60" w:right="60"/>
              <w:jc w:val="center"/>
              <w:rPr>
                <w:rFonts w:cs="Times New Roman"/>
                <w:b/>
                <w:color w:val="000000" w:themeColor="text1"/>
                <w:sz w:val="20"/>
                <w:szCs w:val="20"/>
                <w:lang w:val="en-US"/>
              </w:rPr>
            </w:pPr>
            <w:r w:rsidRPr="00457488">
              <w:rPr>
                <w:rFonts w:cs="Times New Roman"/>
                <w:b/>
                <w:color w:val="000000" w:themeColor="text1"/>
                <w:sz w:val="20"/>
                <w:szCs w:val="20"/>
                <w:lang w:val="en-US"/>
              </w:rPr>
              <w:t>0.008</w:t>
            </w:r>
          </w:p>
        </w:tc>
      </w:tr>
      <w:tr w:rsidR="00457488" w:rsidRPr="00457488" w14:paraId="10378475" w14:textId="77777777" w:rsidTr="0027787E">
        <w:tc>
          <w:tcPr>
            <w:tcW w:w="9042" w:type="dxa"/>
            <w:gridSpan w:val="4"/>
            <w:shd w:val="clear" w:color="auto" w:fill="E7E6E6" w:themeFill="background2"/>
          </w:tcPr>
          <w:p w14:paraId="65D0A42F" w14:textId="77777777" w:rsidR="00260760" w:rsidRPr="00457488" w:rsidRDefault="00260760" w:rsidP="0065637A">
            <w:pPr>
              <w:spacing w:before="60" w:after="60"/>
              <w:ind w:left="60" w:right="60"/>
              <w:jc w:val="center"/>
              <w:rPr>
                <w:rFonts w:cs="Times New Roman"/>
                <w:b/>
                <w:color w:val="000000" w:themeColor="text1"/>
                <w:sz w:val="20"/>
                <w:szCs w:val="20"/>
                <w:lang w:val="en-US"/>
              </w:rPr>
            </w:pPr>
            <w:r w:rsidRPr="00457488">
              <w:rPr>
                <w:rFonts w:cs="Times New Roman"/>
                <w:b/>
                <w:color w:val="000000" w:themeColor="text1"/>
                <w:sz w:val="20"/>
                <w:szCs w:val="20"/>
                <w:lang w:val="en-US"/>
              </w:rPr>
              <w:t>Outcomes</w:t>
            </w:r>
          </w:p>
        </w:tc>
      </w:tr>
      <w:tr w:rsidR="00457488" w:rsidRPr="00457488" w14:paraId="4412FD3B" w14:textId="77777777" w:rsidTr="0065637A">
        <w:tc>
          <w:tcPr>
            <w:tcW w:w="3539" w:type="dxa"/>
          </w:tcPr>
          <w:p w14:paraId="3CE126C4" w14:textId="77777777" w:rsidR="00260760" w:rsidRPr="00457488" w:rsidRDefault="00260760" w:rsidP="0065637A">
            <w:pPr>
              <w:spacing w:before="60" w:after="60"/>
              <w:ind w:left="60" w:right="60"/>
              <w:rPr>
                <w:rFonts w:eastAsia="Helvetica" w:cs="Times New Roman"/>
                <w:b/>
                <w:color w:val="000000" w:themeColor="text1"/>
                <w:sz w:val="20"/>
                <w:szCs w:val="20"/>
                <w:lang w:val="en-US"/>
              </w:rPr>
            </w:pPr>
            <w:r w:rsidRPr="00457488">
              <w:rPr>
                <w:rFonts w:eastAsia="Helvetica" w:cs="Times New Roman"/>
                <w:b/>
                <w:color w:val="000000" w:themeColor="text1"/>
                <w:sz w:val="20"/>
                <w:szCs w:val="20"/>
                <w:lang w:val="en-US"/>
              </w:rPr>
              <w:t>Mechanical ventilation duration</w:t>
            </w:r>
            <w:r w:rsidRPr="00457488">
              <w:rPr>
                <w:rFonts w:eastAsia="Helvetica" w:cs="Times New Roman"/>
                <w:i/>
                <w:color w:val="000000" w:themeColor="text1"/>
                <w:sz w:val="20"/>
                <w:szCs w:val="20"/>
                <w:lang w:val="en-US"/>
              </w:rPr>
              <w:t>, days</w:t>
            </w:r>
          </w:p>
        </w:tc>
        <w:tc>
          <w:tcPr>
            <w:tcW w:w="2268" w:type="dxa"/>
            <w:vAlign w:val="center"/>
          </w:tcPr>
          <w:p w14:paraId="2498F1C4" w14:textId="77777777" w:rsidR="00260760" w:rsidRPr="00457488" w:rsidRDefault="00260760" w:rsidP="0065637A">
            <w:pPr>
              <w:spacing w:before="60" w:after="60"/>
              <w:ind w:left="60" w:right="60"/>
              <w:jc w:val="center"/>
              <w:rPr>
                <w:rFonts w:eastAsia="Helvetica" w:cs="Times New Roman"/>
                <w:color w:val="000000" w:themeColor="text1"/>
                <w:sz w:val="20"/>
                <w:szCs w:val="20"/>
                <w:lang w:val="en-US"/>
              </w:rPr>
            </w:pPr>
            <w:r w:rsidRPr="00457488">
              <w:rPr>
                <w:rFonts w:eastAsia="Helvetica" w:cs="Times New Roman"/>
                <w:color w:val="000000" w:themeColor="text1"/>
                <w:sz w:val="20"/>
                <w:szCs w:val="20"/>
                <w:lang w:val="en-US"/>
              </w:rPr>
              <w:t>18 [10</w:t>
            </w:r>
            <w:r w:rsidR="00D65954" w:rsidRPr="00457488">
              <w:rPr>
                <w:rFonts w:eastAsia="Helvetica" w:cs="Times New Roman"/>
                <w:color w:val="000000" w:themeColor="text1"/>
                <w:sz w:val="20"/>
                <w:szCs w:val="20"/>
                <w:lang w:val="en-US"/>
              </w:rPr>
              <w:t>-</w:t>
            </w:r>
            <w:r w:rsidRPr="00457488">
              <w:rPr>
                <w:rFonts w:eastAsia="Helvetica" w:cs="Times New Roman"/>
                <w:color w:val="000000" w:themeColor="text1"/>
                <w:sz w:val="20"/>
                <w:szCs w:val="20"/>
                <w:lang w:val="en-US"/>
              </w:rPr>
              <w:t>34]</w:t>
            </w:r>
          </w:p>
        </w:tc>
        <w:tc>
          <w:tcPr>
            <w:tcW w:w="2060" w:type="dxa"/>
            <w:vAlign w:val="center"/>
          </w:tcPr>
          <w:p w14:paraId="1A7FA766" w14:textId="77777777" w:rsidR="00260760" w:rsidRPr="00457488" w:rsidRDefault="00260760" w:rsidP="0065637A">
            <w:pPr>
              <w:spacing w:before="60" w:after="60"/>
              <w:ind w:left="60" w:right="60"/>
              <w:jc w:val="center"/>
              <w:rPr>
                <w:rFonts w:eastAsia="Helvetica" w:cs="Times New Roman"/>
                <w:color w:val="000000" w:themeColor="text1"/>
                <w:sz w:val="20"/>
                <w:szCs w:val="20"/>
                <w:lang w:val="en-US"/>
              </w:rPr>
            </w:pPr>
            <w:r w:rsidRPr="00457488">
              <w:rPr>
                <w:rFonts w:eastAsia="Helvetica" w:cs="Times New Roman"/>
                <w:color w:val="000000" w:themeColor="text1"/>
                <w:sz w:val="20"/>
                <w:szCs w:val="20"/>
                <w:lang w:val="en-US"/>
              </w:rPr>
              <w:t>16 [9</w:t>
            </w:r>
            <w:r w:rsidR="00D65954" w:rsidRPr="00457488">
              <w:rPr>
                <w:rFonts w:eastAsia="Helvetica" w:cs="Times New Roman"/>
                <w:color w:val="000000" w:themeColor="text1"/>
                <w:sz w:val="20"/>
                <w:szCs w:val="20"/>
                <w:lang w:val="en-US"/>
              </w:rPr>
              <w:t>-</w:t>
            </w:r>
            <w:r w:rsidRPr="00457488">
              <w:rPr>
                <w:rFonts w:eastAsia="Helvetica" w:cs="Times New Roman"/>
                <w:color w:val="000000" w:themeColor="text1"/>
                <w:sz w:val="20"/>
                <w:szCs w:val="20"/>
                <w:lang w:val="en-US"/>
              </w:rPr>
              <w:t>28]</w:t>
            </w:r>
          </w:p>
        </w:tc>
        <w:tc>
          <w:tcPr>
            <w:tcW w:w="1175" w:type="dxa"/>
            <w:vAlign w:val="center"/>
          </w:tcPr>
          <w:p w14:paraId="2E45BA90" w14:textId="77777777" w:rsidR="00260760" w:rsidRPr="00457488" w:rsidRDefault="00260760" w:rsidP="0065637A">
            <w:pPr>
              <w:spacing w:before="60" w:after="60"/>
              <w:ind w:left="60" w:right="60"/>
              <w:jc w:val="center"/>
              <w:rPr>
                <w:rFonts w:eastAsia="Helvetica" w:cs="Times New Roman"/>
                <w:color w:val="000000" w:themeColor="text1"/>
                <w:sz w:val="20"/>
                <w:szCs w:val="20"/>
                <w:lang w:val="en-US"/>
              </w:rPr>
            </w:pPr>
            <w:r w:rsidRPr="00457488">
              <w:rPr>
                <w:rFonts w:eastAsia="Helvetica" w:cs="Times New Roman"/>
                <w:color w:val="000000" w:themeColor="text1"/>
                <w:sz w:val="20"/>
                <w:szCs w:val="20"/>
                <w:lang w:val="en-US"/>
              </w:rPr>
              <w:t>0.293</w:t>
            </w:r>
          </w:p>
        </w:tc>
      </w:tr>
      <w:tr w:rsidR="00457488" w:rsidRPr="00457488" w14:paraId="50FD8BC2" w14:textId="77777777" w:rsidTr="0065637A">
        <w:tc>
          <w:tcPr>
            <w:tcW w:w="3539" w:type="dxa"/>
          </w:tcPr>
          <w:p w14:paraId="27898EE3" w14:textId="77777777" w:rsidR="00260760" w:rsidRPr="00457488" w:rsidRDefault="00260760" w:rsidP="0065637A">
            <w:pPr>
              <w:spacing w:before="60" w:after="60"/>
              <w:ind w:right="60"/>
              <w:rPr>
                <w:rFonts w:eastAsia="Helvetica" w:cs="Times New Roman"/>
                <w:b/>
                <w:color w:val="000000" w:themeColor="text1"/>
                <w:sz w:val="20"/>
                <w:szCs w:val="20"/>
                <w:lang w:val="en-US"/>
              </w:rPr>
            </w:pPr>
            <w:r w:rsidRPr="00457488">
              <w:rPr>
                <w:rFonts w:eastAsia="Helvetica" w:cs="Times New Roman"/>
                <w:b/>
                <w:color w:val="000000" w:themeColor="text1"/>
                <w:sz w:val="20"/>
                <w:szCs w:val="20"/>
                <w:lang w:val="en-US"/>
              </w:rPr>
              <w:t xml:space="preserve"> In-ICU mortality</w:t>
            </w:r>
          </w:p>
        </w:tc>
        <w:tc>
          <w:tcPr>
            <w:tcW w:w="2268" w:type="dxa"/>
            <w:vAlign w:val="center"/>
          </w:tcPr>
          <w:p w14:paraId="633B54C2" w14:textId="77777777" w:rsidR="00260760" w:rsidRPr="00457488" w:rsidRDefault="00260760" w:rsidP="0065637A">
            <w:pPr>
              <w:spacing w:before="60" w:after="60"/>
              <w:ind w:left="60" w:right="60"/>
              <w:jc w:val="center"/>
              <w:rPr>
                <w:rFonts w:eastAsia="Helvetica" w:cs="Times New Roman"/>
                <w:color w:val="000000" w:themeColor="text1"/>
                <w:sz w:val="20"/>
                <w:szCs w:val="20"/>
                <w:lang w:val="en-US"/>
              </w:rPr>
            </w:pPr>
            <w:r w:rsidRPr="00457488">
              <w:rPr>
                <w:rFonts w:eastAsia="Helvetica" w:cs="Times New Roman"/>
                <w:color w:val="000000" w:themeColor="text1"/>
                <w:sz w:val="20"/>
                <w:szCs w:val="20"/>
                <w:lang w:val="en-US"/>
              </w:rPr>
              <w:t>10 (23%)</w:t>
            </w:r>
          </w:p>
        </w:tc>
        <w:tc>
          <w:tcPr>
            <w:tcW w:w="2060" w:type="dxa"/>
            <w:vAlign w:val="center"/>
          </w:tcPr>
          <w:p w14:paraId="762F7C73" w14:textId="77777777" w:rsidR="00260760" w:rsidRPr="00457488" w:rsidRDefault="00260760" w:rsidP="0065637A">
            <w:pPr>
              <w:spacing w:before="60" w:after="60"/>
              <w:ind w:left="60" w:right="60"/>
              <w:jc w:val="center"/>
              <w:rPr>
                <w:rFonts w:eastAsia="Helvetica" w:cs="Times New Roman"/>
                <w:color w:val="000000" w:themeColor="text1"/>
                <w:sz w:val="20"/>
                <w:szCs w:val="20"/>
                <w:lang w:val="en-US"/>
              </w:rPr>
            </w:pPr>
            <w:r w:rsidRPr="00457488">
              <w:rPr>
                <w:rFonts w:eastAsia="Helvetica" w:cs="Times New Roman"/>
                <w:color w:val="000000" w:themeColor="text1"/>
                <w:sz w:val="20"/>
                <w:szCs w:val="20"/>
                <w:lang w:val="en-US"/>
              </w:rPr>
              <w:t>31 (49%)</w:t>
            </w:r>
          </w:p>
        </w:tc>
        <w:tc>
          <w:tcPr>
            <w:tcW w:w="1175" w:type="dxa"/>
            <w:vAlign w:val="center"/>
          </w:tcPr>
          <w:p w14:paraId="16C65026" w14:textId="77777777" w:rsidR="00260760" w:rsidRPr="00457488" w:rsidRDefault="00260760" w:rsidP="0065637A">
            <w:pPr>
              <w:spacing w:before="60" w:after="60"/>
              <w:ind w:left="60" w:right="60"/>
              <w:jc w:val="center"/>
              <w:rPr>
                <w:rFonts w:eastAsia="Helvetica" w:cs="Times New Roman"/>
                <w:b/>
                <w:color w:val="000000" w:themeColor="text1"/>
                <w:sz w:val="20"/>
                <w:szCs w:val="20"/>
                <w:lang w:val="en-US"/>
              </w:rPr>
            </w:pPr>
            <w:r w:rsidRPr="00457488">
              <w:rPr>
                <w:rFonts w:eastAsia="Helvetica" w:cs="Times New Roman"/>
                <w:b/>
                <w:color w:val="000000" w:themeColor="text1"/>
                <w:sz w:val="20"/>
                <w:szCs w:val="20"/>
                <w:lang w:val="en-US"/>
              </w:rPr>
              <w:t>0.011</w:t>
            </w:r>
          </w:p>
        </w:tc>
      </w:tr>
    </w:tbl>
    <w:p w14:paraId="50E8D098" w14:textId="7F70D9B9" w:rsidR="00260760" w:rsidRPr="00457488" w:rsidRDefault="00260760" w:rsidP="00260760">
      <w:pPr>
        <w:rPr>
          <w:rFonts w:cs="Times New Roman"/>
          <w:b/>
          <w:color w:val="000000" w:themeColor="text1"/>
          <w:lang w:val="en-US"/>
        </w:rPr>
      </w:pPr>
      <w:r w:rsidRPr="00457488">
        <w:rPr>
          <w:rFonts w:cs="Times New Roman"/>
          <w:b/>
          <w:color w:val="000000" w:themeColor="text1"/>
          <w:lang w:val="en-US"/>
        </w:rPr>
        <w:t>Supplementary Table 2. Comparison of patients characteristics with non-included patients.</w:t>
      </w:r>
    </w:p>
    <w:p w14:paraId="275D8B44" w14:textId="73F69790" w:rsidR="0027787E" w:rsidRPr="00457488" w:rsidRDefault="0027787E" w:rsidP="00260760">
      <w:pPr>
        <w:rPr>
          <w:rFonts w:cs="Times New Roman"/>
          <w:color w:val="000000" w:themeColor="text1"/>
          <w:lang w:val="en-US"/>
        </w:rPr>
      </w:pPr>
      <w:r w:rsidRPr="00457488">
        <w:rPr>
          <w:rFonts w:cs="Times New Roman"/>
          <w:color w:val="000000" w:themeColor="text1"/>
          <w:lang w:val="en-US"/>
        </w:rPr>
        <w:t>Included patients were compared for baseline characteristics and outcomes with the 65 ARDS patients out of delay for assessement.</w:t>
      </w:r>
    </w:p>
    <w:p w14:paraId="0E972A9E" w14:textId="53C49216" w:rsidR="00260760" w:rsidRPr="00457488" w:rsidRDefault="00260760" w:rsidP="00260760">
      <w:pPr>
        <w:rPr>
          <w:rFonts w:cs="Times New Roman"/>
          <w:color w:val="000000" w:themeColor="text1"/>
          <w:lang w:val="en-US"/>
        </w:rPr>
      </w:pPr>
      <w:r w:rsidRPr="00457488">
        <w:rPr>
          <w:rFonts w:cs="Times New Roman"/>
          <w:color w:val="000000" w:themeColor="text1"/>
          <w:lang w:val="en-US"/>
        </w:rPr>
        <w:t>ICU : intensive care unit; SAPS-II: Simplified Acute Physiology Score-II ; SOFA: sequential organ failure assessment.</w:t>
      </w:r>
    </w:p>
    <w:p w14:paraId="37254350" w14:textId="1C79B171" w:rsidR="000B1B06" w:rsidRPr="00457488" w:rsidRDefault="000B1B06" w:rsidP="00260760">
      <w:pPr>
        <w:rPr>
          <w:rFonts w:cs="Times New Roman"/>
          <w:color w:val="000000" w:themeColor="text1"/>
          <w:lang w:val="en-US"/>
        </w:rPr>
      </w:pPr>
    </w:p>
    <w:p w14:paraId="584AA93E" w14:textId="77777777" w:rsidR="009D5874" w:rsidRPr="00457488" w:rsidRDefault="009D5874" w:rsidP="00260760">
      <w:pPr>
        <w:rPr>
          <w:rFonts w:cs="Times New Roman"/>
          <w:color w:val="000000" w:themeColor="text1"/>
          <w:sz w:val="22"/>
          <w:szCs w:val="22"/>
          <w:lang w:val="en-US"/>
        </w:rPr>
      </w:pPr>
    </w:p>
    <w:p w14:paraId="434B920E" w14:textId="7B00B93C" w:rsidR="005E5EAF" w:rsidRPr="00457488" w:rsidRDefault="005E5EAF" w:rsidP="005E5EAF">
      <w:pPr>
        <w:rPr>
          <w:rFonts w:cs="Times New Roman"/>
          <w:b/>
          <w:color w:val="000000" w:themeColor="text1"/>
          <w:highlight w:val="yellow"/>
          <w:lang w:val="en-US"/>
        </w:rPr>
      </w:pPr>
    </w:p>
    <w:p w14:paraId="65CF3DB6" w14:textId="5A7F6654" w:rsidR="0027787E" w:rsidRPr="00457488" w:rsidRDefault="0027787E" w:rsidP="005E5EAF">
      <w:pPr>
        <w:rPr>
          <w:rFonts w:cs="Times New Roman"/>
          <w:b/>
          <w:color w:val="000000" w:themeColor="text1"/>
          <w:highlight w:val="yellow"/>
          <w:lang w:val="en-US"/>
        </w:rPr>
      </w:pPr>
    </w:p>
    <w:p w14:paraId="64857DFA" w14:textId="703EDB60" w:rsidR="0027787E" w:rsidRPr="00457488" w:rsidRDefault="0027787E" w:rsidP="005E5EAF">
      <w:pPr>
        <w:rPr>
          <w:rFonts w:cs="Times New Roman"/>
          <w:b/>
          <w:color w:val="000000" w:themeColor="text1"/>
          <w:highlight w:val="yellow"/>
          <w:lang w:val="en-US"/>
        </w:rPr>
      </w:pPr>
    </w:p>
    <w:p w14:paraId="3672DFDF" w14:textId="70033A5C" w:rsidR="0027787E" w:rsidRPr="00457488" w:rsidRDefault="0027787E" w:rsidP="005E5EAF">
      <w:pPr>
        <w:rPr>
          <w:rFonts w:cs="Times New Roman"/>
          <w:b/>
          <w:color w:val="000000" w:themeColor="text1"/>
          <w:highlight w:val="yellow"/>
          <w:lang w:val="en-US"/>
        </w:rPr>
      </w:pPr>
    </w:p>
    <w:p w14:paraId="46E2DF25" w14:textId="089774DF" w:rsidR="0027787E" w:rsidRPr="00457488" w:rsidRDefault="0027787E" w:rsidP="005E5EAF">
      <w:pPr>
        <w:rPr>
          <w:rFonts w:cs="Times New Roman"/>
          <w:b/>
          <w:color w:val="000000" w:themeColor="text1"/>
          <w:highlight w:val="yellow"/>
          <w:lang w:val="en-US"/>
        </w:rPr>
      </w:pPr>
    </w:p>
    <w:p w14:paraId="356B4E1A" w14:textId="70A01309" w:rsidR="0027787E" w:rsidRPr="00457488" w:rsidRDefault="0027787E" w:rsidP="005E5EAF">
      <w:pPr>
        <w:rPr>
          <w:rFonts w:cs="Times New Roman"/>
          <w:b/>
          <w:color w:val="000000" w:themeColor="text1"/>
          <w:highlight w:val="yellow"/>
          <w:lang w:val="en-US"/>
        </w:rPr>
      </w:pPr>
    </w:p>
    <w:p w14:paraId="48072712" w14:textId="5572BF78" w:rsidR="0027787E" w:rsidRPr="00457488" w:rsidRDefault="0027787E" w:rsidP="005E5EAF">
      <w:pPr>
        <w:rPr>
          <w:rFonts w:cs="Times New Roman"/>
          <w:b/>
          <w:color w:val="000000" w:themeColor="text1"/>
          <w:highlight w:val="yellow"/>
          <w:lang w:val="en-US"/>
        </w:rPr>
      </w:pPr>
    </w:p>
    <w:p w14:paraId="2E2847F2" w14:textId="5A5CD139" w:rsidR="0027787E" w:rsidRPr="00457488" w:rsidRDefault="0027787E" w:rsidP="005E5EAF">
      <w:pPr>
        <w:rPr>
          <w:rFonts w:cs="Times New Roman"/>
          <w:b/>
          <w:color w:val="000000" w:themeColor="text1"/>
          <w:highlight w:val="yellow"/>
          <w:lang w:val="en-US"/>
        </w:rPr>
      </w:pPr>
    </w:p>
    <w:p w14:paraId="35D36E65" w14:textId="0B3EE7BF" w:rsidR="0027787E" w:rsidRPr="00457488" w:rsidRDefault="0027787E" w:rsidP="005E5EAF">
      <w:pPr>
        <w:rPr>
          <w:rFonts w:cs="Times New Roman"/>
          <w:b/>
          <w:color w:val="000000" w:themeColor="text1"/>
          <w:highlight w:val="yellow"/>
          <w:lang w:val="en-US"/>
        </w:rPr>
      </w:pPr>
    </w:p>
    <w:p w14:paraId="074D2FB4" w14:textId="372BD167" w:rsidR="0027787E" w:rsidRPr="00457488" w:rsidRDefault="0027787E" w:rsidP="005E5EAF">
      <w:pPr>
        <w:rPr>
          <w:rFonts w:cs="Times New Roman"/>
          <w:b/>
          <w:color w:val="000000" w:themeColor="text1"/>
          <w:highlight w:val="yellow"/>
          <w:lang w:val="en-US"/>
        </w:rPr>
      </w:pPr>
    </w:p>
    <w:p w14:paraId="270D1B0F" w14:textId="3CD3E298" w:rsidR="0027787E" w:rsidRPr="00457488" w:rsidRDefault="0027787E" w:rsidP="005E5EAF">
      <w:pPr>
        <w:rPr>
          <w:rFonts w:cs="Times New Roman"/>
          <w:b/>
          <w:color w:val="000000" w:themeColor="text1"/>
          <w:highlight w:val="yellow"/>
          <w:lang w:val="en-US"/>
        </w:rPr>
      </w:pPr>
    </w:p>
    <w:p w14:paraId="27A8BA63" w14:textId="0F03214A" w:rsidR="0027787E" w:rsidRPr="00457488" w:rsidRDefault="0027787E" w:rsidP="005E5EAF">
      <w:pPr>
        <w:rPr>
          <w:rFonts w:cs="Times New Roman"/>
          <w:b/>
          <w:color w:val="000000" w:themeColor="text1"/>
          <w:highlight w:val="yellow"/>
          <w:lang w:val="en-US"/>
        </w:rPr>
      </w:pPr>
    </w:p>
    <w:p w14:paraId="0620C5A4" w14:textId="324AC912" w:rsidR="0027787E" w:rsidRPr="00457488" w:rsidRDefault="0027787E" w:rsidP="005E5EAF">
      <w:pPr>
        <w:rPr>
          <w:rFonts w:cs="Times New Roman"/>
          <w:b/>
          <w:color w:val="000000" w:themeColor="text1"/>
          <w:highlight w:val="yellow"/>
          <w:lang w:val="en-US"/>
        </w:rPr>
      </w:pPr>
    </w:p>
    <w:p w14:paraId="7A107C9F" w14:textId="6589CBBB" w:rsidR="0027787E" w:rsidRPr="00457488" w:rsidRDefault="0027787E" w:rsidP="005E5EAF">
      <w:pPr>
        <w:rPr>
          <w:rFonts w:cs="Times New Roman"/>
          <w:b/>
          <w:color w:val="000000" w:themeColor="text1"/>
          <w:highlight w:val="yellow"/>
          <w:lang w:val="en-US"/>
        </w:rPr>
      </w:pPr>
    </w:p>
    <w:p w14:paraId="7259BB64" w14:textId="7776F232" w:rsidR="0027787E" w:rsidRPr="00457488" w:rsidRDefault="0027787E" w:rsidP="005E5EAF">
      <w:pPr>
        <w:rPr>
          <w:rFonts w:cs="Times New Roman"/>
          <w:b/>
          <w:color w:val="000000" w:themeColor="text1"/>
          <w:highlight w:val="yellow"/>
          <w:lang w:val="en-US"/>
        </w:rPr>
      </w:pPr>
    </w:p>
    <w:p w14:paraId="18B574CA" w14:textId="77777777" w:rsidR="0027787E" w:rsidRPr="00457488" w:rsidRDefault="0027787E" w:rsidP="005E5EAF">
      <w:pPr>
        <w:rPr>
          <w:rFonts w:cs="Times New Roman"/>
          <w:b/>
          <w:color w:val="000000" w:themeColor="text1"/>
          <w:highlight w:val="yellow"/>
          <w:lang w:val="en-US"/>
        </w:rPr>
      </w:pPr>
    </w:p>
    <w:p w14:paraId="35D80B36" w14:textId="6BC2651B" w:rsidR="005E5EAF" w:rsidRPr="00457488" w:rsidRDefault="005E5EAF" w:rsidP="0027787E">
      <w:pPr>
        <w:pStyle w:val="Paragraphedeliste"/>
        <w:numPr>
          <w:ilvl w:val="1"/>
          <w:numId w:val="3"/>
        </w:numPr>
        <w:rPr>
          <w:rFonts w:cs="Times New Roman"/>
          <w:b/>
          <w:color w:val="000000" w:themeColor="text1"/>
          <w:lang w:val="en-US"/>
        </w:rPr>
      </w:pPr>
      <w:r w:rsidRPr="00457488">
        <w:rPr>
          <w:rFonts w:cs="Times New Roman"/>
          <w:b/>
          <w:color w:val="000000" w:themeColor="text1"/>
          <w:lang w:val="en-US"/>
        </w:rPr>
        <w:t>Results of brain imaging</w:t>
      </w:r>
      <w:r w:rsidR="004231CF" w:rsidRPr="00457488">
        <w:rPr>
          <w:rFonts w:cs="Times New Roman"/>
          <w:b/>
          <w:color w:val="000000" w:themeColor="text1"/>
          <w:lang w:val="en-US"/>
        </w:rPr>
        <w:t xml:space="preserve"> and </w:t>
      </w:r>
      <w:r w:rsidR="003827E5" w:rsidRPr="00457488">
        <w:rPr>
          <w:rFonts w:cs="Times New Roman"/>
          <w:b/>
          <w:color w:val="000000" w:themeColor="text1"/>
          <w:lang w:val="en-US"/>
        </w:rPr>
        <w:t>of cerebrospinal fluid analyses</w:t>
      </w:r>
    </w:p>
    <w:p w14:paraId="31350542" w14:textId="77777777" w:rsidR="0020643F" w:rsidRPr="00457488" w:rsidRDefault="0020643F" w:rsidP="0020643F">
      <w:pPr>
        <w:rPr>
          <w:rFonts w:cs="Times New Roman"/>
          <w:b/>
          <w:color w:val="000000" w:themeColor="text1"/>
          <w:lang w:val="en-US"/>
        </w:rPr>
      </w:pPr>
    </w:p>
    <w:p w14:paraId="5C8923A5" w14:textId="142963BC" w:rsidR="0027787E" w:rsidRPr="00457488" w:rsidRDefault="008009FF" w:rsidP="008009FF">
      <w:pPr>
        <w:spacing w:line="276" w:lineRule="auto"/>
        <w:jc w:val="both"/>
        <w:rPr>
          <w:rFonts w:eastAsia="MS Gothic" w:cs="Times New Roman"/>
          <w:color w:val="000000" w:themeColor="text1"/>
          <w:lang w:val="en-US"/>
        </w:rPr>
      </w:pPr>
      <w:r w:rsidRPr="00457488">
        <w:rPr>
          <w:rFonts w:cs="Times New Roman"/>
          <w:color w:val="000000" w:themeColor="text1"/>
          <w:lang w:val="en-US"/>
        </w:rPr>
        <w:t xml:space="preserve">Among the 52 patients included in the study, 6 (12%) presented in the ICU with </w:t>
      </w:r>
      <w:r w:rsidRPr="00457488">
        <w:rPr>
          <w:rFonts w:eastAsia="MS Gothic" w:cs="Times New Roman"/>
          <w:color w:val="000000" w:themeColor="text1"/>
          <w:lang w:val="en-US"/>
        </w:rPr>
        <w:t xml:space="preserve">altered mental status with a median GCS at ICU admission of 15 [15-15] without any focal sign. Altered mental status was attributed to the acute respiratory failure and no brain imaging was performed at admission. However, </w:t>
      </w:r>
      <w:r w:rsidRPr="00457488">
        <w:rPr>
          <w:color w:val="000000" w:themeColor="text1"/>
          <w:lang w:val="en-US"/>
        </w:rPr>
        <w:t>during the hospitalization b</w:t>
      </w:r>
      <w:r w:rsidRPr="00457488">
        <w:rPr>
          <w:rFonts w:cs="Times New Roman"/>
          <w:color w:val="000000" w:themeColor="text1"/>
          <w:lang w:val="en-US"/>
        </w:rPr>
        <w:t xml:space="preserve">rain CT/MRI and cerebrospinal fluid (CSF) </w:t>
      </w:r>
      <w:r w:rsidR="003827E5" w:rsidRPr="00457488">
        <w:rPr>
          <w:rFonts w:cs="Times New Roman"/>
          <w:color w:val="000000" w:themeColor="text1"/>
          <w:lang w:val="en-US"/>
        </w:rPr>
        <w:t>analyses</w:t>
      </w:r>
      <w:r w:rsidRPr="00457488">
        <w:rPr>
          <w:rFonts w:cs="Times New Roman"/>
          <w:color w:val="000000" w:themeColor="text1"/>
          <w:lang w:val="en-US"/>
        </w:rPr>
        <w:t xml:space="preserve"> were performed at the treating physician’s discretion based on clinical judgment, notably in case </w:t>
      </w:r>
      <w:r w:rsidRPr="00457488">
        <w:rPr>
          <w:color w:val="000000" w:themeColor="text1"/>
          <w:lang w:val="en-US"/>
        </w:rPr>
        <w:t xml:space="preserve">of </w:t>
      </w:r>
      <w:r w:rsidRPr="00457488">
        <w:rPr>
          <w:rFonts w:eastAsia="Times"/>
          <w:color w:val="000000" w:themeColor="text1"/>
          <w:lang w:val="en-US"/>
        </w:rPr>
        <w:t>focal neurological symptoms.</w:t>
      </w:r>
      <w:r w:rsidRPr="00457488">
        <w:rPr>
          <w:rFonts w:eastAsia="MS Gothic" w:cs="Times New Roman"/>
          <w:color w:val="000000" w:themeColor="text1"/>
          <w:lang w:val="en-US"/>
        </w:rPr>
        <w:t xml:space="preserve"> In 20 (38%) patients, a brain imaging was performed during the ICU stay </w:t>
      </w:r>
      <w:r w:rsidRPr="00457488">
        <w:rPr>
          <w:rFonts w:eastAsia="Times" w:cs="Times New Roman"/>
          <w:color w:val="000000" w:themeColor="text1"/>
          <w:lang w:val="en-US"/>
        </w:rPr>
        <w:t>after ARDS development</w:t>
      </w:r>
      <w:r w:rsidRPr="00457488">
        <w:rPr>
          <w:rFonts w:eastAsia="MS Gothic" w:cs="Times New Roman"/>
          <w:color w:val="000000" w:themeColor="text1"/>
          <w:lang w:val="en-US"/>
        </w:rPr>
        <w:t xml:space="preserve"> (12 patients had only a CT scan, 5 patients had only an MRI only and 3 patients had both imaging), with 4 (20%) finding brain lesions: one patient had cerebellar and supratentorial ischemic lesions, another had frontal and cerebellar hemorrhagic lesions, another had a frontal subarachnoid hemorrhage and the last one had an MRI compatible with limbic encephalitis. All patients with brain lesions on imaging presented a brainstem dysfunction, yet none of these lesions were in the brainstem. </w:t>
      </w:r>
      <w:r w:rsidRPr="00457488">
        <w:rPr>
          <w:rFonts w:eastAsia="Times" w:cs="Times New Roman"/>
          <w:color w:val="000000" w:themeColor="text1"/>
          <w:lang w:val="en-US"/>
        </w:rPr>
        <w:t xml:space="preserve">CSF </w:t>
      </w:r>
      <w:r w:rsidR="004B7A83" w:rsidRPr="00457488">
        <w:rPr>
          <w:rFonts w:eastAsia="Times" w:cs="Times New Roman"/>
          <w:color w:val="000000" w:themeColor="text1"/>
          <w:lang w:val="en-US"/>
        </w:rPr>
        <w:t>analys</w:t>
      </w:r>
      <w:r w:rsidR="003827E5" w:rsidRPr="00457488">
        <w:rPr>
          <w:rFonts w:eastAsia="Times" w:cs="Times New Roman"/>
          <w:color w:val="000000" w:themeColor="text1"/>
          <w:lang w:val="en-US"/>
        </w:rPr>
        <w:t>es</w:t>
      </w:r>
      <w:r w:rsidRPr="00457488">
        <w:rPr>
          <w:rFonts w:eastAsia="Times" w:cs="Times New Roman"/>
          <w:color w:val="000000" w:themeColor="text1"/>
          <w:lang w:val="en-US"/>
        </w:rPr>
        <w:t xml:space="preserve"> </w:t>
      </w:r>
      <w:r w:rsidRPr="00457488">
        <w:rPr>
          <w:rFonts w:eastAsia="MS Gothic" w:cs="Times New Roman"/>
          <w:color w:val="000000" w:themeColor="text1"/>
          <w:lang w:val="en-US"/>
        </w:rPr>
        <w:t>w</w:t>
      </w:r>
      <w:r w:rsidR="003827E5" w:rsidRPr="00457488">
        <w:rPr>
          <w:rFonts w:eastAsia="MS Gothic" w:cs="Times New Roman"/>
          <w:color w:val="000000" w:themeColor="text1"/>
          <w:lang w:val="en-US"/>
        </w:rPr>
        <w:t>ere</w:t>
      </w:r>
      <w:r w:rsidRPr="00457488">
        <w:rPr>
          <w:rFonts w:eastAsia="MS Gothic" w:cs="Times New Roman"/>
          <w:color w:val="000000" w:themeColor="text1"/>
          <w:lang w:val="en-US"/>
        </w:rPr>
        <w:t xml:space="preserve"> performed in 2 cases, both without any abnormalities.</w:t>
      </w:r>
    </w:p>
    <w:p w14:paraId="0845756E" w14:textId="77777777" w:rsidR="00260760" w:rsidRPr="00457488" w:rsidRDefault="00260760" w:rsidP="00260760">
      <w:pPr>
        <w:rPr>
          <w:rFonts w:cs="Times New Roman"/>
          <w:b/>
          <w:color w:val="000000" w:themeColor="text1"/>
          <w:lang w:val="en-US"/>
        </w:rPr>
      </w:pPr>
    </w:p>
    <w:p w14:paraId="6BB6BD3F" w14:textId="3F136F60" w:rsidR="00260760" w:rsidRPr="00457488" w:rsidRDefault="00260760" w:rsidP="0027787E">
      <w:pPr>
        <w:pStyle w:val="Paragraphedeliste"/>
        <w:numPr>
          <w:ilvl w:val="1"/>
          <w:numId w:val="3"/>
        </w:numPr>
        <w:spacing w:line="276" w:lineRule="auto"/>
        <w:jc w:val="both"/>
        <w:rPr>
          <w:rFonts w:cs="Times New Roman"/>
          <w:b/>
          <w:color w:val="000000" w:themeColor="text1"/>
          <w:lang w:val="en-US"/>
        </w:rPr>
      </w:pPr>
      <w:r w:rsidRPr="00457488">
        <w:rPr>
          <w:rFonts w:cs="Times New Roman"/>
          <w:b/>
          <w:color w:val="000000" w:themeColor="text1"/>
          <w:lang w:val="en-US"/>
        </w:rPr>
        <w:t>Distribution of BRASS scores</w:t>
      </w:r>
    </w:p>
    <w:p w14:paraId="5C87143E" w14:textId="77777777" w:rsidR="00621076" w:rsidRPr="00457488" w:rsidRDefault="00621076" w:rsidP="00756068">
      <w:pPr>
        <w:spacing w:line="276" w:lineRule="auto"/>
        <w:jc w:val="both"/>
        <w:rPr>
          <w:rFonts w:cs="Times New Roman"/>
          <w:b/>
          <w:color w:val="000000" w:themeColor="text1"/>
          <w:lang w:val="en-US"/>
        </w:rPr>
      </w:pPr>
    </w:p>
    <w:p w14:paraId="45208031" w14:textId="77777777" w:rsidR="00621076" w:rsidRPr="00457488" w:rsidRDefault="00E27331" w:rsidP="00756068">
      <w:pPr>
        <w:spacing w:line="276" w:lineRule="auto"/>
        <w:jc w:val="both"/>
        <w:rPr>
          <w:rFonts w:cs="Times New Roman"/>
          <w:color w:val="000000" w:themeColor="text1"/>
          <w:lang w:val="en-US"/>
        </w:rPr>
      </w:pPr>
      <w:r w:rsidRPr="00457488">
        <w:rPr>
          <w:rFonts w:cs="Times New Roman"/>
          <w:noProof/>
          <w:color w:val="000000" w:themeColor="text1"/>
          <w:lang w:eastAsia="fr-FR"/>
        </w:rPr>
        <w:drawing>
          <wp:inline distT="0" distB="0" distL="0" distR="0" wp14:anchorId="3272317C" wp14:editId="10298373">
            <wp:extent cx="5404950" cy="4184055"/>
            <wp:effectExtent l="0" t="0" r="571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_BRASS.pdf"/>
                    <pic:cNvPicPr/>
                  </pic:nvPicPr>
                  <pic:blipFill rotWithShape="1">
                    <a:blip r:embed="rId10">
                      <a:extLst>
                        <a:ext uri="{28A0092B-C50C-407E-A947-70E740481C1C}">
                          <a14:useLocalDpi xmlns:a14="http://schemas.microsoft.com/office/drawing/2010/main" val="0"/>
                        </a:ext>
                      </a:extLst>
                    </a:blip>
                    <a:srcRect t="4085"/>
                    <a:stretch/>
                  </pic:blipFill>
                  <pic:spPr bwMode="auto">
                    <a:xfrm>
                      <a:off x="0" y="0"/>
                      <a:ext cx="5409027" cy="4187211"/>
                    </a:xfrm>
                    <a:prstGeom prst="rect">
                      <a:avLst/>
                    </a:prstGeom>
                    <a:ln>
                      <a:noFill/>
                    </a:ln>
                    <a:extLst>
                      <a:ext uri="{53640926-AAD7-44D8-BBD7-CCE9431645EC}">
                        <a14:shadowObscured xmlns:a14="http://schemas.microsoft.com/office/drawing/2010/main"/>
                      </a:ext>
                    </a:extLst>
                  </pic:spPr>
                </pic:pic>
              </a:graphicData>
            </a:graphic>
          </wp:inline>
        </w:drawing>
      </w:r>
    </w:p>
    <w:p w14:paraId="0AE2A056" w14:textId="77777777" w:rsidR="00621076" w:rsidRPr="00457488" w:rsidRDefault="00621076" w:rsidP="00756068">
      <w:pPr>
        <w:spacing w:line="276" w:lineRule="auto"/>
        <w:jc w:val="both"/>
        <w:rPr>
          <w:rFonts w:cs="Times New Roman"/>
          <w:color w:val="000000" w:themeColor="text1"/>
          <w:lang w:val="en-US"/>
        </w:rPr>
      </w:pPr>
    </w:p>
    <w:p w14:paraId="332DB020" w14:textId="2A75963F" w:rsidR="00260760" w:rsidRPr="00457488" w:rsidRDefault="00260760" w:rsidP="00260760">
      <w:pPr>
        <w:widowControl w:val="0"/>
        <w:autoSpaceDE w:val="0"/>
        <w:autoSpaceDN w:val="0"/>
        <w:adjustRightInd w:val="0"/>
        <w:jc w:val="both"/>
        <w:rPr>
          <w:rFonts w:cs="Times New Roman"/>
          <w:bCs/>
          <w:color w:val="000000" w:themeColor="text1"/>
          <w:lang w:val="en-US"/>
        </w:rPr>
      </w:pPr>
      <w:r w:rsidRPr="00457488">
        <w:rPr>
          <w:rFonts w:cs="Times New Roman"/>
          <w:b/>
          <w:color w:val="000000" w:themeColor="text1"/>
          <w:lang w:val="en-US"/>
        </w:rPr>
        <w:t xml:space="preserve">Supplementary Figure </w:t>
      </w:r>
      <w:r w:rsidR="00B51621" w:rsidRPr="00457488">
        <w:rPr>
          <w:rFonts w:cs="Times New Roman"/>
          <w:b/>
          <w:color w:val="000000" w:themeColor="text1"/>
          <w:lang w:val="en-US"/>
        </w:rPr>
        <w:t>3</w:t>
      </w:r>
      <w:r w:rsidRPr="00457488">
        <w:rPr>
          <w:rFonts w:cs="Times New Roman"/>
          <w:b/>
          <w:color w:val="000000" w:themeColor="text1"/>
          <w:lang w:val="en-US"/>
        </w:rPr>
        <w:t>. Distribution of BRASS score.</w:t>
      </w:r>
    </w:p>
    <w:p w14:paraId="7ACA8DE5" w14:textId="77777777" w:rsidR="008F3776" w:rsidRPr="00457488" w:rsidRDefault="008F3776" w:rsidP="008F3776">
      <w:pPr>
        <w:jc w:val="both"/>
        <w:rPr>
          <w:rFonts w:cs="Times New Roman"/>
          <w:color w:val="000000" w:themeColor="text1"/>
          <w:lang w:val="en-US"/>
        </w:rPr>
      </w:pPr>
      <w:r w:rsidRPr="00457488">
        <w:rPr>
          <w:rFonts w:cs="Times New Roman"/>
          <w:color w:val="000000" w:themeColor="text1"/>
          <w:lang w:val="en-US"/>
        </w:rPr>
        <w:t>Distribution of BRASS score at neurological assessment according to vital status at ICU discharge (alive in green and deceased in red). Dashed line separates patients without brainstem dysfunction (BRASS score of 0, left) from patients with brainstem dysfunction (BRASS≥1, right).</w:t>
      </w:r>
    </w:p>
    <w:p w14:paraId="1C1DD00F" w14:textId="26DCF4C4" w:rsidR="005848EC" w:rsidRPr="00457488" w:rsidRDefault="0070416E" w:rsidP="0027787E">
      <w:pPr>
        <w:pStyle w:val="Paragraphedeliste"/>
        <w:widowControl w:val="0"/>
        <w:numPr>
          <w:ilvl w:val="1"/>
          <w:numId w:val="3"/>
        </w:numPr>
        <w:autoSpaceDE w:val="0"/>
        <w:autoSpaceDN w:val="0"/>
        <w:adjustRightInd w:val="0"/>
        <w:spacing w:after="240"/>
        <w:rPr>
          <w:rFonts w:cs="Times New Roman"/>
          <w:b/>
          <w:color w:val="000000" w:themeColor="text1"/>
          <w:lang w:val="en-US"/>
        </w:rPr>
      </w:pPr>
      <w:r w:rsidRPr="00457488">
        <w:rPr>
          <w:rFonts w:cs="Times New Roman"/>
          <w:b/>
          <w:color w:val="000000" w:themeColor="text1"/>
          <w:lang w:val="en-US"/>
        </w:rPr>
        <w:t>Evolution of brainstem dysfunction and EEG between T1 and T2</w:t>
      </w:r>
    </w:p>
    <w:p w14:paraId="3EC398BB" w14:textId="77777777" w:rsidR="0070416E" w:rsidRPr="00457488" w:rsidRDefault="0070416E" w:rsidP="0070416E">
      <w:pPr>
        <w:jc w:val="center"/>
        <w:rPr>
          <w:rFonts w:cs="Times New Roman"/>
          <w:color w:val="000000" w:themeColor="text1"/>
          <w:lang w:val="en-US"/>
        </w:rPr>
      </w:pPr>
      <w:r w:rsidRPr="00457488">
        <w:rPr>
          <w:rFonts w:cs="Times New Roman"/>
          <w:noProof/>
          <w:color w:val="000000" w:themeColor="text1"/>
          <w:lang w:eastAsia="fr-FR"/>
        </w:rPr>
        <w:drawing>
          <wp:inline distT="0" distB="0" distL="0" distR="0" wp14:anchorId="19E2B835" wp14:editId="29C1862C">
            <wp:extent cx="5554521" cy="401682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Fig_3_brainEEGCOVID_CCM_26082021.pdf"/>
                    <pic:cNvPicPr/>
                  </pic:nvPicPr>
                  <pic:blipFill>
                    <a:blip r:embed="rId11">
                      <a:extLst>
                        <a:ext uri="{28A0092B-C50C-407E-A947-70E740481C1C}">
                          <a14:useLocalDpi xmlns:a14="http://schemas.microsoft.com/office/drawing/2010/main" val="0"/>
                        </a:ext>
                      </a:extLst>
                    </a:blip>
                    <a:stretch>
                      <a:fillRect/>
                    </a:stretch>
                  </pic:blipFill>
                  <pic:spPr>
                    <a:xfrm>
                      <a:off x="0" y="0"/>
                      <a:ext cx="5560472" cy="4021132"/>
                    </a:xfrm>
                    <a:prstGeom prst="rect">
                      <a:avLst/>
                    </a:prstGeom>
                  </pic:spPr>
                </pic:pic>
              </a:graphicData>
            </a:graphic>
          </wp:inline>
        </w:drawing>
      </w:r>
    </w:p>
    <w:p w14:paraId="70C70A22" w14:textId="5A92EFE6" w:rsidR="0070416E" w:rsidRPr="00457488" w:rsidRDefault="0070416E" w:rsidP="00BB420D">
      <w:pPr>
        <w:widowControl w:val="0"/>
        <w:autoSpaceDE w:val="0"/>
        <w:autoSpaceDN w:val="0"/>
        <w:adjustRightInd w:val="0"/>
        <w:jc w:val="both"/>
        <w:rPr>
          <w:rFonts w:cs="Times New Roman"/>
          <w:b/>
          <w:bCs/>
          <w:color w:val="000000" w:themeColor="text1"/>
          <w:lang w:val="en-US"/>
        </w:rPr>
      </w:pPr>
      <w:r w:rsidRPr="00457488">
        <w:rPr>
          <w:rFonts w:cs="Times New Roman"/>
          <w:b/>
          <w:bCs/>
          <w:color w:val="000000" w:themeColor="text1"/>
          <w:lang w:val="en-US"/>
        </w:rPr>
        <w:t xml:space="preserve">Supplementary Figure </w:t>
      </w:r>
      <w:r w:rsidR="00471B98" w:rsidRPr="00457488">
        <w:rPr>
          <w:rFonts w:cs="Times New Roman"/>
          <w:b/>
          <w:bCs/>
          <w:color w:val="000000" w:themeColor="text1"/>
          <w:lang w:val="en-US"/>
        </w:rPr>
        <w:t>4</w:t>
      </w:r>
      <w:r w:rsidRPr="00457488">
        <w:rPr>
          <w:rFonts w:cs="Times New Roman"/>
          <w:b/>
          <w:bCs/>
          <w:color w:val="000000" w:themeColor="text1"/>
          <w:lang w:val="en-US"/>
        </w:rPr>
        <w:t xml:space="preserve">. Clinical and neurophysiological assessment at T1 and T2 </w:t>
      </w:r>
    </w:p>
    <w:p w14:paraId="1EDCB024" w14:textId="77777777" w:rsidR="0070416E" w:rsidRPr="00457488" w:rsidRDefault="0070416E" w:rsidP="00BB420D">
      <w:pPr>
        <w:rPr>
          <w:rFonts w:cs="Times New Roman"/>
          <w:color w:val="000000" w:themeColor="text1"/>
          <w:lang w:val="en-US"/>
        </w:rPr>
      </w:pPr>
      <w:r w:rsidRPr="00457488">
        <w:rPr>
          <w:rFonts w:cs="Times New Roman"/>
          <w:color w:val="000000" w:themeColor="text1"/>
          <w:lang w:val="en-US"/>
        </w:rPr>
        <w:t>T1: first assessment (under sedation); T2: second assessment (4-7 days after sedatives weaning)</w:t>
      </w:r>
      <w:r w:rsidR="00BB420D" w:rsidRPr="00457488">
        <w:rPr>
          <w:rFonts w:cs="Times New Roman"/>
          <w:color w:val="000000" w:themeColor="text1"/>
          <w:lang w:val="en-US"/>
        </w:rPr>
        <w:t>.</w:t>
      </w:r>
    </w:p>
    <w:p w14:paraId="135E1D3D" w14:textId="77777777" w:rsidR="0070416E" w:rsidRPr="00457488" w:rsidRDefault="0070416E">
      <w:pPr>
        <w:rPr>
          <w:rFonts w:cs="Times New Roman"/>
          <w:color w:val="000000" w:themeColor="text1"/>
          <w:lang w:val="en-US"/>
        </w:rPr>
      </w:pPr>
    </w:p>
    <w:p w14:paraId="1C945D91" w14:textId="77777777" w:rsidR="00EE0697" w:rsidRPr="00457488" w:rsidRDefault="00EE0697">
      <w:pPr>
        <w:rPr>
          <w:rFonts w:cs="Times New Roman"/>
          <w:color w:val="000000" w:themeColor="text1"/>
          <w:lang w:val="en-US"/>
        </w:rPr>
      </w:pPr>
    </w:p>
    <w:p w14:paraId="02D64431" w14:textId="77777777" w:rsidR="00EE0697" w:rsidRPr="00457488" w:rsidRDefault="00EE0697">
      <w:pPr>
        <w:rPr>
          <w:rFonts w:cs="Times New Roman"/>
          <w:color w:val="000000" w:themeColor="text1"/>
          <w:lang w:val="en-US"/>
        </w:rPr>
      </w:pPr>
    </w:p>
    <w:p w14:paraId="7102CE56" w14:textId="77777777" w:rsidR="00EE0697" w:rsidRPr="00457488" w:rsidRDefault="00EE0697">
      <w:pPr>
        <w:rPr>
          <w:rFonts w:cs="Times New Roman"/>
          <w:color w:val="000000" w:themeColor="text1"/>
          <w:lang w:val="en-US"/>
        </w:rPr>
      </w:pPr>
    </w:p>
    <w:p w14:paraId="13B29E7A" w14:textId="77777777" w:rsidR="00EE0697" w:rsidRPr="00457488" w:rsidRDefault="00EE0697">
      <w:pPr>
        <w:rPr>
          <w:rFonts w:cs="Times New Roman"/>
          <w:color w:val="000000" w:themeColor="text1"/>
          <w:lang w:val="en-US"/>
        </w:rPr>
      </w:pPr>
    </w:p>
    <w:p w14:paraId="467661A5" w14:textId="77777777" w:rsidR="00EE0697" w:rsidRPr="00457488" w:rsidRDefault="00EE0697">
      <w:pPr>
        <w:rPr>
          <w:rFonts w:cs="Times New Roman"/>
          <w:color w:val="000000" w:themeColor="text1"/>
          <w:lang w:val="en-US"/>
        </w:rPr>
      </w:pPr>
    </w:p>
    <w:p w14:paraId="468CE10A" w14:textId="77777777" w:rsidR="00354734" w:rsidRPr="00457488" w:rsidRDefault="00354734">
      <w:pPr>
        <w:rPr>
          <w:rFonts w:cs="Times New Roman"/>
          <w:color w:val="000000" w:themeColor="text1"/>
          <w:lang w:val="en-US"/>
        </w:rPr>
      </w:pPr>
    </w:p>
    <w:p w14:paraId="25A21E44" w14:textId="77777777" w:rsidR="00354734" w:rsidRPr="00457488" w:rsidRDefault="00354734">
      <w:pPr>
        <w:rPr>
          <w:rFonts w:cs="Times New Roman"/>
          <w:color w:val="000000" w:themeColor="text1"/>
          <w:lang w:val="en-US"/>
        </w:rPr>
      </w:pPr>
    </w:p>
    <w:p w14:paraId="576FE42E" w14:textId="77777777" w:rsidR="00354734" w:rsidRPr="00457488" w:rsidRDefault="00354734">
      <w:pPr>
        <w:rPr>
          <w:rFonts w:cs="Times New Roman"/>
          <w:color w:val="000000" w:themeColor="text1"/>
          <w:lang w:val="en-US"/>
        </w:rPr>
      </w:pPr>
    </w:p>
    <w:p w14:paraId="7A918B81" w14:textId="77777777" w:rsidR="00354734" w:rsidRPr="00457488" w:rsidRDefault="00354734">
      <w:pPr>
        <w:rPr>
          <w:rFonts w:cs="Times New Roman"/>
          <w:color w:val="000000" w:themeColor="text1"/>
          <w:lang w:val="en-US"/>
        </w:rPr>
      </w:pPr>
    </w:p>
    <w:p w14:paraId="3CA1C90D" w14:textId="77777777" w:rsidR="00354734" w:rsidRPr="00457488" w:rsidRDefault="00354734">
      <w:pPr>
        <w:rPr>
          <w:rFonts w:cs="Times New Roman"/>
          <w:color w:val="000000" w:themeColor="text1"/>
          <w:lang w:val="en-US"/>
        </w:rPr>
      </w:pPr>
    </w:p>
    <w:p w14:paraId="25AAD4DC" w14:textId="77777777" w:rsidR="00354734" w:rsidRPr="00457488" w:rsidRDefault="00354734">
      <w:pPr>
        <w:rPr>
          <w:rFonts w:cs="Times New Roman"/>
          <w:color w:val="000000" w:themeColor="text1"/>
          <w:lang w:val="en-US"/>
        </w:rPr>
      </w:pPr>
    </w:p>
    <w:p w14:paraId="25B4CD4C" w14:textId="77777777" w:rsidR="00EE0697" w:rsidRPr="00457488" w:rsidRDefault="00EE0697">
      <w:pPr>
        <w:rPr>
          <w:rFonts w:cs="Times New Roman"/>
          <w:color w:val="000000" w:themeColor="text1"/>
          <w:lang w:val="en-US"/>
        </w:rPr>
      </w:pPr>
    </w:p>
    <w:p w14:paraId="24349A21" w14:textId="77777777" w:rsidR="00EE0697" w:rsidRPr="00457488" w:rsidRDefault="00EE0697">
      <w:pPr>
        <w:rPr>
          <w:rFonts w:cs="Times New Roman"/>
          <w:color w:val="000000" w:themeColor="text1"/>
          <w:lang w:val="en-US"/>
        </w:rPr>
      </w:pPr>
    </w:p>
    <w:p w14:paraId="11099C56" w14:textId="77777777" w:rsidR="00BB420D" w:rsidRPr="00457488" w:rsidRDefault="00BB420D">
      <w:pPr>
        <w:rPr>
          <w:rFonts w:cs="Times New Roman"/>
          <w:color w:val="000000" w:themeColor="text1"/>
          <w:lang w:val="en-US"/>
        </w:rPr>
      </w:pPr>
    </w:p>
    <w:p w14:paraId="38BF597F" w14:textId="43CE64D6" w:rsidR="00BB420D" w:rsidRPr="00457488" w:rsidRDefault="00BB420D">
      <w:pPr>
        <w:rPr>
          <w:rFonts w:cs="Times New Roman"/>
          <w:color w:val="000000" w:themeColor="text1"/>
          <w:lang w:val="en-US"/>
        </w:rPr>
      </w:pPr>
    </w:p>
    <w:p w14:paraId="5FFF347D" w14:textId="60828FCB" w:rsidR="00C8699C" w:rsidRPr="00457488" w:rsidRDefault="00C8699C">
      <w:pPr>
        <w:rPr>
          <w:rFonts w:cs="Times New Roman"/>
          <w:color w:val="000000" w:themeColor="text1"/>
          <w:lang w:val="en-US"/>
        </w:rPr>
      </w:pPr>
    </w:p>
    <w:p w14:paraId="0BD336F1" w14:textId="5FD2611B" w:rsidR="00C8699C" w:rsidRPr="00457488" w:rsidRDefault="00C8699C">
      <w:pPr>
        <w:rPr>
          <w:rFonts w:cs="Times New Roman"/>
          <w:color w:val="000000" w:themeColor="text1"/>
          <w:lang w:val="en-US"/>
        </w:rPr>
      </w:pPr>
    </w:p>
    <w:p w14:paraId="24E42173" w14:textId="10A1D11C" w:rsidR="00C8699C" w:rsidRPr="00457488" w:rsidRDefault="00C8699C">
      <w:pPr>
        <w:rPr>
          <w:rFonts w:cs="Times New Roman"/>
          <w:color w:val="000000" w:themeColor="text1"/>
          <w:lang w:val="en-US"/>
        </w:rPr>
      </w:pPr>
    </w:p>
    <w:p w14:paraId="1FD93734" w14:textId="63F344A2" w:rsidR="00EE0697" w:rsidRPr="00457488" w:rsidRDefault="00EE0697">
      <w:pPr>
        <w:rPr>
          <w:rFonts w:cs="Times New Roman"/>
          <w:color w:val="000000" w:themeColor="text1"/>
          <w:lang w:val="en-US"/>
        </w:rPr>
      </w:pPr>
    </w:p>
    <w:p w14:paraId="6B27861A" w14:textId="25972CD5" w:rsidR="0070416E" w:rsidRPr="00457488" w:rsidRDefault="001B0B76" w:rsidP="0027787E">
      <w:pPr>
        <w:pStyle w:val="Paragraphedeliste"/>
        <w:widowControl w:val="0"/>
        <w:numPr>
          <w:ilvl w:val="1"/>
          <w:numId w:val="3"/>
        </w:numPr>
        <w:autoSpaceDE w:val="0"/>
        <w:autoSpaceDN w:val="0"/>
        <w:adjustRightInd w:val="0"/>
        <w:spacing w:after="240"/>
        <w:rPr>
          <w:rFonts w:cs="Times New Roman"/>
          <w:b/>
          <w:i/>
          <w:color w:val="000000" w:themeColor="text1"/>
          <w:lang w:val="en-US"/>
        </w:rPr>
      </w:pPr>
      <w:r w:rsidRPr="00457488">
        <w:rPr>
          <w:rFonts w:cs="Times New Roman"/>
          <w:b/>
          <w:color w:val="000000" w:themeColor="text1"/>
          <w:lang w:val="en-US"/>
        </w:rPr>
        <w:t>Laboratory findings</w:t>
      </w:r>
      <w:r w:rsidR="0070416E" w:rsidRPr="00457488">
        <w:rPr>
          <w:rFonts w:cs="Times New Roman"/>
          <w:b/>
          <w:color w:val="000000" w:themeColor="text1"/>
          <w:lang w:val="en-US"/>
        </w:rPr>
        <w:t xml:space="preserve"> </w:t>
      </w:r>
      <w:r w:rsidRPr="00457488">
        <w:rPr>
          <w:rFonts w:cs="Times New Roman"/>
          <w:b/>
          <w:color w:val="000000" w:themeColor="text1"/>
          <w:lang w:val="en-US"/>
        </w:rPr>
        <w:t xml:space="preserve">and sedatives/opioids </w:t>
      </w:r>
      <w:r w:rsidR="005434F9" w:rsidRPr="00457488">
        <w:rPr>
          <w:rFonts w:cs="Times New Roman"/>
          <w:b/>
          <w:color w:val="000000" w:themeColor="text1"/>
          <w:lang w:val="en-US"/>
        </w:rPr>
        <w:t xml:space="preserve">exposure </w:t>
      </w:r>
      <w:r w:rsidR="0070416E" w:rsidRPr="00457488">
        <w:rPr>
          <w:rFonts w:cs="Times New Roman"/>
          <w:b/>
          <w:color w:val="000000" w:themeColor="text1"/>
          <w:lang w:val="en-US"/>
        </w:rPr>
        <w:t xml:space="preserve">according to </w:t>
      </w:r>
      <w:r w:rsidRPr="00457488">
        <w:rPr>
          <w:rFonts w:cs="Times New Roman"/>
          <w:b/>
          <w:color w:val="000000" w:themeColor="text1"/>
          <w:lang w:val="en-US"/>
        </w:rPr>
        <w:t xml:space="preserve">the presence of </w:t>
      </w:r>
      <w:r w:rsidR="0063323D" w:rsidRPr="00457488">
        <w:rPr>
          <w:rFonts w:cs="Times New Roman"/>
          <w:b/>
          <w:color w:val="000000" w:themeColor="text1"/>
          <w:lang w:val="en-US"/>
        </w:rPr>
        <w:t>brainstem dysfunction and</w:t>
      </w:r>
      <w:r w:rsidRPr="00457488">
        <w:rPr>
          <w:rFonts w:cs="Times New Roman"/>
          <w:b/>
          <w:color w:val="000000" w:themeColor="text1"/>
          <w:lang w:val="en-US"/>
        </w:rPr>
        <w:t xml:space="preserve"> continuity of</w:t>
      </w:r>
      <w:r w:rsidR="0063323D" w:rsidRPr="00457488">
        <w:rPr>
          <w:rFonts w:cs="Times New Roman"/>
          <w:b/>
          <w:color w:val="000000" w:themeColor="text1"/>
          <w:lang w:val="en-US"/>
        </w:rPr>
        <w:t xml:space="preserve"> </w:t>
      </w:r>
      <w:r w:rsidRPr="00457488">
        <w:rPr>
          <w:rFonts w:cs="Times New Roman"/>
          <w:b/>
          <w:color w:val="000000" w:themeColor="text1"/>
          <w:lang w:val="en-US"/>
        </w:rPr>
        <w:t xml:space="preserve">EEG </w:t>
      </w:r>
      <w:r w:rsidR="0070416E" w:rsidRPr="00457488">
        <w:rPr>
          <w:rFonts w:cs="Times New Roman"/>
          <w:b/>
          <w:color w:val="000000" w:themeColor="text1"/>
          <w:lang w:val="en-US"/>
        </w:rPr>
        <w:t>background</w:t>
      </w:r>
      <w:r w:rsidR="00C8699C" w:rsidRPr="00457488">
        <w:rPr>
          <w:rFonts w:cs="Times New Roman"/>
          <w:b/>
          <w:color w:val="000000" w:themeColor="text1"/>
          <w:lang w:val="en-US"/>
        </w:rPr>
        <w:t xml:space="preserve"> at T1</w:t>
      </w:r>
    </w:p>
    <w:tbl>
      <w:tblPr>
        <w:tblStyle w:val="Tableausimple2"/>
        <w:tblW w:w="5000" w:type="pct"/>
        <w:tblLook w:val="0420" w:firstRow="1" w:lastRow="0" w:firstColumn="0" w:lastColumn="0" w:noHBand="0" w:noVBand="1"/>
      </w:tblPr>
      <w:tblGrid>
        <w:gridCol w:w="2127"/>
        <w:gridCol w:w="1276"/>
        <w:gridCol w:w="1374"/>
        <w:gridCol w:w="751"/>
        <w:gridCol w:w="1451"/>
        <w:gridCol w:w="1228"/>
        <w:gridCol w:w="859"/>
      </w:tblGrid>
      <w:tr w:rsidR="00457488" w:rsidRPr="00457488" w14:paraId="66E7DCAE" w14:textId="77777777" w:rsidTr="00C3648B">
        <w:trPr>
          <w:cnfStyle w:val="100000000000" w:firstRow="1" w:lastRow="0" w:firstColumn="0" w:lastColumn="0" w:oddVBand="0" w:evenVBand="0" w:oddHBand="0" w:evenHBand="0" w:firstRowFirstColumn="0" w:firstRowLastColumn="0" w:lastRowFirstColumn="0" w:lastRowLastColumn="0"/>
        </w:trPr>
        <w:tc>
          <w:tcPr>
            <w:tcW w:w="1173" w:type="pct"/>
            <w:shd w:val="clear" w:color="auto" w:fill="BFBFBF" w:themeFill="background1" w:themeFillShade="BF"/>
            <w:vAlign w:val="center"/>
          </w:tcPr>
          <w:p w14:paraId="665086D5" w14:textId="77777777" w:rsidR="0070416E" w:rsidRPr="00457488" w:rsidRDefault="0070416E" w:rsidP="008C51C5">
            <w:pPr>
              <w:spacing w:before="40" w:after="40"/>
              <w:ind w:right="60"/>
              <w:rPr>
                <w:rFonts w:ascii="Times New Roman" w:hAnsi="Times New Roman" w:cs="Times New Roman"/>
                <w:color w:val="000000" w:themeColor="text1"/>
                <w:sz w:val="18"/>
                <w:szCs w:val="18"/>
                <w:lang w:val="en-US"/>
              </w:rPr>
            </w:pPr>
          </w:p>
        </w:tc>
        <w:tc>
          <w:tcPr>
            <w:tcW w:w="1462" w:type="pct"/>
            <w:gridSpan w:val="2"/>
            <w:shd w:val="clear" w:color="auto" w:fill="BFBFBF" w:themeFill="background1" w:themeFillShade="BF"/>
            <w:vAlign w:val="center"/>
          </w:tcPr>
          <w:p w14:paraId="3A518F18" w14:textId="77777777" w:rsidR="0070416E" w:rsidRPr="00457488" w:rsidRDefault="0070416E" w:rsidP="0070416E">
            <w:pPr>
              <w:spacing w:before="40" w:after="40"/>
              <w:ind w:left="60" w:right="60"/>
              <w:jc w:val="center"/>
              <w:rPr>
                <w:rFonts w:ascii="Times New Roman" w:hAnsi="Times New Roman" w:cs="Times New Roman"/>
                <w:color w:val="000000" w:themeColor="text1"/>
                <w:sz w:val="18"/>
                <w:szCs w:val="18"/>
              </w:rPr>
            </w:pPr>
            <w:r w:rsidRPr="00457488">
              <w:rPr>
                <w:rFonts w:ascii="Times New Roman" w:hAnsi="Times New Roman" w:cs="Times New Roman"/>
                <w:color w:val="000000" w:themeColor="text1"/>
                <w:sz w:val="18"/>
                <w:szCs w:val="18"/>
              </w:rPr>
              <w:t>Brainstem dysfunction</w:t>
            </w:r>
          </w:p>
        </w:tc>
        <w:tc>
          <w:tcPr>
            <w:tcW w:w="414" w:type="pct"/>
            <w:shd w:val="clear" w:color="auto" w:fill="BFBFBF" w:themeFill="background1" w:themeFillShade="BF"/>
            <w:vAlign w:val="center"/>
          </w:tcPr>
          <w:p w14:paraId="65EB4CE8" w14:textId="77777777" w:rsidR="0070416E" w:rsidRPr="00457488" w:rsidRDefault="0070416E" w:rsidP="0070416E">
            <w:pPr>
              <w:spacing w:before="40" w:after="40"/>
              <w:ind w:left="60" w:right="60"/>
              <w:jc w:val="center"/>
              <w:rPr>
                <w:rFonts w:ascii="Times New Roman" w:eastAsia="Helvetica" w:hAnsi="Times New Roman" w:cs="Times New Roman"/>
                <w:b w:val="0"/>
                <w:color w:val="000000" w:themeColor="text1"/>
                <w:sz w:val="18"/>
                <w:szCs w:val="18"/>
              </w:rPr>
            </w:pPr>
          </w:p>
        </w:tc>
        <w:tc>
          <w:tcPr>
            <w:tcW w:w="1477" w:type="pct"/>
            <w:gridSpan w:val="2"/>
            <w:shd w:val="clear" w:color="auto" w:fill="BFBFBF" w:themeFill="background1" w:themeFillShade="BF"/>
            <w:vAlign w:val="center"/>
          </w:tcPr>
          <w:p w14:paraId="0EF23B2C" w14:textId="77777777" w:rsidR="0070416E" w:rsidRPr="00457488" w:rsidRDefault="0070416E" w:rsidP="0070416E">
            <w:pPr>
              <w:spacing w:before="40" w:after="40"/>
              <w:ind w:left="60" w:right="60"/>
              <w:jc w:val="center"/>
              <w:rPr>
                <w:rFonts w:ascii="Times New Roman" w:eastAsia="Helvetica" w:hAnsi="Times New Roman" w:cs="Times New Roman"/>
                <w:color w:val="000000" w:themeColor="text1"/>
                <w:sz w:val="18"/>
                <w:szCs w:val="18"/>
              </w:rPr>
            </w:pPr>
            <w:r w:rsidRPr="00457488">
              <w:rPr>
                <w:rFonts w:ascii="Times New Roman" w:eastAsia="Helvetica" w:hAnsi="Times New Roman" w:cs="Times New Roman"/>
                <w:color w:val="000000" w:themeColor="text1"/>
                <w:sz w:val="18"/>
                <w:szCs w:val="18"/>
              </w:rPr>
              <w:t>EEG background</w:t>
            </w:r>
          </w:p>
        </w:tc>
        <w:tc>
          <w:tcPr>
            <w:tcW w:w="474" w:type="pct"/>
            <w:shd w:val="clear" w:color="auto" w:fill="BFBFBF" w:themeFill="background1" w:themeFillShade="BF"/>
            <w:vAlign w:val="center"/>
          </w:tcPr>
          <w:p w14:paraId="7DD4C71F" w14:textId="77777777" w:rsidR="0070416E" w:rsidRPr="00457488" w:rsidRDefault="0070416E" w:rsidP="0070416E">
            <w:pPr>
              <w:spacing w:before="40" w:after="40"/>
              <w:ind w:left="60" w:right="60"/>
              <w:jc w:val="center"/>
              <w:rPr>
                <w:rFonts w:ascii="Times New Roman" w:eastAsia="Helvetica" w:hAnsi="Times New Roman" w:cs="Times New Roman"/>
                <w:b w:val="0"/>
                <w:color w:val="000000" w:themeColor="text1"/>
                <w:sz w:val="18"/>
                <w:szCs w:val="18"/>
              </w:rPr>
            </w:pPr>
          </w:p>
        </w:tc>
      </w:tr>
      <w:tr w:rsidR="00457488" w:rsidRPr="00457488" w14:paraId="12B7D2D6" w14:textId="77777777" w:rsidTr="00C3648B">
        <w:trPr>
          <w:cnfStyle w:val="000000100000" w:firstRow="0" w:lastRow="0" w:firstColumn="0" w:lastColumn="0" w:oddVBand="0" w:evenVBand="0" w:oddHBand="1" w:evenHBand="0" w:firstRowFirstColumn="0" w:firstRowLastColumn="0" w:lastRowFirstColumn="0" w:lastRowLastColumn="0"/>
        </w:trPr>
        <w:tc>
          <w:tcPr>
            <w:tcW w:w="1173" w:type="pct"/>
            <w:shd w:val="clear" w:color="auto" w:fill="BFBFBF" w:themeFill="background1" w:themeFillShade="BF"/>
            <w:vAlign w:val="center"/>
          </w:tcPr>
          <w:p w14:paraId="6809F91E" w14:textId="4803DF33" w:rsidR="0070416E" w:rsidRPr="00457488" w:rsidRDefault="0070416E" w:rsidP="0070416E">
            <w:pPr>
              <w:spacing w:before="40" w:after="40"/>
              <w:ind w:left="60" w:right="60"/>
              <w:jc w:val="center"/>
              <w:rPr>
                <w:rFonts w:ascii="Times New Roman" w:hAnsi="Times New Roman" w:cs="Times New Roman"/>
                <w:color w:val="000000" w:themeColor="text1"/>
                <w:sz w:val="18"/>
                <w:szCs w:val="18"/>
              </w:rPr>
            </w:pPr>
            <w:r w:rsidRPr="00457488">
              <w:rPr>
                <w:rFonts w:ascii="Times New Roman" w:eastAsia="Helvetica" w:hAnsi="Times New Roman" w:cs="Times New Roman"/>
                <w:b/>
                <w:color w:val="000000" w:themeColor="text1"/>
                <w:sz w:val="18"/>
                <w:szCs w:val="18"/>
              </w:rPr>
              <w:t>Characteristic</w:t>
            </w:r>
            <w:r w:rsidR="008E7950" w:rsidRPr="00457488">
              <w:rPr>
                <w:rFonts w:ascii="Times New Roman" w:eastAsia="Helvetica" w:hAnsi="Times New Roman" w:cs="Times New Roman"/>
                <w:b/>
                <w:color w:val="000000" w:themeColor="text1"/>
                <w:sz w:val="18"/>
                <w:szCs w:val="18"/>
              </w:rPr>
              <w:t>s</w:t>
            </w:r>
          </w:p>
        </w:tc>
        <w:tc>
          <w:tcPr>
            <w:tcW w:w="704" w:type="pct"/>
            <w:shd w:val="clear" w:color="auto" w:fill="BFBFBF" w:themeFill="background1" w:themeFillShade="BF"/>
            <w:vAlign w:val="center"/>
          </w:tcPr>
          <w:p w14:paraId="61A6E20B" w14:textId="77777777" w:rsidR="0070416E" w:rsidRPr="00457488" w:rsidRDefault="0070416E" w:rsidP="0070416E">
            <w:pPr>
              <w:spacing w:before="40" w:after="40"/>
              <w:ind w:left="60" w:right="60"/>
              <w:jc w:val="center"/>
              <w:rPr>
                <w:rFonts w:ascii="Times New Roman" w:eastAsia="Helvetica" w:hAnsi="Times New Roman" w:cs="Times New Roman"/>
                <w:b/>
                <w:color w:val="000000" w:themeColor="text1"/>
                <w:sz w:val="18"/>
                <w:szCs w:val="18"/>
                <w:lang w:val="en-US"/>
              </w:rPr>
            </w:pPr>
            <w:r w:rsidRPr="00457488">
              <w:rPr>
                <w:rFonts w:ascii="Times New Roman" w:eastAsia="Helvetica" w:hAnsi="Times New Roman" w:cs="Times New Roman"/>
                <w:b/>
                <w:color w:val="000000" w:themeColor="text1"/>
                <w:sz w:val="18"/>
                <w:szCs w:val="18"/>
                <w:lang w:val="en-US"/>
              </w:rPr>
              <w:t>Absent</w:t>
            </w:r>
          </w:p>
          <w:p w14:paraId="5A3A9A49" w14:textId="44F45DC8" w:rsidR="0070416E" w:rsidRPr="00457488" w:rsidRDefault="0070416E" w:rsidP="0070416E">
            <w:pPr>
              <w:spacing w:before="40" w:after="40"/>
              <w:ind w:left="60" w:right="60"/>
              <w:jc w:val="center"/>
              <w:rPr>
                <w:rFonts w:ascii="Times New Roman" w:hAnsi="Times New Roman" w:cs="Times New Roman"/>
                <w:color w:val="000000" w:themeColor="text1"/>
                <w:sz w:val="18"/>
                <w:szCs w:val="18"/>
                <w:lang w:val="en-US"/>
              </w:rPr>
            </w:pPr>
            <w:r w:rsidRPr="00457488">
              <w:rPr>
                <w:rFonts w:ascii="Times New Roman" w:eastAsia="Helvetica" w:hAnsi="Times New Roman" w:cs="Times New Roman"/>
                <w:b/>
                <w:color w:val="000000" w:themeColor="text1"/>
                <w:sz w:val="18"/>
                <w:szCs w:val="18"/>
                <w:lang w:val="en-US"/>
              </w:rPr>
              <w:t>N = 26</w:t>
            </w:r>
          </w:p>
        </w:tc>
        <w:tc>
          <w:tcPr>
            <w:tcW w:w="758" w:type="pct"/>
            <w:shd w:val="clear" w:color="auto" w:fill="BFBFBF" w:themeFill="background1" w:themeFillShade="BF"/>
            <w:vAlign w:val="center"/>
          </w:tcPr>
          <w:p w14:paraId="153DB7A4" w14:textId="77777777" w:rsidR="0070416E" w:rsidRPr="00457488" w:rsidRDefault="0070416E" w:rsidP="0070416E">
            <w:pPr>
              <w:spacing w:before="40" w:after="40"/>
              <w:ind w:left="60" w:right="60"/>
              <w:jc w:val="center"/>
              <w:rPr>
                <w:rFonts w:ascii="Times New Roman" w:eastAsia="Helvetica" w:hAnsi="Times New Roman" w:cs="Times New Roman"/>
                <w:b/>
                <w:color w:val="000000" w:themeColor="text1"/>
                <w:sz w:val="18"/>
                <w:szCs w:val="18"/>
                <w:lang w:val="en-US"/>
              </w:rPr>
            </w:pPr>
            <w:r w:rsidRPr="00457488">
              <w:rPr>
                <w:rFonts w:ascii="Times New Roman" w:eastAsia="Helvetica" w:hAnsi="Times New Roman" w:cs="Times New Roman"/>
                <w:b/>
                <w:color w:val="000000" w:themeColor="text1"/>
                <w:sz w:val="18"/>
                <w:szCs w:val="18"/>
                <w:lang w:val="en-US"/>
              </w:rPr>
              <w:t>Present</w:t>
            </w:r>
          </w:p>
          <w:p w14:paraId="7BBACF3D" w14:textId="54726E0A" w:rsidR="0070416E" w:rsidRPr="00457488" w:rsidRDefault="0070416E" w:rsidP="0070416E">
            <w:pPr>
              <w:spacing w:before="40" w:after="40"/>
              <w:ind w:left="60" w:right="60"/>
              <w:jc w:val="center"/>
              <w:rPr>
                <w:rFonts w:ascii="Times New Roman" w:hAnsi="Times New Roman" w:cs="Times New Roman"/>
                <w:color w:val="000000" w:themeColor="text1"/>
                <w:sz w:val="18"/>
                <w:szCs w:val="18"/>
                <w:lang w:val="en-US"/>
              </w:rPr>
            </w:pPr>
            <w:r w:rsidRPr="00457488">
              <w:rPr>
                <w:rFonts w:ascii="Times New Roman" w:eastAsia="Helvetica" w:hAnsi="Times New Roman" w:cs="Times New Roman"/>
                <w:b/>
                <w:color w:val="000000" w:themeColor="text1"/>
                <w:sz w:val="18"/>
                <w:szCs w:val="18"/>
                <w:lang w:val="en-US"/>
              </w:rPr>
              <w:t>N = 26</w:t>
            </w:r>
          </w:p>
        </w:tc>
        <w:tc>
          <w:tcPr>
            <w:tcW w:w="414" w:type="pct"/>
            <w:shd w:val="clear" w:color="auto" w:fill="BFBFBF" w:themeFill="background1" w:themeFillShade="BF"/>
            <w:vAlign w:val="center"/>
          </w:tcPr>
          <w:p w14:paraId="48AD4DFF" w14:textId="77777777" w:rsidR="0070416E" w:rsidRPr="00457488" w:rsidRDefault="0070416E" w:rsidP="0070416E">
            <w:pPr>
              <w:spacing w:before="40" w:after="40"/>
              <w:ind w:left="60" w:right="60"/>
              <w:jc w:val="center"/>
              <w:rPr>
                <w:rFonts w:ascii="Times New Roman" w:eastAsia="Helvetica" w:hAnsi="Times New Roman" w:cs="Times New Roman"/>
                <w:b/>
                <w:color w:val="000000" w:themeColor="text1"/>
                <w:sz w:val="18"/>
                <w:szCs w:val="18"/>
              </w:rPr>
            </w:pPr>
            <w:r w:rsidRPr="00457488">
              <w:rPr>
                <w:rFonts w:ascii="Times New Roman" w:eastAsia="Helvetica" w:hAnsi="Times New Roman" w:cs="Times New Roman"/>
                <w:b/>
                <w:color w:val="000000" w:themeColor="text1"/>
                <w:sz w:val="18"/>
                <w:szCs w:val="18"/>
              </w:rPr>
              <w:t>p-value</w:t>
            </w:r>
          </w:p>
        </w:tc>
        <w:tc>
          <w:tcPr>
            <w:tcW w:w="800" w:type="pct"/>
            <w:shd w:val="clear" w:color="auto" w:fill="BFBFBF" w:themeFill="background1" w:themeFillShade="BF"/>
            <w:vAlign w:val="center"/>
          </w:tcPr>
          <w:p w14:paraId="3B960CC6" w14:textId="77777777" w:rsidR="0070416E" w:rsidRPr="00457488" w:rsidRDefault="0070416E" w:rsidP="0070416E">
            <w:pPr>
              <w:spacing w:before="40" w:after="40"/>
              <w:ind w:left="60" w:right="60"/>
              <w:jc w:val="center"/>
              <w:rPr>
                <w:rFonts w:ascii="Times New Roman" w:eastAsia="Helvetica" w:hAnsi="Times New Roman" w:cs="Times New Roman"/>
                <w:b/>
                <w:color w:val="000000" w:themeColor="text1"/>
                <w:sz w:val="18"/>
                <w:szCs w:val="18"/>
              </w:rPr>
            </w:pPr>
            <w:r w:rsidRPr="00457488">
              <w:rPr>
                <w:rFonts w:ascii="Times New Roman" w:eastAsia="Helvetica" w:hAnsi="Times New Roman" w:cs="Times New Roman"/>
                <w:b/>
                <w:color w:val="000000" w:themeColor="text1"/>
                <w:sz w:val="18"/>
                <w:szCs w:val="18"/>
              </w:rPr>
              <w:t>Discontinuous</w:t>
            </w:r>
          </w:p>
          <w:p w14:paraId="0674D94E" w14:textId="6DBEADED" w:rsidR="0070416E" w:rsidRPr="00457488" w:rsidRDefault="0070416E" w:rsidP="0070416E">
            <w:pPr>
              <w:spacing w:before="40" w:after="40"/>
              <w:ind w:left="60" w:right="60"/>
              <w:jc w:val="center"/>
              <w:rPr>
                <w:rFonts w:ascii="Times New Roman" w:eastAsia="Helvetica" w:hAnsi="Times New Roman" w:cs="Times New Roman"/>
                <w:b/>
                <w:color w:val="000000" w:themeColor="text1"/>
                <w:sz w:val="18"/>
                <w:szCs w:val="18"/>
              </w:rPr>
            </w:pPr>
            <w:r w:rsidRPr="00457488">
              <w:rPr>
                <w:rFonts w:ascii="Times New Roman" w:eastAsia="Helvetica" w:hAnsi="Times New Roman" w:cs="Times New Roman"/>
                <w:b/>
                <w:color w:val="000000" w:themeColor="text1"/>
                <w:sz w:val="18"/>
                <w:szCs w:val="18"/>
              </w:rPr>
              <w:t>N = 25</w:t>
            </w:r>
          </w:p>
        </w:tc>
        <w:tc>
          <w:tcPr>
            <w:tcW w:w="677" w:type="pct"/>
            <w:shd w:val="clear" w:color="auto" w:fill="BFBFBF" w:themeFill="background1" w:themeFillShade="BF"/>
            <w:vAlign w:val="center"/>
          </w:tcPr>
          <w:p w14:paraId="4BC142DA" w14:textId="77777777" w:rsidR="0070416E" w:rsidRPr="00457488" w:rsidRDefault="0070416E" w:rsidP="0070416E">
            <w:pPr>
              <w:spacing w:before="40" w:after="40"/>
              <w:ind w:left="60" w:right="60"/>
              <w:jc w:val="center"/>
              <w:rPr>
                <w:rFonts w:ascii="Times New Roman" w:eastAsia="Helvetica" w:hAnsi="Times New Roman" w:cs="Times New Roman"/>
                <w:b/>
                <w:color w:val="000000" w:themeColor="text1"/>
                <w:sz w:val="18"/>
                <w:szCs w:val="18"/>
              </w:rPr>
            </w:pPr>
            <w:r w:rsidRPr="00457488">
              <w:rPr>
                <w:rFonts w:ascii="Times New Roman" w:eastAsia="Helvetica" w:hAnsi="Times New Roman" w:cs="Times New Roman"/>
                <w:b/>
                <w:color w:val="000000" w:themeColor="text1"/>
                <w:sz w:val="18"/>
                <w:szCs w:val="18"/>
              </w:rPr>
              <w:t>Continuous</w:t>
            </w:r>
          </w:p>
          <w:p w14:paraId="502E83E7" w14:textId="472348FF" w:rsidR="0070416E" w:rsidRPr="00457488" w:rsidRDefault="0070416E" w:rsidP="0070416E">
            <w:pPr>
              <w:spacing w:before="40" w:after="40"/>
              <w:ind w:left="60" w:right="60"/>
              <w:jc w:val="center"/>
              <w:rPr>
                <w:rFonts w:ascii="Times New Roman" w:hAnsi="Times New Roman" w:cs="Times New Roman"/>
                <w:color w:val="000000" w:themeColor="text1"/>
                <w:sz w:val="18"/>
                <w:szCs w:val="18"/>
              </w:rPr>
            </w:pPr>
            <w:r w:rsidRPr="00457488">
              <w:rPr>
                <w:rFonts w:ascii="Times New Roman" w:eastAsia="Helvetica" w:hAnsi="Times New Roman" w:cs="Times New Roman"/>
                <w:b/>
                <w:color w:val="000000" w:themeColor="text1"/>
                <w:sz w:val="18"/>
                <w:szCs w:val="18"/>
              </w:rPr>
              <w:t>N = 27</w:t>
            </w:r>
          </w:p>
        </w:tc>
        <w:tc>
          <w:tcPr>
            <w:tcW w:w="474" w:type="pct"/>
            <w:shd w:val="clear" w:color="auto" w:fill="BFBFBF" w:themeFill="background1" w:themeFillShade="BF"/>
            <w:vAlign w:val="center"/>
          </w:tcPr>
          <w:p w14:paraId="2387258A" w14:textId="77777777" w:rsidR="0070416E" w:rsidRPr="00457488" w:rsidRDefault="0070416E" w:rsidP="0070416E">
            <w:pPr>
              <w:spacing w:before="40" w:after="40"/>
              <w:ind w:left="60" w:right="60"/>
              <w:jc w:val="center"/>
              <w:rPr>
                <w:rFonts w:ascii="Times New Roman" w:eastAsia="Helvetica" w:hAnsi="Times New Roman" w:cs="Times New Roman"/>
                <w:b/>
                <w:color w:val="000000" w:themeColor="text1"/>
                <w:sz w:val="18"/>
                <w:szCs w:val="18"/>
              </w:rPr>
            </w:pPr>
            <w:r w:rsidRPr="00457488">
              <w:rPr>
                <w:rFonts w:ascii="Times New Roman" w:eastAsia="Helvetica" w:hAnsi="Times New Roman" w:cs="Times New Roman"/>
                <w:b/>
                <w:color w:val="000000" w:themeColor="text1"/>
                <w:sz w:val="18"/>
                <w:szCs w:val="18"/>
              </w:rPr>
              <w:t>p-value</w:t>
            </w:r>
          </w:p>
        </w:tc>
      </w:tr>
      <w:tr w:rsidR="00457488" w:rsidRPr="00457488" w14:paraId="794955D4" w14:textId="77777777" w:rsidTr="00C8699C">
        <w:tc>
          <w:tcPr>
            <w:tcW w:w="5000" w:type="pct"/>
            <w:gridSpan w:val="7"/>
            <w:shd w:val="clear" w:color="auto" w:fill="E7E6E6" w:themeFill="background2"/>
            <w:vAlign w:val="center"/>
          </w:tcPr>
          <w:p w14:paraId="2097C410" w14:textId="04A0F88E" w:rsidR="004B7A83" w:rsidRPr="00457488" w:rsidRDefault="008C51C5" w:rsidP="0070416E">
            <w:pPr>
              <w:spacing w:before="40" w:after="40"/>
              <w:ind w:left="60" w:right="60"/>
              <w:jc w:val="center"/>
              <w:rPr>
                <w:rFonts w:ascii="Times New Roman" w:eastAsia="Helvetica" w:hAnsi="Times New Roman" w:cs="Times New Roman"/>
                <w:b/>
                <w:color w:val="000000" w:themeColor="text1"/>
                <w:sz w:val="18"/>
                <w:szCs w:val="18"/>
              </w:rPr>
            </w:pPr>
            <w:r w:rsidRPr="00457488">
              <w:rPr>
                <w:rFonts w:ascii="Times New Roman" w:eastAsia="Helvetica" w:hAnsi="Times New Roman" w:cs="Times New Roman"/>
                <w:b/>
                <w:color w:val="000000" w:themeColor="text1"/>
                <w:sz w:val="18"/>
                <w:szCs w:val="18"/>
              </w:rPr>
              <w:t>Laboratory findings</w:t>
            </w:r>
          </w:p>
        </w:tc>
      </w:tr>
      <w:tr w:rsidR="00457488" w:rsidRPr="00457488" w14:paraId="32AC89EE" w14:textId="77777777" w:rsidTr="00C3648B">
        <w:trPr>
          <w:cnfStyle w:val="000000100000" w:firstRow="0" w:lastRow="0" w:firstColumn="0" w:lastColumn="0" w:oddVBand="0" w:evenVBand="0" w:oddHBand="1" w:evenHBand="0" w:firstRowFirstColumn="0" w:firstRowLastColumn="0" w:lastRowFirstColumn="0" w:lastRowLastColumn="0"/>
        </w:trPr>
        <w:tc>
          <w:tcPr>
            <w:tcW w:w="1173" w:type="pct"/>
            <w:vAlign w:val="center"/>
          </w:tcPr>
          <w:p w14:paraId="31201BF5" w14:textId="77777777" w:rsidR="0070416E" w:rsidRPr="00457488" w:rsidRDefault="0070416E" w:rsidP="0070416E">
            <w:pPr>
              <w:spacing w:before="60" w:after="60"/>
              <w:ind w:left="60" w:right="60"/>
              <w:jc w:val="center"/>
              <w:rPr>
                <w:rFonts w:ascii="Times New Roman" w:hAnsi="Times New Roman" w:cs="Times New Roman"/>
                <w:color w:val="000000" w:themeColor="text1"/>
                <w:sz w:val="18"/>
                <w:szCs w:val="18"/>
              </w:rPr>
            </w:pPr>
            <w:r w:rsidRPr="00457488">
              <w:rPr>
                <w:rFonts w:ascii="Times New Roman" w:eastAsia="Helvetica" w:hAnsi="Times New Roman" w:cs="Times New Roman"/>
                <w:b/>
                <w:color w:val="000000" w:themeColor="text1"/>
                <w:sz w:val="18"/>
                <w:szCs w:val="18"/>
              </w:rPr>
              <w:t>Sodium (mmol/L)</w:t>
            </w:r>
          </w:p>
        </w:tc>
        <w:tc>
          <w:tcPr>
            <w:tcW w:w="704" w:type="pct"/>
            <w:vAlign w:val="center"/>
          </w:tcPr>
          <w:p w14:paraId="37DD5308" w14:textId="77777777" w:rsidR="0070416E" w:rsidRPr="00457488" w:rsidRDefault="0070416E" w:rsidP="0070416E">
            <w:pPr>
              <w:spacing w:before="60" w:after="60"/>
              <w:ind w:left="60" w:right="60"/>
              <w:jc w:val="center"/>
              <w:rPr>
                <w:rFonts w:ascii="Times New Roman" w:hAnsi="Times New Roman" w:cs="Times New Roman"/>
                <w:color w:val="000000" w:themeColor="text1"/>
                <w:sz w:val="18"/>
                <w:szCs w:val="18"/>
                <w:lang w:val="en-US"/>
              </w:rPr>
            </w:pPr>
            <w:r w:rsidRPr="00457488">
              <w:rPr>
                <w:rFonts w:ascii="Times New Roman" w:eastAsia="Helvetica" w:hAnsi="Times New Roman" w:cs="Times New Roman"/>
                <w:color w:val="000000" w:themeColor="text1"/>
                <w:sz w:val="18"/>
                <w:szCs w:val="18"/>
                <w:lang w:val="en-US"/>
              </w:rPr>
              <w:t>141 [137-142]</w:t>
            </w:r>
          </w:p>
        </w:tc>
        <w:tc>
          <w:tcPr>
            <w:tcW w:w="758" w:type="pct"/>
            <w:vAlign w:val="center"/>
          </w:tcPr>
          <w:p w14:paraId="40C72941" w14:textId="77777777" w:rsidR="0070416E" w:rsidRPr="00457488" w:rsidRDefault="0070416E" w:rsidP="0070416E">
            <w:pPr>
              <w:spacing w:before="60" w:after="60"/>
              <w:ind w:left="60" w:right="60"/>
              <w:jc w:val="center"/>
              <w:rPr>
                <w:rFonts w:ascii="Times New Roman" w:hAnsi="Times New Roman" w:cs="Times New Roman"/>
                <w:color w:val="000000" w:themeColor="text1"/>
                <w:sz w:val="18"/>
                <w:szCs w:val="18"/>
                <w:lang w:val="en-US"/>
              </w:rPr>
            </w:pPr>
            <w:r w:rsidRPr="00457488">
              <w:rPr>
                <w:rFonts w:ascii="Times New Roman" w:eastAsia="Helvetica" w:hAnsi="Times New Roman" w:cs="Times New Roman"/>
                <w:color w:val="000000" w:themeColor="text1"/>
                <w:sz w:val="18"/>
                <w:szCs w:val="18"/>
                <w:lang w:val="en-US"/>
              </w:rPr>
              <w:t>139 [136-142]</w:t>
            </w:r>
          </w:p>
        </w:tc>
        <w:tc>
          <w:tcPr>
            <w:tcW w:w="414" w:type="pct"/>
            <w:vAlign w:val="center"/>
          </w:tcPr>
          <w:p w14:paraId="33868A2A" w14:textId="77777777" w:rsidR="0070416E" w:rsidRPr="00457488" w:rsidRDefault="0070416E" w:rsidP="0070416E">
            <w:pPr>
              <w:spacing w:before="60" w:after="60"/>
              <w:ind w:left="60" w:right="60"/>
              <w:jc w:val="center"/>
              <w:rPr>
                <w:rFonts w:ascii="Times New Roman" w:hAnsi="Times New Roman" w:cs="Times New Roman"/>
                <w:color w:val="000000" w:themeColor="text1"/>
                <w:sz w:val="18"/>
                <w:szCs w:val="18"/>
                <w:lang w:val="en-US"/>
              </w:rPr>
            </w:pPr>
            <w:r w:rsidRPr="00457488">
              <w:rPr>
                <w:rFonts w:ascii="Times New Roman" w:eastAsia="Helvetica" w:hAnsi="Times New Roman" w:cs="Times New Roman"/>
                <w:color w:val="000000" w:themeColor="text1"/>
                <w:sz w:val="18"/>
                <w:szCs w:val="18"/>
                <w:lang w:val="en-US"/>
              </w:rPr>
              <w:t>0.446</w:t>
            </w:r>
          </w:p>
        </w:tc>
        <w:tc>
          <w:tcPr>
            <w:tcW w:w="800" w:type="pct"/>
            <w:vAlign w:val="center"/>
          </w:tcPr>
          <w:p w14:paraId="4B6F4825" w14:textId="77777777" w:rsidR="0070416E" w:rsidRPr="00457488" w:rsidRDefault="0070416E" w:rsidP="0070416E">
            <w:pPr>
              <w:spacing w:before="60" w:after="60"/>
              <w:ind w:left="60" w:right="60"/>
              <w:jc w:val="center"/>
              <w:rPr>
                <w:rFonts w:ascii="Times New Roman" w:hAnsi="Times New Roman" w:cs="Times New Roman"/>
                <w:color w:val="000000" w:themeColor="text1"/>
                <w:sz w:val="18"/>
                <w:szCs w:val="18"/>
              </w:rPr>
            </w:pPr>
            <w:r w:rsidRPr="00457488">
              <w:rPr>
                <w:rFonts w:ascii="Times New Roman" w:eastAsia="Helvetica" w:hAnsi="Times New Roman" w:cs="Times New Roman"/>
                <w:color w:val="000000" w:themeColor="text1"/>
                <w:sz w:val="18"/>
                <w:szCs w:val="18"/>
              </w:rPr>
              <w:t>140 [137-142]</w:t>
            </w:r>
          </w:p>
        </w:tc>
        <w:tc>
          <w:tcPr>
            <w:tcW w:w="677" w:type="pct"/>
            <w:vAlign w:val="center"/>
          </w:tcPr>
          <w:p w14:paraId="072F99F2" w14:textId="77777777" w:rsidR="0070416E" w:rsidRPr="00457488" w:rsidRDefault="0070416E" w:rsidP="0070416E">
            <w:pPr>
              <w:spacing w:before="60" w:after="60"/>
              <w:ind w:left="60" w:right="60"/>
              <w:jc w:val="center"/>
              <w:rPr>
                <w:rFonts w:ascii="Times New Roman" w:hAnsi="Times New Roman" w:cs="Times New Roman"/>
                <w:color w:val="000000" w:themeColor="text1"/>
                <w:sz w:val="18"/>
                <w:szCs w:val="18"/>
              </w:rPr>
            </w:pPr>
            <w:r w:rsidRPr="00457488">
              <w:rPr>
                <w:rFonts w:ascii="Times New Roman" w:eastAsia="Helvetica" w:hAnsi="Times New Roman" w:cs="Times New Roman"/>
                <w:color w:val="000000" w:themeColor="text1"/>
                <w:sz w:val="18"/>
                <w:szCs w:val="18"/>
              </w:rPr>
              <w:t>140 [136-142]</w:t>
            </w:r>
          </w:p>
        </w:tc>
        <w:tc>
          <w:tcPr>
            <w:tcW w:w="474" w:type="pct"/>
            <w:vAlign w:val="center"/>
          </w:tcPr>
          <w:p w14:paraId="48319EF9" w14:textId="77777777" w:rsidR="0070416E" w:rsidRPr="00457488" w:rsidRDefault="0070416E" w:rsidP="0070416E">
            <w:pPr>
              <w:spacing w:before="60" w:after="60"/>
              <w:ind w:left="60" w:right="60"/>
              <w:jc w:val="center"/>
              <w:rPr>
                <w:rFonts w:ascii="Times New Roman" w:eastAsia="Helvetica" w:hAnsi="Times New Roman" w:cs="Times New Roman"/>
                <w:color w:val="000000" w:themeColor="text1"/>
                <w:sz w:val="18"/>
                <w:szCs w:val="18"/>
              </w:rPr>
            </w:pPr>
            <w:r w:rsidRPr="00457488">
              <w:rPr>
                <w:rFonts w:ascii="Times New Roman" w:eastAsia="Helvetica" w:hAnsi="Times New Roman" w:cs="Times New Roman"/>
                <w:color w:val="000000" w:themeColor="text1"/>
                <w:sz w:val="18"/>
                <w:szCs w:val="18"/>
              </w:rPr>
              <w:t>0.847</w:t>
            </w:r>
          </w:p>
        </w:tc>
      </w:tr>
      <w:tr w:rsidR="00457488" w:rsidRPr="00457488" w14:paraId="2DE5577B" w14:textId="77777777" w:rsidTr="00C3648B">
        <w:tc>
          <w:tcPr>
            <w:tcW w:w="1173" w:type="pct"/>
            <w:vAlign w:val="center"/>
          </w:tcPr>
          <w:p w14:paraId="20343047" w14:textId="77777777" w:rsidR="0070416E" w:rsidRPr="00457488" w:rsidRDefault="0070416E" w:rsidP="0070416E">
            <w:pPr>
              <w:spacing w:before="60" w:after="60"/>
              <w:ind w:left="60" w:right="60"/>
              <w:jc w:val="center"/>
              <w:rPr>
                <w:rFonts w:ascii="Times New Roman" w:hAnsi="Times New Roman" w:cs="Times New Roman"/>
                <w:color w:val="000000" w:themeColor="text1"/>
                <w:sz w:val="18"/>
                <w:szCs w:val="18"/>
              </w:rPr>
            </w:pPr>
            <w:r w:rsidRPr="00457488">
              <w:rPr>
                <w:rFonts w:ascii="Times New Roman" w:eastAsia="Helvetica" w:hAnsi="Times New Roman" w:cs="Times New Roman"/>
                <w:b/>
                <w:color w:val="000000" w:themeColor="text1"/>
                <w:sz w:val="18"/>
                <w:szCs w:val="18"/>
              </w:rPr>
              <w:t>Creatinine (µmol/L)</w:t>
            </w:r>
          </w:p>
        </w:tc>
        <w:tc>
          <w:tcPr>
            <w:tcW w:w="704" w:type="pct"/>
            <w:vAlign w:val="center"/>
          </w:tcPr>
          <w:p w14:paraId="0D2CCBD8" w14:textId="77777777" w:rsidR="0070416E" w:rsidRPr="00457488" w:rsidRDefault="0070416E" w:rsidP="0070416E">
            <w:pPr>
              <w:spacing w:before="60" w:after="60"/>
              <w:ind w:left="60" w:right="60"/>
              <w:jc w:val="center"/>
              <w:rPr>
                <w:rFonts w:ascii="Times New Roman" w:eastAsia="Helvetica" w:hAnsi="Times New Roman" w:cs="Times New Roman"/>
                <w:color w:val="000000" w:themeColor="text1"/>
                <w:sz w:val="18"/>
                <w:szCs w:val="18"/>
                <w:lang w:val="en-US"/>
              </w:rPr>
            </w:pPr>
            <w:r w:rsidRPr="00457488">
              <w:rPr>
                <w:rFonts w:ascii="Times New Roman" w:eastAsia="Helvetica" w:hAnsi="Times New Roman" w:cs="Times New Roman"/>
                <w:color w:val="000000" w:themeColor="text1"/>
                <w:sz w:val="18"/>
                <w:szCs w:val="18"/>
                <w:lang w:val="en-US"/>
              </w:rPr>
              <w:t>86 [62-145]</w:t>
            </w:r>
          </w:p>
        </w:tc>
        <w:tc>
          <w:tcPr>
            <w:tcW w:w="758" w:type="pct"/>
            <w:vAlign w:val="center"/>
          </w:tcPr>
          <w:p w14:paraId="0A94CBDA" w14:textId="77777777" w:rsidR="0070416E" w:rsidRPr="00457488" w:rsidRDefault="0070416E" w:rsidP="0070416E">
            <w:pPr>
              <w:spacing w:before="60" w:after="60"/>
              <w:ind w:left="60" w:right="60"/>
              <w:jc w:val="center"/>
              <w:rPr>
                <w:rFonts w:ascii="Times New Roman" w:eastAsia="Helvetica" w:hAnsi="Times New Roman" w:cs="Times New Roman"/>
                <w:color w:val="000000" w:themeColor="text1"/>
                <w:sz w:val="18"/>
                <w:szCs w:val="18"/>
                <w:lang w:val="en-US"/>
              </w:rPr>
            </w:pPr>
            <w:r w:rsidRPr="00457488">
              <w:rPr>
                <w:rFonts w:ascii="Times New Roman" w:eastAsia="Helvetica" w:hAnsi="Times New Roman" w:cs="Times New Roman"/>
                <w:color w:val="000000" w:themeColor="text1"/>
                <w:sz w:val="18"/>
                <w:szCs w:val="18"/>
                <w:lang w:val="en-US"/>
              </w:rPr>
              <w:t>206 [89-361]</w:t>
            </w:r>
          </w:p>
        </w:tc>
        <w:tc>
          <w:tcPr>
            <w:tcW w:w="414" w:type="pct"/>
            <w:vAlign w:val="center"/>
          </w:tcPr>
          <w:p w14:paraId="095D2E62" w14:textId="77777777" w:rsidR="0070416E" w:rsidRPr="00457488" w:rsidRDefault="0070416E" w:rsidP="0070416E">
            <w:pPr>
              <w:spacing w:before="60" w:after="60"/>
              <w:ind w:left="60" w:right="60"/>
              <w:jc w:val="center"/>
              <w:rPr>
                <w:rFonts w:ascii="Times New Roman" w:eastAsia="Helvetica" w:hAnsi="Times New Roman" w:cs="Times New Roman"/>
                <w:b/>
                <w:color w:val="000000" w:themeColor="text1"/>
                <w:sz w:val="18"/>
                <w:szCs w:val="18"/>
                <w:lang w:val="en-US"/>
              </w:rPr>
            </w:pPr>
            <w:r w:rsidRPr="00457488">
              <w:rPr>
                <w:rFonts w:ascii="Times New Roman" w:eastAsia="Helvetica" w:hAnsi="Times New Roman" w:cs="Times New Roman"/>
                <w:b/>
                <w:color w:val="000000" w:themeColor="text1"/>
                <w:sz w:val="18"/>
                <w:szCs w:val="18"/>
                <w:lang w:val="en-US"/>
              </w:rPr>
              <w:t>0.042</w:t>
            </w:r>
          </w:p>
        </w:tc>
        <w:tc>
          <w:tcPr>
            <w:tcW w:w="800" w:type="pct"/>
            <w:vAlign w:val="center"/>
          </w:tcPr>
          <w:p w14:paraId="56C92451" w14:textId="77777777" w:rsidR="0070416E" w:rsidRPr="00457488" w:rsidRDefault="0070416E" w:rsidP="0070416E">
            <w:pPr>
              <w:spacing w:before="60" w:after="60"/>
              <w:ind w:left="60" w:right="60"/>
              <w:jc w:val="center"/>
              <w:rPr>
                <w:rFonts w:ascii="Times New Roman" w:hAnsi="Times New Roman" w:cs="Times New Roman"/>
                <w:color w:val="000000" w:themeColor="text1"/>
                <w:sz w:val="18"/>
                <w:szCs w:val="18"/>
              </w:rPr>
            </w:pPr>
            <w:r w:rsidRPr="00457488">
              <w:rPr>
                <w:rFonts w:ascii="Times New Roman" w:eastAsia="Helvetica" w:hAnsi="Times New Roman" w:cs="Times New Roman"/>
                <w:color w:val="000000" w:themeColor="text1"/>
                <w:sz w:val="18"/>
                <w:szCs w:val="18"/>
              </w:rPr>
              <w:t>159 [93-370]</w:t>
            </w:r>
          </w:p>
        </w:tc>
        <w:tc>
          <w:tcPr>
            <w:tcW w:w="677" w:type="pct"/>
            <w:vAlign w:val="center"/>
          </w:tcPr>
          <w:p w14:paraId="7D831289" w14:textId="77777777" w:rsidR="0070416E" w:rsidRPr="00457488" w:rsidRDefault="0070416E" w:rsidP="0070416E">
            <w:pPr>
              <w:spacing w:before="60" w:after="60"/>
              <w:ind w:left="60" w:right="60"/>
              <w:jc w:val="center"/>
              <w:rPr>
                <w:rFonts w:ascii="Times New Roman" w:hAnsi="Times New Roman" w:cs="Times New Roman"/>
                <w:color w:val="000000" w:themeColor="text1"/>
                <w:sz w:val="18"/>
                <w:szCs w:val="18"/>
              </w:rPr>
            </w:pPr>
            <w:r w:rsidRPr="00457488">
              <w:rPr>
                <w:rFonts w:ascii="Times New Roman" w:eastAsia="Helvetica" w:hAnsi="Times New Roman" w:cs="Times New Roman"/>
                <w:color w:val="000000" w:themeColor="text1"/>
                <w:sz w:val="18"/>
                <w:szCs w:val="18"/>
              </w:rPr>
              <w:t>82 [60-152]</w:t>
            </w:r>
          </w:p>
        </w:tc>
        <w:tc>
          <w:tcPr>
            <w:tcW w:w="474" w:type="pct"/>
            <w:vAlign w:val="center"/>
          </w:tcPr>
          <w:p w14:paraId="286B0D2E" w14:textId="77777777" w:rsidR="0070416E" w:rsidRPr="00457488" w:rsidRDefault="0070416E" w:rsidP="0070416E">
            <w:pPr>
              <w:spacing w:before="60" w:after="60"/>
              <w:ind w:left="60" w:right="60"/>
              <w:jc w:val="center"/>
              <w:rPr>
                <w:rFonts w:ascii="Times New Roman" w:eastAsia="Helvetica" w:hAnsi="Times New Roman" w:cs="Times New Roman"/>
                <w:b/>
                <w:color w:val="000000" w:themeColor="text1"/>
                <w:sz w:val="18"/>
                <w:szCs w:val="18"/>
              </w:rPr>
            </w:pPr>
            <w:r w:rsidRPr="00457488">
              <w:rPr>
                <w:rFonts w:ascii="Times New Roman" w:eastAsia="Helvetica" w:hAnsi="Times New Roman" w:cs="Times New Roman"/>
                <w:b/>
                <w:color w:val="000000" w:themeColor="text1"/>
                <w:sz w:val="18"/>
                <w:szCs w:val="18"/>
              </w:rPr>
              <w:t>0.016</w:t>
            </w:r>
          </w:p>
        </w:tc>
      </w:tr>
      <w:tr w:rsidR="00457488" w:rsidRPr="00457488" w14:paraId="4FEEBAA1" w14:textId="77777777" w:rsidTr="00C3648B">
        <w:trPr>
          <w:cnfStyle w:val="000000100000" w:firstRow="0" w:lastRow="0" w:firstColumn="0" w:lastColumn="0" w:oddVBand="0" w:evenVBand="0" w:oddHBand="1" w:evenHBand="0" w:firstRowFirstColumn="0" w:firstRowLastColumn="0" w:lastRowFirstColumn="0" w:lastRowLastColumn="0"/>
        </w:trPr>
        <w:tc>
          <w:tcPr>
            <w:tcW w:w="1173" w:type="pct"/>
            <w:vAlign w:val="center"/>
          </w:tcPr>
          <w:p w14:paraId="5259E53F" w14:textId="77777777" w:rsidR="0070416E" w:rsidRPr="00457488" w:rsidRDefault="0070416E" w:rsidP="0070416E">
            <w:pPr>
              <w:spacing w:before="60" w:after="60"/>
              <w:ind w:left="60" w:right="60"/>
              <w:jc w:val="center"/>
              <w:rPr>
                <w:rFonts w:ascii="Times New Roman" w:hAnsi="Times New Roman" w:cs="Times New Roman"/>
                <w:color w:val="000000" w:themeColor="text1"/>
                <w:sz w:val="18"/>
                <w:szCs w:val="18"/>
              </w:rPr>
            </w:pPr>
            <w:r w:rsidRPr="00457488">
              <w:rPr>
                <w:rFonts w:ascii="Times New Roman" w:eastAsia="Helvetica" w:hAnsi="Times New Roman" w:cs="Times New Roman"/>
                <w:b/>
                <w:color w:val="000000" w:themeColor="text1"/>
                <w:sz w:val="18"/>
                <w:szCs w:val="18"/>
              </w:rPr>
              <w:t>Urea (mmol/L)</w:t>
            </w:r>
          </w:p>
        </w:tc>
        <w:tc>
          <w:tcPr>
            <w:tcW w:w="704" w:type="pct"/>
            <w:vAlign w:val="center"/>
          </w:tcPr>
          <w:p w14:paraId="5DBC7A60" w14:textId="77777777" w:rsidR="0070416E" w:rsidRPr="00457488" w:rsidRDefault="0070416E" w:rsidP="0070416E">
            <w:pPr>
              <w:spacing w:before="60" w:after="60"/>
              <w:ind w:left="60" w:right="60"/>
              <w:jc w:val="center"/>
              <w:rPr>
                <w:rFonts w:ascii="Times New Roman" w:hAnsi="Times New Roman" w:cs="Times New Roman"/>
                <w:color w:val="000000" w:themeColor="text1"/>
                <w:sz w:val="18"/>
                <w:szCs w:val="18"/>
                <w:lang w:val="en-US"/>
              </w:rPr>
            </w:pPr>
            <w:r w:rsidRPr="00457488">
              <w:rPr>
                <w:rFonts w:ascii="Times New Roman" w:eastAsia="Helvetica" w:hAnsi="Times New Roman" w:cs="Times New Roman"/>
                <w:color w:val="000000" w:themeColor="text1"/>
                <w:sz w:val="18"/>
                <w:szCs w:val="18"/>
                <w:lang w:val="en-US"/>
              </w:rPr>
              <w:t>12 [10-20]</w:t>
            </w:r>
          </w:p>
        </w:tc>
        <w:tc>
          <w:tcPr>
            <w:tcW w:w="758" w:type="pct"/>
            <w:vAlign w:val="center"/>
          </w:tcPr>
          <w:p w14:paraId="22AFA292" w14:textId="77777777" w:rsidR="0070416E" w:rsidRPr="00457488" w:rsidRDefault="0070416E" w:rsidP="0070416E">
            <w:pPr>
              <w:spacing w:before="60" w:after="60"/>
              <w:ind w:left="60" w:right="60"/>
              <w:jc w:val="center"/>
              <w:rPr>
                <w:rFonts w:ascii="Times New Roman" w:hAnsi="Times New Roman" w:cs="Times New Roman"/>
                <w:color w:val="000000" w:themeColor="text1"/>
                <w:sz w:val="18"/>
                <w:szCs w:val="18"/>
                <w:lang w:val="en-US"/>
              </w:rPr>
            </w:pPr>
            <w:r w:rsidRPr="00457488">
              <w:rPr>
                <w:rFonts w:ascii="Times New Roman" w:eastAsia="Helvetica" w:hAnsi="Times New Roman" w:cs="Times New Roman"/>
                <w:color w:val="000000" w:themeColor="text1"/>
                <w:sz w:val="18"/>
                <w:szCs w:val="18"/>
                <w:lang w:val="en-US"/>
              </w:rPr>
              <w:t>17 [13-30]</w:t>
            </w:r>
          </w:p>
        </w:tc>
        <w:tc>
          <w:tcPr>
            <w:tcW w:w="414" w:type="pct"/>
            <w:vAlign w:val="center"/>
          </w:tcPr>
          <w:p w14:paraId="46FC91E1" w14:textId="77777777" w:rsidR="0070416E" w:rsidRPr="00457488" w:rsidRDefault="0070416E" w:rsidP="0070416E">
            <w:pPr>
              <w:spacing w:before="60" w:after="60"/>
              <w:ind w:left="60" w:right="60"/>
              <w:jc w:val="center"/>
              <w:rPr>
                <w:rFonts w:ascii="Times New Roman" w:hAnsi="Times New Roman" w:cs="Times New Roman"/>
                <w:color w:val="000000" w:themeColor="text1"/>
                <w:sz w:val="18"/>
                <w:szCs w:val="18"/>
                <w:lang w:val="en-US"/>
              </w:rPr>
            </w:pPr>
            <w:r w:rsidRPr="00457488">
              <w:rPr>
                <w:rFonts w:ascii="Times New Roman" w:eastAsia="Helvetica" w:hAnsi="Times New Roman" w:cs="Times New Roman"/>
                <w:color w:val="000000" w:themeColor="text1"/>
                <w:sz w:val="18"/>
                <w:szCs w:val="18"/>
                <w:lang w:val="en-US"/>
              </w:rPr>
              <w:t>0.062</w:t>
            </w:r>
          </w:p>
        </w:tc>
        <w:tc>
          <w:tcPr>
            <w:tcW w:w="800" w:type="pct"/>
            <w:vAlign w:val="center"/>
          </w:tcPr>
          <w:p w14:paraId="62755295" w14:textId="77777777" w:rsidR="0070416E" w:rsidRPr="00457488" w:rsidRDefault="0070416E" w:rsidP="0070416E">
            <w:pPr>
              <w:spacing w:before="60" w:after="60"/>
              <w:ind w:left="60" w:right="60"/>
              <w:jc w:val="center"/>
              <w:rPr>
                <w:rFonts w:ascii="Times New Roman" w:hAnsi="Times New Roman" w:cs="Times New Roman"/>
                <w:color w:val="000000" w:themeColor="text1"/>
                <w:sz w:val="18"/>
                <w:szCs w:val="18"/>
              </w:rPr>
            </w:pPr>
            <w:r w:rsidRPr="00457488">
              <w:rPr>
                <w:rFonts w:ascii="Times New Roman" w:eastAsia="Helvetica" w:hAnsi="Times New Roman" w:cs="Times New Roman"/>
                <w:color w:val="000000" w:themeColor="text1"/>
                <w:sz w:val="18"/>
                <w:szCs w:val="18"/>
              </w:rPr>
              <w:t>18 [14-30]</w:t>
            </w:r>
          </w:p>
        </w:tc>
        <w:tc>
          <w:tcPr>
            <w:tcW w:w="677" w:type="pct"/>
            <w:vAlign w:val="center"/>
          </w:tcPr>
          <w:p w14:paraId="49EE02E8" w14:textId="77777777" w:rsidR="0070416E" w:rsidRPr="00457488" w:rsidRDefault="0070416E" w:rsidP="0070416E">
            <w:pPr>
              <w:spacing w:before="60" w:after="60"/>
              <w:ind w:left="60" w:right="60"/>
              <w:jc w:val="center"/>
              <w:rPr>
                <w:rFonts w:ascii="Times New Roman" w:hAnsi="Times New Roman" w:cs="Times New Roman"/>
                <w:color w:val="000000" w:themeColor="text1"/>
                <w:sz w:val="18"/>
                <w:szCs w:val="18"/>
              </w:rPr>
            </w:pPr>
            <w:r w:rsidRPr="00457488">
              <w:rPr>
                <w:rFonts w:ascii="Times New Roman" w:eastAsia="Helvetica" w:hAnsi="Times New Roman" w:cs="Times New Roman"/>
                <w:color w:val="000000" w:themeColor="text1"/>
                <w:sz w:val="18"/>
                <w:szCs w:val="18"/>
              </w:rPr>
              <w:t>13 [10-20]</w:t>
            </w:r>
          </w:p>
        </w:tc>
        <w:tc>
          <w:tcPr>
            <w:tcW w:w="474" w:type="pct"/>
            <w:vAlign w:val="center"/>
          </w:tcPr>
          <w:p w14:paraId="4AF263E2" w14:textId="77777777" w:rsidR="0070416E" w:rsidRPr="00457488" w:rsidRDefault="0070416E" w:rsidP="0070416E">
            <w:pPr>
              <w:spacing w:before="60" w:after="60"/>
              <w:ind w:left="60" w:right="60"/>
              <w:jc w:val="center"/>
              <w:rPr>
                <w:rFonts w:ascii="Times New Roman" w:eastAsia="Helvetica" w:hAnsi="Times New Roman" w:cs="Times New Roman"/>
                <w:b/>
                <w:color w:val="000000" w:themeColor="text1"/>
                <w:sz w:val="18"/>
                <w:szCs w:val="18"/>
              </w:rPr>
            </w:pPr>
            <w:r w:rsidRPr="00457488">
              <w:rPr>
                <w:rFonts w:ascii="Times New Roman" w:eastAsia="Helvetica" w:hAnsi="Times New Roman" w:cs="Times New Roman"/>
                <w:b/>
                <w:color w:val="000000" w:themeColor="text1"/>
                <w:sz w:val="18"/>
                <w:szCs w:val="18"/>
              </w:rPr>
              <w:t>0.018</w:t>
            </w:r>
          </w:p>
        </w:tc>
      </w:tr>
      <w:tr w:rsidR="00457488" w:rsidRPr="00457488" w14:paraId="70272A73" w14:textId="77777777" w:rsidTr="00C3648B">
        <w:tc>
          <w:tcPr>
            <w:tcW w:w="1173" w:type="pct"/>
            <w:vAlign w:val="center"/>
          </w:tcPr>
          <w:p w14:paraId="147A910D" w14:textId="77777777" w:rsidR="0070416E" w:rsidRPr="00457488" w:rsidRDefault="0070416E" w:rsidP="0070416E">
            <w:pPr>
              <w:spacing w:before="60" w:after="60"/>
              <w:ind w:left="60" w:right="60"/>
              <w:jc w:val="center"/>
              <w:rPr>
                <w:rFonts w:ascii="Times New Roman" w:hAnsi="Times New Roman" w:cs="Times New Roman"/>
                <w:color w:val="000000" w:themeColor="text1"/>
                <w:sz w:val="18"/>
                <w:szCs w:val="18"/>
              </w:rPr>
            </w:pPr>
            <w:r w:rsidRPr="00457488">
              <w:rPr>
                <w:rFonts w:ascii="Times New Roman" w:eastAsia="Helvetica" w:hAnsi="Times New Roman" w:cs="Times New Roman"/>
                <w:b/>
                <w:color w:val="000000" w:themeColor="text1"/>
                <w:sz w:val="18"/>
                <w:szCs w:val="18"/>
              </w:rPr>
              <w:t>Blood glucose (mmol/L)</w:t>
            </w:r>
          </w:p>
        </w:tc>
        <w:tc>
          <w:tcPr>
            <w:tcW w:w="704" w:type="pct"/>
            <w:vAlign w:val="center"/>
          </w:tcPr>
          <w:p w14:paraId="3D1B5C0A" w14:textId="77777777" w:rsidR="0070416E" w:rsidRPr="00457488" w:rsidRDefault="0070416E" w:rsidP="0070416E">
            <w:pPr>
              <w:spacing w:before="60" w:after="60"/>
              <w:ind w:left="60" w:right="60"/>
              <w:jc w:val="center"/>
              <w:rPr>
                <w:rFonts w:ascii="Times New Roman" w:hAnsi="Times New Roman" w:cs="Times New Roman"/>
                <w:color w:val="000000" w:themeColor="text1"/>
                <w:sz w:val="18"/>
                <w:szCs w:val="18"/>
                <w:lang w:val="en-US"/>
              </w:rPr>
            </w:pPr>
            <w:r w:rsidRPr="00457488">
              <w:rPr>
                <w:rFonts w:ascii="Times New Roman" w:eastAsia="Helvetica" w:hAnsi="Times New Roman" w:cs="Times New Roman"/>
                <w:color w:val="000000" w:themeColor="text1"/>
                <w:sz w:val="18"/>
                <w:szCs w:val="18"/>
                <w:lang w:val="en-US"/>
              </w:rPr>
              <w:t>7.7 [7.0-8.8]</w:t>
            </w:r>
          </w:p>
        </w:tc>
        <w:tc>
          <w:tcPr>
            <w:tcW w:w="758" w:type="pct"/>
            <w:vAlign w:val="center"/>
          </w:tcPr>
          <w:p w14:paraId="5DA6CDF0" w14:textId="77777777" w:rsidR="0070416E" w:rsidRPr="00457488" w:rsidRDefault="0070416E" w:rsidP="0070416E">
            <w:pPr>
              <w:spacing w:before="60" w:after="60"/>
              <w:ind w:left="60" w:right="60"/>
              <w:jc w:val="center"/>
              <w:rPr>
                <w:rFonts w:ascii="Times New Roman" w:hAnsi="Times New Roman" w:cs="Times New Roman"/>
                <w:color w:val="000000" w:themeColor="text1"/>
                <w:sz w:val="18"/>
                <w:szCs w:val="18"/>
                <w:lang w:val="en-US"/>
              </w:rPr>
            </w:pPr>
            <w:r w:rsidRPr="00457488">
              <w:rPr>
                <w:rFonts w:ascii="Times New Roman" w:eastAsia="Helvetica" w:hAnsi="Times New Roman" w:cs="Times New Roman"/>
                <w:color w:val="000000" w:themeColor="text1"/>
                <w:sz w:val="18"/>
                <w:szCs w:val="18"/>
                <w:lang w:val="en-US"/>
              </w:rPr>
              <w:t>8.5 [7.2-10.0]</w:t>
            </w:r>
          </w:p>
        </w:tc>
        <w:tc>
          <w:tcPr>
            <w:tcW w:w="414" w:type="pct"/>
            <w:vAlign w:val="center"/>
          </w:tcPr>
          <w:p w14:paraId="63375603" w14:textId="77777777" w:rsidR="0070416E" w:rsidRPr="00457488" w:rsidRDefault="0070416E" w:rsidP="0070416E">
            <w:pPr>
              <w:spacing w:before="60" w:after="60"/>
              <w:ind w:left="60" w:right="60"/>
              <w:jc w:val="center"/>
              <w:rPr>
                <w:rFonts w:ascii="Times New Roman" w:hAnsi="Times New Roman" w:cs="Times New Roman"/>
                <w:color w:val="000000" w:themeColor="text1"/>
                <w:sz w:val="18"/>
                <w:szCs w:val="18"/>
                <w:lang w:val="en-US"/>
              </w:rPr>
            </w:pPr>
            <w:r w:rsidRPr="00457488">
              <w:rPr>
                <w:rFonts w:ascii="Times New Roman" w:eastAsia="Helvetica" w:hAnsi="Times New Roman" w:cs="Times New Roman"/>
                <w:color w:val="000000" w:themeColor="text1"/>
                <w:sz w:val="18"/>
                <w:szCs w:val="18"/>
                <w:lang w:val="en-US"/>
              </w:rPr>
              <w:t>0.078</w:t>
            </w:r>
          </w:p>
        </w:tc>
        <w:tc>
          <w:tcPr>
            <w:tcW w:w="800" w:type="pct"/>
            <w:vAlign w:val="center"/>
          </w:tcPr>
          <w:p w14:paraId="5CEBAB85" w14:textId="77777777" w:rsidR="0070416E" w:rsidRPr="00457488" w:rsidRDefault="0070416E" w:rsidP="0070416E">
            <w:pPr>
              <w:spacing w:before="60" w:after="60"/>
              <w:ind w:left="60" w:right="60"/>
              <w:jc w:val="center"/>
              <w:rPr>
                <w:rFonts w:ascii="Times New Roman" w:hAnsi="Times New Roman" w:cs="Times New Roman"/>
                <w:color w:val="000000" w:themeColor="text1"/>
                <w:sz w:val="18"/>
                <w:szCs w:val="18"/>
              </w:rPr>
            </w:pPr>
            <w:r w:rsidRPr="00457488">
              <w:rPr>
                <w:rFonts w:ascii="Times New Roman" w:eastAsia="Helvetica" w:hAnsi="Times New Roman" w:cs="Times New Roman"/>
                <w:color w:val="000000" w:themeColor="text1"/>
                <w:sz w:val="18"/>
                <w:szCs w:val="18"/>
              </w:rPr>
              <w:t>8.0 [7.2-10.0]</w:t>
            </w:r>
          </w:p>
        </w:tc>
        <w:tc>
          <w:tcPr>
            <w:tcW w:w="677" w:type="pct"/>
            <w:vAlign w:val="center"/>
          </w:tcPr>
          <w:p w14:paraId="582005E0" w14:textId="77777777" w:rsidR="0070416E" w:rsidRPr="00457488" w:rsidRDefault="0070416E" w:rsidP="0070416E">
            <w:pPr>
              <w:spacing w:before="60" w:after="60"/>
              <w:ind w:left="60" w:right="60"/>
              <w:jc w:val="center"/>
              <w:rPr>
                <w:rFonts w:ascii="Times New Roman" w:hAnsi="Times New Roman" w:cs="Times New Roman"/>
                <w:color w:val="000000" w:themeColor="text1"/>
                <w:sz w:val="18"/>
                <w:szCs w:val="18"/>
              </w:rPr>
            </w:pPr>
            <w:r w:rsidRPr="00457488">
              <w:rPr>
                <w:rFonts w:ascii="Times New Roman" w:eastAsia="Helvetica" w:hAnsi="Times New Roman" w:cs="Times New Roman"/>
                <w:color w:val="000000" w:themeColor="text1"/>
                <w:sz w:val="18"/>
                <w:szCs w:val="18"/>
              </w:rPr>
              <w:t>8.0 [7.0-9.5]</w:t>
            </w:r>
          </w:p>
        </w:tc>
        <w:tc>
          <w:tcPr>
            <w:tcW w:w="474" w:type="pct"/>
            <w:vAlign w:val="center"/>
          </w:tcPr>
          <w:p w14:paraId="5F8E462E" w14:textId="77777777" w:rsidR="0070416E" w:rsidRPr="00457488" w:rsidRDefault="0070416E" w:rsidP="0070416E">
            <w:pPr>
              <w:spacing w:before="60" w:after="60"/>
              <w:ind w:left="60" w:right="60"/>
              <w:jc w:val="center"/>
              <w:rPr>
                <w:rFonts w:ascii="Times New Roman" w:eastAsia="Helvetica" w:hAnsi="Times New Roman" w:cs="Times New Roman"/>
                <w:color w:val="000000" w:themeColor="text1"/>
                <w:sz w:val="18"/>
                <w:szCs w:val="18"/>
              </w:rPr>
            </w:pPr>
            <w:r w:rsidRPr="00457488">
              <w:rPr>
                <w:rFonts w:ascii="Times New Roman" w:eastAsia="Helvetica" w:hAnsi="Times New Roman" w:cs="Times New Roman"/>
                <w:color w:val="000000" w:themeColor="text1"/>
                <w:sz w:val="18"/>
                <w:szCs w:val="18"/>
              </w:rPr>
              <w:t>0.406</w:t>
            </w:r>
          </w:p>
        </w:tc>
      </w:tr>
      <w:tr w:rsidR="00457488" w:rsidRPr="00457488" w14:paraId="604A1F11" w14:textId="77777777" w:rsidTr="00C3648B">
        <w:trPr>
          <w:cnfStyle w:val="000000100000" w:firstRow="0" w:lastRow="0" w:firstColumn="0" w:lastColumn="0" w:oddVBand="0" w:evenVBand="0" w:oddHBand="1" w:evenHBand="0" w:firstRowFirstColumn="0" w:firstRowLastColumn="0" w:lastRowFirstColumn="0" w:lastRowLastColumn="0"/>
        </w:trPr>
        <w:tc>
          <w:tcPr>
            <w:tcW w:w="1173" w:type="pct"/>
            <w:vAlign w:val="center"/>
          </w:tcPr>
          <w:p w14:paraId="29947284" w14:textId="77777777" w:rsidR="0070416E" w:rsidRPr="00457488" w:rsidRDefault="0070416E" w:rsidP="0070416E">
            <w:pPr>
              <w:spacing w:before="60" w:after="60"/>
              <w:ind w:left="60" w:right="60"/>
              <w:jc w:val="center"/>
              <w:rPr>
                <w:rFonts w:ascii="Times New Roman" w:hAnsi="Times New Roman" w:cs="Times New Roman"/>
                <w:color w:val="000000" w:themeColor="text1"/>
                <w:sz w:val="18"/>
                <w:szCs w:val="18"/>
                <w:lang w:val="en-US"/>
              </w:rPr>
            </w:pPr>
            <w:r w:rsidRPr="00457488">
              <w:rPr>
                <w:rFonts w:ascii="Times New Roman" w:eastAsia="Helvetica" w:hAnsi="Times New Roman" w:cs="Times New Roman"/>
                <w:b/>
                <w:color w:val="000000" w:themeColor="text1"/>
                <w:sz w:val="18"/>
                <w:szCs w:val="18"/>
                <w:lang w:val="en-US"/>
              </w:rPr>
              <w:t>Ammonemia (µmol/L), n=47</w:t>
            </w:r>
          </w:p>
        </w:tc>
        <w:tc>
          <w:tcPr>
            <w:tcW w:w="704" w:type="pct"/>
            <w:vAlign w:val="center"/>
          </w:tcPr>
          <w:p w14:paraId="3EFA0BCB" w14:textId="77777777" w:rsidR="0070416E" w:rsidRPr="00457488" w:rsidRDefault="0070416E" w:rsidP="0070416E">
            <w:pPr>
              <w:spacing w:before="60" w:after="60"/>
              <w:ind w:left="60" w:right="60"/>
              <w:jc w:val="center"/>
              <w:rPr>
                <w:rFonts w:ascii="Times New Roman" w:hAnsi="Times New Roman" w:cs="Times New Roman"/>
                <w:color w:val="000000" w:themeColor="text1"/>
                <w:sz w:val="18"/>
                <w:szCs w:val="18"/>
                <w:lang w:val="en-US"/>
              </w:rPr>
            </w:pPr>
            <w:r w:rsidRPr="00457488">
              <w:rPr>
                <w:rFonts w:ascii="Times New Roman" w:eastAsia="Helvetica" w:hAnsi="Times New Roman" w:cs="Times New Roman"/>
                <w:color w:val="000000" w:themeColor="text1"/>
                <w:sz w:val="18"/>
                <w:szCs w:val="18"/>
                <w:lang w:val="en-US"/>
              </w:rPr>
              <w:t>34 [28-50]</w:t>
            </w:r>
          </w:p>
        </w:tc>
        <w:tc>
          <w:tcPr>
            <w:tcW w:w="758" w:type="pct"/>
            <w:vAlign w:val="center"/>
          </w:tcPr>
          <w:p w14:paraId="19A33C6C" w14:textId="77777777" w:rsidR="0070416E" w:rsidRPr="00457488" w:rsidRDefault="0070416E" w:rsidP="0070416E">
            <w:pPr>
              <w:spacing w:before="60" w:after="60"/>
              <w:ind w:left="60" w:right="60"/>
              <w:jc w:val="center"/>
              <w:rPr>
                <w:rFonts w:ascii="Times New Roman" w:hAnsi="Times New Roman" w:cs="Times New Roman"/>
                <w:color w:val="000000" w:themeColor="text1"/>
                <w:sz w:val="18"/>
                <w:szCs w:val="18"/>
                <w:lang w:val="en-US"/>
              </w:rPr>
            </w:pPr>
            <w:r w:rsidRPr="00457488">
              <w:rPr>
                <w:rFonts w:ascii="Times New Roman" w:eastAsia="Helvetica" w:hAnsi="Times New Roman" w:cs="Times New Roman"/>
                <w:color w:val="000000" w:themeColor="text1"/>
                <w:sz w:val="18"/>
                <w:szCs w:val="18"/>
                <w:lang w:val="en-US"/>
              </w:rPr>
              <w:t>41 [36-59]</w:t>
            </w:r>
          </w:p>
        </w:tc>
        <w:tc>
          <w:tcPr>
            <w:tcW w:w="414" w:type="pct"/>
            <w:vAlign w:val="center"/>
          </w:tcPr>
          <w:p w14:paraId="2651AE43" w14:textId="77777777" w:rsidR="0070416E" w:rsidRPr="00457488" w:rsidRDefault="0070416E" w:rsidP="0070416E">
            <w:pPr>
              <w:spacing w:before="60" w:after="60"/>
              <w:ind w:left="60" w:right="60"/>
              <w:jc w:val="center"/>
              <w:rPr>
                <w:rFonts w:ascii="Times New Roman" w:hAnsi="Times New Roman" w:cs="Times New Roman"/>
                <w:color w:val="000000" w:themeColor="text1"/>
                <w:sz w:val="18"/>
                <w:szCs w:val="18"/>
                <w:lang w:val="en-US"/>
              </w:rPr>
            </w:pPr>
            <w:r w:rsidRPr="00457488">
              <w:rPr>
                <w:rFonts w:ascii="Times New Roman" w:eastAsia="Helvetica" w:hAnsi="Times New Roman" w:cs="Times New Roman"/>
                <w:color w:val="000000" w:themeColor="text1"/>
                <w:sz w:val="18"/>
                <w:szCs w:val="18"/>
                <w:lang w:val="en-US"/>
              </w:rPr>
              <w:t>0.105</w:t>
            </w:r>
          </w:p>
        </w:tc>
        <w:tc>
          <w:tcPr>
            <w:tcW w:w="800" w:type="pct"/>
            <w:vAlign w:val="center"/>
          </w:tcPr>
          <w:p w14:paraId="26970E91" w14:textId="77777777" w:rsidR="0070416E" w:rsidRPr="00457488" w:rsidRDefault="0070416E" w:rsidP="0070416E">
            <w:pPr>
              <w:spacing w:before="60" w:after="60"/>
              <w:ind w:left="60" w:right="60"/>
              <w:jc w:val="center"/>
              <w:rPr>
                <w:rFonts w:ascii="Times New Roman" w:hAnsi="Times New Roman" w:cs="Times New Roman"/>
                <w:color w:val="000000" w:themeColor="text1"/>
                <w:sz w:val="18"/>
                <w:szCs w:val="18"/>
              </w:rPr>
            </w:pPr>
            <w:r w:rsidRPr="00457488">
              <w:rPr>
                <w:rFonts w:ascii="Times New Roman" w:eastAsia="Helvetica" w:hAnsi="Times New Roman" w:cs="Times New Roman"/>
                <w:color w:val="000000" w:themeColor="text1"/>
                <w:sz w:val="18"/>
                <w:szCs w:val="18"/>
              </w:rPr>
              <w:t>50 [38-68]</w:t>
            </w:r>
          </w:p>
        </w:tc>
        <w:tc>
          <w:tcPr>
            <w:tcW w:w="677" w:type="pct"/>
            <w:vAlign w:val="center"/>
          </w:tcPr>
          <w:p w14:paraId="0C169C6F" w14:textId="77777777" w:rsidR="0070416E" w:rsidRPr="00457488" w:rsidRDefault="0070416E" w:rsidP="0070416E">
            <w:pPr>
              <w:spacing w:before="60" w:after="60"/>
              <w:ind w:left="60" w:right="60"/>
              <w:jc w:val="center"/>
              <w:rPr>
                <w:rFonts w:ascii="Times New Roman" w:hAnsi="Times New Roman" w:cs="Times New Roman"/>
                <w:color w:val="000000" w:themeColor="text1"/>
                <w:sz w:val="18"/>
                <w:szCs w:val="18"/>
              </w:rPr>
            </w:pPr>
            <w:r w:rsidRPr="00457488">
              <w:rPr>
                <w:rFonts w:ascii="Times New Roman" w:eastAsia="Helvetica" w:hAnsi="Times New Roman" w:cs="Times New Roman"/>
                <w:color w:val="000000" w:themeColor="text1"/>
                <w:sz w:val="18"/>
                <w:szCs w:val="18"/>
              </w:rPr>
              <w:t>32 [27-39]</w:t>
            </w:r>
          </w:p>
        </w:tc>
        <w:tc>
          <w:tcPr>
            <w:tcW w:w="474" w:type="pct"/>
            <w:vAlign w:val="center"/>
          </w:tcPr>
          <w:p w14:paraId="5A7BF3F0" w14:textId="77777777" w:rsidR="0070416E" w:rsidRPr="00457488" w:rsidRDefault="0070416E" w:rsidP="0070416E">
            <w:pPr>
              <w:spacing w:before="60" w:after="60"/>
              <w:ind w:left="60" w:right="60"/>
              <w:jc w:val="center"/>
              <w:rPr>
                <w:rFonts w:ascii="Times New Roman" w:eastAsia="Helvetica" w:hAnsi="Times New Roman" w:cs="Times New Roman"/>
                <w:b/>
                <w:color w:val="000000" w:themeColor="text1"/>
                <w:sz w:val="18"/>
                <w:szCs w:val="18"/>
              </w:rPr>
            </w:pPr>
            <w:r w:rsidRPr="00457488">
              <w:rPr>
                <w:rFonts w:ascii="Times New Roman" w:eastAsia="Helvetica" w:hAnsi="Times New Roman" w:cs="Times New Roman"/>
                <w:b/>
                <w:color w:val="000000" w:themeColor="text1"/>
                <w:sz w:val="18"/>
                <w:szCs w:val="18"/>
              </w:rPr>
              <w:t>&lt;0.001</w:t>
            </w:r>
          </w:p>
        </w:tc>
      </w:tr>
      <w:tr w:rsidR="00457488" w:rsidRPr="00457488" w14:paraId="29C17A07" w14:textId="77777777" w:rsidTr="00C3648B">
        <w:tc>
          <w:tcPr>
            <w:tcW w:w="1173" w:type="pct"/>
            <w:vAlign w:val="center"/>
          </w:tcPr>
          <w:p w14:paraId="1696CA10" w14:textId="353DFAE7" w:rsidR="0070416E" w:rsidRPr="00457488" w:rsidRDefault="0070416E" w:rsidP="0070416E">
            <w:pPr>
              <w:spacing w:before="60" w:after="60"/>
              <w:ind w:left="60" w:right="60"/>
              <w:jc w:val="center"/>
              <w:rPr>
                <w:rFonts w:ascii="Times New Roman" w:eastAsia="Helvetica" w:hAnsi="Times New Roman" w:cs="Times New Roman"/>
                <w:b/>
                <w:color w:val="000000" w:themeColor="text1"/>
                <w:sz w:val="18"/>
                <w:szCs w:val="18"/>
              </w:rPr>
            </w:pPr>
            <w:r w:rsidRPr="00457488">
              <w:rPr>
                <w:rFonts w:ascii="Times New Roman" w:eastAsia="Helvetica" w:hAnsi="Times New Roman" w:cs="Times New Roman"/>
                <w:b/>
                <w:color w:val="000000" w:themeColor="text1"/>
                <w:sz w:val="18"/>
                <w:szCs w:val="18"/>
              </w:rPr>
              <w:t>Bilirubin (µmol/L),</w:t>
            </w:r>
            <w:r w:rsidR="00C3648B" w:rsidRPr="00457488">
              <w:rPr>
                <w:rFonts w:ascii="Times New Roman" w:eastAsia="Helvetica" w:hAnsi="Times New Roman" w:cs="Times New Roman"/>
                <w:b/>
                <w:color w:val="000000" w:themeColor="text1"/>
                <w:sz w:val="18"/>
                <w:szCs w:val="18"/>
              </w:rPr>
              <w:t xml:space="preserve"> </w:t>
            </w:r>
            <w:r w:rsidRPr="00457488">
              <w:rPr>
                <w:rFonts w:ascii="Times New Roman" w:eastAsia="Helvetica" w:hAnsi="Times New Roman" w:cs="Times New Roman"/>
                <w:b/>
                <w:color w:val="000000" w:themeColor="text1"/>
                <w:sz w:val="18"/>
                <w:szCs w:val="18"/>
              </w:rPr>
              <w:t>n=50</w:t>
            </w:r>
          </w:p>
        </w:tc>
        <w:tc>
          <w:tcPr>
            <w:tcW w:w="704" w:type="pct"/>
            <w:vAlign w:val="center"/>
          </w:tcPr>
          <w:p w14:paraId="31D27718" w14:textId="77777777" w:rsidR="0070416E" w:rsidRPr="00457488" w:rsidRDefault="0070416E" w:rsidP="0070416E">
            <w:pPr>
              <w:spacing w:before="60" w:after="60"/>
              <w:ind w:left="60" w:right="60"/>
              <w:jc w:val="center"/>
              <w:rPr>
                <w:rFonts w:ascii="Times New Roman" w:eastAsia="Helvetica" w:hAnsi="Times New Roman" w:cs="Times New Roman"/>
                <w:color w:val="000000" w:themeColor="text1"/>
                <w:sz w:val="18"/>
                <w:szCs w:val="18"/>
                <w:lang w:val="en-US"/>
              </w:rPr>
            </w:pPr>
            <w:r w:rsidRPr="00457488">
              <w:rPr>
                <w:rFonts w:ascii="Times New Roman" w:eastAsia="Helvetica" w:hAnsi="Times New Roman" w:cs="Times New Roman"/>
                <w:color w:val="000000" w:themeColor="text1"/>
                <w:sz w:val="18"/>
                <w:szCs w:val="18"/>
                <w:lang w:val="en-US"/>
              </w:rPr>
              <w:t>8 [7-11]</w:t>
            </w:r>
          </w:p>
        </w:tc>
        <w:tc>
          <w:tcPr>
            <w:tcW w:w="758" w:type="pct"/>
            <w:vAlign w:val="center"/>
          </w:tcPr>
          <w:p w14:paraId="722F9ECB" w14:textId="77777777" w:rsidR="0070416E" w:rsidRPr="00457488" w:rsidRDefault="0070416E" w:rsidP="0070416E">
            <w:pPr>
              <w:spacing w:before="60" w:after="60"/>
              <w:ind w:left="60" w:right="60"/>
              <w:jc w:val="center"/>
              <w:rPr>
                <w:rFonts w:ascii="Times New Roman" w:eastAsia="Helvetica" w:hAnsi="Times New Roman" w:cs="Times New Roman"/>
                <w:color w:val="000000" w:themeColor="text1"/>
                <w:sz w:val="18"/>
                <w:szCs w:val="18"/>
                <w:lang w:val="en-US"/>
              </w:rPr>
            </w:pPr>
            <w:r w:rsidRPr="00457488">
              <w:rPr>
                <w:rFonts w:ascii="Times New Roman" w:eastAsia="Helvetica" w:hAnsi="Times New Roman" w:cs="Times New Roman"/>
                <w:color w:val="000000" w:themeColor="text1"/>
                <w:sz w:val="18"/>
                <w:szCs w:val="18"/>
                <w:lang w:val="en-US"/>
              </w:rPr>
              <w:t>7 [6-11]</w:t>
            </w:r>
          </w:p>
        </w:tc>
        <w:tc>
          <w:tcPr>
            <w:tcW w:w="414" w:type="pct"/>
            <w:vAlign w:val="center"/>
          </w:tcPr>
          <w:p w14:paraId="27EBD21A" w14:textId="77777777" w:rsidR="0070416E" w:rsidRPr="00457488" w:rsidRDefault="0070416E" w:rsidP="0070416E">
            <w:pPr>
              <w:spacing w:before="60" w:after="60"/>
              <w:ind w:left="60" w:right="60"/>
              <w:jc w:val="center"/>
              <w:rPr>
                <w:rFonts w:ascii="Times New Roman" w:eastAsia="Helvetica" w:hAnsi="Times New Roman" w:cs="Times New Roman"/>
                <w:color w:val="000000" w:themeColor="text1"/>
                <w:sz w:val="18"/>
                <w:szCs w:val="18"/>
                <w:lang w:val="en-US"/>
              </w:rPr>
            </w:pPr>
            <w:r w:rsidRPr="00457488">
              <w:rPr>
                <w:rFonts w:ascii="Times New Roman" w:eastAsia="Helvetica" w:hAnsi="Times New Roman" w:cs="Times New Roman"/>
                <w:color w:val="000000" w:themeColor="text1"/>
                <w:sz w:val="18"/>
                <w:szCs w:val="18"/>
                <w:lang w:val="en-US"/>
              </w:rPr>
              <w:t>0.785</w:t>
            </w:r>
          </w:p>
        </w:tc>
        <w:tc>
          <w:tcPr>
            <w:tcW w:w="800" w:type="pct"/>
            <w:vAlign w:val="center"/>
          </w:tcPr>
          <w:p w14:paraId="1CE7E8C5" w14:textId="77777777" w:rsidR="0070416E" w:rsidRPr="00457488" w:rsidRDefault="0070416E" w:rsidP="0070416E">
            <w:pPr>
              <w:spacing w:before="60" w:after="60"/>
              <w:ind w:left="60" w:right="60"/>
              <w:jc w:val="center"/>
              <w:rPr>
                <w:rFonts w:ascii="Times New Roman" w:eastAsia="Helvetica" w:hAnsi="Times New Roman" w:cs="Times New Roman"/>
                <w:color w:val="000000" w:themeColor="text1"/>
                <w:sz w:val="18"/>
                <w:szCs w:val="18"/>
              </w:rPr>
            </w:pPr>
            <w:r w:rsidRPr="00457488">
              <w:rPr>
                <w:rFonts w:ascii="Times New Roman" w:eastAsia="Helvetica" w:hAnsi="Times New Roman" w:cs="Times New Roman"/>
                <w:color w:val="000000" w:themeColor="text1"/>
                <w:sz w:val="18"/>
                <w:szCs w:val="18"/>
              </w:rPr>
              <w:t>10 [7-11]</w:t>
            </w:r>
          </w:p>
        </w:tc>
        <w:tc>
          <w:tcPr>
            <w:tcW w:w="677" w:type="pct"/>
            <w:vAlign w:val="center"/>
          </w:tcPr>
          <w:p w14:paraId="07D97F53" w14:textId="77777777" w:rsidR="0070416E" w:rsidRPr="00457488" w:rsidRDefault="0070416E" w:rsidP="0070416E">
            <w:pPr>
              <w:spacing w:before="60" w:after="60"/>
              <w:ind w:left="60" w:right="60"/>
              <w:jc w:val="center"/>
              <w:rPr>
                <w:rFonts w:ascii="Times New Roman" w:eastAsia="Helvetica" w:hAnsi="Times New Roman" w:cs="Times New Roman"/>
                <w:color w:val="000000" w:themeColor="text1"/>
                <w:sz w:val="18"/>
                <w:szCs w:val="18"/>
              </w:rPr>
            </w:pPr>
            <w:r w:rsidRPr="00457488">
              <w:rPr>
                <w:rFonts w:ascii="Times New Roman" w:eastAsia="Helvetica" w:hAnsi="Times New Roman" w:cs="Times New Roman"/>
                <w:color w:val="000000" w:themeColor="text1"/>
                <w:sz w:val="18"/>
                <w:szCs w:val="18"/>
              </w:rPr>
              <w:t>8 [5-11]</w:t>
            </w:r>
          </w:p>
        </w:tc>
        <w:tc>
          <w:tcPr>
            <w:tcW w:w="474" w:type="pct"/>
            <w:vAlign w:val="center"/>
          </w:tcPr>
          <w:p w14:paraId="3DF637A5" w14:textId="77777777" w:rsidR="0070416E" w:rsidRPr="00457488" w:rsidRDefault="0070416E" w:rsidP="0070416E">
            <w:pPr>
              <w:spacing w:before="60" w:after="60"/>
              <w:ind w:left="60" w:right="60"/>
              <w:jc w:val="center"/>
              <w:rPr>
                <w:rFonts w:ascii="Times New Roman" w:eastAsia="Helvetica" w:hAnsi="Times New Roman" w:cs="Times New Roman"/>
                <w:color w:val="000000" w:themeColor="text1"/>
                <w:sz w:val="18"/>
                <w:szCs w:val="18"/>
              </w:rPr>
            </w:pPr>
            <w:r w:rsidRPr="00457488">
              <w:rPr>
                <w:rFonts w:ascii="Times New Roman" w:eastAsia="Helvetica" w:hAnsi="Times New Roman" w:cs="Times New Roman"/>
                <w:color w:val="000000" w:themeColor="text1"/>
                <w:sz w:val="18"/>
                <w:szCs w:val="18"/>
              </w:rPr>
              <w:t>0.227</w:t>
            </w:r>
          </w:p>
        </w:tc>
      </w:tr>
      <w:tr w:rsidR="00457488" w:rsidRPr="00457488" w14:paraId="0041AA36" w14:textId="77777777" w:rsidTr="00C3648B">
        <w:trPr>
          <w:cnfStyle w:val="000000100000" w:firstRow="0" w:lastRow="0" w:firstColumn="0" w:lastColumn="0" w:oddVBand="0" w:evenVBand="0" w:oddHBand="1" w:evenHBand="0" w:firstRowFirstColumn="0" w:firstRowLastColumn="0" w:lastRowFirstColumn="0" w:lastRowLastColumn="0"/>
        </w:trPr>
        <w:tc>
          <w:tcPr>
            <w:tcW w:w="1173" w:type="pct"/>
            <w:vAlign w:val="center"/>
          </w:tcPr>
          <w:p w14:paraId="7E732426" w14:textId="77777777" w:rsidR="0070416E" w:rsidRPr="00457488" w:rsidRDefault="0070416E" w:rsidP="0070416E">
            <w:pPr>
              <w:spacing w:before="60" w:after="60"/>
              <w:ind w:left="60" w:right="60"/>
              <w:jc w:val="center"/>
              <w:rPr>
                <w:rFonts w:ascii="Times New Roman" w:hAnsi="Times New Roman" w:cs="Times New Roman"/>
                <w:color w:val="000000" w:themeColor="text1"/>
                <w:sz w:val="18"/>
                <w:szCs w:val="18"/>
              </w:rPr>
            </w:pPr>
            <w:r w:rsidRPr="00457488">
              <w:rPr>
                <w:rFonts w:ascii="Times New Roman" w:eastAsia="Helvetica" w:hAnsi="Times New Roman" w:cs="Times New Roman"/>
                <w:b/>
                <w:color w:val="000000" w:themeColor="text1"/>
                <w:sz w:val="18"/>
                <w:szCs w:val="18"/>
              </w:rPr>
              <w:t>PaO2/FiO2 ratio</w:t>
            </w:r>
          </w:p>
        </w:tc>
        <w:tc>
          <w:tcPr>
            <w:tcW w:w="704" w:type="pct"/>
            <w:vAlign w:val="center"/>
          </w:tcPr>
          <w:p w14:paraId="223EBC32" w14:textId="77777777" w:rsidR="0070416E" w:rsidRPr="00457488" w:rsidRDefault="0070416E" w:rsidP="0070416E">
            <w:pPr>
              <w:spacing w:before="60" w:after="60"/>
              <w:ind w:left="60" w:right="60"/>
              <w:jc w:val="center"/>
              <w:rPr>
                <w:rFonts w:ascii="Times New Roman" w:hAnsi="Times New Roman" w:cs="Times New Roman"/>
                <w:color w:val="000000" w:themeColor="text1"/>
                <w:sz w:val="18"/>
                <w:szCs w:val="18"/>
                <w:lang w:val="en-US"/>
              </w:rPr>
            </w:pPr>
            <w:r w:rsidRPr="00457488">
              <w:rPr>
                <w:rFonts w:ascii="Times New Roman" w:eastAsia="Helvetica" w:hAnsi="Times New Roman" w:cs="Times New Roman"/>
                <w:color w:val="000000" w:themeColor="text1"/>
                <w:sz w:val="18"/>
                <w:szCs w:val="18"/>
                <w:lang w:val="en-US"/>
              </w:rPr>
              <w:t>208 [190-249]</w:t>
            </w:r>
          </w:p>
        </w:tc>
        <w:tc>
          <w:tcPr>
            <w:tcW w:w="758" w:type="pct"/>
            <w:vAlign w:val="center"/>
          </w:tcPr>
          <w:p w14:paraId="5BC67D57" w14:textId="77777777" w:rsidR="0070416E" w:rsidRPr="00457488" w:rsidRDefault="0070416E" w:rsidP="0070416E">
            <w:pPr>
              <w:spacing w:before="60" w:after="60"/>
              <w:ind w:left="60" w:right="60"/>
              <w:jc w:val="center"/>
              <w:rPr>
                <w:rFonts w:ascii="Times New Roman" w:hAnsi="Times New Roman" w:cs="Times New Roman"/>
                <w:color w:val="000000" w:themeColor="text1"/>
                <w:sz w:val="18"/>
                <w:szCs w:val="18"/>
                <w:lang w:val="en-US"/>
              </w:rPr>
            </w:pPr>
            <w:r w:rsidRPr="00457488">
              <w:rPr>
                <w:rFonts w:ascii="Times New Roman" w:eastAsia="Helvetica" w:hAnsi="Times New Roman" w:cs="Times New Roman"/>
                <w:color w:val="000000" w:themeColor="text1"/>
                <w:sz w:val="18"/>
                <w:szCs w:val="18"/>
                <w:lang w:val="en-US"/>
              </w:rPr>
              <w:t>190 [161-236]</w:t>
            </w:r>
          </w:p>
        </w:tc>
        <w:tc>
          <w:tcPr>
            <w:tcW w:w="414" w:type="pct"/>
            <w:vAlign w:val="center"/>
          </w:tcPr>
          <w:p w14:paraId="68C34EC4" w14:textId="77777777" w:rsidR="0070416E" w:rsidRPr="00457488" w:rsidRDefault="0070416E" w:rsidP="0070416E">
            <w:pPr>
              <w:spacing w:before="60" w:after="60"/>
              <w:ind w:left="60" w:right="60"/>
              <w:jc w:val="center"/>
              <w:rPr>
                <w:rFonts w:ascii="Times New Roman" w:hAnsi="Times New Roman" w:cs="Times New Roman"/>
                <w:color w:val="000000" w:themeColor="text1"/>
                <w:sz w:val="18"/>
                <w:szCs w:val="18"/>
                <w:lang w:val="en-US"/>
              </w:rPr>
            </w:pPr>
            <w:r w:rsidRPr="00457488">
              <w:rPr>
                <w:rFonts w:ascii="Times New Roman" w:eastAsia="Helvetica" w:hAnsi="Times New Roman" w:cs="Times New Roman"/>
                <w:color w:val="000000" w:themeColor="text1"/>
                <w:sz w:val="18"/>
                <w:szCs w:val="18"/>
                <w:lang w:val="en-US"/>
              </w:rPr>
              <w:t>0.187</w:t>
            </w:r>
          </w:p>
        </w:tc>
        <w:tc>
          <w:tcPr>
            <w:tcW w:w="800" w:type="pct"/>
            <w:vAlign w:val="center"/>
          </w:tcPr>
          <w:p w14:paraId="27B19F14" w14:textId="77777777" w:rsidR="0070416E" w:rsidRPr="00457488" w:rsidRDefault="0070416E" w:rsidP="0070416E">
            <w:pPr>
              <w:spacing w:before="60" w:after="60"/>
              <w:ind w:left="60" w:right="60"/>
              <w:jc w:val="center"/>
              <w:rPr>
                <w:rFonts w:ascii="Times New Roman" w:hAnsi="Times New Roman" w:cs="Times New Roman"/>
                <w:color w:val="000000" w:themeColor="text1"/>
                <w:sz w:val="18"/>
                <w:szCs w:val="18"/>
              </w:rPr>
            </w:pPr>
            <w:r w:rsidRPr="00457488">
              <w:rPr>
                <w:rFonts w:ascii="Times New Roman" w:eastAsia="Helvetica" w:hAnsi="Times New Roman" w:cs="Times New Roman"/>
                <w:color w:val="000000" w:themeColor="text1"/>
                <w:sz w:val="18"/>
                <w:szCs w:val="18"/>
              </w:rPr>
              <w:t>188 [160-232]</w:t>
            </w:r>
          </w:p>
        </w:tc>
        <w:tc>
          <w:tcPr>
            <w:tcW w:w="677" w:type="pct"/>
            <w:vAlign w:val="center"/>
          </w:tcPr>
          <w:p w14:paraId="64308EFE" w14:textId="77777777" w:rsidR="0070416E" w:rsidRPr="00457488" w:rsidRDefault="0070416E" w:rsidP="0070416E">
            <w:pPr>
              <w:spacing w:before="60" w:after="60"/>
              <w:ind w:left="60" w:right="60"/>
              <w:jc w:val="center"/>
              <w:rPr>
                <w:rFonts w:ascii="Times New Roman" w:hAnsi="Times New Roman" w:cs="Times New Roman"/>
                <w:color w:val="000000" w:themeColor="text1"/>
                <w:sz w:val="18"/>
                <w:szCs w:val="18"/>
              </w:rPr>
            </w:pPr>
            <w:r w:rsidRPr="00457488">
              <w:rPr>
                <w:rFonts w:ascii="Times New Roman" w:eastAsia="Helvetica" w:hAnsi="Times New Roman" w:cs="Times New Roman"/>
                <w:color w:val="000000" w:themeColor="text1"/>
                <w:sz w:val="18"/>
                <w:szCs w:val="18"/>
              </w:rPr>
              <w:t>214 [190-250]</w:t>
            </w:r>
          </w:p>
        </w:tc>
        <w:tc>
          <w:tcPr>
            <w:tcW w:w="474" w:type="pct"/>
            <w:vAlign w:val="center"/>
          </w:tcPr>
          <w:p w14:paraId="35EA801D" w14:textId="77777777" w:rsidR="0070416E" w:rsidRPr="00457488" w:rsidRDefault="0070416E" w:rsidP="0070416E">
            <w:pPr>
              <w:spacing w:before="60" w:after="60"/>
              <w:ind w:left="60" w:right="60"/>
              <w:jc w:val="center"/>
              <w:rPr>
                <w:rFonts w:ascii="Times New Roman" w:eastAsia="Helvetica" w:hAnsi="Times New Roman" w:cs="Times New Roman"/>
                <w:b/>
                <w:color w:val="000000" w:themeColor="text1"/>
                <w:sz w:val="18"/>
                <w:szCs w:val="18"/>
              </w:rPr>
            </w:pPr>
            <w:r w:rsidRPr="00457488">
              <w:rPr>
                <w:rFonts w:ascii="Times New Roman" w:eastAsia="Helvetica" w:hAnsi="Times New Roman" w:cs="Times New Roman"/>
                <w:b/>
                <w:color w:val="000000" w:themeColor="text1"/>
                <w:sz w:val="18"/>
                <w:szCs w:val="18"/>
              </w:rPr>
              <w:t>0.034</w:t>
            </w:r>
          </w:p>
        </w:tc>
      </w:tr>
      <w:tr w:rsidR="00457488" w:rsidRPr="00457488" w14:paraId="04A7B2C4" w14:textId="77777777" w:rsidTr="00C3648B">
        <w:tc>
          <w:tcPr>
            <w:tcW w:w="1173" w:type="pct"/>
            <w:vAlign w:val="center"/>
          </w:tcPr>
          <w:p w14:paraId="722B8CA4" w14:textId="77777777" w:rsidR="0070416E" w:rsidRPr="00457488" w:rsidRDefault="0070416E" w:rsidP="0070416E">
            <w:pPr>
              <w:spacing w:before="60" w:after="60"/>
              <w:ind w:left="60" w:right="60"/>
              <w:jc w:val="center"/>
              <w:rPr>
                <w:rFonts w:ascii="Times New Roman" w:hAnsi="Times New Roman" w:cs="Times New Roman"/>
                <w:color w:val="000000" w:themeColor="text1"/>
                <w:sz w:val="18"/>
                <w:szCs w:val="18"/>
              </w:rPr>
            </w:pPr>
            <w:r w:rsidRPr="00457488">
              <w:rPr>
                <w:rFonts w:ascii="Times New Roman" w:eastAsia="Helvetica" w:hAnsi="Times New Roman" w:cs="Times New Roman"/>
                <w:b/>
                <w:color w:val="000000" w:themeColor="text1"/>
                <w:sz w:val="18"/>
                <w:szCs w:val="18"/>
              </w:rPr>
              <w:t>PaCO2 (mmHg)</w:t>
            </w:r>
          </w:p>
        </w:tc>
        <w:tc>
          <w:tcPr>
            <w:tcW w:w="704" w:type="pct"/>
            <w:vAlign w:val="center"/>
          </w:tcPr>
          <w:p w14:paraId="0BBF642C" w14:textId="77777777" w:rsidR="0070416E" w:rsidRPr="00457488" w:rsidRDefault="0070416E" w:rsidP="0070416E">
            <w:pPr>
              <w:spacing w:before="60" w:after="60"/>
              <w:ind w:left="60" w:right="60"/>
              <w:jc w:val="center"/>
              <w:rPr>
                <w:rFonts w:ascii="Times New Roman" w:hAnsi="Times New Roman" w:cs="Times New Roman"/>
                <w:color w:val="000000" w:themeColor="text1"/>
                <w:sz w:val="18"/>
                <w:szCs w:val="18"/>
                <w:lang w:val="en-US"/>
              </w:rPr>
            </w:pPr>
            <w:r w:rsidRPr="00457488">
              <w:rPr>
                <w:rFonts w:ascii="Times New Roman" w:eastAsia="Helvetica" w:hAnsi="Times New Roman" w:cs="Times New Roman"/>
                <w:color w:val="000000" w:themeColor="text1"/>
                <w:sz w:val="18"/>
                <w:szCs w:val="18"/>
                <w:lang w:val="en-US"/>
              </w:rPr>
              <w:t>40 [38-43]</w:t>
            </w:r>
          </w:p>
        </w:tc>
        <w:tc>
          <w:tcPr>
            <w:tcW w:w="758" w:type="pct"/>
            <w:vAlign w:val="center"/>
          </w:tcPr>
          <w:p w14:paraId="48729FC2" w14:textId="77777777" w:rsidR="0070416E" w:rsidRPr="00457488" w:rsidRDefault="0070416E" w:rsidP="0070416E">
            <w:pPr>
              <w:spacing w:before="60" w:after="60"/>
              <w:ind w:left="60" w:right="60"/>
              <w:jc w:val="center"/>
              <w:rPr>
                <w:rFonts w:ascii="Times New Roman" w:hAnsi="Times New Roman" w:cs="Times New Roman"/>
                <w:color w:val="000000" w:themeColor="text1"/>
                <w:sz w:val="18"/>
                <w:szCs w:val="18"/>
                <w:lang w:val="en-US"/>
              </w:rPr>
            </w:pPr>
            <w:r w:rsidRPr="00457488">
              <w:rPr>
                <w:rFonts w:ascii="Times New Roman" w:eastAsia="Helvetica" w:hAnsi="Times New Roman" w:cs="Times New Roman"/>
                <w:color w:val="000000" w:themeColor="text1"/>
                <w:sz w:val="18"/>
                <w:szCs w:val="18"/>
                <w:lang w:val="en-US"/>
              </w:rPr>
              <w:t>45 [39-49]</w:t>
            </w:r>
          </w:p>
        </w:tc>
        <w:tc>
          <w:tcPr>
            <w:tcW w:w="414" w:type="pct"/>
            <w:vAlign w:val="center"/>
          </w:tcPr>
          <w:p w14:paraId="7067C305" w14:textId="77777777" w:rsidR="0070416E" w:rsidRPr="00457488" w:rsidRDefault="0070416E" w:rsidP="0070416E">
            <w:pPr>
              <w:spacing w:before="60" w:after="60"/>
              <w:ind w:left="60" w:right="60"/>
              <w:jc w:val="center"/>
              <w:rPr>
                <w:rFonts w:ascii="Times New Roman" w:hAnsi="Times New Roman" w:cs="Times New Roman"/>
                <w:color w:val="000000" w:themeColor="text1"/>
                <w:sz w:val="18"/>
                <w:szCs w:val="18"/>
                <w:lang w:val="en-US"/>
              </w:rPr>
            </w:pPr>
            <w:r w:rsidRPr="00457488">
              <w:rPr>
                <w:rFonts w:ascii="Times New Roman" w:eastAsia="Helvetica" w:hAnsi="Times New Roman" w:cs="Times New Roman"/>
                <w:color w:val="000000" w:themeColor="text1"/>
                <w:sz w:val="18"/>
                <w:szCs w:val="18"/>
                <w:lang w:val="en-US"/>
              </w:rPr>
              <w:t>0.052</w:t>
            </w:r>
          </w:p>
        </w:tc>
        <w:tc>
          <w:tcPr>
            <w:tcW w:w="800" w:type="pct"/>
            <w:vAlign w:val="center"/>
          </w:tcPr>
          <w:p w14:paraId="57B18615" w14:textId="77777777" w:rsidR="0070416E" w:rsidRPr="00457488" w:rsidRDefault="0070416E" w:rsidP="0070416E">
            <w:pPr>
              <w:spacing w:before="60" w:after="60"/>
              <w:ind w:left="60" w:right="60"/>
              <w:jc w:val="center"/>
              <w:rPr>
                <w:rFonts w:ascii="Times New Roman" w:hAnsi="Times New Roman" w:cs="Times New Roman"/>
                <w:color w:val="000000" w:themeColor="text1"/>
                <w:sz w:val="18"/>
                <w:szCs w:val="18"/>
              </w:rPr>
            </w:pPr>
            <w:r w:rsidRPr="00457488">
              <w:rPr>
                <w:rFonts w:ascii="Times New Roman" w:eastAsia="Helvetica" w:hAnsi="Times New Roman" w:cs="Times New Roman"/>
                <w:color w:val="000000" w:themeColor="text1"/>
                <w:sz w:val="18"/>
                <w:szCs w:val="18"/>
              </w:rPr>
              <w:t>42 [39-48]</w:t>
            </w:r>
          </w:p>
        </w:tc>
        <w:tc>
          <w:tcPr>
            <w:tcW w:w="677" w:type="pct"/>
            <w:vAlign w:val="center"/>
          </w:tcPr>
          <w:p w14:paraId="5071C9CA" w14:textId="77777777" w:rsidR="0070416E" w:rsidRPr="00457488" w:rsidRDefault="0070416E" w:rsidP="0070416E">
            <w:pPr>
              <w:spacing w:before="60" w:after="60"/>
              <w:ind w:left="60" w:right="60"/>
              <w:jc w:val="center"/>
              <w:rPr>
                <w:rFonts w:ascii="Times New Roman" w:hAnsi="Times New Roman" w:cs="Times New Roman"/>
                <w:color w:val="000000" w:themeColor="text1"/>
                <w:sz w:val="18"/>
                <w:szCs w:val="18"/>
              </w:rPr>
            </w:pPr>
            <w:r w:rsidRPr="00457488">
              <w:rPr>
                <w:rFonts w:ascii="Times New Roman" w:eastAsia="Helvetica" w:hAnsi="Times New Roman" w:cs="Times New Roman"/>
                <w:color w:val="000000" w:themeColor="text1"/>
                <w:sz w:val="18"/>
                <w:szCs w:val="18"/>
              </w:rPr>
              <w:t>41 [38-44]</w:t>
            </w:r>
          </w:p>
        </w:tc>
        <w:tc>
          <w:tcPr>
            <w:tcW w:w="474" w:type="pct"/>
            <w:vAlign w:val="center"/>
          </w:tcPr>
          <w:p w14:paraId="38573562" w14:textId="77777777" w:rsidR="0070416E" w:rsidRPr="00457488" w:rsidRDefault="0070416E" w:rsidP="0070416E">
            <w:pPr>
              <w:spacing w:before="60" w:after="60"/>
              <w:ind w:left="60" w:right="60"/>
              <w:jc w:val="center"/>
              <w:rPr>
                <w:rFonts w:ascii="Times New Roman" w:eastAsia="Helvetica" w:hAnsi="Times New Roman" w:cs="Times New Roman"/>
                <w:color w:val="000000" w:themeColor="text1"/>
                <w:sz w:val="18"/>
                <w:szCs w:val="18"/>
              </w:rPr>
            </w:pPr>
            <w:r w:rsidRPr="00457488">
              <w:rPr>
                <w:rFonts w:ascii="Times New Roman" w:eastAsia="Helvetica" w:hAnsi="Times New Roman" w:cs="Times New Roman"/>
                <w:color w:val="000000" w:themeColor="text1"/>
                <w:sz w:val="18"/>
                <w:szCs w:val="18"/>
              </w:rPr>
              <w:t>0.409</w:t>
            </w:r>
          </w:p>
        </w:tc>
      </w:tr>
      <w:tr w:rsidR="00457488" w:rsidRPr="00457488" w14:paraId="6BFDC560" w14:textId="77777777" w:rsidTr="00C3648B">
        <w:trPr>
          <w:cnfStyle w:val="000000100000" w:firstRow="0" w:lastRow="0" w:firstColumn="0" w:lastColumn="0" w:oddVBand="0" w:evenVBand="0" w:oddHBand="1" w:evenHBand="0" w:firstRowFirstColumn="0" w:firstRowLastColumn="0" w:lastRowFirstColumn="0" w:lastRowLastColumn="0"/>
        </w:trPr>
        <w:tc>
          <w:tcPr>
            <w:tcW w:w="1173" w:type="pct"/>
            <w:vAlign w:val="center"/>
          </w:tcPr>
          <w:p w14:paraId="3081CB97" w14:textId="41CF6379" w:rsidR="0070416E" w:rsidRPr="00457488" w:rsidRDefault="0070416E" w:rsidP="00C3648B">
            <w:pPr>
              <w:spacing w:before="60" w:after="60"/>
              <w:ind w:left="60" w:right="60"/>
              <w:jc w:val="center"/>
              <w:rPr>
                <w:rFonts w:ascii="Times New Roman" w:eastAsia="Helvetica" w:hAnsi="Times New Roman" w:cs="Times New Roman"/>
                <w:b/>
                <w:color w:val="000000" w:themeColor="text1"/>
                <w:sz w:val="18"/>
                <w:szCs w:val="18"/>
                <w:lang w:val="en-US"/>
              </w:rPr>
            </w:pPr>
            <w:r w:rsidRPr="00457488">
              <w:rPr>
                <w:rFonts w:ascii="Times New Roman" w:eastAsia="Helvetica" w:hAnsi="Times New Roman" w:cs="Times New Roman"/>
                <w:b/>
                <w:color w:val="000000" w:themeColor="text1"/>
                <w:sz w:val="18"/>
                <w:szCs w:val="18"/>
                <w:lang w:val="en-US"/>
              </w:rPr>
              <w:t>White blood cells (G/L)</w:t>
            </w:r>
            <w:r w:rsidR="00C3648B" w:rsidRPr="00457488">
              <w:rPr>
                <w:rFonts w:ascii="Times New Roman" w:eastAsia="Helvetica" w:hAnsi="Times New Roman" w:cs="Times New Roman"/>
                <w:b/>
                <w:color w:val="000000" w:themeColor="text1"/>
                <w:sz w:val="18"/>
                <w:szCs w:val="18"/>
                <w:lang w:val="en-US"/>
              </w:rPr>
              <w:t xml:space="preserve">, </w:t>
            </w:r>
            <w:r w:rsidRPr="00457488">
              <w:rPr>
                <w:rFonts w:ascii="Times New Roman" w:eastAsia="Helvetica" w:hAnsi="Times New Roman" w:cs="Times New Roman"/>
                <w:b/>
                <w:color w:val="000000" w:themeColor="text1"/>
                <w:sz w:val="18"/>
                <w:szCs w:val="18"/>
                <w:lang w:val="en-US"/>
              </w:rPr>
              <w:t>n=51</w:t>
            </w:r>
          </w:p>
        </w:tc>
        <w:tc>
          <w:tcPr>
            <w:tcW w:w="704" w:type="pct"/>
            <w:vAlign w:val="center"/>
          </w:tcPr>
          <w:p w14:paraId="7E6C3725" w14:textId="77777777" w:rsidR="0070416E" w:rsidRPr="00457488" w:rsidRDefault="0070416E" w:rsidP="0070416E">
            <w:pPr>
              <w:spacing w:before="60" w:after="60"/>
              <w:ind w:left="60" w:right="60"/>
              <w:jc w:val="center"/>
              <w:rPr>
                <w:rFonts w:ascii="Times New Roman" w:eastAsia="Helvetica" w:hAnsi="Times New Roman" w:cs="Times New Roman"/>
                <w:color w:val="000000" w:themeColor="text1"/>
                <w:sz w:val="18"/>
                <w:szCs w:val="18"/>
                <w:lang w:val="en-US"/>
              </w:rPr>
            </w:pPr>
            <w:r w:rsidRPr="00457488">
              <w:rPr>
                <w:rFonts w:ascii="Times New Roman" w:eastAsia="Helvetica" w:hAnsi="Times New Roman" w:cs="Times New Roman"/>
                <w:color w:val="000000" w:themeColor="text1"/>
                <w:sz w:val="18"/>
                <w:szCs w:val="18"/>
                <w:lang w:val="en-US"/>
              </w:rPr>
              <w:t>10 [8-12]</w:t>
            </w:r>
          </w:p>
        </w:tc>
        <w:tc>
          <w:tcPr>
            <w:tcW w:w="758" w:type="pct"/>
            <w:vAlign w:val="center"/>
          </w:tcPr>
          <w:p w14:paraId="188C77BC" w14:textId="77777777" w:rsidR="0070416E" w:rsidRPr="00457488" w:rsidRDefault="0070416E" w:rsidP="0070416E">
            <w:pPr>
              <w:spacing w:before="60" w:after="60"/>
              <w:ind w:left="60" w:right="60"/>
              <w:jc w:val="center"/>
              <w:rPr>
                <w:rFonts w:ascii="Times New Roman" w:eastAsia="Helvetica" w:hAnsi="Times New Roman" w:cs="Times New Roman"/>
                <w:color w:val="000000" w:themeColor="text1"/>
                <w:sz w:val="18"/>
                <w:szCs w:val="18"/>
                <w:lang w:val="en-US"/>
              </w:rPr>
            </w:pPr>
            <w:r w:rsidRPr="00457488">
              <w:rPr>
                <w:rFonts w:ascii="Times New Roman" w:eastAsia="Helvetica" w:hAnsi="Times New Roman" w:cs="Times New Roman"/>
                <w:color w:val="000000" w:themeColor="text1"/>
                <w:sz w:val="18"/>
                <w:szCs w:val="18"/>
                <w:lang w:val="en-US"/>
              </w:rPr>
              <w:t>12 [10-19]</w:t>
            </w:r>
          </w:p>
        </w:tc>
        <w:tc>
          <w:tcPr>
            <w:tcW w:w="414" w:type="pct"/>
            <w:vAlign w:val="center"/>
          </w:tcPr>
          <w:p w14:paraId="5FDA3359" w14:textId="77777777" w:rsidR="0070416E" w:rsidRPr="00457488" w:rsidRDefault="0070416E" w:rsidP="0070416E">
            <w:pPr>
              <w:spacing w:before="60" w:after="60"/>
              <w:ind w:left="60" w:right="60"/>
              <w:jc w:val="center"/>
              <w:rPr>
                <w:rFonts w:ascii="Times New Roman" w:eastAsia="Helvetica" w:hAnsi="Times New Roman" w:cs="Times New Roman"/>
                <w:color w:val="000000" w:themeColor="text1"/>
                <w:sz w:val="18"/>
                <w:szCs w:val="18"/>
                <w:lang w:val="en-US"/>
              </w:rPr>
            </w:pPr>
            <w:r w:rsidRPr="00457488">
              <w:rPr>
                <w:rFonts w:ascii="Times New Roman" w:eastAsia="Helvetica" w:hAnsi="Times New Roman" w:cs="Times New Roman"/>
                <w:color w:val="000000" w:themeColor="text1"/>
                <w:sz w:val="18"/>
                <w:szCs w:val="18"/>
                <w:lang w:val="en-US"/>
              </w:rPr>
              <w:t>0.100</w:t>
            </w:r>
          </w:p>
        </w:tc>
        <w:tc>
          <w:tcPr>
            <w:tcW w:w="800" w:type="pct"/>
            <w:vAlign w:val="center"/>
          </w:tcPr>
          <w:p w14:paraId="50F0C52F" w14:textId="77777777" w:rsidR="0070416E" w:rsidRPr="00457488" w:rsidRDefault="0070416E" w:rsidP="0070416E">
            <w:pPr>
              <w:spacing w:before="60" w:after="60"/>
              <w:ind w:left="60" w:right="60"/>
              <w:jc w:val="center"/>
              <w:rPr>
                <w:rFonts w:ascii="Times New Roman" w:hAnsi="Times New Roman" w:cs="Times New Roman"/>
                <w:color w:val="000000" w:themeColor="text1"/>
                <w:sz w:val="18"/>
                <w:szCs w:val="18"/>
              </w:rPr>
            </w:pPr>
            <w:r w:rsidRPr="00457488">
              <w:rPr>
                <w:rFonts w:ascii="Times New Roman" w:hAnsi="Times New Roman" w:cs="Times New Roman"/>
                <w:color w:val="000000" w:themeColor="text1"/>
                <w:sz w:val="18"/>
                <w:szCs w:val="18"/>
              </w:rPr>
              <w:t>12 [10-18]</w:t>
            </w:r>
          </w:p>
        </w:tc>
        <w:tc>
          <w:tcPr>
            <w:tcW w:w="677" w:type="pct"/>
            <w:vAlign w:val="center"/>
          </w:tcPr>
          <w:p w14:paraId="3FC96C79" w14:textId="77777777" w:rsidR="0070416E" w:rsidRPr="00457488" w:rsidRDefault="0070416E" w:rsidP="0070416E">
            <w:pPr>
              <w:spacing w:before="60" w:after="60"/>
              <w:ind w:left="60" w:right="60"/>
              <w:jc w:val="center"/>
              <w:rPr>
                <w:rFonts w:ascii="Times New Roman" w:hAnsi="Times New Roman" w:cs="Times New Roman"/>
                <w:color w:val="000000" w:themeColor="text1"/>
                <w:sz w:val="18"/>
                <w:szCs w:val="18"/>
              </w:rPr>
            </w:pPr>
            <w:r w:rsidRPr="00457488">
              <w:rPr>
                <w:rFonts w:ascii="Times New Roman" w:hAnsi="Times New Roman" w:cs="Times New Roman"/>
                <w:color w:val="000000" w:themeColor="text1"/>
                <w:sz w:val="18"/>
                <w:szCs w:val="18"/>
              </w:rPr>
              <w:t>10 [7-11]</w:t>
            </w:r>
          </w:p>
        </w:tc>
        <w:tc>
          <w:tcPr>
            <w:tcW w:w="474" w:type="pct"/>
            <w:vAlign w:val="center"/>
          </w:tcPr>
          <w:p w14:paraId="2D5333FA" w14:textId="77777777" w:rsidR="0070416E" w:rsidRPr="00457488" w:rsidRDefault="0070416E" w:rsidP="0070416E">
            <w:pPr>
              <w:spacing w:before="60" w:after="60"/>
              <w:ind w:left="60" w:right="60"/>
              <w:jc w:val="center"/>
              <w:rPr>
                <w:rFonts w:ascii="Times New Roman" w:eastAsia="Helvetica" w:hAnsi="Times New Roman" w:cs="Times New Roman"/>
                <w:color w:val="000000" w:themeColor="text1"/>
                <w:sz w:val="18"/>
                <w:szCs w:val="18"/>
              </w:rPr>
            </w:pPr>
            <w:r w:rsidRPr="00457488">
              <w:rPr>
                <w:rFonts w:ascii="Times New Roman" w:eastAsia="Helvetica" w:hAnsi="Times New Roman" w:cs="Times New Roman"/>
                <w:color w:val="000000" w:themeColor="text1"/>
                <w:sz w:val="18"/>
                <w:szCs w:val="18"/>
              </w:rPr>
              <w:t>0.223</w:t>
            </w:r>
          </w:p>
        </w:tc>
      </w:tr>
      <w:tr w:rsidR="00457488" w:rsidRPr="00457488" w14:paraId="701CC296" w14:textId="77777777" w:rsidTr="00C3648B">
        <w:tc>
          <w:tcPr>
            <w:tcW w:w="1173" w:type="pct"/>
            <w:vAlign w:val="center"/>
          </w:tcPr>
          <w:p w14:paraId="0189DFA0" w14:textId="77777777" w:rsidR="0070416E" w:rsidRPr="00457488" w:rsidRDefault="0070416E" w:rsidP="0070416E">
            <w:pPr>
              <w:spacing w:before="60" w:after="60"/>
              <w:ind w:left="60" w:right="60"/>
              <w:jc w:val="center"/>
              <w:rPr>
                <w:rFonts w:ascii="Times New Roman" w:eastAsia="Helvetica" w:hAnsi="Times New Roman" w:cs="Times New Roman"/>
                <w:b/>
                <w:color w:val="000000" w:themeColor="text1"/>
                <w:sz w:val="18"/>
                <w:szCs w:val="18"/>
                <w:lang w:val="en-US"/>
              </w:rPr>
            </w:pPr>
            <w:r w:rsidRPr="00457488">
              <w:rPr>
                <w:rFonts w:ascii="Times New Roman" w:eastAsia="Helvetica" w:hAnsi="Times New Roman" w:cs="Times New Roman"/>
                <w:b/>
                <w:color w:val="000000" w:themeColor="text1"/>
                <w:sz w:val="18"/>
                <w:szCs w:val="18"/>
                <w:lang w:val="en-US"/>
              </w:rPr>
              <w:t>Platelets (G/L), n=51</w:t>
            </w:r>
          </w:p>
        </w:tc>
        <w:tc>
          <w:tcPr>
            <w:tcW w:w="704" w:type="pct"/>
            <w:vAlign w:val="center"/>
          </w:tcPr>
          <w:p w14:paraId="2154B865" w14:textId="77777777" w:rsidR="0070416E" w:rsidRPr="00457488" w:rsidRDefault="0070416E" w:rsidP="0070416E">
            <w:pPr>
              <w:spacing w:before="60" w:after="60"/>
              <w:ind w:left="60" w:right="60"/>
              <w:jc w:val="center"/>
              <w:rPr>
                <w:rFonts w:ascii="Times New Roman" w:eastAsia="Helvetica" w:hAnsi="Times New Roman" w:cs="Times New Roman"/>
                <w:color w:val="000000" w:themeColor="text1"/>
                <w:sz w:val="18"/>
                <w:szCs w:val="18"/>
                <w:lang w:val="en-US"/>
              </w:rPr>
            </w:pPr>
            <w:r w:rsidRPr="00457488">
              <w:rPr>
                <w:rFonts w:ascii="Times New Roman" w:eastAsia="Helvetica" w:hAnsi="Times New Roman" w:cs="Times New Roman"/>
                <w:color w:val="000000" w:themeColor="text1"/>
                <w:sz w:val="18"/>
                <w:szCs w:val="18"/>
                <w:lang w:val="en-US"/>
              </w:rPr>
              <w:t>289 [224-361]</w:t>
            </w:r>
          </w:p>
        </w:tc>
        <w:tc>
          <w:tcPr>
            <w:tcW w:w="758" w:type="pct"/>
            <w:vAlign w:val="center"/>
          </w:tcPr>
          <w:p w14:paraId="4A32C82B" w14:textId="77777777" w:rsidR="0070416E" w:rsidRPr="00457488" w:rsidRDefault="0070416E" w:rsidP="0070416E">
            <w:pPr>
              <w:spacing w:before="60" w:after="60"/>
              <w:ind w:left="60" w:right="60"/>
              <w:jc w:val="center"/>
              <w:rPr>
                <w:rFonts w:ascii="Times New Roman" w:eastAsia="Helvetica" w:hAnsi="Times New Roman" w:cs="Times New Roman"/>
                <w:color w:val="000000" w:themeColor="text1"/>
                <w:sz w:val="18"/>
                <w:szCs w:val="18"/>
                <w:lang w:val="en-US"/>
              </w:rPr>
            </w:pPr>
            <w:r w:rsidRPr="00457488">
              <w:rPr>
                <w:rFonts w:ascii="Times New Roman" w:eastAsia="Helvetica" w:hAnsi="Times New Roman" w:cs="Times New Roman"/>
                <w:color w:val="000000" w:themeColor="text1"/>
                <w:sz w:val="18"/>
                <w:szCs w:val="18"/>
                <w:lang w:val="en-US"/>
              </w:rPr>
              <w:t>231 [177-314]</w:t>
            </w:r>
          </w:p>
        </w:tc>
        <w:tc>
          <w:tcPr>
            <w:tcW w:w="414" w:type="pct"/>
            <w:vAlign w:val="center"/>
          </w:tcPr>
          <w:p w14:paraId="1935F7EC" w14:textId="77777777" w:rsidR="0070416E" w:rsidRPr="00457488" w:rsidRDefault="0070416E" w:rsidP="0070416E">
            <w:pPr>
              <w:spacing w:before="60" w:after="60"/>
              <w:ind w:left="60" w:right="60"/>
              <w:jc w:val="center"/>
              <w:rPr>
                <w:rFonts w:ascii="Times New Roman" w:eastAsia="Helvetica" w:hAnsi="Times New Roman" w:cs="Times New Roman"/>
                <w:color w:val="000000" w:themeColor="text1"/>
                <w:sz w:val="18"/>
                <w:szCs w:val="18"/>
                <w:lang w:val="en-US"/>
              </w:rPr>
            </w:pPr>
            <w:r w:rsidRPr="00457488">
              <w:rPr>
                <w:rFonts w:ascii="Times New Roman" w:eastAsia="Helvetica" w:hAnsi="Times New Roman" w:cs="Times New Roman"/>
                <w:color w:val="000000" w:themeColor="text1"/>
                <w:sz w:val="18"/>
                <w:szCs w:val="18"/>
                <w:lang w:val="en-US"/>
              </w:rPr>
              <w:t>0.247</w:t>
            </w:r>
          </w:p>
        </w:tc>
        <w:tc>
          <w:tcPr>
            <w:tcW w:w="800" w:type="pct"/>
            <w:vAlign w:val="center"/>
          </w:tcPr>
          <w:p w14:paraId="4674CFE2" w14:textId="77777777" w:rsidR="0070416E" w:rsidRPr="00457488" w:rsidRDefault="0070416E" w:rsidP="0070416E">
            <w:pPr>
              <w:spacing w:before="60" w:after="60"/>
              <w:ind w:left="60" w:right="60"/>
              <w:jc w:val="center"/>
              <w:rPr>
                <w:rFonts w:ascii="Times New Roman" w:eastAsia="Helvetica" w:hAnsi="Times New Roman" w:cs="Times New Roman"/>
                <w:color w:val="000000" w:themeColor="text1"/>
                <w:sz w:val="18"/>
                <w:szCs w:val="18"/>
              </w:rPr>
            </w:pPr>
            <w:r w:rsidRPr="00457488">
              <w:rPr>
                <w:rFonts w:ascii="Times New Roman" w:eastAsia="Helvetica" w:hAnsi="Times New Roman" w:cs="Times New Roman"/>
                <w:color w:val="000000" w:themeColor="text1"/>
                <w:sz w:val="18"/>
                <w:szCs w:val="18"/>
              </w:rPr>
              <w:t>252 [177-342]</w:t>
            </w:r>
          </w:p>
        </w:tc>
        <w:tc>
          <w:tcPr>
            <w:tcW w:w="677" w:type="pct"/>
            <w:vAlign w:val="center"/>
          </w:tcPr>
          <w:p w14:paraId="0A57DEF5" w14:textId="77777777" w:rsidR="0070416E" w:rsidRPr="00457488" w:rsidRDefault="0070416E" w:rsidP="0070416E">
            <w:pPr>
              <w:spacing w:before="60" w:after="60"/>
              <w:ind w:left="60" w:right="60"/>
              <w:jc w:val="center"/>
              <w:rPr>
                <w:rFonts w:ascii="Times New Roman" w:eastAsia="Helvetica" w:hAnsi="Times New Roman" w:cs="Times New Roman"/>
                <w:color w:val="000000" w:themeColor="text1"/>
                <w:sz w:val="18"/>
                <w:szCs w:val="18"/>
              </w:rPr>
            </w:pPr>
            <w:r w:rsidRPr="00457488">
              <w:rPr>
                <w:rFonts w:ascii="Times New Roman" w:eastAsia="Helvetica" w:hAnsi="Times New Roman" w:cs="Times New Roman"/>
                <w:color w:val="000000" w:themeColor="text1"/>
                <w:sz w:val="18"/>
                <w:szCs w:val="18"/>
              </w:rPr>
              <w:t>286 [224-357]</w:t>
            </w:r>
          </w:p>
        </w:tc>
        <w:tc>
          <w:tcPr>
            <w:tcW w:w="474" w:type="pct"/>
            <w:vAlign w:val="center"/>
          </w:tcPr>
          <w:p w14:paraId="681105EA" w14:textId="77777777" w:rsidR="0070416E" w:rsidRPr="00457488" w:rsidRDefault="0070416E" w:rsidP="0070416E">
            <w:pPr>
              <w:spacing w:before="60" w:after="60"/>
              <w:ind w:left="60" w:right="60"/>
              <w:jc w:val="center"/>
              <w:rPr>
                <w:rFonts w:ascii="Times New Roman" w:eastAsia="Helvetica" w:hAnsi="Times New Roman" w:cs="Times New Roman"/>
                <w:color w:val="000000" w:themeColor="text1"/>
                <w:sz w:val="18"/>
                <w:szCs w:val="18"/>
              </w:rPr>
            </w:pPr>
            <w:r w:rsidRPr="00457488">
              <w:rPr>
                <w:rFonts w:ascii="Times New Roman" w:eastAsia="Helvetica" w:hAnsi="Times New Roman" w:cs="Times New Roman"/>
                <w:color w:val="000000" w:themeColor="text1"/>
                <w:sz w:val="18"/>
                <w:szCs w:val="18"/>
              </w:rPr>
              <w:t>0.309</w:t>
            </w:r>
          </w:p>
        </w:tc>
      </w:tr>
      <w:tr w:rsidR="00457488" w:rsidRPr="00457488" w14:paraId="5BFC5548" w14:textId="77777777" w:rsidTr="00C3648B">
        <w:trPr>
          <w:cnfStyle w:val="000000100000" w:firstRow="0" w:lastRow="0" w:firstColumn="0" w:lastColumn="0" w:oddVBand="0" w:evenVBand="0" w:oddHBand="1" w:evenHBand="0" w:firstRowFirstColumn="0" w:firstRowLastColumn="0" w:lastRowFirstColumn="0" w:lastRowLastColumn="0"/>
        </w:trPr>
        <w:tc>
          <w:tcPr>
            <w:tcW w:w="1173" w:type="pct"/>
            <w:vAlign w:val="center"/>
          </w:tcPr>
          <w:p w14:paraId="1A61F9DE" w14:textId="77777777" w:rsidR="0070416E" w:rsidRPr="00457488" w:rsidRDefault="0070416E" w:rsidP="0070416E">
            <w:pPr>
              <w:spacing w:before="60" w:after="60"/>
              <w:ind w:left="60" w:right="60"/>
              <w:jc w:val="center"/>
              <w:rPr>
                <w:rFonts w:ascii="Times New Roman" w:eastAsia="Helvetica" w:hAnsi="Times New Roman" w:cs="Times New Roman"/>
                <w:b/>
                <w:color w:val="000000" w:themeColor="text1"/>
                <w:sz w:val="18"/>
                <w:szCs w:val="18"/>
              </w:rPr>
            </w:pPr>
            <w:r w:rsidRPr="00457488">
              <w:rPr>
                <w:rFonts w:ascii="Times New Roman" w:eastAsia="Helvetica" w:hAnsi="Times New Roman" w:cs="Times New Roman"/>
                <w:b/>
                <w:color w:val="000000" w:themeColor="text1"/>
                <w:sz w:val="18"/>
                <w:szCs w:val="18"/>
              </w:rPr>
              <w:t>D-dimers (ng/mL), n=35</w:t>
            </w:r>
          </w:p>
        </w:tc>
        <w:tc>
          <w:tcPr>
            <w:tcW w:w="704" w:type="pct"/>
            <w:vAlign w:val="center"/>
          </w:tcPr>
          <w:p w14:paraId="3BBB796A" w14:textId="77777777" w:rsidR="0070416E" w:rsidRPr="00457488" w:rsidRDefault="0070416E" w:rsidP="0070416E">
            <w:pPr>
              <w:jc w:val="center"/>
              <w:rPr>
                <w:rFonts w:ascii="Times New Roman" w:hAnsi="Times New Roman" w:cs="Times New Roman"/>
                <w:color w:val="000000" w:themeColor="text1"/>
                <w:sz w:val="18"/>
                <w:szCs w:val="18"/>
                <w:lang w:val="en-US"/>
              </w:rPr>
            </w:pPr>
            <w:r w:rsidRPr="00457488">
              <w:rPr>
                <w:rFonts w:ascii="Times New Roman" w:hAnsi="Times New Roman" w:cs="Times New Roman"/>
                <w:color w:val="000000" w:themeColor="text1"/>
                <w:sz w:val="18"/>
                <w:szCs w:val="18"/>
                <w:lang w:val="en-US"/>
              </w:rPr>
              <w:t>1462</w:t>
            </w:r>
          </w:p>
          <w:p w14:paraId="222DA117" w14:textId="77777777" w:rsidR="0070416E" w:rsidRPr="00457488" w:rsidRDefault="0070416E" w:rsidP="0070416E">
            <w:pPr>
              <w:jc w:val="center"/>
              <w:rPr>
                <w:rFonts w:ascii="Times New Roman" w:hAnsi="Times New Roman" w:cs="Times New Roman"/>
                <w:color w:val="000000" w:themeColor="text1"/>
                <w:sz w:val="18"/>
                <w:szCs w:val="18"/>
                <w:lang w:val="en-US"/>
              </w:rPr>
            </w:pPr>
            <w:r w:rsidRPr="00457488">
              <w:rPr>
                <w:rFonts w:ascii="Times New Roman" w:hAnsi="Times New Roman" w:cs="Times New Roman"/>
                <w:color w:val="000000" w:themeColor="text1"/>
                <w:sz w:val="18"/>
                <w:szCs w:val="18"/>
                <w:lang w:val="en-US"/>
              </w:rPr>
              <w:t>[866-1935]</w:t>
            </w:r>
          </w:p>
        </w:tc>
        <w:tc>
          <w:tcPr>
            <w:tcW w:w="758" w:type="pct"/>
            <w:vAlign w:val="center"/>
          </w:tcPr>
          <w:p w14:paraId="4B89B111" w14:textId="77777777" w:rsidR="0070416E" w:rsidRPr="00457488" w:rsidRDefault="0070416E" w:rsidP="0070416E">
            <w:pPr>
              <w:spacing w:before="60" w:after="60"/>
              <w:ind w:left="60" w:right="60"/>
              <w:jc w:val="center"/>
              <w:rPr>
                <w:rFonts w:ascii="Times New Roman" w:hAnsi="Times New Roman" w:cs="Times New Roman"/>
                <w:color w:val="000000" w:themeColor="text1"/>
                <w:sz w:val="18"/>
                <w:szCs w:val="18"/>
                <w:lang w:val="en-US"/>
              </w:rPr>
            </w:pPr>
            <w:r w:rsidRPr="00457488">
              <w:rPr>
                <w:rFonts w:ascii="Times New Roman" w:hAnsi="Times New Roman" w:cs="Times New Roman"/>
                <w:color w:val="000000" w:themeColor="text1"/>
                <w:sz w:val="18"/>
                <w:szCs w:val="18"/>
                <w:lang w:val="en-US"/>
              </w:rPr>
              <w:t>1962</w:t>
            </w:r>
          </w:p>
          <w:p w14:paraId="7C5ABE7A" w14:textId="77777777" w:rsidR="0070416E" w:rsidRPr="00457488" w:rsidRDefault="0070416E" w:rsidP="0070416E">
            <w:pPr>
              <w:spacing w:before="60" w:after="60"/>
              <w:ind w:left="60" w:right="60"/>
              <w:jc w:val="center"/>
              <w:rPr>
                <w:rFonts w:ascii="Times New Roman" w:hAnsi="Times New Roman" w:cs="Times New Roman"/>
                <w:color w:val="000000" w:themeColor="text1"/>
                <w:sz w:val="18"/>
                <w:szCs w:val="18"/>
                <w:lang w:val="en-US"/>
              </w:rPr>
            </w:pPr>
            <w:r w:rsidRPr="00457488">
              <w:rPr>
                <w:rFonts w:ascii="Times New Roman" w:hAnsi="Times New Roman" w:cs="Times New Roman"/>
                <w:color w:val="000000" w:themeColor="text1"/>
                <w:sz w:val="18"/>
                <w:szCs w:val="18"/>
                <w:lang w:val="en-US"/>
              </w:rPr>
              <w:t>[1632-3048]</w:t>
            </w:r>
          </w:p>
        </w:tc>
        <w:tc>
          <w:tcPr>
            <w:tcW w:w="414" w:type="pct"/>
            <w:vAlign w:val="center"/>
          </w:tcPr>
          <w:p w14:paraId="404A3E57" w14:textId="77777777" w:rsidR="0070416E" w:rsidRPr="00457488" w:rsidRDefault="0070416E" w:rsidP="0070416E">
            <w:pPr>
              <w:spacing w:before="60" w:after="60"/>
              <w:ind w:left="60" w:right="60"/>
              <w:jc w:val="center"/>
              <w:rPr>
                <w:rFonts w:ascii="Times New Roman" w:hAnsi="Times New Roman" w:cs="Times New Roman"/>
                <w:b/>
                <w:color w:val="000000" w:themeColor="text1"/>
                <w:sz w:val="18"/>
                <w:szCs w:val="18"/>
                <w:lang w:val="en-US"/>
              </w:rPr>
            </w:pPr>
            <w:r w:rsidRPr="00457488">
              <w:rPr>
                <w:rFonts w:ascii="Times New Roman" w:hAnsi="Times New Roman" w:cs="Times New Roman"/>
                <w:b/>
                <w:color w:val="000000" w:themeColor="text1"/>
                <w:sz w:val="18"/>
                <w:szCs w:val="18"/>
                <w:lang w:val="en-US"/>
              </w:rPr>
              <w:t>0.017</w:t>
            </w:r>
          </w:p>
        </w:tc>
        <w:tc>
          <w:tcPr>
            <w:tcW w:w="800" w:type="pct"/>
            <w:vAlign w:val="center"/>
          </w:tcPr>
          <w:p w14:paraId="7B46585C" w14:textId="77777777" w:rsidR="0070416E" w:rsidRPr="00457488" w:rsidRDefault="0070416E" w:rsidP="0070416E">
            <w:pPr>
              <w:spacing w:before="60" w:after="60"/>
              <w:ind w:left="60" w:right="60"/>
              <w:jc w:val="center"/>
              <w:rPr>
                <w:rFonts w:ascii="Times New Roman" w:eastAsia="Helvetica" w:hAnsi="Times New Roman" w:cs="Times New Roman"/>
                <w:color w:val="000000" w:themeColor="text1"/>
                <w:sz w:val="18"/>
                <w:szCs w:val="18"/>
              </w:rPr>
            </w:pPr>
            <w:r w:rsidRPr="00457488">
              <w:rPr>
                <w:rFonts w:ascii="Times New Roman" w:eastAsia="Helvetica" w:hAnsi="Times New Roman" w:cs="Times New Roman"/>
                <w:color w:val="000000" w:themeColor="text1"/>
                <w:sz w:val="18"/>
                <w:szCs w:val="18"/>
              </w:rPr>
              <w:t>1908</w:t>
            </w:r>
          </w:p>
          <w:p w14:paraId="54B8A992" w14:textId="77777777" w:rsidR="0070416E" w:rsidRPr="00457488" w:rsidRDefault="0070416E" w:rsidP="0070416E">
            <w:pPr>
              <w:spacing w:before="60" w:after="60"/>
              <w:ind w:left="60" w:right="60"/>
              <w:jc w:val="center"/>
              <w:rPr>
                <w:rFonts w:ascii="Times New Roman" w:hAnsi="Times New Roman" w:cs="Times New Roman"/>
                <w:color w:val="000000" w:themeColor="text1"/>
                <w:sz w:val="18"/>
                <w:szCs w:val="18"/>
              </w:rPr>
            </w:pPr>
            <w:r w:rsidRPr="00457488">
              <w:rPr>
                <w:rFonts w:ascii="Times New Roman" w:eastAsia="Helvetica" w:hAnsi="Times New Roman" w:cs="Times New Roman"/>
                <w:color w:val="000000" w:themeColor="text1"/>
                <w:sz w:val="18"/>
                <w:szCs w:val="18"/>
              </w:rPr>
              <w:t>[1508-2170]</w:t>
            </w:r>
          </w:p>
        </w:tc>
        <w:tc>
          <w:tcPr>
            <w:tcW w:w="677" w:type="pct"/>
            <w:vAlign w:val="center"/>
          </w:tcPr>
          <w:p w14:paraId="4B4E3276" w14:textId="77777777" w:rsidR="0070416E" w:rsidRPr="00457488" w:rsidRDefault="0070416E" w:rsidP="0070416E">
            <w:pPr>
              <w:spacing w:before="60" w:after="60"/>
              <w:ind w:left="60" w:right="60"/>
              <w:jc w:val="center"/>
              <w:rPr>
                <w:rFonts w:ascii="Times New Roman" w:eastAsia="Helvetica" w:hAnsi="Times New Roman" w:cs="Times New Roman"/>
                <w:color w:val="000000" w:themeColor="text1"/>
                <w:sz w:val="18"/>
                <w:szCs w:val="18"/>
              </w:rPr>
            </w:pPr>
            <w:r w:rsidRPr="00457488">
              <w:rPr>
                <w:rFonts w:ascii="Times New Roman" w:eastAsia="Helvetica" w:hAnsi="Times New Roman" w:cs="Times New Roman"/>
                <w:color w:val="000000" w:themeColor="text1"/>
                <w:sz w:val="18"/>
                <w:szCs w:val="18"/>
              </w:rPr>
              <w:t>1283</w:t>
            </w:r>
          </w:p>
          <w:p w14:paraId="11F2AC57" w14:textId="77777777" w:rsidR="0070416E" w:rsidRPr="00457488" w:rsidRDefault="0070416E" w:rsidP="0070416E">
            <w:pPr>
              <w:spacing w:before="60" w:after="60"/>
              <w:ind w:left="60" w:right="60"/>
              <w:jc w:val="center"/>
              <w:rPr>
                <w:rFonts w:ascii="Times New Roman" w:hAnsi="Times New Roman" w:cs="Times New Roman"/>
                <w:color w:val="000000" w:themeColor="text1"/>
                <w:sz w:val="18"/>
                <w:szCs w:val="18"/>
              </w:rPr>
            </w:pPr>
            <w:r w:rsidRPr="00457488">
              <w:rPr>
                <w:rFonts w:ascii="Times New Roman" w:eastAsia="Helvetica" w:hAnsi="Times New Roman" w:cs="Times New Roman"/>
                <w:color w:val="000000" w:themeColor="text1"/>
                <w:sz w:val="18"/>
                <w:szCs w:val="18"/>
              </w:rPr>
              <w:t>[882-1975]</w:t>
            </w:r>
          </w:p>
        </w:tc>
        <w:tc>
          <w:tcPr>
            <w:tcW w:w="474" w:type="pct"/>
            <w:vAlign w:val="center"/>
          </w:tcPr>
          <w:p w14:paraId="25CA466C" w14:textId="77777777" w:rsidR="0070416E" w:rsidRPr="00457488" w:rsidRDefault="0070416E" w:rsidP="0070416E">
            <w:pPr>
              <w:spacing w:before="60" w:after="60"/>
              <w:ind w:left="60" w:right="60"/>
              <w:jc w:val="center"/>
              <w:rPr>
                <w:rFonts w:ascii="Times New Roman" w:eastAsia="Helvetica" w:hAnsi="Times New Roman" w:cs="Times New Roman"/>
                <w:color w:val="000000" w:themeColor="text1"/>
                <w:sz w:val="18"/>
                <w:szCs w:val="18"/>
              </w:rPr>
            </w:pPr>
            <w:r w:rsidRPr="00457488">
              <w:rPr>
                <w:rFonts w:ascii="Times New Roman" w:eastAsia="Helvetica" w:hAnsi="Times New Roman" w:cs="Times New Roman"/>
                <w:color w:val="000000" w:themeColor="text1"/>
                <w:sz w:val="18"/>
                <w:szCs w:val="18"/>
              </w:rPr>
              <w:t>0.113</w:t>
            </w:r>
          </w:p>
        </w:tc>
      </w:tr>
      <w:tr w:rsidR="00457488" w:rsidRPr="00457488" w14:paraId="701BE6B8" w14:textId="77777777" w:rsidTr="00C3648B">
        <w:tc>
          <w:tcPr>
            <w:tcW w:w="1173" w:type="pct"/>
            <w:vAlign w:val="center"/>
          </w:tcPr>
          <w:p w14:paraId="7A607FE6" w14:textId="77777777" w:rsidR="0070416E" w:rsidRPr="00457488" w:rsidRDefault="0070416E" w:rsidP="0070416E">
            <w:pPr>
              <w:spacing w:before="60" w:after="60"/>
              <w:ind w:left="60" w:right="60"/>
              <w:jc w:val="center"/>
              <w:rPr>
                <w:rFonts w:ascii="Times New Roman" w:eastAsia="Helvetica" w:hAnsi="Times New Roman" w:cs="Times New Roman"/>
                <w:b/>
                <w:color w:val="000000" w:themeColor="text1"/>
                <w:sz w:val="18"/>
                <w:szCs w:val="18"/>
              </w:rPr>
            </w:pPr>
            <w:r w:rsidRPr="00457488">
              <w:rPr>
                <w:rFonts w:ascii="Times New Roman" w:eastAsia="Helvetica" w:hAnsi="Times New Roman" w:cs="Times New Roman"/>
                <w:b/>
                <w:color w:val="000000" w:themeColor="text1"/>
                <w:sz w:val="18"/>
                <w:szCs w:val="18"/>
              </w:rPr>
              <w:t>Fibrinogen (g/L), n=43</w:t>
            </w:r>
          </w:p>
          <w:p w14:paraId="6317851A" w14:textId="77777777" w:rsidR="0070416E" w:rsidRPr="00457488" w:rsidRDefault="0070416E" w:rsidP="0070416E">
            <w:pPr>
              <w:spacing w:before="60" w:after="60"/>
              <w:ind w:left="60" w:right="60"/>
              <w:jc w:val="center"/>
              <w:rPr>
                <w:rFonts w:ascii="Times New Roman" w:hAnsi="Times New Roman" w:cs="Times New Roman"/>
                <w:color w:val="000000" w:themeColor="text1"/>
                <w:sz w:val="18"/>
                <w:szCs w:val="18"/>
              </w:rPr>
            </w:pPr>
          </w:p>
        </w:tc>
        <w:tc>
          <w:tcPr>
            <w:tcW w:w="704" w:type="pct"/>
            <w:vAlign w:val="center"/>
          </w:tcPr>
          <w:p w14:paraId="185A1BAD" w14:textId="77777777" w:rsidR="0070416E" w:rsidRPr="00457488" w:rsidRDefault="0070416E" w:rsidP="0070416E">
            <w:pPr>
              <w:spacing w:before="60" w:after="60"/>
              <w:ind w:left="60" w:right="60"/>
              <w:jc w:val="center"/>
              <w:rPr>
                <w:rFonts w:ascii="Times New Roman" w:eastAsia="Helvetica" w:hAnsi="Times New Roman" w:cs="Times New Roman"/>
                <w:color w:val="000000" w:themeColor="text1"/>
                <w:sz w:val="18"/>
                <w:szCs w:val="18"/>
                <w:lang w:val="en-US"/>
              </w:rPr>
            </w:pPr>
            <w:r w:rsidRPr="00457488">
              <w:rPr>
                <w:rFonts w:ascii="Times New Roman" w:eastAsia="Helvetica" w:hAnsi="Times New Roman" w:cs="Times New Roman"/>
                <w:color w:val="000000" w:themeColor="text1"/>
                <w:sz w:val="18"/>
                <w:szCs w:val="18"/>
                <w:lang w:val="en-US"/>
              </w:rPr>
              <w:t>6.3 [5.4-6.8]</w:t>
            </w:r>
          </w:p>
        </w:tc>
        <w:tc>
          <w:tcPr>
            <w:tcW w:w="758" w:type="pct"/>
            <w:vAlign w:val="center"/>
          </w:tcPr>
          <w:p w14:paraId="53E47E88" w14:textId="77777777" w:rsidR="0070416E" w:rsidRPr="00457488" w:rsidRDefault="0070416E" w:rsidP="0070416E">
            <w:pPr>
              <w:spacing w:before="60" w:after="60"/>
              <w:ind w:left="60" w:right="60"/>
              <w:jc w:val="center"/>
              <w:rPr>
                <w:rFonts w:ascii="Times New Roman" w:eastAsia="Helvetica" w:hAnsi="Times New Roman" w:cs="Times New Roman"/>
                <w:color w:val="000000" w:themeColor="text1"/>
                <w:sz w:val="18"/>
                <w:szCs w:val="18"/>
                <w:lang w:val="en-US"/>
              </w:rPr>
            </w:pPr>
            <w:r w:rsidRPr="00457488">
              <w:rPr>
                <w:rFonts w:ascii="Times New Roman" w:eastAsia="Helvetica" w:hAnsi="Times New Roman" w:cs="Times New Roman"/>
                <w:color w:val="000000" w:themeColor="text1"/>
                <w:sz w:val="18"/>
                <w:szCs w:val="18"/>
                <w:lang w:val="en-US"/>
              </w:rPr>
              <w:t>6.2 [5.2-7.0]</w:t>
            </w:r>
          </w:p>
        </w:tc>
        <w:tc>
          <w:tcPr>
            <w:tcW w:w="414" w:type="pct"/>
            <w:vAlign w:val="center"/>
          </w:tcPr>
          <w:p w14:paraId="7FD71A91" w14:textId="77777777" w:rsidR="0070416E" w:rsidRPr="00457488" w:rsidRDefault="0070416E" w:rsidP="0070416E">
            <w:pPr>
              <w:spacing w:before="60" w:after="60"/>
              <w:ind w:left="60" w:right="60"/>
              <w:jc w:val="center"/>
              <w:rPr>
                <w:rFonts w:ascii="Times New Roman" w:eastAsia="Helvetica" w:hAnsi="Times New Roman" w:cs="Times New Roman"/>
                <w:color w:val="000000" w:themeColor="text1"/>
                <w:sz w:val="18"/>
                <w:szCs w:val="18"/>
                <w:lang w:val="en-US"/>
              </w:rPr>
            </w:pPr>
            <w:r w:rsidRPr="00457488">
              <w:rPr>
                <w:rFonts w:ascii="Times New Roman" w:eastAsia="Helvetica" w:hAnsi="Times New Roman" w:cs="Times New Roman"/>
                <w:color w:val="000000" w:themeColor="text1"/>
                <w:sz w:val="18"/>
                <w:szCs w:val="18"/>
                <w:lang w:val="en-US"/>
              </w:rPr>
              <w:t>0.922</w:t>
            </w:r>
          </w:p>
        </w:tc>
        <w:tc>
          <w:tcPr>
            <w:tcW w:w="800" w:type="pct"/>
            <w:vAlign w:val="center"/>
          </w:tcPr>
          <w:p w14:paraId="7A2333D8" w14:textId="77777777" w:rsidR="0070416E" w:rsidRPr="00457488" w:rsidRDefault="0070416E" w:rsidP="0070416E">
            <w:pPr>
              <w:spacing w:before="60" w:after="60"/>
              <w:ind w:left="60" w:right="60"/>
              <w:jc w:val="center"/>
              <w:rPr>
                <w:rFonts w:ascii="Times New Roman" w:hAnsi="Times New Roman" w:cs="Times New Roman"/>
                <w:color w:val="000000" w:themeColor="text1"/>
                <w:sz w:val="18"/>
                <w:szCs w:val="18"/>
              </w:rPr>
            </w:pPr>
            <w:r w:rsidRPr="00457488">
              <w:rPr>
                <w:rFonts w:ascii="Times New Roman" w:eastAsia="Helvetica" w:hAnsi="Times New Roman" w:cs="Times New Roman"/>
                <w:color w:val="000000" w:themeColor="text1"/>
                <w:sz w:val="18"/>
                <w:szCs w:val="18"/>
              </w:rPr>
              <w:t>6.3 [5.7-7.2]</w:t>
            </w:r>
          </w:p>
        </w:tc>
        <w:tc>
          <w:tcPr>
            <w:tcW w:w="677" w:type="pct"/>
            <w:vAlign w:val="center"/>
          </w:tcPr>
          <w:p w14:paraId="3388D962" w14:textId="77777777" w:rsidR="0070416E" w:rsidRPr="00457488" w:rsidRDefault="0070416E" w:rsidP="0070416E">
            <w:pPr>
              <w:spacing w:before="60" w:after="60"/>
              <w:ind w:left="60" w:right="60"/>
              <w:jc w:val="center"/>
              <w:rPr>
                <w:rFonts w:ascii="Times New Roman" w:hAnsi="Times New Roman" w:cs="Times New Roman"/>
                <w:color w:val="000000" w:themeColor="text1"/>
                <w:sz w:val="18"/>
                <w:szCs w:val="18"/>
              </w:rPr>
            </w:pPr>
            <w:r w:rsidRPr="00457488">
              <w:rPr>
                <w:rFonts w:ascii="Times New Roman" w:eastAsia="Helvetica" w:hAnsi="Times New Roman" w:cs="Times New Roman"/>
                <w:color w:val="000000" w:themeColor="text1"/>
                <w:sz w:val="18"/>
                <w:szCs w:val="18"/>
              </w:rPr>
              <w:t>5.6 [4.7-6.7]</w:t>
            </w:r>
          </w:p>
        </w:tc>
        <w:tc>
          <w:tcPr>
            <w:tcW w:w="474" w:type="pct"/>
            <w:vAlign w:val="center"/>
          </w:tcPr>
          <w:p w14:paraId="24085E71" w14:textId="77777777" w:rsidR="0070416E" w:rsidRPr="00457488" w:rsidRDefault="0070416E" w:rsidP="0070416E">
            <w:pPr>
              <w:spacing w:before="60" w:after="60"/>
              <w:ind w:left="60" w:right="60"/>
              <w:jc w:val="center"/>
              <w:rPr>
                <w:rFonts w:ascii="Times New Roman" w:eastAsia="Helvetica" w:hAnsi="Times New Roman" w:cs="Times New Roman"/>
                <w:b/>
                <w:color w:val="000000" w:themeColor="text1"/>
                <w:sz w:val="18"/>
                <w:szCs w:val="18"/>
              </w:rPr>
            </w:pPr>
            <w:r w:rsidRPr="00457488">
              <w:rPr>
                <w:rFonts w:ascii="Times New Roman" w:eastAsia="Helvetica" w:hAnsi="Times New Roman" w:cs="Times New Roman"/>
                <w:b/>
                <w:color w:val="000000" w:themeColor="text1"/>
                <w:sz w:val="18"/>
                <w:szCs w:val="18"/>
              </w:rPr>
              <w:t>0.044</w:t>
            </w:r>
          </w:p>
        </w:tc>
      </w:tr>
      <w:tr w:rsidR="00457488" w:rsidRPr="00457488" w14:paraId="0E5D8CEA" w14:textId="77777777" w:rsidTr="00C3648B">
        <w:trPr>
          <w:cnfStyle w:val="000000100000" w:firstRow="0" w:lastRow="0" w:firstColumn="0" w:lastColumn="0" w:oddVBand="0" w:evenVBand="0" w:oddHBand="1" w:evenHBand="0" w:firstRowFirstColumn="0" w:firstRowLastColumn="0" w:lastRowFirstColumn="0" w:lastRowLastColumn="0"/>
        </w:trPr>
        <w:tc>
          <w:tcPr>
            <w:tcW w:w="1173" w:type="pct"/>
            <w:vAlign w:val="center"/>
          </w:tcPr>
          <w:p w14:paraId="796F2098" w14:textId="77777777" w:rsidR="0070416E" w:rsidRPr="00457488" w:rsidRDefault="0070416E" w:rsidP="0070416E">
            <w:pPr>
              <w:spacing w:before="60" w:after="60"/>
              <w:ind w:left="60" w:right="60"/>
              <w:jc w:val="center"/>
              <w:rPr>
                <w:rFonts w:ascii="Times New Roman" w:eastAsia="Helvetica" w:hAnsi="Times New Roman" w:cs="Times New Roman"/>
                <w:b/>
                <w:color w:val="000000" w:themeColor="text1"/>
                <w:sz w:val="18"/>
                <w:szCs w:val="18"/>
              </w:rPr>
            </w:pPr>
            <w:r w:rsidRPr="00457488">
              <w:rPr>
                <w:rFonts w:ascii="Times New Roman" w:eastAsia="Helvetica" w:hAnsi="Times New Roman" w:cs="Times New Roman"/>
                <w:b/>
                <w:color w:val="000000" w:themeColor="text1"/>
                <w:sz w:val="18"/>
                <w:szCs w:val="18"/>
              </w:rPr>
              <w:t>CRP (mg/L), n=27</w:t>
            </w:r>
          </w:p>
        </w:tc>
        <w:tc>
          <w:tcPr>
            <w:tcW w:w="704" w:type="pct"/>
            <w:vAlign w:val="center"/>
          </w:tcPr>
          <w:p w14:paraId="37425BE2" w14:textId="77777777" w:rsidR="0070416E" w:rsidRPr="00457488" w:rsidRDefault="0070416E" w:rsidP="0070416E">
            <w:pPr>
              <w:jc w:val="center"/>
              <w:rPr>
                <w:rFonts w:ascii="Times New Roman" w:eastAsia="Helvetica" w:hAnsi="Times New Roman" w:cs="Times New Roman"/>
                <w:color w:val="000000" w:themeColor="text1"/>
                <w:sz w:val="18"/>
                <w:szCs w:val="18"/>
                <w:lang w:val="en-US"/>
              </w:rPr>
            </w:pPr>
            <w:r w:rsidRPr="00457488">
              <w:rPr>
                <w:rFonts w:ascii="Times New Roman" w:eastAsia="Helvetica" w:hAnsi="Times New Roman" w:cs="Times New Roman"/>
                <w:color w:val="000000" w:themeColor="text1"/>
                <w:sz w:val="18"/>
                <w:szCs w:val="18"/>
                <w:lang w:val="en-US"/>
              </w:rPr>
              <w:t>90 [44-169]</w:t>
            </w:r>
          </w:p>
        </w:tc>
        <w:tc>
          <w:tcPr>
            <w:tcW w:w="758" w:type="pct"/>
            <w:vAlign w:val="center"/>
          </w:tcPr>
          <w:p w14:paraId="07CBBFE7" w14:textId="77777777" w:rsidR="0070416E" w:rsidRPr="00457488" w:rsidRDefault="0070416E" w:rsidP="0070416E">
            <w:pPr>
              <w:spacing w:before="60" w:after="60"/>
              <w:ind w:left="60" w:right="60"/>
              <w:jc w:val="center"/>
              <w:rPr>
                <w:rFonts w:ascii="Times New Roman" w:eastAsia="Helvetica" w:hAnsi="Times New Roman" w:cs="Times New Roman"/>
                <w:color w:val="000000" w:themeColor="text1"/>
                <w:sz w:val="18"/>
                <w:szCs w:val="18"/>
                <w:lang w:val="en-US"/>
              </w:rPr>
            </w:pPr>
            <w:r w:rsidRPr="00457488">
              <w:rPr>
                <w:rFonts w:ascii="Times New Roman" w:eastAsia="Helvetica" w:hAnsi="Times New Roman" w:cs="Times New Roman"/>
                <w:color w:val="000000" w:themeColor="text1"/>
                <w:sz w:val="18"/>
                <w:szCs w:val="18"/>
                <w:lang w:val="en-US"/>
              </w:rPr>
              <w:t>152 [102-263]</w:t>
            </w:r>
          </w:p>
        </w:tc>
        <w:tc>
          <w:tcPr>
            <w:tcW w:w="414" w:type="pct"/>
            <w:vAlign w:val="center"/>
          </w:tcPr>
          <w:p w14:paraId="2E8DA961" w14:textId="77777777" w:rsidR="0070416E" w:rsidRPr="00457488" w:rsidRDefault="0070416E" w:rsidP="0070416E">
            <w:pPr>
              <w:spacing w:before="60" w:after="60"/>
              <w:ind w:left="60" w:right="60"/>
              <w:jc w:val="center"/>
              <w:rPr>
                <w:rFonts w:ascii="Times New Roman" w:eastAsia="Helvetica" w:hAnsi="Times New Roman" w:cs="Times New Roman"/>
                <w:color w:val="000000" w:themeColor="text1"/>
                <w:sz w:val="18"/>
                <w:szCs w:val="18"/>
                <w:lang w:val="en-US"/>
              </w:rPr>
            </w:pPr>
            <w:r w:rsidRPr="00457488">
              <w:rPr>
                <w:rFonts w:ascii="Times New Roman" w:eastAsia="Helvetica" w:hAnsi="Times New Roman" w:cs="Times New Roman"/>
                <w:color w:val="000000" w:themeColor="text1"/>
                <w:sz w:val="18"/>
                <w:szCs w:val="18"/>
                <w:lang w:val="en-US"/>
              </w:rPr>
              <w:t>0.167</w:t>
            </w:r>
          </w:p>
        </w:tc>
        <w:tc>
          <w:tcPr>
            <w:tcW w:w="800" w:type="pct"/>
            <w:vAlign w:val="center"/>
          </w:tcPr>
          <w:p w14:paraId="0BA7CB61" w14:textId="77777777" w:rsidR="0070416E" w:rsidRPr="00457488" w:rsidRDefault="0070416E" w:rsidP="0070416E">
            <w:pPr>
              <w:spacing w:before="60" w:after="60"/>
              <w:ind w:left="60" w:right="60"/>
              <w:jc w:val="center"/>
              <w:rPr>
                <w:rFonts w:ascii="Times New Roman" w:hAnsi="Times New Roman" w:cs="Times New Roman"/>
                <w:color w:val="000000" w:themeColor="text1"/>
                <w:sz w:val="18"/>
                <w:szCs w:val="18"/>
              </w:rPr>
            </w:pPr>
            <w:r w:rsidRPr="00457488">
              <w:rPr>
                <w:rFonts w:ascii="Times New Roman" w:eastAsia="Helvetica" w:hAnsi="Times New Roman" w:cs="Times New Roman"/>
                <w:color w:val="000000" w:themeColor="text1"/>
                <w:sz w:val="18"/>
                <w:szCs w:val="18"/>
              </w:rPr>
              <w:t>167 [135-252]</w:t>
            </w:r>
          </w:p>
        </w:tc>
        <w:tc>
          <w:tcPr>
            <w:tcW w:w="677" w:type="pct"/>
            <w:vAlign w:val="center"/>
          </w:tcPr>
          <w:p w14:paraId="3F31F33F" w14:textId="77777777" w:rsidR="0070416E" w:rsidRPr="00457488" w:rsidRDefault="0070416E" w:rsidP="0070416E">
            <w:pPr>
              <w:spacing w:before="60" w:after="60"/>
              <w:ind w:left="60" w:right="60"/>
              <w:jc w:val="center"/>
              <w:rPr>
                <w:rFonts w:ascii="Times New Roman" w:hAnsi="Times New Roman" w:cs="Times New Roman"/>
                <w:color w:val="000000" w:themeColor="text1"/>
                <w:sz w:val="18"/>
                <w:szCs w:val="18"/>
              </w:rPr>
            </w:pPr>
            <w:r w:rsidRPr="00457488">
              <w:rPr>
                <w:rFonts w:ascii="Times New Roman" w:eastAsia="Helvetica" w:hAnsi="Times New Roman" w:cs="Times New Roman"/>
                <w:color w:val="000000" w:themeColor="text1"/>
                <w:sz w:val="18"/>
                <w:szCs w:val="18"/>
              </w:rPr>
              <w:t>78 [30-100]</w:t>
            </w:r>
          </w:p>
        </w:tc>
        <w:tc>
          <w:tcPr>
            <w:tcW w:w="474" w:type="pct"/>
            <w:vAlign w:val="center"/>
          </w:tcPr>
          <w:p w14:paraId="7A4D9BC3" w14:textId="77777777" w:rsidR="0070416E" w:rsidRPr="00457488" w:rsidRDefault="0070416E" w:rsidP="0070416E">
            <w:pPr>
              <w:spacing w:before="60" w:after="60"/>
              <w:ind w:left="60" w:right="60"/>
              <w:jc w:val="center"/>
              <w:rPr>
                <w:rFonts w:ascii="Times New Roman" w:eastAsia="Helvetica" w:hAnsi="Times New Roman" w:cs="Times New Roman"/>
                <w:b/>
                <w:color w:val="000000" w:themeColor="text1"/>
                <w:sz w:val="18"/>
                <w:szCs w:val="18"/>
              </w:rPr>
            </w:pPr>
            <w:r w:rsidRPr="00457488">
              <w:rPr>
                <w:rFonts w:ascii="Times New Roman" w:eastAsia="Helvetica" w:hAnsi="Times New Roman" w:cs="Times New Roman"/>
                <w:b/>
                <w:color w:val="000000" w:themeColor="text1"/>
                <w:sz w:val="18"/>
                <w:szCs w:val="18"/>
              </w:rPr>
              <w:t>0.010</w:t>
            </w:r>
          </w:p>
        </w:tc>
      </w:tr>
      <w:tr w:rsidR="00457488" w:rsidRPr="00457488" w14:paraId="20642015" w14:textId="77777777" w:rsidTr="00C8699C">
        <w:tc>
          <w:tcPr>
            <w:tcW w:w="5000" w:type="pct"/>
            <w:gridSpan w:val="7"/>
            <w:shd w:val="clear" w:color="auto" w:fill="E7E6E6" w:themeFill="background2"/>
            <w:vAlign w:val="center"/>
          </w:tcPr>
          <w:p w14:paraId="0D19587B" w14:textId="2AF234C1" w:rsidR="004B7A83" w:rsidRPr="00457488" w:rsidRDefault="004B7A83" w:rsidP="0070416E">
            <w:pPr>
              <w:spacing w:before="60" w:after="60"/>
              <w:ind w:left="60" w:right="60"/>
              <w:jc w:val="center"/>
              <w:rPr>
                <w:rFonts w:ascii="Times New Roman" w:eastAsia="Helvetica" w:hAnsi="Times New Roman" w:cs="Times New Roman"/>
                <w:b/>
                <w:color w:val="000000" w:themeColor="text1"/>
                <w:sz w:val="18"/>
                <w:szCs w:val="18"/>
                <w:highlight w:val="yellow"/>
              </w:rPr>
            </w:pPr>
            <w:r w:rsidRPr="00457488">
              <w:rPr>
                <w:rFonts w:ascii="Times New Roman" w:eastAsia="Helvetica" w:hAnsi="Times New Roman" w:cs="Times New Roman"/>
                <w:b/>
                <w:color w:val="000000" w:themeColor="text1"/>
                <w:sz w:val="18"/>
                <w:szCs w:val="18"/>
              </w:rPr>
              <w:t>Sedatives and opioids</w:t>
            </w:r>
            <w:r w:rsidR="00E918BF" w:rsidRPr="00457488">
              <w:rPr>
                <w:rFonts w:ascii="Times New Roman" w:eastAsia="Helvetica" w:hAnsi="Times New Roman" w:cs="Times New Roman"/>
                <w:b/>
                <w:color w:val="000000" w:themeColor="text1"/>
                <w:sz w:val="18"/>
                <w:szCs w:val="18"/>
              </w:rPr>
              <w:t xml:space="preserve"> exposure</w:t>
            </w:r>
          </w:p>
        </w:tc>
      </w:tr>
      <w:tr w:rsidR="00457488" w:rsidRPr="00457488" w14:paraId="6AB0E234" w14:textId="77777777" w:rsidTr="00C3648B">
        <w:trPr>
          <w:cnfStyle w:val="000000100000" w:firstRow="0" w:lastRow="0" w:firstColumn="0" w:lastColumn="0" w:oddVBand="0" w:evenVBand="0" w:oddHBand="1" w:evenHBand="0" w:firstRowFirstColumn="0" w:firstRowLastColumn="0" w:lastRowFirstColumn="0" w:lastRowLastColumn="0"/>
          <w:trHeight w:val="903"/>
        </w:trPr>
        <w:tc>
          <w:tcPr>
            <w:tcW w:w="1173" w:type="pct"/>
            <w:vAlign w:val="center"/>
          </w:tcPr>
          <w:p w14:paraId="52A73C7C" w14:textId="475FD2D8" w:rsidR="00B93AFA" w:rsidRPr="00457488" w:rsidRDefault="00B93AFA" w:rsidP="00B93AFA">
            <w:pPr>
              <w:spacing w:before="60" w:after="60"/>
              <w:ind w:left="60" w:right="60"/>
              <w:jc w:val="center"/>
              <w:rPr>
                <w:rFonts w:ascii="Times New Roman" w:eastAsia="Helvetica" w:hAnsi="Times New Roman" w:cs="Times New Roman"/>
                <w:b/>
                <w:color w:val="000000" w:themeColor="text1"/>
                <w:sz w:val="18"/>
                <w:szCs w:val="18"/>
                <w:highlight w:val="yellow"/>
                <w:lang w:val="en-US"/>
              </w:rPr>
            </w:pPr>
            <w:r w:rsidRPr="00457488">
              <w:rPr>
                <w:rFonts w:ascii="Times New Roman" w:eastAsia="Helvetica" w:hAnsi="Times New Roman" w:cs="Times New Roman"/>
                <w:b/>
                <w:color w:val="000000" w:themeColor="text1"/>
                <w:sz w:val="18"/>
                <w:szCs w:val="18"/>
                <w:lang w:val="en-US"/>
              </w:rPr>
              <w:t>Sedative</w:t>
            </w:r>
            <w:r w:rsidR="008E7950" w:rsidRPr="00457488">
              <w:rPr>
                <w:rFonts w:ascii="Times New Roman" w:eastAsia="Helvetica" w:hAnsi="Times New Roman" w:cs="Times New Roman"/>
                <w:b/>
                <w:color w:val="000000" w:themeColor="text1"/>
                <w:sz w:val="18"/>
                <w:szCs w:val="18"/>
                <w:lang w:val="en-US"/>
              </w:rPr>
              <w:t>s</w:t>
            </w:r>
            <w:r w:rsidRPr="00457488">
              <w:rPr>
                <w:rFonts w:ascii="Times New Roman" w:eastAsia="Helvetica" w:hAnsi="Times New Roman" w:cs="Times New Roman"/>
                <w:b/>
                <w:color w:val="000000" w:themeColor="text1"/>
                <w:sz w:val="18"/>
                <w:szCs w:val="18"/>
                <w:lang w:val="en-US"/>
              </w:rPr>
              <w:t xml:space="preserve"> infusion rate (mg/kg/h of midazolam equivalent)</w:t>
            </w:r>
          </w:p>
        </w:tc>
        <w:tc>
          <w:tcPr>
            <w:tcW w:w="704" w:type="pct"/>
            <w:vAlign w:val="center"/>
          </w:tcPr>
          <w:p w14:paraId="74C84812" w14:textId="06F8D92E" w:rsidR="00B93AFA" w:rsidRPr="00457488" w:rsidRDefault="00B93AFA" w:rsidP="00B93AFA">
            <w:pPr>
              <w:jc w:val="center"/>
              <w:rPr>
                <w:rFonts w:ascii="Times New Roman" w:eastAsia="Helvetica" w:hAnsi="Times New Roman" w:cs="Times New Roman"/>
                <w:color w:val="000000" w:themeColor="text1"/>
                <w:sz w:val="18"/>
                <w:szCs w:val="18"/>
                <w:highlight w:val="yellow"/>
                <w:lang w:val="en-US"/>
              </w:rPr>
            </w:pPr>
            <w:r w:rsidRPr="00457488">
              <w:rPr>
                <w:rFonts w:ascii="Times New Roman" w:eastAsia="Helvetica" w:hAnsi="Times New Roman" w:cs="Times New Roman"/>
                <w:color w:val="000000" w:themeColor="text1"/>
                <w:sz w:val="18"/>
                <w:szCs w:val="18"/>
              </w:rPr>
              <w:t>0.09 [0.06-0.17]</w:t>
            </w:r>
          </w:p>
        </w:tc>
        <w:tc>
          <w:tcPr>
            <w:tcW w:w="758" w:type="pct"/>
            <w:vAlign w:val="center"/>
          </w:tcPr>
          <w:p w14:paraId="4281D160" w14:textId="13B0732F" w:rsidR="00B93AFA" w:rsidRPr="00457488" w:rsidRDefault="00B93AFA" w:rsidP="00B93AFA">
            <w:pPr>
              <w:spacing w:before="60" w:after="60"/>
              <w:ind w:left="60" w:right="60"/>
              <w:jc w:val="center"/>
              <w:rPr>
                <w:rFonts w:ascii="Times New Roman" w:eastAsia="Helvetica" w:hAnsi="Times New Roman" w:cs="Times New Roman"/>
                <w:color w:val="000000" w:themeColor="text1"/>
                <w:sz w:val="18"/>
                <w:szCs w:val="18"/>
                <w:highlight w:val="yellow"/>
                <w:lang w:val="en-US"/>
              </w:rPr>
            </w:pPr>
            <w:r w:rsidRPr="00457488">
              <w:rPr>
                <w:rFonts w:ascii="Times New Roman" w:eastAsia="Helvetica" w:hAnsi="Times New Roman" w:cs="Times New Roman"/>
                <w:color w:val="000000" w:themeColor="text1"/>
                <w:sz w:val="18"/>
                <w:szCs w:val="18"/>
              </w:rPr>
              <w:t>0.17 [0.09-0.23]</w:t>
            </w:r>
          </w:p>
        </w:tc>
        <w:tc>
          <w:tcPr>
            <w:tcW w:w="414" w:type="pct"/>
            <w:vAlign w:val="center"/>
          </w:tcPr>
          <w:p w14:paraId="094A2D04" w14:textId="733F91C3" w:rsidR="00B93AFA" w:rsidRPr="00457488" w:rsidRDefault="00B93AFA" w:rsidP="00B93AFA">
            <w:pPr>
              <w:spacing w:before="60" w:after="60"/>
              <w:ind w:left="60" w:right="60"/>
              <w:jc w:val="center"/>
              <w:rPr>
                <w:rFonts w:ascii="Times New Roman" w:eastAsia="Helvetica" w:hAnsi="Times New Roman" w:cs="Times New Roman"/>
                <w:color w:val="000000" w:themeColor="text1"/>
                <w:sz w:val="18"/>
                <w:szCs w:val="18"/>
                <w:highlight w:val="yellow"/>
                <w:lang w:val="en-US"/>
              </w:rPr>
            </w:pPr>
            <w:r w:rsidRPr="00457488">
              <w:rPr>
                <w:rFonts w:ascii="Times New Roman" w:eastAsia="Helvetica" w:hAnsi="Times New Roman" w:cs="Times New Roman"/>
                <w:color w:val="000000" w:themeColor="text1"/>
                <w:sz w:val="18"/>
                <w:szCs w:val="18"/>
              </w:rPr>
              <w:t>0.103</w:t>
            </w:r>
          </w:p>
        </w:tc>
        <w:tc>
          <w:tcPr>
            <w:tcW w:w="800" w:type="pct"/>
            <w:vAlign w:val="center"/>
          </w:tcPr>
          <w:p w14:paraId="7DAD9D75" w14:textId="1CB92FB4" w:rsidR="00B93AFA" w:rsidRPr="00457488" w:rsidRDefault="00B93AFA" w:rsidP="00B93AFA">
            <w:pPr>
              <w:spacing w:before="60" w:after="60"/>
              <w:ind w:left="60" w:right="60"/>
              <w:jc w:val="center"/>
              <w:rPr>
                <w:rFonts w:ascii="Times New Roman" w:eastAsia="Helvetica" w:hAnsi="Times New Roman" w:cs="Times New Roman"/>
                <w:color w:val="000000" w:themeColor="text1"/>
                <w:sz w:val="18"/>
                <w:szCs w:val="18"/>
                <w:highlight w:val="yellow"/>
              </w:rPr>
            </w:pPr>
            <w:r w:rsidRPr="00457488">
              <w:rPr>
                <w:rFonts w:ascii="Times New Roman" w:eastAsia="Helvetica" w:hAnsi="Times New Roman" w:cs="Times New Roman"/>
                <w:color w:val="000000" w:themeColor="text1"/>
                <w:sz w:val="18"/>
                <w:szCs w:val="18"/>
              </w:rPr>
              <w:t>0.17 [0.10-0.22]</w:t>
            </w:r>
          </w:p>
        </w:tc>
        <w:tc>
          <w:tcPr>
            <w:tcW w:w="677" w:type="pct"/>
            <w:vAlign w:val="center"/>
          </w:tcPr>
          <w:p w14:paraId="087E9BC0" w14:textId="0767C8F0" w:rsidR="00B93AFA" w:rsidRPr="00457488" w:rsidRDefault="00B93AFA" w:rsidP="00B93AFA">
            <w:pPr>
              <w:spacing w:before="60" w:after="60"/>
              <w:ind w:left="60" w:right="60"/>
              <w:jc w:val="center"/>
              <w:rPr>
                <w:rFonts w:ascii="Times New Roman" w:eastAsia="Helvetica" w:hAnsi="Times New Roman" w:cs="Times New Roman"/>
                <w:color w:val="000000" w:themeColor="text1"/>
                <w:sz w:val="18"/>
                <w:szCs w:val="18"/>
                <w:highlight w:val="yellow"/>
              </w:rPr>
            </w:pPr>
            <w:r w:rsidRPr="00457488">
              <w:rPr>
                <w:rFonts w:ascii="Times New Roman" w:eastAsia="Helvetica" w:hAnsi="Times New Roman" w:cs="Times New Roman"/>
                <w:color w:val="000000" w:themeColor="text1"/>
                <w:sz w:val="18"/>
                <w:szCs w:val="18"/>
              </w:rPr>
              <w:t>0.08 [0.05-0.22]</w:t>
            </w:r>
          </w:p>
        </w:tc>
        <w:tc>
          <w:tcPr>
            <w:tcW w:w="474" w:type="pct"/>
            <w:vAlign w:val="center"/>
          </w:tcPr>
          <w:p w14:paraId="7C29CD2B" w14:textId="339449AC" w:rsidR="00B93AFA" w:rsidRPr="00457488" w:rsidRDefault="00B93AFA" w:rsidP="00B93AFA">
            <w:pPr>
              <w:spacing w:before="60" w:after="60"/>
              <w:ind w:left="60" w:right="60"/>
              <w:jc w:val="center"/>
              <w:rPr>
                <w:rFonts w:ascii="Times New Roman" w:eastAsia="Helvetica" w:hAnsi="Times New Roman" w:cs="Times New Roman"/>
                <w:b/>
                <w:color w:val="000000" w:themeColor="text1"/>
                <w:sz w:val="18"/>
                <w:szCs w:val="18"/>
                <w:highlight w:val="yellow"/>
              </w:rPr>
            </w:pPr>
            <w:r w:rsidRPr="00457488">
              <w:rPr>
                <w:rFonts w:ascii="Times New Roman" w:eastAsia="Helvetica" w:hAnsi="Times New Roman" w:cs="Times New Roman"/>
                <w:color w:val="000000" w:themeColor="text1"/>
                <w:sz w:val="18"/>
                <w:szCs w:val="18"/>
              </w:rPr>
              <w:t>0.062</w:t>
            </w:r>
          </w:p>
        </w:tc>
      </w:tr>
      <w:tr w:rsidR="00457488" w:rsidRPr="00457488" w14:paraId="53ACC5EE" w14:textId="77777777" w:rsidTr="00C3648B">
        <w:tc>
          <w:tcPr>
            <w:tcW w:w="1173" w:type="pct"/>
            <w:vAlign w:val="center"/>
          </w:tcPr>
          <w:p w14:paraId="7D67A07D" w14:textId="0FCB7658" w:rsidR="00B93AFA" w:rsidRPr="00457488" w:rsidRDefault="00B93AFA" w:rsidP="00B93AFA">
            <w:pPr>
              <w:spacing w:before="60" w:after="60"/>
              <w:ind w:left="60" w:right="60"/>
              <w:jc w:val="center"/>
              <w:rPr>
                <w:rFonts w:ascii="Times New Roman" w:eastAsia="Helvetica" w:hAnsi="Times New Roman" w:cs="Times New Roman"/>
                <w:b/>
                <w:color w:val="000000" w:themeColor="text1"/>
                <w:sz w:val="18"/>
                <w:szCs w:val="18"/>
                <w:highlight w:val="yellow"/>
                <w:lang w:val="en-US"/>
              </w:rPr>
            </w:pPr>
            <w:r w:rsidRPr="00457488">
              <w:rPr>
                <w:rFonts w:ascii="Times New Roman" w:eastAsia="Helvetica" w:hAnsi="Times New Roman" w:cs="Times New Roman"/>
                <w:b/>
                <w:color w:val="000000" w:themeColor="text1"/>
                <w:sz w:val="18"/>
                <w:szCs w:val="18"/>
                <w:lang w:val="en-US"/>
              </w:rPr>
              <w:t>Opioids infusion rate (µg/kg/h)</w:t>
            </w:r>
          </w:p>
        </w:tc>
        <w:tc>
          <w:tcPr>
            <w:tcW w:w="704" w:type="pct"/>
            <w:vAlign w:val="center"/>
          </w:tcPr>
          <w:p w14:paraId="0B84DB17" w14:textId="4D0EE3A5" w:rsidR="00B93AFA" w:rsidRPr="00457488" w:rsidRDefault="00B93AFA" w:rsidP="00B93AFA">
            <w:pPr>
              <w:jc w:val="center"/>
              <w:rPr>
                <w:rFonts w:ascii="Times New Roman" w:eastAsia="Helvetica" w:hAnsi="Times New Roman" w:cs="Times New Roman"/>
                <w:color w:val="000000" w:themeColor="text1"/>
                <w:sz w:val="18"/>
                <w:szCs w:val="18"/>
                <w:highlight w:val="yellow"/>
                <w:lang w:val="en-US"/>
              </w:rPr>
            </w:pPr>
            <w:r w:rsidRPr="00457488">
              <w:rPr>
                <w:rFonts w:ascii="Times New Roman" w:eastAsia="Helvetica" w:hAnsi="Times New Roman" w:cs="Times New Roman"/>
                <w:color w:val="000000" w:themeColor="text1"/>
                <w:sz w:val="18"/>
                <w:szCs w:val="18"/>
              </w:rPr>
              <w:t>0.11 [0.07-0.18]</w:t>
            </w:r>
          </w:p>
        </w:tc>
        <w:tc>
          <w:tcPr>
            <w:tcW w:w="758" w:type="pct"/>
            <w:vAlign w:val="center"/>
          </w:tcPr>
          <w:p w14:paraId="02D5C89E" w14:textId="4F401F63" w:rsidR="00B93AFA" w:rsidRPr="00457488" w:rsidRDefault="00B93AFA" w:rsidP="00B93AFA">
            <w:pPr>
              <w:spacing w:before="60" w:after="60"/>
              <w:ind w:left="60" w:right="60"/>
              <w:jc w:val="center"/>
              <w:rPr>
                <w:rFonts w:ascii="Times New Roman" w:eastAsia="Helvetica" w:hAnsi="Times New Roman" w:cs="Times New Roman"/>
                <w:color w:val="000000" w:themeColor="text1"/>
                <w:sz w:val="18"/>
                <w:szCs w:val="18"/>
                <w:highlight w:val="yellow"/>
                <w:lang w:val="en-US"/>
              </w:rPr>
            </w:pPr>
            <w:r w:rsidRPr="00457488">
              <w:rPr>
                <w:rFonts w:ascii="Times New Roman" w:eastAsia="Helvetica" w:hAnsi="Times New Roman" w:cs="Times New Roman"/>
                <w:color w:val="000000" w:themeColor="text1"/>
                <w:sz w:val="18"/>
                <w:szCs w:val="18"/>
              </w:rPr>
              <w:t>0.21 [0.14-0.26]</w:t>
            </w:r>
          </w:p>
        </w:tc>
        <w:tc>
          <w:tcPr>
            <w:tcW w:w="414" w:type="pct"/>
            <w:vAlign w:val="center"/>
          </w:tcPr>
          <w:p w14:paraId="5E7DFEE8" w14:textId="6A00E8C3" w:rsidR="00B93AFA" w:rsidRPr="00457488" w:rsidRDefault="00B93AFA" w:rsidP="00B93AFA">
            <w:pPr>
              <w:spacing w:before="60" w:after="60"/>
              <w:ind w:left="60" w:right="60"/>
              <w:jc w:val="center"/>
              <w:rPr>
                <w:rFonts w:ascii="Times New Roman" w:eastAsia="Helvetica" w:hAnsi="Times New Roman" w:cs="Times New Roman"/>
                <w:color w:val="000000" w:themeColor="text1"/>
                <w:sz w:val="18"/>
                <w:szCs w:val="18"/>
                <w:highlight w:val="yellow"/>
                <w:lang w:val="en-US"/>
              </w:rPr>
            </w:pPr>
            <w:r w:rsidRPr="00457488">
              <w:rPr>
                <w:rFonts w:ascii="Times New Roman" w:eastAsia="Helvetica" w:hAnsi="Times New Roman" w:cs="Times New Roman"/>
                <w:b/>
                <w:color w:val="000000" w:themeColor="text1"/>
                <w:sz w:val="18"/>
                <w:szCs w:val="18"/>
              </w:rPr>
              <w:t>0.004</w:t>
            </w:r>
          </w:p>
        </w:tc>
        <w:tc>
          <w:tcPr>
            <w:tcW w:w="800" w:type="pct"/>
            <w:vAlign w:val="center"/>
          </w:tcPr>
          <w:p w14:paraId="22A8FC40" w14:textId="026FDEE9" w:rsidR="00B93AFA" w:rsidRPr="00457488" w:rsidRDefault="00B93AFA" w:rsidP="00B93AFA">
            <w:pPr>
              <w:spacing w:before="60" w:after="60"/>
              <w:ind w:left="60" w:right="60"/>
              <w:jc w:val="center"/>
              <w:rPr>
                <w:rFonts w:ascii="Times New Roman" w:eastAsia="Helvetica" w:hAnsi="Times New Roman" w:cs="Times New Roman"/>
                <w:color w:val="000000" w:themeColor="text1"/>
                <w:sz w:val="18"/>
                <w:szCs w:val="18"/>
                <w:highlight w:val="yellow"/>
              </w:rPr>
            </w:pPr>
            <w:r w:rsidRPr="00457488">
              <w:rPr>
                <w:rFonts w:ascii="Times New Roman" w:eastAsia="Helvetica" w:hAnsi="Times New Roman" w:cs="Times New Roman"/>
                <w:color w:val="000000" w:themeColor="text1"/>
                <w:sz w:val="18"/>
                <w:szCs w:val="18"/>
              </w:rPr>
              <w:t>0.17 [0.11-0.23]</w:t>
            </w:r>
          </w:p>
        </w:tc>
        <w:tc>
          <w:tcPr>
            <w:tcW w:w="677" w:type="pct"/>
            <w:vAlign w:val="center"/>
          </w:tcPr>
          <w:p w14:paraId="47E1F84B" w14:textId="18C747CB" w:rsidR="00B93AFA" w:rsidRPr="00457488" w:rsidRDefault="00B93AFA" w:rsidP="00B93AFA">
            <w:pPr>
              <w:spacing w:before="60" w:after="60"/>
              <w:ind w:left="60" w:right="60"/>
              <w:jc w:val="center"/>
              <w:rPr>
                <w:rFonts w:ascii="Times New Roman" w:eastAsia="Helvetica" w:hAnsi="Times New Roman" w:cs="Times New Roman"/>
                <w:color w:val="000000" w:themeColor="text1"/>
                <w:sz w:val="18"/>
                <w:szCs w:val="18"/>
                <w:highlight w:val="yellow"/>
              </w:rPr>
            </w:pPr>
            <w:r w:rsidRPr="00457488">
              <w:rPr>
                <w:rFonts w:ascii="Times New Roman" w:eastAsia="Helvetica" w:hAnsi="Times New Roman" w:cs="Times New Roman"/>
                <w:color w:val="000000" w:themeColor="text1"/>
                <w:sz w:val="18"/>
                <w:szCs w:val="18"/>
              </w:rPr>
              <w:t>0.14 [0.07-0.21]</w:t>
            </w:r>
          </w:p>
        </w:tc>
        <w:tc>
          <w:tcPr>
            <w:tcW w:w="474" w:type="pct"/>
            <w:vAlign w:val="center"/>
          </w:tcPr>
          <w:p w14:paraId="42FF354E" w14:textId="301A049A" w:rsidR="00B93AFA" w:rsidRPr="00457488" w:rsidRDefault="00B93AFA" w:rsidP="00B93AFA">
            <w:pPr>
              <w:spacing w:before="60" w:after="60"/>
              <w:ind w:left="60" w:right="60"/>
              <w:jc w:val="center"/>
              <w:rPr>
                <w:rFonts w:ascii="Times New Roman" w:eastAsia="Helvetica" w:hAnsi="Times New Roman" w:cs="Times New Roman"/>
                <w:b/>
                <w:color w:val="000000" w:themeColor="text1"/>
                <w:sz w:val="18"/>
                <w:szCs w:val="18"/>
                <w:highlight w:val="yellow"/>
              </w:rPr>
            </w:pPr>
            <w:r w:rsidRPr="00457488">
              <w:rPr>
                <w:rFonts w:ascii="Times New Roman" w:eastAsia="Helvetica" w:hAnsi="Times New Roman" w:cs="Times New Roman"/>
                <w:color w:val="000000" w:themeColor="text1"/>
                <w:sz w:val="18"/>
                <w:szCs w:val="18"/>
              </w:rPr>
              <w:t>0.223</w:t>
            </w:r>
          </w:p>
        </w:tc>
      </w:tr>
      <w:tr w:rsidR="00457488" w:rsidRPr="00457488" w14:paraId="0E9D7BAB" w14:textId="77777777" w:rsidTr="00C3648B">
        <w:trPr>
          <w:cnfStyle w:val="000000100000" w:firstRow="0" w:lastRow="0" w:firstColumn="0" w:lastColumn="0" w:oddVBand="0" w:evenVBand="0" w:oddHBand="1" w:evenHBand="0" w:firstRowFirstColumn="0" w:firstRowLastColumn="0" w:lastRowFirstColumn="0" w:lastRowLastColumn="0"/>
        </w:trPr>
        <w:tc>
          <w:tcPr>
            <w:tcW w:w="1173" w:type="pct"/>
            <w:vAlign w:val="center"/>
          </w:tcPr>
          <w:p w14:paraId="11D08E6F" w14:textId="78574786" w:rsidR="00B93AFA" w:rsidRPr="00457488" w:rsidRDefault="00B93AFA" w:rsidP="00B93AFA">
            <w:pPr>
              <w:spacing w:before="60" w:after="60"/>
              <w:ind w:left="60" w:right="60"/>
              <w:jc w:val="center"/>
              <w:rPr>
                <w:rFonts w:ascii="Times New Roman" w:eastAsia="Helvetica" w:hAnsi="Times New Roman" w:cs="Times New Roman"/>
                <w:b/>
                <w:color w:val="000000" w:themeColor="text1"/>
                <w:sz w:val="18"/>
                <w:szCs w:val="18"/>
                <w:highlight w:val="yellow"/>
              </w:rPr>
            </w:pPr>
            <w:r w:rsidRPr="00457488">
              <w:rPr>
                <w:rFonts w:ascii="Times New Roman" w:eastAsia="Helvetica" w:hAnsi="Times New Roman" w:cs="Times New Roman"/>
                <w:b/>
                <w:color w:val="000000" w:themeColor="text1"/>
                <w:sz w:val="18"/>
                <w:szCs w:val="18"/>
              </w:rPr>
              <w:t>Sedative</w:t>
            </w:r>
            <w:r w:rsidR="008E7950" w:rsidRPr="00457488">
              <w:rPr>
                <w:rFonts w:ascii="Times New Roman" w:eastAsia="Helvetica" w:hAnsi="Times New Roman" w:cs="Times New Roman"/>
                <w:b/>
                <w:color w:val="000000" w:themeColor="text1"/>
                <w:sz w:val="18"/>
                <w:szCs w:val="18"/>
              </w:rPr>
              <w:t>s</w:t>
            </w:r>
            <w:r w:rsidRPr="00457488">
              <w:rPr>
                <w:rFonts w:ascii="Times New Roman" w:eastAsia="Helvetica" w:hAnsi="Times New Roman" w:cs="Times New Roman"/>
                <w:b/>
                <w:color w:val="000000" w:themeColor="text1"/>
                <w:sz w:val="18"/>
                <w:szCs w:val="18"/>
              </w:rPr>
              <w:t xml:space="preserve"> cumulative dose</w:t>
            </w:r>
            <w:r w:rsidR="0020643F" w:rsidRPr="00457488">
              <w:rPr>
                <w:rFonts w:ascii="Times New Roman" w:eastAsia="Helvetica" w:hAnsi="Times New Roman" w:cs="Times New Roman"/>
                <w:b/>
                <w:color w:val="000000" w:themeColor="text1"/>
                <w:sz w:val="18"/>
                <w:szCs w:val="18"/>
              </w:rPr>
              <w:t xml:space="preserve"> </w:t>
            </w:r>
            <w:r w:rsidRPr="00457488">
              <w:rPr>
                <w:rFonts w:ascii="Times New Roman" w:eastAsia="Helvetica" w:hAnsi="Times New Roman" w:cs="Times New Roman"/>
                <w:b/>
                <w:color w:val="000000" w:themeColor="text1"/>
                <w:sz w:val="18"/>
                <w:szCs w:val="18"/>
              </w:rPr>
              <w:t>(mg/kg)</w:t>
            </w:r>
            <w:r w:rsidR="00C3648B" w:rsidRPr="00457488">
              <w:rPr>
                <w:rFonts w:ascii="Times New Roman" w:eastAsia="Helvetica" w:hAnsi="Times New Roman" w:cs="Times New Roman"/>
                <w:b/>
                <w:color w:val="000000" w:themeColor="text1"/>
                <w:sz w:val="18"/>
                <w:szCs w:val="18"/>
              </w:rPr>
              <w:t>, n=50</w:t>
            </w:r>
          </w:p>
        </w:tc>
        <w:tc>
          <w:tcPr>
            <w:tcW w:w="704" w:type="pct"/>
            <w:vAlign w:val="center"/>
          </w:tcPr>
          <w:p w14:paraId="08F5044E" w14:textId="5E3AC3BA" w:rsidR="00B93AFA" w:rsidRPr="00457488" w:rsidRDefault="00B93AFA" w:rsidP="00B93AFA">
            <w:pPr>
              <w:jc w:val="center"/>
              <w:rPr>
                <w:rFonts w:ascii="Times New Roman" w:eastAsia="Helvetica" w:hAnsi="Times New Roman" w:cs="Times New Roman"/>
                <w:color w:val="000000" w:themeColor="text1"/>
                <w:sz w:val="18"/>
                <w:szCs w:val="18"/>
                <w:highlight w:val="yellow"/>
                <w:lang w:val="en-US"/>
              </w:rPr>
            </w:pPr>
            <w:r w:rsidRPr="00457488">
              <w:rPr>
                <w:rFonts w:ascii="Times New Roman" w:eastAsia="Helvetica" w:hAnsi="Times New Roman" w:cs="Times New Roman"/>
                <w:color w:val="000000" w:themeColor="text1"/>
                <w:sz w:val="18"/>
                <w:szCs w:val="18"/>
              </w:rPr>
              <w:t>10 [8-19]</w:t>
            </w:r>
          </w:p>
        </w:tc>
        <w:tc>
          <w:tcPr>
            <w:tcW w:w="758" w:type="pct"/>
            <w:vAlign w:val="center"/>
          </w:tcPr>
          <w:p w14:paraId="3AB2DEDB" w14:textId="0F73B19B" w:rsidR="00B93AFA" w:rsidRPr="00457488" w:rsidRDefault="00B93AFA" w:rsidP="00B93AFA">
            <w:pPr>
              <w:spacing w:before="60" w:after="60"/>
              <w:ind w:left="60" w:right="60"/>
              <w:jc w:val="center"/>
              <w:rPr>
                <w:rFonts w:ascii="Times New Roman" w:eastAsia="Helvetica" w:hAnsi="Times New Roman" w:cs="Times New Roman"/>
                <w:color w:val="000000" w:themeColor="text1"/>
                <w:sz w:val="18"/>
                <w:szCs w:val="18"/>
                <w:highlight w:val="yellow"/>
                <w:lang w:val="en-US"/>
              </w:rPr>
            </w:pPr>
            <w:r w:rsidRPr="00457488">
              <w:rPr>
                <w:rFonts w:ascii="Times New Roman" w:eastAsia="Helvetica" w:hAnsi="Times New Roman" w:cs="Times New Roman"/>
                <w:color w:val="000000" w:themeColor="text1"/>
                <w:sz w:val="18"/>
                <w:szCs w:val="18"/>
              </w:rPr>
              <w:t>16 [9-21]</w:t>
            </w:r>
          </w:p>
        </w:tc>
        <w:tc>
          <w:tcPr>
            <w:tcW w:w="414" w:type="pct"/>
            <w:vAlign w:val="center"/>
          </w:tcPr>
          <w:p w14:paraId="7B1C4C13" w14:textId="64714486" w:rsidR="00B93AFA" w:rsidRPr="00457488" w:rsidRDefault="00B93AFA" w:rsidP="00B93AFA">
            <w:pPr>
              <w:spacing w:before="60" w:after="60"/>
              <w:ind w:left="60" w:right="60"/>
              <w:jc w:val="center"/>
              <w:rPr>
                <w:rFonts w:ascii="Times New Roman" w:eastAsia="Helvetica" w:hAnsi="Times New Roman" w:cs="Times New Roman"/>
                <w:color w:val="000000" w:themeColor="text1"/>
                <w:sz w:val="18"/>
                <w:szCs w:val="18"/>
                <w:highlight w:val="yellow"/>
                <w:lang w:val="en-US"/>
              </w:rPr>
            </w:pPr>
            <w:r w:rsidRPr="00457488">
              <w:rPr>
                <w:rFonts w:ascii="Times New Roman" w:eastAsia="Helvetica" w:hAnsi="Times New Roman" w:cs="Times New Roman"/>
                <w:color w:val="000000" w:themeColor="text1"/>
                <w:sz w:val="18"/>
                <w:szCs w:val="18"/>
              </w:rPr>
              <w:t>0.311</w:t>
            </w:r>
          </w:p>
        </w:tc>
        <w:tc>
          <w:tcPr>
            <w:tcW w:w="800" w:type="pct"/>
            <w:vAlign w:val="center"/>
          </w:tcPr>
          <w:p w14:paraId="079F70EA" w14:textId="200A5383" w:rsidR="00B93AFA" w:rsidRPr="00457488" w:rsidRDefault="00B93AFA" w:rsidP="00B93AFA">
            <w:pPr>
              <w:spacing w:before="60" w:after="60"/>
              <w:ind w:left="60" w:right="60"/>
              <w:jc w:val="center"/>
              <w:rPr>
                <w:rFonts w:ascii="Times New Roman" w:eastAsia="Helvetica" w:hAnsi="Times New Roman" w:cs="Times New Roman"/>
                <w:color w:val="000000" w:themeColor="text1"/>
                <w:sz w:val="18"/>
                <w:szCs w:val="18"/>
                <w:highlight w:val="yellow"/>
              </w:rPr>
            </w:pPr>
            <w:r w:rsidRPr="00457488">
              <w:rPr>
                <w:rFonts w:ascii="Times New Roman" w:eastAsia="Helvetica" w:hAnsi="Times New Roman" w:cs="Times New Roman"/>
                <w:color w:val="000000" w:themeColor="text1"/>
                <w:sz w:val="18"/>
                <w:szCs w:val="18"/>
              </w:rPr>
              <w:t>12 [9-17]</w:t>
            </w:r>
          </w:p>
        </w:tc>
        <w:tc>
          <w:tcPr>
            <w:tcW w:w="677" w:type="pct"/>
            <w:vAlign w:val="center"/>
          </w:tcPr>
          <w:p w14:paraId="0ABB65CD" w14:textId="473295D7" w:rsidR="00B93AFA" w:rsidRPr="00457488" w:rsidRDefault="00B93AFA" w:rsidP="00B93AFA">
            <w:pPr>
              <w:spacing w:before="60" w:after="60"/>
              <w:ind w:left="60" w:right="60"/>
              <w:jc w:val="center"/>
              <w:rPr>
                <w:rFonts w:ascii="Times New Roman" w:eastAsia="Helvetica" w:hAnsi="Times New Roman" w:cs="Times New Roman"/>
                <w:color w:val="000000" w:themeColor="text1"/>
                <w:sz w:val="18"/>
                <w:szCs w:val="18"/>
                <w:highlight w:val="yellow"/>
              </w:rPr>
            </w:pPr>
            <w:r w:rsidRPr="00457488">
              <w:rPr>
                <w:rFonts w:ascii="Times New Roman" w:eastAsia="Helvetica" w:hAnsi="Times New Roman" w:cs="Times New Roman"/>
                <w:color w:val="000000" w:themeColor="text1"/>
                <w:sz w:val="18"/>
                <w:szCs w:val="18"/>
              </w:rPr>
              <w:t>15 [7-26]</w:t>
            </w:r>
          </w:p>
        </w:tc>
        <w:tc>
          <w:tcPr>
            <w:tcW w:w="474" w:type="pct"/>
            <w:vAlign w:val="center"/>
          </w:tcPr>
          <w:p w14:paraId="523D2411" w14:textId="7AAB3D5B" w:rsidR="00B93AFA" w:rsidRPr="00457488" w:rsidRDefault="00B93AFA" w:rsidP="00B93AFA">
            <w:pPr>
              <w:spacing w:before="60" w:after="60"/>
              <w:ind w:left="60" w:right="60"/>
              <w:jc w:val="center"/>
              <w:rPr>
                <w:rFonts w:ascii="Times New Roman" w:eastAsia="Helvetica" w:hAnsi="Times New Roman" w:cs="Times New Roman"/>
                <w:b/>
                <w:color w:val="000000" w:themeColor="text1"/>
                <w:sz w:val="18"/>
                <w:szCs w:val="18"/>
                <w:highlight w:val="yellow"/>
              </w:rPr>
            </w:pPr>
            <w:r w:rsidRPr="00457488">
              <w:rPr>
                <w:rFonts w:ascii="Times New Roman" w:eastAsia="Helvetica" w:hAnsi="Times New Roman" w:cs="Times New Roman"/>
                <w:color w:val="000000" w:themeColor="text1"/>
                <w:sz w:val="18"/>
                <w:szCs w:val="18"/>
              </w:rPr>
              <w:t>0.617</w:t>
            </w:r>
          </w:p>
        </w:tc>
      </w:tr>
      <w:tr w:rsidR="00457488" w:rsidRPr="00457488" w14:paraId="18CFD64C" w14:textId="77777777" w:rsidTr="00C3648B">
        <w:tc>
          <w:tcPr>
            <w:tcW w:w="1173" w:type="pct"/>
            <w:vAlign w:val="center"/>
          </w:tcPr>
          <w:p w14:paraId="58C9D3C6" w14:textId="72EDE1A9" w:rsidR="00B93AFA" w:rsidRPr="00457488" w:rsidRDefault="00B93AFA" w:rsidP="00B93AFA">
            <w:pPr>
              <w:spacing w:before="60" w:after="60"/>
              <w:ind w:left="60" w:right="60"/>
              <w:jc w:val="center"/>
              <w:rPr>
                <w:rFonts w:ascii="Times New Roman" w:eastAsia="Helvetica" w:hAnsi="Times New Roman" w:cs="Times New Roman"/>
                <w:b/>
                <w:color w:val="000000" w:themeColor="text1"/>
                <w:sz w:val="18"/>
                <w:szCs w:val="18"/>
                <w:highlight w:val="yellow"/>
              </w:rPr>
            </w:pPr>
            <w:r w:rsidRPr="00457488">
              <w:rPr>
                <w:rFonts w:ascii="Times New Roman" w:eastAsia="Helvetica" w:hAnsi="Times New Roman" w:cs="Times New Roman"/>
                <w:b/>
                <w:color w:val="000000" w:themeColor="text1"/>
                <w:sz w:val="18"/>
                <w:szCs w:val="18"/>
              </w:rPr>
              <w:t>Opioids cumulative dose</w:t>
            </w:r>
            <w:r w:rsidR="0020643F" w:rsidRPr="00457488">
              <w:rPr>
                <w:rFonts w:ascii="Times New Roman" w:eastAsia="Helvetica" w:hAnsi="Times New Roman" w:cs="Times New Roman"/>
                <w:b/>
                <w:color w:val="000000" w:themeColor="text1"/>
                <w:sz w:val="18"/>
                <w:szCs w:val="18"/>
              </w:rPr>
              <w:t xml:space="preserve"> </w:t>
            </w:r>
            <w:r w:rsidRPr="00457488">
              <w:rPr>
                <w:rFonts w:ascii="Times New Roman" w:eastAsia="Helvetica" w:hAnsi="Times New Roman" w:cs="Times New Roman"/>
                <w:b/>
                <w:color w:val="000000" w:themeColor="text1"/>
                <w:sz w:val="18"/>
                <w:szCs w:val="18"/>
              </w:rPr>
              <w:t>(µg/kg)</w:t>
            </w:r>
            <w:r w:rsidR="00C3648B" w:rsidRPr="00457488">
              <w:rPr>
                <w:rFonts w:ascii="Times New Roman" w:eastAsia="Helvetica" w:hAnsi="Times New Roman" w:cs="Times New Roman"/>
                <w:b/>
                <w:color w:val="000000" w:themeColor="text1"/>
                <w:sz w:val="18"/>
                <w:szCs w:val="18"/>
              </w:rPr>
              <w:t>, n=50</w:t>
            </w:r>
          </w:p>
        </w:tc>
        <w:tc>
          <w:tcPr>
            <w:tcW w:w="704" w:type="pct"/>
            <w:vAlign w:val="center"/>
          </w:tcPr>
          <w:p w14:paraId="51CE3BAE" w14:textId="7CA644C2" w:rsidR="00B93AFA" w:rsidRPr="00457488" w:rsidRDefault="00B93AFA" w:rsidP="00B93AFA">
            <w:pPr>
              <w:jc w:val="center"/>
              <w:rPr>
                <w:rFonts w:ascii="Times New Roman" w:eastAsia="Helvetica" w:hAnsi="Times New Roman" w:cs="Times New Roman"/>
                <w:color w:val="000000" w:themeColor="text1"/>
                <w:sz w:val="18"/>
                <w:szCs w:val="18"/>
                <w:highlight w:val="yellow"/>
                <w:lang w:val="en-US"/>
              </w:rPr>
            </w:pPr>
            <w:r w:rsidRPr="00457488">
              <w:rPr>
                <w:rFonts w:ascii="Times New Roman" w:eastAsia="Helvetica" w:hAnsi="Times New Roman" w:cs="Times New Roman"/>
                <w:color w:val="000000" w:themeColor="text1"/>
                <w:sz w:val="18"/>
                <w:szCs w:val="18"/>
              </w:rPr>
              <w:t>15 [9-28]</w:t>
            </w:r>
          </w:p>
        </w:tc>
        <w:tc>
          <w:tcPr>
            <w:tcW w:w="758" w:type="pct"/>
            <w:vAlign w:val="center"/>
          </w:tcPr>
          <w:p w14:paraId="6FD45980" w14:textId="11A8CF13" w:rsidR="00B93AFA" w:rsidRPr="00457488" w:rsidRDefault="00B93AFA" w:rsidP="00B93AFA">
            <w:pPr>
              <w:spacing w:before="60" w:after="60"/>
              <w:ind w:left="60" w:right="60"/>
              <w:jc w:val="center"/>
              <w:rPr>
                <w:rFonts w:ascii="Times New Roman" w:eastAsia="Helvetica" w:hAnsi="Times New Roman" w:cs="Times New Roman"/>
                <w:color w:val="000000" w:themeColor="text1"/>
                <w:sz w:val="18"/>
                <w:szCs w:val="18"/>
                <w:highlight w:val="yellow"/>
                <w:lang w:val="en-US"/>
              </w:rPr>
            </w:pPr>
            <w:r w:rsidRPr="00457488">
              <w:rPr>
                <w:rFonts w:ascii="Times New Roman" w:eastAsia="Helvetica" w:hAnsi="Times New Roman" w:cs="Times New Roman"/>
                <w:color w:val="000000" w:themeColor="text1"/>
                <w:sz w:val="18"/>
                <w:szCs w:val="18"/>
              </w:rPr>
              <w:t>19 [13-44]</w:t>
            </w:r>
          </w:p>
        </w:tc>
        <w:tc>
          <w:tcPr>
            <w:tcW w:w="414" w:type="pct"/>
            <w:vAlign w:val="center"/>
          </w:tcPr>
          <w:p w14:paraId="407A74CB" w14:textId="141CC47A" w:rsidR="00B93AFA" w:rsidRPr="00457488" w:rsidRDefault="00B93AFA" w:rsidP="00B93AFA">
            <w:pPr>
              <w:spacing w:before="60" w:after="60"/>
              <w:ind w:left="60" w:right="60"/>
              <w:jc w:val="center"/>
              <w:rPr>
                <w:rFonts w:ascii="Times New Roman" w:eastAsia="Helvetica" w:hAnsi="Times New Roman" w:cs="Times New Roman"/>
                <w:color w:val="000000" w:themeColor="text1"/>
                <w:sz w:val="18"/>
                <w:szCs w:val="18"/>
                <w:highlight w:val="yellow"/>
                <w:lang w:val="en-US"/>
              </w:rPr>
            </w:pPr>
            <w:r w:rsidRPr="00457488">
              <w:rPr>
                <w:rFonts w:ascii="Times New Roman" w:eastAsia="Helvetica" w:hAnsi="Times New Roman" w:cs="Times New Roman"/>
                <w:color w:val="000000" w:themeColor="text1"/>
                <w:sz w:val="18"/>
                <w:szCs w:val="18"/>
              </w:rPr>
              <w:t>0.258</w:t>
            </w:r>
          </w:p>
        </w:tc>
        <w:tc>
          <w:tcPr>
            <w:tcW w:w="800" w:type="pct"/>
            <w:vAlign w:val="center"/>
          </w:tcPr>
          <w:p w14:paraId="34DF5BCD" w14:textId="6826686E" w:rsidR="00B93AFA" w:rsidRPr="00457488" w:rsidRDefault="00B93AFA" w:rsidP="00B93AFA">
            <w:pPr>
              <w:spacing w:before="60" w:after="60"/>
              <w:ind w:left="60" w:right="60"/>
              <w:jc w:val="center"/>
              <w:rPr>
                <w:rFonts w:ascii="Times New Roman" w:eastAsia="Helvetica" w:hAnsi="Times New Roman" w:cs="Times New Roman"/>
                <w:color w:val="000000" w:themeColor="text1"/>
                <w:sz w:val="18"/>
                <w:szCs w:val="18"/>
                <w:highlight w:val="yellow"/>
              </w:rPr>
            </w:pPr>
            <w:r w:rsidRPr="00457488">
              <w:rPr>
                <w:rFonts w:ascii="Times New Roman" w:eastAsia="Helvetica" w:hAnsi="Times New Roman" w:cs="Times New Roman"/>
                <w:color w:val="000000" w:themeColor="text1"/>
                <w:sz w:val="18"/>
                <w:szCs w:val="18"/>
              </w:rPr>
              <w:t>15 [11-20]</w:t>
            </w:r>
          </w:p>
        </w:tc>
        <w:tc>
          <w:tcPr>
            <w:tcW w:w="677" w:type="pct"/>
            <w:vAlign w:val="center"/>
          </w:tcPr>
          <w:p w14:paraId="77D188F5" w14:textId="248137CD" w:rsidR="00B93AFA" w:rsidRPr="00457488" w:rsidRDefault="00B93AFA" w:rsidP="00B93AFA">
            <w:pPr>
              <w:spacing w:before="60" w:after="60"/>
              <w:ind w:left="60" w:right="60"/>
              <w:jc w:val="center"/>
              <w:rPr>
                <w:rFonts w:ascii="Times New Roman" w:eastAsia="Helvetica" w:hAnsi="Times New Roman" w:cs="Times New Roman"/>
                <w:color w:val="000000" w:themeColor="text1"/>
                <w:sz w:val="18"/>
                <w:szCs w:val="18"/>
                <w:highlight w:val="yellow"/>
              </w:rPr>
            </w:pPr>
            <w:r w:rsidRPr="00457488">
              <w:rPr>
                <w:rFonts w:ascii="Times New Roman" w:eastAsia="Helvetica" w:hAnsi="Times New Roman" w:cs="Times New Roman"/>
                <w:color w:val="000000" w:themeColor="text1"/>
                <w:sz w:val="18"/>
                <w:szCs w:val="18"/>
              </w:rPr>
              <w:t>21 [12-44]</w:t>
            </w:r>
          </w:p>
        </w:tc>
        <w:tc>
          <w:tcPr>
            <w:tcW w:w="474" w:type="pct"/>
            <w:vAlign w:val="center"/>
          </w:tcPr>
          <w:p w14:paraId="3C8015C4" w14:textId="0C468646" w:rsidR="00B93AFA" w:rsidRPr="00457488" w:rsidRDefault="00B93AFA" w:rsidP="00B93AFA">
            <w:pPr>
              <w:spacing w:before="60" w:after="60"/>
              <w:ind w:left="60" w:right="60"/>
              <w:jc w:val="center"/>
              <w:rPr>
                <w:rFonts w:ascii="Times New Roman" w:eastAsia="Helvetica" w:hAnsi="Times New Roman" w:cs="Times New Roman"/>
                <w:b/>
                <w:color w:val="000000" w:themeColor="text1"/>
                <w:sz w:val="18"/>
                <w:szCs w:val="18"/>
                <w:highlight w:val="yellow"/>
              </w:rPr>
            </w:pPr>
            <w:r w:rsidRPr="00457488">
              <w:rPr>
                <w:rFonts w:ascii="Times New Roman" w:eastAsia="Helvetica" w:hAnsi="Times New Roman" w:cs="Times New Roman"/>
                <w:color w:val="000000" w:themeColor="text1"/>
                <w:sz w:val="18"/>
                <w:szCs w:val="18"/>
              </w:rPr>
              <w:t>0.141</w:t>
            </w:r>
          </w:p>
        </w:tc>
      </w:tr>
      <w:tr w:rsidR="00457488" w:rsidRPr="00457488" w14:paraId="0A819087" w14:textId="77777777" w:rsidTr="00C3648B">
        <w:trPr>
          <w:cnfStyle w:val="000000100000" w:firstRow="0" w:lastRow="0" w:firstColumn="0" w:lastColumn="0" w:oddVBand="0" w:evenVBand="0" w:oddHBand="1" w:evenHBand="0" w:firstRowFirstColumn="0" w:firstRowLastColumn="0" w:lastRowFirstColumn="0" w:lastRowLastColumn="0"/>
        </w:trPr>
        <w:tc>
          <w:tcPr>
            <w:tcW w:w="1173" w:type="pct"/>
            <w:vAlign w:val="center"/>
          </w:tcPr>
          <w:p w14:paraId="56FDBA3D" w14:textId="12F5BCC3" w:rsidR="00B93AFA" w:rsidRPr="00457488" w:rsidRDefault="00B93AFA" w:rsidP="00B93AFA">
            <w:pPr>
              <w:spacing w:before="60" w:after="60"/>
              <w:ind w:left="60" w:right="60"/>
              <w:jc w:val="center"/>
              <w:rPr>
                <w:rFonts w:ascii="Times New Roman" w:eastAsia="Helvetica" w:hAnsi="Times New Roman" w:cs="Times New Roman"/>
                <w:b/>
                <w:color w:val="000000" w:themeColor="text1"/>
                <w:sz w:val="18"/>
                <w:szCs w:val="18"/>
                <w:highlight w:val="yellow"/>
                <w:lang w:val="en-US"/>
              </w:rPr>
            </w:pPr>
            <w:r w:rsidRPr="00457488">
              <w:rPr>
                <w:rFonts w:ascii="Times New Roman" w:eastAsia="Helvetica" w:hAnsi="Times New Roman" w:cs="Times New Roman"/>
                <w:b/>
                <w:color w:val="000000" w:themeColor="text1"/>
                <w:sz w:val="18"/>
                <w:szCs w:val="18"/>
                <w:lang w:val="en-US"/>
              </w:rPr>
              <w:t>Sedati</w:t>
            </w:r>
            <w:r w:rsidR="008E7950" w:rsidRPr="00457488">
              <w:rPr>
                <w:rFonts w:ascii="Times New Roman" w:eastAsia="Helvetica" w:hAnsi="Times New Roman" w:cs="Times New Roman"/>
                <w:b/>
                <w:color w:val="000000" w:themeColor="text1"/>
                <w:sz w:val="18"/>
                <w:szCs w:val="18"/>
                <w:lang w:val="en-US"/>
              </w:rPr>
              <w:t>ves</w:t>
            </w:r>
            <w:r w:rsidRPr="00457488">
              <w:rPr>
                <w:rFonts w:ascii="Times New Roman" w:eastAsia="Helvetica" w:hAnsi="Times New Roman" w:cs="Times New Roman"/>
                <w:b/>
                <w:color w:val="000000" w:themeColor="text1"/>
                <w:sz w:val="18"/>
                <w:szCs w:val="18"/>
                <w:lang w:val="en-US"/>
              </w:rPr>
              <w:t xml:space="preserve"> and opioids duration (days)</w:t>
            </w:r>
          </w:p>
        </w:tc>
        <w:tc>
          <w:tcPr>
            <w:tcW w:w="704" w:type="pct"/>
            <w:vAlign w:val="center"/>
          </w:tcPr>
          <w:p w14:paraId="5EDE8C40" w14:textId="4C6B8935" w:rsidR="00B93AFA" w:rsidRPr="00457488" w:rsidRDefault="00B93AFA" w:rsidP="00B93AFA">
            <w:pPr>
              <w:jc w:val="center"/>
              <w:rPr>
                <w:rFonts w:ascii="Times New Roman" w:eastAsia="Helvetica" w:hAnsi="Times New Roman" w:cs="Times New Roman"/>
                <w:color w:val="000000" w:themeColor="text1"/>
                <w:sz w:val="18"/>
                <w:szCs w:val="18"/>
                <w:highlight w:val="yellow"/>
                <w:lang w:val="en-US"/>
              </w:rPr>
            </w:pPr>
            <w:r w:rsidRPr="00457488">
              <w:rPr>
                <w:rFonts w:ascii="Times New Roman" w:eastAsia="Helvetica" w:hAnsi="Times New Roman" w:cs="Times New Roman"/>
                <w:color w:val="000000" w:themeColor="text1"/>
                <w:sz w:val="18"/>
                <w:szCs w:val="18"/>
              </w:rPr>
              <w:t>4 [3-6]</w:t>
            </w:r>
          </w:p>
        </w:tc>
        <w:tc>
          <w:tcPr>
            <w:tcW w:w="758" w:type="pct"/>
            <w:vAlign w:val="center"/>
          </w:tcPr>
          <w:p w14:paraId="1AB76824" w14:textId="547B94BD" w:rsidR="00B93AFA" w:rsidRPr="00457488" w:rsidRDefault="00B93AFA" w:rsidP="00B93AFA">
            <w:pPr>
              <w:spacing w:before="60" w:after="60"/>
              <w:ind w:left="60" w:right="60"/>
              <w:jc w:val="center"/>
              <w:rPr>
                <w:rFonts w:ascii="Times New Roman" w:eastAsia="Helvetica" w:hAnsi="Times New Roman" w:cs="Times New Roman"/>
                <w:color w:val="000000" w:themeColor="text1"/>
                <w:sz w:val="18"/>
                <w:szCs w:val="18"/>
                <w:highlight w:val="yellow"/>
                <w:lang w:val="en-US"/>
              </w:rPr>
            </w:pPr>
            <w:r w:rsidRPr="00457488">
              <w:rPr>
                <w:rFonts w:ascii="Times New Roman" w:eastAsia="Helvetica" w:hAnsi="Times New Roman" w:cs="Times New Roman"/>
                <w:color w:val="000000" w:themeColor="text1"/>
                <w:sz w:val="18"/>
                <w:szCs w:val="18"/>
              </w:rPr>
              <w:t>4 [3-10]</w:t>
            </w:r>
          </w:p>
        </w:tc>
        <w:tc>
          <w:tcPr>
            <w:tcW w:w="414" w:type="pct"/>
            <w:vAlign w:val="center"/>
          </w:tcPr>
          <w:p w14:paraId="0922EE58" w14:textId="2405F260" w:rsidR="00B93AFA" w:rsidRPr="00457488" w:rsidRDefault="00B93AFA" w:rsidP="00B93AFA">
            <w:pPr>
              <w:spacing w:before="60" w:after="60"/>
              <w:ind w:left="60" w:right="60"/>
              <w:jc w:val="center"/>
              <w:rPr>
                <w:rFonts w:ascii="Times New Roman" w:eastAsia="Helvetica" w:hAnsi="Times New Roman" w:cs="Times New Roman"/>
                <w:color w:val="000000" w:themeColor="text1"/>
                <w:sz w:val="18"/>
                <w:szCs w:val="18"/>
                <w:highlight w:val="yellow"/>
                <w:lang w:val="en-US"/>
              </w:rPr>
            </w:pPr>
            <w:r w:rsidRPr="00457488">
              <w:rPr>
                <w:rFonts w:ascii="Times New Roman" w:eastAsia="Helvetica" w:hAnsi="Times New Roman" w:cs="Times New Roman"/>
                <w:color w:val="000000" w:themeColor="text1"/>
                <w:sz w:val="18"/>
                <w:szCs w:val="18"/>
              </w:rPr>
              <w:t>0.641</w:t>
            </w:r>
          </w:p>
        </w:tc>
        <w:tc>
          <w:tcPr>
            <w:tcW w:w="800" w:type="pct"/>
            <w:vAlign w:val="center"/>
          </w:tcPr>
          <w:p w14:paraId="1C1E6177" w14:textId="39D72A43" w:rsidR="00B93AFA" w:rsidRPr="00457488" w:rsidRDefault="00B93AFA" w:rsidP="00B93AFA">
            <w:pPr>
              <w:spacing w:before="60" w:after="60"/>
              <w:ind w:left="60" w:right="60"/>
              <w:jc w:val="center"/>
              <w:rPr>
                <w:rFonts w:ascii="Times New Roman" w:eastAsia="Helvetica" w:hAnsi="Times New Roman" w:cs="Times New Roman"/>
                <w:color w:val="000000" w:themeColor="text1"/>
                <w:sz w:val="18"/>
                <w:szCs w:val="18"/>
                <w:highlight w:val="yellow"/>
              </w:rPr>
            </w:pPr>
            <w:r w:rsidRPr="00457488">
              <w:rPr>
                <w:rFonts w:ascii="Times New Roman" w:eastAsia="Helvetica" w:hAnsi="Times New Roman" w:cs="Times New Roman"/>
                <w:color w:val="000000" w:themeColor="text1"/>
                <w:sz w:val="18"/>
                <w:szCs w:val="18"/>
              </w:rPr>
              <w:t>3 [3-4]</w:t>
            </w:r>
          </w:p>
        </w:tc>
        <w:tc>
          <w:tcPr>
            <w:tcW w:w="677" w:type="pct"/>
            <w:vAlign w:val="center"/>
          </w:tcPr>
          <w:p w14:paraId="548DCE3F" w14:textId="0E7D1E2A" w:rsidR="00B93AFA" w:rsidRPr="00457488" w:rsidRDefault="00B93AFA" w:rsidP="00B93AFA">
            <w:pPr>
              <w:spacing w:before="60" w:after="60"/>
              <w:ind w:left="60" w:right="60"/>
              <w:jc w:val="center"/>
              <w:rPr>
                <w:rFonts w:ascii="Times New Roman" w:eastAsia="Helvetica" w:hAnsi="Times New Roman" w:cs="Times New Roman"/>
                <w:color w:val="000000" w:themeColor="text1"/>
                <w:sz w:val="18"/>
                <w:szCs w:val="18"/>
                <w:highlight w:val="yellow"/>
              </w:rPr>
            </w:pPr>
            <w:r w:rsidRPr="00457488">
              <w:rPr>
                <w:rFonts w:ascii="Times New Roman" w:eastAsia="Helvetica" w:hAnsi="Times New Roman" w:cs="Times New Roman"/>
                <w:color w:val="000000" w:themeColor="text1"/>
                <w:sz w:val="18"/>
                <w:szCs w:val="18"/>
              </w:rPr>
              <w:t>4 [3-10]</w:t>
            </w:r>
          </w:p>
        </w:tc>
        <w:tc>
          <w:tcPr>
            <w:tcW w:w="474" w:type="pct"/>
            <w:vAlign w:val="center"/>
          </w:tcPr>
          <w:p w14:paraId="5F2E33AE" w14:textId="70FAF238" w:rsidR="00B93AFA" w:rsidRPr="00457488" w:rsidRDefault="00B93AFA" w:rsidP="00B93AFA">
            <w:pPr>
              <w:spacing w:before="60" w:after="60"/>
              <w:ind w:left="60" w:right="60"/>
              <w:jc w:val="center"/>
              <w:rPr>
                <w:rFonts w:ascii="Times New Roman" w:eastAsia="Helvetica" w:hAnsi="Times New Roman" w:cs="Times New Roman"/>
                <w:b/>
                <w:color w:val="000000" w:themeColor="text1"/>
                <w:sz w:val="18"/>
                <w:szCs w:val="18"/>
                <w:highlight w:val="yellow"/>
              </w:rPr>
            </w:pPr>
            <w:r w:rsidRPr="00457488">
              <w:rPr>
                <w:rFonts w:ascii="Times New Roman" w:eastAsia="Helvetica" w:hAnsi="Times New Roman" w:cs="Times New Roman"/>
                <w:color w:val="000000" w:themeColor="text1"/>
                <w:sz w:val="18"/>
                <w:szCs w:val="18"/>
              </w:rPr>
              <w:t>0.301</w:t>
            </w:r>
          </w:p>
        </w:tc>
      </w:tr>
    </w:tbl>
    <w:p w14:paraId="35F3B743" w14:textId="688405F9" w:rsidR="0070416E" w:rsidRPr="00457488" w:rsidRDefault="0070416E" w:rsidP="0070416E">
      <w:pPr>
        <w:rPr>
          <w:rFonts w:cs="Times New Roman"/>
          <w:b/>
          <w:color w:val="000000" w:themeColor="text1"/>
          <w:highlight w:val="yellow"/>
          <w:lang w:val="en-US"/>
        </w:rPr>
      </w:pPr>
      <w:r w:rsidRPr="00457488">
        <w:rPr>
          <w:rFonts w:cs="Times New Roman"/>
          <w:b/>
          <w:color w:val="000000" w:themeColor="text1"/>
          <w:sz w:val="22"/>
          <w:szCs w:val="22"/>
          <w:lang w:val="en-US"/>
        </w:rPr>
        <w:t xml:space="preserve">Supplementary </w:t>
      </w:r>
      <w:r w:rsidR="00471B98" w:rsidRPr="00457488">
        <w:rPr>
          <w:rFonts w:cs="Times New Roman"/>
          <w:b/>
          <w:color w:val="000000" w:themeColor="text1"/>
          <w:sz w:val="22"/>
          <w:szCs w:val="22"/>
          <w:lang w:val="en-US"/>
        </w:rPr>
        <w:t>T</w:t>
      </w:r>
      <w:r w:rsidRPr="00457488">
        <w:rPr>
          <w:rFonts w:cs="Times New Roman"/>
          <w:b/>
          <w:color w:val="000000" w:themeColor="text1"/>
          <w:sz w:val="22"/>
          <w:szCs w:val="22"/>
          <w:lang w:val="en-US"/>
        </w:rPr>
        <w:t xml:space="preserve">able </w:t>
      </w:r>
      <w:r w:rsidR="00471B98" w:rsidRPr="00457488">
        <w:rPr>
          <w:rFonts w:cs="Times New Roman"/>
          <w:b/>
          <w:color w:val="000000" w:themeColor="text1"/>
          <w:sz w:val="22"/>
          <w:szCs w:val="22"/>
          <w:lang w:val="en-US"/>
        </w:rPr>
        <w:t>3</w:t>
      </w:r>
      <w:r w:rsidRPr="00457488">
        <w:rPr>
          <w:rFonts w:cs="Times New Roman"/>
          <w:b/>
          <w:color w:val="000000" w:themeColor="text1"/>
          <w:sz w:val="22"/>
          <w:szCs w:val="22"/>
          <w:lang w:val="en-US"/>
        </w:rPr>
        <w:t xml:space="preserve">. </w:t>
      </w:r>
      <w:r w:rsidR="005434F9" w:rsidRPr="00457488">
        <w:rPr>
          <w:rFonts w:cs="Times New Roman"/>
          <w:b/>
          <w:color w:val="000000" w:themeColor="text1"/>
          <w:sz w:val="22"/>
          <w:szCs w:val="22"/>
          <w:lang w:val="en-US"/>
        </w:rPr>
        <w:t>L</w:t>
      </w:r>
      <w:r w:rsidR="0020643F" w:rsidRPr="00457488">
        <w:rPr>
          <w:rFonts w:cs="Times New Roman"/>
          <w:b/>
          <w:color w:val="000000" w:themeColor="text1"/>
          <w:sz w:val="22"/>
          <w:szCs w:val="22"/>
          <w:lang w:val="en-US"/>
        </w:rPr>
        <w:t>aboratory findings</w:t>
      </w:r>
      <w:r w:rsidR="001F53E9" w:rsidRPr="00457488">
        <w:rPr>
          <w:rFonts w:cs="Times New Roman"/>
          <w:b/>
          <w:color w:val="000000" w:themeColor="text1"/>
          <w:sz w:val="22"/>
          <w:szCs w:val="22"/>
          <w:lang w:val="en-US"/>
        </w:rPr>
        <w:t xml:space="preserve"> </w:t>
      </w:r>
      <w:r w:rsidR="005434F9" w:rsidRPr="00457488">
        <w:rPr>
          <w:rFonts w:cs="Times New Roman"/>
          <w:b/>
          <w:color w:val="000000" w:themeColor="text1"/>
          <w:sz w:val="22"/>
          <w:szCs w:val="22"/>
          <w:lang w:val="en-US"/>
        </w:rPr>
        <w:t>and sedative</w:t>
      </w:r>
      <w:r w:rsidR="008E7950" w:rsidRPr="00457488">
        <w:rPr>
          <w:rFonts w:cs="Times New Roman"/>
          <w:b/>
          <w:color w:val="000000" w:themeColor="text1"/>
          <w:sz w:val="22"/>
          <w:szCs w:val="22"/>
          <w:lang w:val="en-US"/>
        </w:rPr>
        <w:t xml:space="preserve">s and </w:t>
      </w:r>
      <w:r w:rsidR="005434F9" w:rsidRPr="00457488">
        <w:rPr>
          <w:rFonts w:cs="Times New Roman"/>
          <w:b/>
          <w:color w:val="000000" w:themeColor="text1"/>
          <w:sz w:val="22"/>
          <w:szCs w:val="22"/>
          <w:lang w:val="en-US"/>
        </w:rPr>
        <w:t xml:space="preserve">opioids exposure </w:t>
      </w:r>
      <w:r w:rsidRPr="00457488">
        <w:rPr>
          <w:rFonts w:cs="Times New Roman"/>
          <w:b/>
          <w:color w:val="000000" w:themeColor="text1"/>
          <w:sz w:val="22"/>
          <w:szCs w:val="22"/>
          <w:lang w:val="en-US"/>
        </w:rPr>
        <w:t>according to EEG background and brainstem dysfunction</w:t>
      </w:r>
      <w:r w:rsidR="00C8699C" w:rsidRPr="00457488">
        <w:rPr>
          <w:rFonts w:cs="Times New Roman"/>
          <w:b/>
          <w:color w:val="000000" w:themeColor="text1"/>
          <w:sz w:val="22"/>
          <w:szCs w:val="22"/>
          <w:lang w:val="en-US"/>
        </w:rPr>
        <w:t xml:space="preserve"> at T1 assessment</w:t>
      </w:r>
      <w:r w:rsidRPr="00457488">
        <w:rPr>
          <w:rFonts w:cs="Times New Roman"/>
          <w:b/>
          <w:color w:val="000000" w:themeColor="text1"/>
          <w:sz w:val="22"/>
          <w:szCs w:val="22"/>
          <w:lang w:val="en-US"/>
        </w:rPr>
        <w:t xml:space="preserve">. </w:t>
      </w:r>
    </w:p>
    <w:p w14:paraId="46C1324D" w14:textId="0ACF393F" w:rsidR="00EE0697" w:rsidRPr="00457488" w:rsidRDefault="00EE0697" w:rsidP="0070416E">
      <w:pPr>
        <w:widowControl w:val="0"/>
        <w:autoSpaceDE w:val="0"/>
        <w:autoSpaceDN w:val="0"/>
        <w:adjustRightInd w:val="0"/>
        <w:spacing w:after="240"/>
        <w:rPr>
          <w:rFonts w:cs="Times New Roman"/>
          <w:i/>
          <w:color w:val="000000" w:themeColor="text1"/>
          <w:lang w:val="en-US"/>
        </w:rPr>
      </w:pPr>
    </w:p>
    <w:p w14:paraId="4AD3CE1F" w14:textId="4EEE8E99" w:rsidR="004B45B3" w:rsidRPr="00457488" w:rsidRDefault="004B45B3" w:rsidP="0070416E">
      <w:pPr>
        <w:widowControl w:val="0"/>
        <w:autoSpaceDE w:val="0"/>
        <w:autoSpaceDN w:val="0"/>
        <w:adjustRightInd w:val="0"/>
        <w:spacing w:after="240"/>
        <w:rPr>
          <w:rFonts w:cs="Times New Roman"/>
          <w:i/>
          <w:color w:val="000000" w:themeColor="text1"/>
          <w:lang w:val="en-US"/>
        </w:rPr>
      </w:pPr>
    </w:p>
    <w:p w14:paraId="7CB38F88" w14:textId="12E3E144" w:rsidR="00BB420D" w:rsidRPr="00457488" w:rsidRDefault="00BB420D" w:rsidP="00BB420D">
      <w:pPr>
        <w:rPr>
          <w:rFonts w:cs="Times New Roman"/>
          <w:i/>
          <w:color w:val="000000" w:themeColor="text1"/>
          <w:lang w:val="en-US"/>
        </w:rPr>
      </w:pPr>
    </w:p>
    <w:p w14:paraId="4B45A97F" w14:textId="77777777" w:rsidR="0027787E" w:rsidRPr="00457488" w:rsidRDefault="0027787E" w:rsidP="00BB420D">
      <w:pPr>
        <w:rPr>
          <w:rFonts w:cs="Times New Roman"/>
          <w:b/>
          <w:color w:val="000000" w:themeColor="text1"/>
          <w:szCs w:val="22"/>
          <w:lang w:val="en-US"/>
        </w:rPr>
      </w:pPr>
    </w:p>
    <w:p w14:paraId="1504F8C0" w14:textId="564CE9E3" w:rsidR="00BB420D" w:rsidRPr="00457488" w:rsidRDefault="00EE0697" w:rsidP="0027787E">
      <w:pPr>
        <w:pStyle w:val="Paragraphedeliste"/>
        <w:widowControl w:val="0"/>
        <w:numPr>
          <w:ilvl w:val="1"/>
          <w:numId w:val="3"/>
        </w:numPr>
        <w:autoSpaceDE w:val="0"/>
        <w:autoSpaceDN w:val="0"/>
        <w:adjustRightInd w:val="0"/>
        <w:spacing w:after="240"/>
        <w:rPr>
          <w:rFonts w:cs="Times New Roman"/>
          <w:i/>
          <w:color w:val="000000" w:themeColor="text1"/>
          <w:lang w:val="en-US"/>
        </w:rPr>
      </w:pPr>
      <w:r w:rsidRPr="00457488">
        <w:rPr>
          <w:rFonts w:cs="Times New Roman"/>
          <w:b/>
          <w:color w:val="000000" w:themeColor="text1"/>
          <w:lang w:val="en-US"/>
        </w:rPr>
        <w:t>Association of brainstem dysfunction with outcomes</w:t>
      </w:r>
    </w:p>
    <w:tbl>
      <w:tblPr>
        <w:tblStyle w:val="Grilledutableau"/>
        <w:tblW w:w="6817" w:type="dxa"/>
        <w:tblInd w:w="408" w:type="dxa"/>
        <w:tblLayout w:type="fixed"/>
        <w:tblLook w:val="04A0" w:firstRow="1" w:lastRow="0" w:firstColumn="1" w:lastColumn="0" w:noHBand="0" w:noVBand="1"/>
      </w:tblPr>
      <w:tblGrid>
        <w:gridCol w:w="2553"/>
        <w:gridCol w:w="1134"/>
        <w:gridCol w:w="1134"/>
        <w:gridCol w:w="1134"/>
        <w:gridCol w:w="850"/>
        <w:gridCol w:w="12"/>
      </w:tblGrid>
      <w:tr w:rsidR="00457488" w:rsidRPr="00457488" w14:paraId="2A833580" w14:textId="77777777" w:rsidTr="004231CF">
        <w:trPr>
          <w:gridAfter w:val="1"/>
          <w:wAfter w:w="12" w:type="dxa"/>
        </w:trPr>
        <w:tc>
          <w:tcPr>
            <w:tcW w:w="2553" w:type="dxa"/>
            <w:shd w:val="clear" w:color="auto" w:fill="AEAAAA" w:themeFill="background2" w:themeFillShade="BF"/>
            <w:vAlign w:val="center"/>
          </w:tcPr>
          <w:p w14:paraId="7AC79532" w14:textId="5CF69193" w:rsidR="00EE0697" w:rsidRPr="00457488" w:rsidRDefault="00EE0697" w:rsidP="00DC6E11">
            <w:pPr>
              <w:spacing w:before="40" w:after="40"/>
              <w:ind w:right="60"/>
              <w:rPr>
                <w:rFonts w:cs="Times New Roman"/>
                <w:color w:val="000000" w:themeColor="text1"/>
                <w:sz w:val="18"/>
                <w:szCs w:val="18"/>
                <w:lang w:val="en-US"/>
              </w:rPr>
            </w:pPr>
          </w:p>
        </w:tc>
        <w:tc>
          <w:tcPr>
            <w:tcW w:w="1134" w:type="dxa"/>
            <w:shd w:val="clear" w:color="auto" w:fill="AEAAAA" w:themeFill="background2" w:themeFillShade="BF"/>
          </w:tcPr>
          <w:p w14:paraId="55B388E3" w14:textId="77777777" w:rsidR="00EE0697" w:rsidRPr="00457488" w:rsidRDefault="00EE0697" w:rsidP="004231CF">
            <w:pPr>
              <w:spacing w:before="40" w:after="40"/>
              <w:ind w:left="60" w:right="60"/>
              <w:jc w:val="center"/>
              <w:rPr>
                <w:rFonts w:cs="Times New Roman"/>
                <w:b/>
                <w:color w:val="000000" w:themeColor="text1"/>
                <w:sz w:val="18"/>
                <w:szCs w:val="18"/>
                <w:lang w:val="en-US"/>
              </w:rPr>
            </w:pPr>
            <w:r w:rsidRPr="00457488">
              <w:rPr>
                <w:rFonts w:cs="Times New Roman"/>
                <w:b/>
                <w:color w:val="000000" w:themeColor="text1"/>
                <w:sz w:val="18"/>
                <w:szCs w:val="18"/>
                <w:lang w:val="en-US"/>
              </w:rPr>
              <w:t>Overall</w:t>
            </w:r>
          </w:p>
        </w:tc>
        <w:tc>
          <w:tcPr>
            <w:tcW w:w="2268" w:type="dxa"/>
            <w:gridSpan w:val="2"/>
            <w:shd w:val="clear" w:color="auto" w:fill="AEAAAA" w:themeFill="background2" w:themeFillShade="BF"/>
            <w:vAlign w:val="center"/>
          </w:tcPr>
          <w:p w14:paraId="639751B1" w14:textId="77777777" w:rsidR="00EE0697" w:rsidRPr="00457488" w:rsidRDefault="00EE0697" w:rsidP="004231CF">
            <w:pPr>
              <w:spacing w:before="40" w:after="40"/>
              <w:ind w:left="60" w:right="60"/>
              <w:jc w:val="center"/>
              <w:rPr>
                <w:rFonts w:cs="Times New Roman"/>
                <w:b/>
                <w:color w:val="000000" w:themeColor="text1"/>
                <w:sz w:val="18"/>
                <w:szCs w:val="18"/>
                <w:lang w:val="en-US"/>
              </w:rPr>
            </w:pPr>
            <w:r w:rsidRPr="00457488">
              <w:rPr>
                <w:rFonts w:cs="Times New Roman"/>
                <w:b/>
                <w:color w:val="000000" w:themeColor="text1"/>
                <w:sz w:val="18"/>
                <w:szCs w:val="18"/>
                <w:lang w:val="en-US"/>
              </w:rPr>
              <w:t>Brainstem dysfunction</w:t>
            </w:r>
          </w:p>
        </w:tc>
        <w:tc>
          <w:tcPr>
            <w:tcW w:w="850" w:type="dxa"/>
            <w:shd w:val="clear" w:color="auto" w:fill="AEAAAA" w:themeFill="background2" w:themeFillShade="BF"/>
          </w:tcPr>
          <w:p w14:paraId="3F25DC5A" w14:textId="77777777" w:rsidR="00EE0697" w:rsidRPr="00457488" w:rsidRDefault="00EE0697" w:rsidP="004231CF">
            <w:pPr>
              <w:spacing w:before="40" w:after="40"/>
              <w:ind w:left="60" w:right="60"/>
              <w:jc w:val="center"/>
              <w:rPr>
                <w:rFonts w:cs="Times New Roman"/>
                <w:color w:val="000000" w:themeColor="text1"/>
                <w:sz w:val="18"/>
                <w:szCs w:val="18"/>
                <w:lang w:val="en-US"/>
              </w:rPr>
            </w:pPr>
          </w:p>
        </w:tc>
      </w:tr>
      <w:tr w:rsidR="00457488" w:rsidRPr="00457488" w14:paraId="2179B281" w14:textId="77777777" w:rsidTr="004231CF">
        <w:trPr>
          <w:gridAfter w:val="1"/>
          <w:wAfter w:w="12" w:type="dxa"/>
        </w:trPr>
        <w:tc>
          <w:tcPr>
            <w:tcW w:w="2553" w:type="dxa"/>
            <w:shd w:val="clear" w:color="auto" w:fill="AEAAAA" w:themeFill="background2" w:themeFillShade="BF"/>
            <w:vAlign w:val="center"/>
          </w:tcPr>
          <w:p w14:paraId="06A829F3" w14:textId="5796797F" w:rsidR="00EE0697" w:rsidRPr="00457488" w:rsidRDefault="00EE0697" w:rsidP="004231CF">
            <w:pPr>
              <w:spacing w:before="40" w:after="40"/>
              <w:ind w:left="60" w:right="60"/>
              <w:rPr>
                <w:rFonts w:cs="Times New Roman"/>
                <w:color w:val="000000" w:themeColor="text1"/>
                <w:sz w:val="18"/>
                <w:szCs w:val="18"/>
                <w:lang w:val="en-US"/>
              </w:rPr>
            </w:pPr>
            <w:r w:rsidRPr="00457488">
              <w:rPr>
                <w:rFonts w:eastAsia="Helvetica" w:cs="Times New Roman"/>
                <w:b/>
                <w:color w:val="000000" w:themeColor="text1"/>
                <w:sz w:val="18"/>
                <w:szCs w:val="18"/>
                <w:lang w:val="en-US"/>
              </w:rPr>
              <w:t>Characteristic</w:t>
            </w:r>
            <w:r w:rsidR="008E7950" w:rsidRPr="00457488">
              <w:rPr>
                <w:rFonts w:eastAsia="Helvetica" w:cs="Times New Roman"/>
                <w:b/>
                <w:color w:val="000000" w:themeColor="text1"/>
                <w:sz w:val="18"/>
                <w:szCs w:val="18"/>
                <w:lang w:val="en-US"/>
              </w:rPr>
              <w:t>s</w:t>
            </w:r>
          </w:p>
        </w:tc>
        <w:tc>
          <w:tcPr>
            <w:tcW w:w="1134" w:type="dxa"/>
            <w:shd w:val="clear" w:color="auto" w:fill="AEAAAA" w:themeFill="background2" w:themeFillShade="BF"/>
            <w:vAlign w:val="center"/>
          </w:tcPr>
          <w:p w14:paraId="7C5DF676" w14:textId="77777777" w:rsidR="00EE0697" w:rsidRPr="00457488" w:rsidRDefault="00EE0697" w:rsidP="004231CF">
            <w:pPr>
              <w:spacing w:before="40" w:after="40"/>
              <w:ind w:left="60" w:right="60"/>
              <w:jc w:val="center"/>
              <w:rPr>
                <w:rFonts w:eastAsia="Helvetica" w:cs="Times New Roman"/>
                <w:b/>
                <w:color w:val="000000" w:themeColor="text1"/>
                <w:sz w:val="18"/>
                <w:szCs w:val="18"/>
                <w:lang w:val="en-US"/>
              </w:rPr>
            </w:pPr>
            <w:r w:rsidRPr="00457488">
              <w:rPr>
                <w:rFonts w:eastAsia="Helvetica" w:cs="Times New Roman"/>
                <w:b/>
                <w:color w:val="000000" w:themeColor="text1"/>
                <w:sz w:val="18"/>
                <w:szCs w:val="18"/>
                <w:lang w:val="en-US"/>
              </w:rPr>
              <w:t>N=52</w:t>
            </w:r>
          </w:p>
        </w:tc>
        <w:tc>
          <w:tcPr>
            <w:tcW w:w="1134" w:type="dxa"/>
            <w:shd w:val="clear" w:color="auto" w:fill="AEAAAA" w:themeFill="background2" w:themeFillShade="BF"/>
            <w:vAlign w:val="center"/>
          </w:tcPr>
          <w:p w14:paraId="3BC50CFF" w14:textId="77777777" w:rsidR="00EE0697" w:rsidRPr="00457488" w:rsidRDefault="00EE0697" w:rsidP="004231CF">
            <w:pPr>
              <w:spacing w:before="40" w:after="40"/>
              <w:ind w:left="60" w:right="60"/>
              <w:jc w:val="center"/>
              <w:rPr>
                <w:rFonts w:eastAsia="Helvetica" w:cs="Times New Roman"/>
                <w:b/>
                <w:color w:val="000000" w:themeColor="text1"/>
                <w:sz w:val="18"/>
                <w:szCs w:val="18"/>
                <w:lang w:val="en-US"/>
              </w:rPr>
            </w:pPr>
            <w:r w:rsidRPr="00457488">
              <w:rPr>
                <w:rFonts w:eastAsia="Helvetica" w:cs="Times New Roman"/>
                <w:b/>
                <w:color w:val="000000" w:themeColor="text1"/>
                <w:sz w:val="18"/>
                <w:szCs w:val="18"/>
                <w:lang w:val="en-US"/>
              </w:rPr>
              <w:t>Absent,</w:t>
            </w:r>
          </w:p>
          <w:p w14:paraId="11905D7E" w14:textId="77777777" w:rsidR="00EE0697" w:rsidRPr="00457488" w:rsidRDefault="00EE0697" w:rsidP="004231CF">
            <w:pPr>
              <w:spacing w:before="40" w:after="40"/>
              <w:ind w:left="60" w:right="60"/>
              <w:jc w:val="center"/>
              <w:rPr>
                <w:rFonts w:cs="Times New Roman"/>
                <w:color w:val="000000" w:themeColor="text1"/>
                <w:sz w:val="18"/>
                <w:szCs w:val="18"/>
                <w:lang w:val="en-US"/>
              </w:rPr>
            </w:pPr>
            <w:r w:rsidRPr="00457488">
              <w:rPr>
                <w:rFonts w:eastAsia="Helvetica" w:cs="Times New Roman"/>
                <w:b/>
                <w:color w:val="000000" w:themeColor="text1"/>
                <w:sz w:val="18"/>
                <w:szCs w:val="18"/>
                <w:lang w:val="en-US"/>
              </w:rPr>
              <w:t>N = 26</w:t>
            </w:r>
          </w:p>
        </w:tc>
        <w:tc>
          <w:tcPr>
            <w:tcW w:w="1134" w:type="dxa"/>
            <w:shd w:val="clear" w:color="auto" w:fill="AEAAAA" w:themeFill="background2" w:themeFillShade="BF"/>
            <w:vAlign w:val="center"/>
          </w:tcPr>
          <w:p w14:paraId="6A5F6FDB" w14:textId="77777777" w:rsidR="00EE0697" w:rsidRPr="00457488" w:rsidRDefault="00EE0697" w:rsidP="004231CF">
            <w:pPr>
              <w:spacing w:before="40" w:after="40"/>
              <w:ind w:left="60" w:right="60"/>
              <w:jc w:val="center"/>
              <w:rPr>
                <w:rFonts w:eastAsia="Helvetica" w:cs="Times New Roman"/>
                <w:b/>
                <w:color w:val="000000" w:themeColor="text1"/>
                <w:sz w:val="18"/>
                <w:szCs w:val="18"/>
                <w:lang w:val="en-US"/>
              </w:rPr>
            </w:pPr>
            <w:r w:rsidRPr="00457488">
              <w:rPr>
                <w:rFonts w:eastAsia="Helvetica" w:cs="Times New Roman"/>
                <w:b/>
                <w:color w:val="000000" w:themeColor="text1"/>
                <w:sz w:val="18"/>
                <w:szCs w:val="18"/>
                <w:lang w:val="en-US"/>
              </w:rPr>
              <w:t>Present,</w:t>
            </w:r>
          </w:p>
          <w:p w14:paraId="6A531087" w14:textId="77777777" w:rsidR="00EE0697" w:rsidRPr="00457488" w:rsidRDefault="00EE0697" w:rsidP="004231CF">
            <w:pPr>
              <w:spacing w:before="40" w:after="40"/>
              <w:ind w:left="60" w:right="60"/>
              <w:jc w:val="center"/>
              <w:rPr>
                <w:rFonts w:cs="Times New Roman"/>
                <w:color w:val="000000" w:themeColor="text1"/>
                <w:sz w:val="18"/>
                <w:szCs w:val="18"/>
                <w:lang w:val="en-US"/>
              </w:rPr>
            </w:pPr>
            <w:r w:rsidRPr="00457488">
              <w:rPr>
                <w:rFonts w:eastAsia="Helvetica" w:cs="Times New Roman"/>
                <w:b/>
                <w:color w:val="000000" w:themeColor="text1"/>
                <w:sz w:val="18"/>
                <w:szCs w:val="18"/>
                <w:lang w:val="en-US"/>
              </w:rPr>
              <w:t>N = 26</w:t>
            </w:r>
          </w:p>
        </w:tc>
        <w:tc>
          <w:tcPr>
            <w:tcW w:w="850" w:type="dxa"/>
            <w:shd w:val="clear" w:color="auto" w:fill="AEAAAA" w:themeFill="background2" w:themeFillShade="BF"/>
            <w:vAlign w:val="center"/>
          </w:tcPr>
          <w:p w14:paraId="0FAE016F" w14:textId="77777777" w:rsidR="00EE0697" w:rsidRPr="00457488" w:rsidRDefault="00EE0697" w:rsidP="004231CF">
            <w:pPr>
              <w:spacing w:before="40" w:after="40"/>
              <w:ind w:left="60" w:right="60"/>
              <w:jc w:val="center"/>
              <w:rPr>
                <w:rFonts w:cs="Times New Roman"/>
                <w:color w:val="000000" w:themeColor="text1"/>
                <w:sz w:val="18"/>
                <w:szCs w:val="18"/>
                <w:lang w:val="en-US"/>
              </w:rPr>
            </w:pPr>
            <w:r w:rsidRPr="00457488">
              <w:rPr>
                <w:rFonts w:eastAsia="Helvetica" w:cs="Times New Roman"/>
                <w:b/>
                <w:color w:val="000000" w:themeColor="text1"/>
                <w:sz w:val="18"/>
                <w:szCs w:val="18"/>
                <w:lang w:val="en-US"/>
              </w:rPr>
              <w:t>P</w:t>
            </w:r>
          </w:p>
        </w:tc>
      </w:tr>
      <w:tr w:rsidR="00457488" w:rsidRPr="00457488" w14:paraId="263CA145" w14:textId="77777777" w:rsidTr="004231CF">
        <w:trPr>
          <w:gridAfter w:val="1"/>
          <w:wAfter w:w="12" w:type="dxa"/>
        </w:trPr>
        <w:tc>
          <w:tcPr>
            <w:tcW w:w="6805" w:type="dxa"/>
            <w:gridSpan w:val="5"/>
            <w:shd w:val="clear" w:color="auto" w:fill="D9D9D9" w:themeFill="background1" w:themeFillShade="D9"/>
            <w:vAlign w:val="center"/>
          </w:tcPr>
          <w:p w14:paraId="54C1B4A9" w14:textId="77777777" w:rsidR="00EE0697" w:rsidRPr="00457488" w:rsidRDefault="00EE0697" w:rsidP="004231CF">
            <w:pPr>
              <w:spacing w:before="40" w:after="40"/>
              <w:ind w:left="60" w:right="60"/>
              <w:jc w:val="center"/>
              <w:rPr>
                <w:rFonts w:eastAsia="Helvetica" w:cs="Times New Roman"/>
                <w:b/>
                <w:color w:val="000000" w:themeColor="text1"/>
                <w:sz w:val="18"/>
                <w:szCs w:val="18"/>
                <w:lang w:val="en-US"/>
              </w:rPr>
            </w:pPr>
            <w:r w:rsidRPr="00457488">
              <w:rPr>
                <w:rFonts w:cs="Times New Roman"/>
                <w:b/>
                <w:color w:val="000000" w:themeColor="text1"/>
                <w:sz w:val="18"/>
                <w:szCs w:val="18"/>
                <w:lang w:val="en-US"/>
              </w:rPr>
              <w:t>Outcomes at ICU discharge</w:t>
            </w:r>
          </w:p>
        </w:tc>
      </w:tr>
      <w:tr w:rsidR="00457488" w:rsidRPr="00457488" w14:paraId="488EE85C" w14:textId="77777777" w:rsidTr="004231CF">
        <w:trPr>
          <w:gridAfter w:val="1"/>
          <w:wAfter w:w="12" w:type="dxa"/>
        </w:trPr>
        <w:tc>
          <w:tcPr>
            <w:tcW w:w="2553" w:type="dxa"/>
          </w:tcPr>
          <w:p w14:paraId="7F03A0CA" w14:textId="77777777" w:rsidR="00EE0697" w:rsidRPr="00457488" w:rsidRDefault="00EE0697" w:rsidP="004231CF">
            <w:pPr>
              <w:spacing w:before="60" w:after="60"/>
              <w:ind w:left="60" w:right="60"/>
              <w:rPr>
                <w:rFonts w:cs="Times New Roman"/>
                <w:color w:val="000000" w:themeColor="text1"/>
                <w:sz w:val="18"/>
                <w:szCs w:val="18"/>
                <w:lang w:val="en-US"/>
              </w:rPr>
            </w:pPr>
            <w:r w:rsidRPr="00457488">
              <w:rPr>
                <w:rFonts w:eastAsia="Helvetica" w:cs="Times New Roman"/>
                <w:b/>
                <w:color w:val="000000" w:themeColor="text1"/>
                <w:sz w:val="18"/>
                <w:szCs w:val="18"/>
                <w:lang w:val="en-US"/>
              </w:rPr>
              <w:t>ICU mortality</w:t>
            </w:r>
          </w:p>
        </w:tc>
        <w:tc>
          <w:tcPr>
            <w:tcW w:w="1134" w:type="dxa"/>
          </w:tcPr>
          <w:p w14:paraId="493C6596" w14:textId="77777777" w:rsidR="00EE0697" w:rsidRPr="00457488" w:rsidRDefault="00EE0697" w:rsidP="004231CF">
            <w:pPr>
              <w:spacing w:before="60" w:after="60"/>
              <w:ind w:left="60" w:right="60"/>
              <w:jc w:val="center"/>
              <w:rPr>
                <w:rFonts w:eastAsia="Helvetica" w:cs="Times New Roman"/>
                <w:color w:val="000000" w:themeColor="text1"/>
                <w:sz w:val="18"/>
                <w:szCs w:val="18"/>
                <w:lang w:val="en-US"/>
              </w:rPr>
            </w:pPr>
            <w:r w:rsidRPr="00457488">
              <w:rPr>
                <w:rFonts w:eastAsia="Helvetica" w:cs="Times New Roman"/>
                <w:color w:val="000000" w:themeColor="text1"/>
                <w:sz w:val="18"/>
                <w:szCs w:val="18"/>
                <w:lang w:val="en-US"/>
              </w:rPr>
              <w:t>12 (23)</w:t>
            </w:r>
          </w:p>
        </w:tc>
        <w:tc>
          <w:tcPr>
            <w:tcW w:w="1134" w:type="dxa"/>
            <w:vAlign w:val="center"/>
          </w:tcPr>
          <w:p w14:paraId="2D11FD3E" w14:textId="77777777" w:rsidR="00EE0697" w:rsidRPr="00457488" w:rsidRDefault="00EE0697" w:rsidP="004231CF">
            <w:pPr>
              <w:spacing w:before="60" w:after="60"/>
              <w:ind w:left="60" w:right="60"/>
              <w:jc w:val="center"/>
              <w:rPr>
                <w:rFonts w:cs="Times New Roman"/>
                <w:color w:val="000000" w:themeColor="text1"/>
                <w:sz w:val="18"/>
                <w:szCs w:val="18"/>
                <w:lang w:val="en-US"/>
              </w:rPr>
            </w:pPr>
            <w:r w:rsidRPr="00457488">
              <w:rPr>
                <w:rFonts w:eastAsia="Helvetica" w:cs="Times New Roman"/>
                <w:color w:val="000000" w:themeColor="text1"/>
                <w:sz w:val="18"/>
                <w:szCs w:val="18"/>
                <w:lang w:val="en-US"/>
              </w:rPr>
              <w:t>4 (15)</w:t>
            </w:r>
          </w:p>
        </w:tc>
        <w:tc>
          <w:tcPr>
            <w:tcW w:w="1134" w:type="dxa"/>
            <w:vAlign w:val="center"/>
          </w:tcPr>
          <w:p w14:paraId="262CED85" w14:textId="77777777" w:rsidR="00EE0697" w:rsidRPr="00457488" w:rsidRDefault="00EE0697" w:rsidP="004231CF">
            <w:pPr>
              <w:spacing w:before="60" w:after="60"/>
              <w:ind w:left="60" w:right="60"/>
              <w:jc w:val="center"/>
              <w:rPr>
                <w:rFonts w:cs="Times New Roman"/>
                <w:color w:val="000000" w:themeColor="text1"/>
                <w:sz w:val="18"/>
                <w:szCs w:val="18"/>
                <w:lang w:val="en-US"/>
              </w:rPr>
            </w:pPr>
            <w:r w:rsidRPr="00457488">
              <w:rPr>
                <w:rFonts w:eastAsia="Helvetica" w:cs="Times New Roman"/>
                <w:color w:val="000000" w:themeColor="text1"/>
                <w:sz w:val="18"/>
                <w:szCs w:val="18"/>
                <w:lang w:val="en-US"/>
              </w:rPr>
              <w:t>8 (31)</w:t>
            </w:r>
          </w:p>
        </w:tc>
        <w:tc>
          <w:tcPr>
            <w:tcW w:w="850" w:type="dxa"/>
            <w:vAlign w:val="center"/>
          </w:tcPr>
          <w:p w14:paraId="24A0D16C" w14:textId="77777777" w:rsidR="00EE0697" w:rsidRPr="00457488" w:rsidRDefault="00EE0697" w:rsidP="004231CF">
            <w:pPr>
              <w:spacing w:before="60" w:after="60"/>
              <w:ind w:left="60" w:right="60"/>
              <w:jc w:val="center"/>
              <w:rPr>
                <w:rFonts w:cs="Times New Roman"/>
                <w:color w:val="000000" w:themeColor="text1"/>
                <w:sz w:val="18"/>
                <w:szCs w:val="18"/>
                <w:lang w:val="en-US"/>
              </w:rPr>
            </w:pPr>
            <w:r w:rsidRPr="00457488">
              <w:rPr>
                <w:rFonts w:eastAsia="Helvetica" w:cs="Times New Roman"/>
                <w:color w:val="000000" w:themeColor="text1"/>
                <w:sz w:val="18"/>
                <w:szCs w:val="18"/>
                <w:lang w:val="en-US"/>
              </w:rPr>
              <w:t>0.323</w:t>
            </w:r>
          </w:p>
        </w:tc>
      </w:tr>
      <w:tr w:rsidR="00457488" w:rsidRPr="00457488" w14:paraId="58088DBA" w14:textId="77777777" w:rsidTr="004231CF">
        <w:trPr>
          <w:gridAfter w:val="1"/>
          <w:wAfter w:w="12" w:type="dxa"/>
        </w:trPr>
        <w:tc>
          <w:tcPr>
            <w:tcW w:w="2553" w:type="dxa"/>
          </w:tcPr>
          <w:p w14:paraId="2D75003E" w14:textId="77777777" w:rsidR="00EE0697" w:rsidRPr="00457488" w:rsidRDefault="00EE0697" w:rsidP="004231CF">
            <w:pPr>
              <w:spacing w:before="60" w:after="60"/>
              <w:ind w:left="60" w:right="60"/>
              <w:rPr>
                <w:rFonts w:cs="Times New Roman"/>
                <w:color w:val="000000" w:themeColor="text1"/>
                <w:sz w:val="18"/>
                <w:szCs w:val="18"/>
                <w:lang w:val="en-US"/>
              </w:rPr>
            </w:pPr>
            <w:r w:rsidRPr="00457488">
              <w:rPr>
                <w:rFonts w:eastAsia="Helvetica" w:cs="Times New Roman"/>
                <w:b/>
                <w:color w:val="000000" w:themeColor="text1"/>
                <w:sz w:val="18"/>
                <w:szCs w:val="18"/>
                <w:lang w:val="en-US"/>
              </w:rPr>
              <w:t>ICU length of stay (days)</w:t>
            </w:r>
          </w:p>
        </w:tc>
        <w:tc>
          <w:tcPr>
            <w:tcW w:w="1134" w:type="dxa"/>
          </w:tcPr>
          <w:p w14:paraId="7C9716CC" w14:textId="77777777" w:rsidR="00EE0697" w:rsidRPr="00457488" w:rsidRDefault="00EE0697" w:rsidP="004231CF">
            <w:pPr>
              <w:spacing w:before="60" w:after="60"/>
              <w:ind w:left="60" w:right="60"/>
              <w:jc w:val="center"/>
              <w:rPr>
                <w:rFonts w:eastAsia="Helvetica" w:cs="Times New Roman"/>
                <w:color w:val="000000" w:themeColor="text1"/>
                <w:sz w:val="18"/>
                <w:szCs w:val="18"/>
                <w:lang w:val="en-US"/>
              </w:rPr>
            </w:pPr>
            <w:r w:rsidRPr="00457488">
              <w:rPr>
                <w:rFonts w:eastAsia="Helvetica" w:cs="Times New Roman"/>
                <w:color w:val="000000" w:themeColor="text1"/>
                <w:sz w:val="18"/>
                <w:szCs w:val="18"/>
              </w:rPr>
              <w:t>20 [12-36]</w:t>
            </w:r>
          </w:p>
        </w:tc>
        <w:tc>
          <w:tcPr>
            <w:tcW w:w="1134" w:type="dxa"/>
            <w:vAlign w:val="center"/>
          </w:tcPr>
          <w:p w14:paraId="4B528CDD" w14:textId="77777777" w:rsidR="00EE0697" w:rsidRPr="00457488" w:rsidRDefault="00EE0697" w:rsidP="004231CF">
            <w:pPr>
              <w:spacing w:before="60" w:after="60"/>
              <w:ind w:left="60" w:right="60"/>
              <w:jc w:val="center"/>
              <w:rPr>
                <w:rFonts w:cs="Times New Roman"/>
                <w:color w:val="000000" w:themeColor="text1"/>
                <w:sz w:val="18"/>
                <w:szCs w:val="18"/>
                <w:lang w:val="en-US"/>
              </w:rPr>
            </w:pPr>
            <w:r w:rsidRPr="00457488">
              <w:rPr>
                <w:rFonts w:eastAsia="Helvetica" w:cs="Times New Roman"/>
                <w:color w:val="000000" w:themeColor="text1"/>
                <w:sz w:val="18"/>
                <w:szCs w:val="18"/>
                <w:lang w:val="en-US"/>
              </w:rPr>
              <w:t>18 [12-33]</w:t>
            </w:r>
          </w:p>
        </w:tc>
        <w:tc>
          <w:tcPr>
            <w:tcW w:w="1134" w:type="dxa"/>
            <w:vAlign w:val="center"/>
          </w:tcPr>
          <w:p w14:paraId="38F2E4C2" w14:textId="77777777" w:rsidR="00EE0697" w:rsidRPr="00457488" w:rsidRDefault="00EE0697" w:rsidP="004231CF">
            <w:pPr>
              <w:spacing w:before="60" w:after="60"/>
              <w:ind w:left="60" w:right="60"/>
              <w:jc w:val="center"/>
              <w:rPr>
                <w:rFonts w:cs="Times New Roman"/>
                <w:color w:val="000000" w:themeColor="text1"/>
                <w:sz w:val="18"/>
                <w:szCs w:val="18"/>
                <w:lang w:val="en-US"/>
              </w:rPr>
            </w:pPr>
            <w:r w:rsidRPr="00457488">
              <w:rPr>
                <w:rFonts w:eastAsia="Helvetica" w:cs="Times New Roman"/>
                <w:color w:val="000000" w:themeColor="text1"/>
                <w:sz w:val="18"/>
                <w:szCs w:val="18"/>
                <w:lang w:val="en-US"/>
              </w:rPr>
              <w:t>26 [13-38]</w:t>
            </w:r>
          </w:p>
        </w:tc>
        <w:tc>
          <w:tcPr>
            <w:tcW w:w="850" w:type="dxa"/>
            <w:vAlign w:val="center"/>
          </w:tcPr>
          <w:p w14:paraId="593EC496" w14:textId="77777777" w:rsidR="00EE0697" w:rsidRPr="00457488" w:rsidRDefault="00EE0697" w:rsidP="004231CF">
            <w:pPr>
              <w:spacing w:before="60" w:after="60"/>
              <w:ind w:left="60" w:right="60"/>
              <w:jc w:val="center"/>
              <w:rPr>
                <w:rFonts w:cs="Times New Roman"/>
                <w:color w:val="000000" w:themeColor="text1"/>
                <w:sz w:val="18"/>
                <w:szCs w:val="18"/>
                <w:lang w:val="en-US"/>
              </w:rPr>
            </w:pPr>
            <w:r w:rsidRPr="00457488">
              <w:rPr>
                <w:rFonts w:eastAsia="Helvetica" w:cs="Times New Roman"/>
                <w:color w:val="000000" w:themeColor="text1"/>
                <w:sz w:val="18"/>
                <w:szCs w:val="18"/>
                <w:lang w:val="en-US"/>
              </w:rPr>
              <w:t>0.197</w:t>
            </w:r>
          </w:p>
        </w:tc>
      </w:tr>
      <w:tr w:rsidR="00457488" w:rsidRPr="00457488" w14:paraId="616C820D" w14:textId="77777777" w:rsidTr="004231CF">
        <w:trPr>
          <w:gridAfter w:val="1"/>
          <w:wAfter w:w="12" w:type="dxa"/>
        </w:trPr>
        <w:tc>
          <w:tcPr>
            <w:tcW w:w="2553" w:type="dxa"/>
          </w:tcPr>
          <w:p w14:paraId="5B31ED3D" w14:textId="77777777" w:rsidR="00EE0697" w:rsidRPr="00457488" w:rsidRDefault="00EE0697" w:rsidP="004231CF">
            <w:pPr>
              <w:spacing w:before="60" w:after="60"/>
              <w:ind w:left="60" w:right="60"/>
              <w:rPr>
                <w:rFonts w:cs="Times New Roman"/>
                <w:color w:val="000000" w:themeColor="text1"/>
                <w:sz w:val="18"/>
                <w:szCs w:val="18"/>
                <w:lang w:val="en-US"/>
              </w:rPr>
            </w:pPr>
            <w:r w:rsidRPr="00457488">
              <w:rPr>
                <w:rFonts w:eastAsia="Helvetica" w:cs="Times New Roman"/>
                <w:b/>
                <w:color w:val="000000" w:themeColor="text1"/>
                <w:sz w:val="18"/>
                <w:szCs w:val="18"/>
                <w:lang w:val="en-US"/>
              </w:rPr>
              <w:t>IMV duration (days)</w:t>
            </w:r>
          </w:p>
        </w:tc>
        <w:tc>
          <w:tcPr>
            <w:tcW w:w="1134" w:type="dxa"/>
          </w:tcPr>
          <w:p w14:paraId="256720BE" w14:textId="77777777" w:rsidR="00EE0697" w:rsidRPr="00457488" w:rsidRDefault="00EE0697" w:rsidP="004231CF">
            <w:pPr>
              <w:spacing w:before="60" w:after="60"/>
              <w:ind w:left="60" w:right="60"/>
              <w:jc w:val="center"/>
              <w:rPr>
                <w:rFonts w:eastAsia="Helvetica" w:cs="Times New Roman"/>
                <w:color w:val="000000" w:themeColor="text1"/>
                <w:sz w:val="18"/>
                <w:szCs w:val="18"/>
                <w:lang w:val="en-US"/>
              </w:rPr>
            </w:pPr>
            <w:r w:rsidRPr="00457488">
              <w:rPr>
                <w:rFonts w:eastAsia="Helvetica" w:cs="Times New Roman"/>
                <w:color w:val="000000" w:themeColor="text1"/>
                <w:sz w:val="18"/>
                <w:szCs w:val="18"/>
              </w:rPr>
              <w:t>18 [10-34]</w:t>
            </w:r>
          </w:p>
        </w:tc>
        <w:tc>
          <w:tcPr>
            <w:tcW w:w="1134" w:type="dxa"/>
            <w:vAlign w:val="center"/>
          </w:tcPr>
          <w:p w14:paraId="005FDBDD" w14:textId="77777777" w:rsidR="00EE0697" w:rsidRPr="00457488" w:rsidRDefault="00EE0697" w:rsidP="004231CF">
            <w:pPr>
              <w:spacing w:before="60" w:after="60"/>
              <w:ind w:left="60" w:right="60"/>
              <w:jc w:val="center"/>
              <w:rPr>
                <w:rFonts w:cs="Times New Roman"/>
                <w:color w:val="000000" w:themeColor="text1"/>
                <w:sz w:val="18"/>
                <w:szCs w:val="18"/>
                <w:lang w:val="en-US"/>
              </w:rPr>
            </w:pPr>
            <w:r w:rsidRPr="00457488">
              <w:rPr>
                <w:rFonts w:eastAsia="Helvetica" w:cs="Times New Roman"/>
                <w:color w:val="000000" w:themeColor="text1"/>
                <w:sz w:val="18"/>
                <w:szCs w:val="18"/>
                <w:lang w:val="en-US"/>
              </w:rPr>
              <w:t>15 [10-32]</w:t>
            </w:r>
          </w:p>
        </w:tc>
        <w:tc>
          <w:tcPr>
            <w:tcW w:w="1134" w:type="dxa"/>
            <w:vAlign w:val="center"/>
          </w:tcPr>
          <w:p w14:paraId="788261A8" w14:textId="77777777" w:rsidR="00EE0697" w:rsidRPr="00457488" w:rsidRDefault="00EE0697" w:rsidP="004231CF">
            <w:pPr>
              <w:spacing w:before="60" w:after="60"/>
              <w:ind w:left="60" w:right="60"/>
              <w:jc w:val="center"/>
              <w:rPr>
                <w:rFonts w:cs="Times New Roman"/>
                <w:color w:val="000000" w:themeColor="text1"/>
                <w:sz w:val="18"/>
                <w:szCs w:val="18"/>
                <w:lang w:val="en-US"/>
              </w:rPr>
            </w:pPr>
            <w:r w:rsidRPr="00457488">
              <w:rPr>
                <w:rFonts w:eastAsia="Helvetica" w:cs="Times New Roman"/>
                <w:color w:val="000000" w:themeColor="text1"/>
                <w:sz w:val="18"/>
                <w:szCs w:val="18"/>
                <w:lang w:val="en-US"/>
              </w:rPr>
              <w:t>20 [11-36]</w:t>
            </w:r>
          </w:p>
        </w:tc>
        <w:tc>
          <w:tcPr>
            <w:tcW w:w="850" w:type="dxa"/>
            <w:vAlign w:val="center"/>
          </w:tcPr>
          <w:p w14:paraId="3CE968F6" w14:textId="77777777" w:rsidR="00EE0697" w:rsidRPr="00457488" w:rsidRDefault="00EE0697" w:rsidP="004231CF">
            <w:pPr>
              <w:spacing w:before="60" w:after="60"/>
              <w:ind w:left="60" w:right="60"/>
              <w:jc w:val="center"/>
              <w:rPr>
                <w:rFonts w:cs="Times New Roman"/>
                <w:color w:val="000000" w:themeColor="text1"/>
                <w:sz w:val="18"/>
                <w:szCs w:val="18"/>
                <w:lang w:val="en-US"/>
              </w:rPr>
            </w:pPr>
            <w:r w:rsidRPr="00457488">
              <w:rPr>
                <w:rFonts w:eastAsia="Helvetica" w:cs="Times New Roman"/>
                <w:color w:val="000000" w:themeColor="text1"/>
                <w:sz w:val="18"/>
                <w:szCs w:val="18"/>
                <w:lang w:val="en-US"/>
              </w:rPr>
              <w:t>0.223</w:t>
            </w:r>
          </w:p>
        </w:tc>
      </w:tr>
      <w:tr w:rsidR="00457488" w:rsidRPr="00457488" w14:paraId="6E640A4A" w14:textId="77777777" w:rsidTr="004231CF">
        <w:trPr>
          <w:gridAfter w:val="1"/>
          <w:wAfter w:w="12" w:type="dxa"/>
        </w:trPr>
        <w:tc>
          <w:tcPr>
            <w:tcW w:w="2553" w:type="dxa"/>
          </w:tcPr>
          <w:p w14:paraId="1AC62104" w14:textId="77777777" w:rsidR="00EE0697" w:rsidRPr="00457488" w:rsidRDefault="00EE0697" w:rsidP="004231CF">
            <w:pPr>
              <w:spacing w:before="60" w:after="60"/>
              <w:ind w:left="60" w:right="60"/>
              <w:rPr>
                <w:rFonts w:eastAsia="Helvetica" w:cs="Times New Roman"/>
                <w:b/>
                <w:color w:val="000000" w:themeColor="text1"/>
                <w:sz w:val="18"/>
                <w:szCs w:val="18"/>
                <w:lang w:val="en-US"/>
              </w:rPr>
            </w:pPr>
            <w:r w:rsidRPr="00457488">
              <w:rPr>
                <w:rFonts w:eastAsia="Helvetica" w:cs="Times New Roman"/>
                <w:b/>
                <w:color w:val="000000" w:themeColor="text1"/>
                <w:sz w:val="18"/>
                <w:szCs w:val="18"/>
                <w:lang w:val="en-US"/>
              </w:rPr>
              <w:t>Coma</w:t>
            </w:r>
          </w:p>
        </w:tc>
        <w:tc>
          <w:tcPr>
            <w:tcW w:w="1134" w:type="dxa"/>
          </w:tcPr>
          <w:p w14:paraId="3DED4655" w14:textId="77777777" w:rsidR="00EE0697" w:rsidRPr="00457488" w:rsidRDefault="00EE0697" w:rsidP="004231CF">
            <w:pPr>
              <w:spacing w:before="60" w:after="60"/>
              <w:ind w:left="60" w:right="60"/>
              <w:jc w:val="center"/>
              <w:rPr>
                <w:rFonts w:eastAsia="Helvetica" w:cs="Times New Roman"/>
                <w:color w:val="000000" w:themeColor="text1"/>
                <w:sz w:val="18"/>
                <w:szCs w:val="18"/>
                <w:lang w:val="en-US"/>
              </w:rPr>
            </w:pPr>
          </w:p>
        </w:tc>
        <w:tc>
          <w:tcPr>
            <w:tcW w:w="1134" w:type="dxa"/>
            <w:vAlign w:val="center"/>
          </w:tcPr>
          <w:p w14:paraId="52B00757" w14:textId="77777777" w:rsidR="00EE0697" w:rsidRPr="00457488" w:rsidRDefault="00EE0697" w:rsidP="004231CF">
            <w:pPr>
              <w:spacing w:before="60" w:after="60"/>
              <w:ind w:left="60" w:right="60"/>
              <w:jc w:val="center"/>
              <w:rPr>
                <w:rFonts w:eastAsia="Helvetica" w:cs="Times New Roman"/>
                <w:color w:val="000000" w:themeColor="text1"/>
                <w:sz w:val="18"/>
                <w:szCs w:val="18"/>
                <w:lang w:val="en-US"/>
              </w:rPr>
            </w:pPr>
          </w:p>
        </w:tc>
        <w:tc>
          <w:tcPr>
            <w:tcW w:w="1134" w:type="dxa"/>
            <w:vAlign w:val="center"/>
          </w:tcPr>
          <w:p w14:paraId="461673FD" w14:textId="77777777" w:rsidR="00EE0697" w:rsidRPr="00457488" w:rsidRDefault="00EE0697" w:rsidP="004231CF">
            <w:pPr>
              <w:spacing w:before="60" w:after="60"/>
              <w:ind w:left="60" w:right="60"/>
              <w:jc w:val="center"/>
              <w:rPr>
                <w:rFonts w:eastAsia="Helvetica" w:cs="Times New Roman"/>
                <w:color w:val="000000" w:themeColor="text1"/>
                <w:sz w:val="18"/>
                <w:szCs w:val="18"/>
                <w:lang w:val="en-US"/>
              </w:rPr>
            </w:pPr>
          </w:p>
        </w:tc>
        <w:tc>
          <w:tcPr>
            <w:tcW w:w="850" w:type="dxa"/>
            <w:vAlign w:val="center"/>
          </w:tcPr>
          <w:p w14:paraId="666C9384" w14:textId="77777777" w:rsidR="00EE0697" w:rsidRPr="00457488" w:rsidRDefault="00EE0697" w:rsidP="004231CF">
            <w:pPr>
              <w:spacing w:before="60" w:after="60"/>
              <w:ind w:left="60" w:right="60"/>
              <w:jc w:val="center"/>
              <w:rPr>
                <w:rFonts w:eastAsia="Helvetica" w:cs="Times New Roman"/>
                <w:color w:val="000000" w:themeColor="text1"/>
                <w:sz w:val="18"/>
                <w:szCs w:val="18"/>
                <w:lang w:val="en-US"/>
              </w:rPr>
            </w:pPr>
          </w:p>
        </w:tc>
      </w:tr>
      <w:tr w:rsidR="00457488" w:rsidRPr="00457488" w14:paraId="76BF6F02" w14:textId="77777777" w:rsidTr="004231CF">
        <w:trPr>
          <w:gridAfter w:val="1"/>
          <w:wAfter w:w="12" w:type="dxa"/>
        </w:trPr>
        <w:tc>
          <w:tcPr>
            <w:tcW w:w="2553" w:type="dxa"/>
          </w:tcPr>
          <w:p w14:paraId="0EEBA2D6" w14:textId="77777777" w:rsidR="00EE0697" w:rsidRPr="00457488" w:rsidRDefault="00EE0697" w:rsidP="004231CF">
            <w:pPr>
              <w:spacing w:before="60" w:after="60"/>
              <w:ind w:right="60"/>
              <w:rPr>
                <w:rFonts w:eastAsia="Helvetica" w:cs="Times New Roman"/>
                <w:color w:val="000000" w:themeColor="text1"/>
                <w:sz w:val="18"/>
                <w:szCs w:val="18"/>
                <w:lang w:val="en-US"/>
              </w:rPr>
            </w:pPr>
            <w:r w:rsidRPr="00457488">
              <w:rPr>
                <w:rFonts w:eastAsia="Helvetica" w:cs="Times New Roman"/>
                <w:color w:val="000000" w:themeColor="text1"/>
                <w:sz w:val="18"/>
                <w:szCs w:val="18"/>
                <w:lang w:val="en-US"/>
              </w:rPr>
              <w:t xml:space="preserve">    Awakening</w:t>
            </w:r>
          </w:p>
          <w:p w14:paraId="00D2993A" w14:textId="77777777" w:rsidR="00EE0697" w:rsidRPr="00457488" w:rsidRDefault="00EE0697" w:rsidP="004231CF">
            <w:pPr>
              <w:spacing w:before="60" w:after="60"/>
              <w:ind w:right="60"/>
              <w:rPr>
                <w:rFonts w:eastAsia="Helvetica" w:cs="Times New Roman"/>
                <w:color w:val="000000" w:themeColor="text1"/>
                <w:sz w:val="18"/>
                <w:szCs w:val="18"/>
                <w:lang w:val="en-US"/>
              </w:rPr>
            </w:pPr>
            <w:r w:rsidRPr="00457488">
              <w:rPr>
                <w:rFonts w:eastAsia="Helvetica" w:cs="Times New Roman"/>
                <w:color w:val="000000" w:themeColor="text1"/>
                <w:sz w:val="18"/>
                <w:szCs w:val="18"/>
                <w:lang w:val="en-US"/>
              </w:rPr>
              <w:t xml:space="preserve">        Nb.</w:t>
            </w:r>
          </w:p>
          <w:p w14:paraId="2A4D035D" w14:textId="77777777" w:rsidR="00EE0697" w:rsidRPr="00457488" w:rsidRDefault="00EE0697" w:rsidP="004231CF">
            <w:pPr>
              <w:spacing w:before="60" w:after="60"/>
              <w:ind w:right="60"/>
              <w:rPr>
                <w:rFonts w:eastAsia="Helvetica" w:cs="Times New Roman"/>
                <w:color w:val="000000" w:themeColor="text1"/>
                <w:sz w:val="18"/>
                <w:szCs w:val="18"/>
                <w:lang w:val="en-US"/>
              </w:rPr>
            </w:pPr>
            <w:r w:rsidRPr="00457488">
              <w:rPr>
                <w:rFonts w:eastAsia="Helvetica" w:cs="Times New Roman"/>
                <w:color w:val="000000" w:themeColor="text1"/>
                <w:sz w:val="18"/>
                <w:szCs w:val="18"/>
                <w:lang w:val="en-US"/>
              </w:rPr>
              <w:t xml:space="preserve">        Delayed, </w:t>
            </w:r>
            <w:r w:rsidRPr="00457488">
              <w:rPr>
                <w:rFonts w:eastAsia="Helvetica" w:cs="Times New Roman"/>
                <w:i/>
                <w:color w:val="000000" w:themeColor="text1"/>
                <w:sz w:val="18"/>
                <w:szCs w:val="18"/>
                <w:lang w:val="en-US"/>
              </w:rPr>
              <w:t>n=43</w:t>
            </w:r>
          </w:p>
          <w:p w14:paraId="6786D097" w14:textId="77777777" w:rsidR="00EE0697" w:rsidRPr="00457488" w:rsidRDefault="00EE0697" w:rsidP="004231CF">
            <w:pPr>
              <w:spacing w:before="60" w:after="60"/>
              <w:ind w:right="60"/>
              <w:rPr>
                <w:rFonts w:eastAsia="Helvetica" w:cs="Times New Roman"/>
                <w:color w:val="000000" w:themeColor="text1"/>
                <w:sz w:val="18"/>
                <w:szCs w:val="18"/>
                <w:lang w:val="en-US"/>
              </w:rPr>
            </w:pPr>
            <w:r w:rsidRPr="00457488">
              <w:rPr>
                <w:rFonts w:eastAsia="Helvetica" w:cs="Times New Roman"/>
                <w:color w:val="000000" w:themeColor="text1"/>
                <w:sz w:val="18"/>
                <w:szCs w:val="18"/>
                <w:lang w:val="en-US"/>
              </w:rPr>
              <w:t xml:space="preserve">        Delay (days), </w:t>
            </w:r>
            <w:r w:rsidRPr="00457488">
              <w:rPr>
                <w:rFonts w:eastAsia="Helvetica" w:cs="Times New Roman"/>
                <w:i/>
                <w:color w:val="000000" w:themeColor="text1"/>
                <w:sz w:val="18"/>
                <w:szCs w:val="18"/>
                <w:lang w:val="en-US"/>
              </w:rPr>
              <w:t>n=43</w:t>
            </w:r>
          </w:p>
        </w:tc>
        <w:tc>
          <w:tcPr>
            <w:tcW w:w="1134" w:type="dxa"/>
          </w:tcPr>
          <w:p w14:paraId="39FD12FA" w14:textId="77777777" w:rsidR="00EE0697" w:rsidRPr="00457488" w:rsidRDefault="00EE0697" w:rsidP="004231CF">
            <w:pPr>
              <w:spacing w:before="60" w:after="60"/>
              <w:ind w:left="60" w:right="60"/>
              <w:jc w:val="center"/>
              <w:rPr>
                <w:rFonts w:eastAsia="Helvetica" w:cs="Times New Roman"/>
                <w:color w:val="000000" w:themeColor="text1"/>
                <w:sz w:val="18"/>
                <w:szCs w:val="18"/>
                <w:lang w:val="en-US"/>
              </w:rPr>
            </w:pPr>
          </w:p>
          <w:p w14:paraId="3CCDC202" w14:textId="77777777" w:rsidR="00EE0697" w:rsidRPr="00457488" w:rsidRDefault="00EE0697" w:rsidP="004231CF">
            <w:pPr>
              <w:spacing w:before="60" w:after="60"/>
              <w:ind w:left="60" w:right="60"/>
              <w:jc w:val="center"/>
              <w:rPr>
                <w:rFonts w:eastAsia="Helvetica" w:cs="Times New Roman"/>
                <w:color w:val="000000" w:themeColor="text1"/>
                <w:sz w:val="18"/>
                <w:szCs w:val="18"/>
                <w:lang w:val="en-US"/>
              </w:rPr>
            </w:pPr>
            <w:r w:rsidRPr="00457488">
              <w:rPr>
                <w:rFonts w:eastAsia="Helvetica" w:cs="Times New Roman"/>
                <w:color w:val="000000" w:themeColor="text1"/>
                <w:sz w:val="18"/>
                <w:szCs w:val="18"/>
                <w:lang w:val="en-US"/>
              </w:rPr>
              <w:t>43 (83)</w:t>
            </w:r>
          </w:p>
          <w:p w14:paraId="3C98A19D" w14:textId="77777777" w:rsidR="00EE0697" w:rsidRPr="00457488" w:rsidRDefault="00EE0697" w:rsidP="004231CF">
            <w:pPr>
              <w:spacing w:before="60" w:after="60"/>
              <w:ind w:left="60" w:right="60"/>
              <w:jc w:val="center"/>
              <w:rPr>
                <w:rFonts w:eastAsia="Helvetica" w:cs="Times New Roman"/>
                <w:color w:val="000000" w:themeColor="text1"/>
                <w:sz w:val="18"/>
                <w:szCs w:val="18"/>
                <w:lang w:val="en-US"/>
              </w:rPr>
            </w:pPr>
            <w:r w:rsidRPr="00457488">
              <w:rPr>
                <w:rFonts w:eastAsia="Helvetica" w:cs="Times New Roman"/>
                <w:color w:val="000000" w:themeColor="text1"/>
                <w:sz w:val="18"/>
                <w:szCs w:val="18"/>
                <w:lang w:val="en-US"/>
              </w:rPr>
              <w:t>29 (67)</w:t>
            </w:r>
          </w:p>
          <w:p w14:paraId="467CEA89" w14:textId="77777777" w:rsidR="00EE0697" w:rsidRPr="00457488" w:rsidRDefault="00EE0697" w:rsidP="004231CF">
            <w:pPr>
              <w:spacing w:before="60" w:after="60"/>
              <w:ind w:left="60" w:right="60"/>
              <w:jc w:val="center"/>
              <w:rPr>
                <w:rFonts w:eastAsia="Helvetica" w:cs="Times New Roman"/>
                <w:color w:val="000000" w:themeColor="text1"/>
                <w:sz w:val="18"/>
                <w:szCs w:val="18"/>
                <w:lang w:val="en-US"/>
              </w:rPr>
            </w:pPr>
            <w:r w:rsidRPr="00457488">
              <w:rPr>
                <w:rFonts w:eastAsia="Helvetica" w:cs="Times New Roman"/>
                <w:color w:val="000000" w:themeColor="text1"/>
                <w:sz w:val="18"/>
                <w:szCs w:val="18"/>
                <w:lang w:val="en-US"/>
              </w:rPr>
              <w:t>4 [1-13]</w:t>
            </w:r>
          </w:p>
        </w:tc>
        <w:tc>
          <w:tcPr>
            <w:tcW w:w="1134" w:type="dxa"/>
            <w:vAlign w:val="center"/>
          </w:tcPr>
          <w:p w14:paraId="413E7631" w14:textId="77777777" w:rsidR="00EE0697" w:rsidRPr="00457488" w:rsidRDefault="00EE0697" w:rsidP="004231CF">
            <w:pPr>
              <w:spacing w:before="60" w:after="60"/>
              <w:ind w:left="60" w:right="60"/>
              <w:jc w:val="center"/>
              <w:rPr>
                <w:rFonts w:eastAsia="Helvetica" w:cs="Times New Roman"/>
                <w:color w:val="000000" w:themeColor="text1"/>
                <w:sz w:val="18"/>
                <w:szCs w:val="18"/>
                <w:lang w:val="en-US"/>
              </w:rPr>
            </w:pPr>
          </w:p>
          <w:p w14:paraId="14490946" w14:textId="77777777" w:rsidR="00EE0697" w:rsidRPr="00457488" w:rsidRDefault="00EE0697" w:rsidP="004231CF">
            <w:pPr>
              <w:spacing w:before="60" w:after="60"/>
              <w:ind w:left="60" w:right="60"/>
              <w:jc w:val="center"/>
              <w:rPr>
                <w:rFonts w:eastAsia="Helvetica" w:cs="Times New Roman"/>
                <w:color w:val="000000" w:themeColor="text1"/>
                <w:sz w:val="18"/>
                <w:szCs w:val="18"/>
                <w:lang w:val="en-US"/>
              </w:rPr>
            </w:pPr>
            <w:r w:rsidRPr="00457488">
              <w:rPr>
                <w:rFonts w:eastAsia="Helvetica" w:cs="Times New Roman"/>
                <w:color w:val="000000" w:themeColor="text1"/>
                <w:sz w:val="18"/>
                <w:szCs w:val="18"/>
                <w:lang w:val="en-US"/>
              </w:rPr>
              <w:t>25 (96)</w:t>
            </w:r>
          </w:p>
          <w:p w14:paraId="50F5833E" w14:textId="77777777" w:rsidR="00EE0697" w:rsidRPr="00457488" w:rsidRDefault="00EE0697" w:rsidP="004231CF">
            <w:pPr>
              <w:spacing w:before="60" w:after="60"/>
              <w:ind w:left="60" w:right="60"/>
              <w:jc w:val="center"/>
              <w:rPr>
                <w:rFonts w:eastAsia="Helvetica" w:cs="Times New Roman"/>
                <w:color w:val="000000" w:themeColor="text1"/>
                <w:sz w:val="18"/>
                <w:szCs w:val="18"/>
                <w:lang w:val="en-US"/>
              </w:rPr>
            </w:pPr>
            <w:r w:rsidRPr="00457488">
              <w:rPr>
                <w:rFonts w:eastAsia="Helvetica" w:cs="Times New Roman"/>
                <w:color w:val="000000" w:themeColor="text1"/>
                <w:sz w:val="18"/>
                <w:szCs w:val="18"/>
                <w:lang w:val="en-US"/>
              </w:rPr>
              <w:t>14 (56)</w:t>
            </w:r>
          </w:p>
          <w:p w14:paraId="75B8BFEE" w14:textId="77777777" w:rsidR="00EE0697" w:rsidRPr="00457488" w:rsidRDefault="00EE0697" w:rsidP="004231CF">
            <w:pPr>
              <w:spacing w:before="60" w:after="60"/>
              <w:ind w:left="60" w:right="60"/>
              <w:jc w:val="center"/>
              <w:rPr>
                <w:rFonts w:eastAsia="Helvetica" w:cs="Times New Roman"/>
                <w:color w:val="000000" w:themeColor="text1"/>
                <w:sz w:val="18"/>
                <w:szCs w:val="18"/>
                <w:lang w:val="en-US"/>
              </w:rPr>
            </w:pPr>
            <w:r w:rsidRPr="00457488">
              <w:rPr>
                <w:rFonts w:eastAsia="Helvetica" w:cs="Times New Roman"/>
                <w:color w:val="000000" w:themeColor="text1"/>
                <w:sz w:val="18"/>
                <w:szCs w:val="18"/>
                <w:lang w:val="en-US"/>
              </w:rPr>
              <w:t>2 [0-8]</w:t>
            </w:r>
          </w:p>
        </w:tc>
        <w:tc>
          <w:tcPr>
            <w:tcW w:w="1134" w:type="dxa"/>
            <w:vAlign w:val="center"/>
          </w:tcPr>
          <w:p w14:paraId="4BA80891" w14:textId="77777777" w:rsidR="00EE0697" w:rsidRPr="00457488" w:rsidRDefault="00EE0697" w:rsidP="004231CF">
            <w:pPr>
              <w:spacing w:before="60" w:after="60"/>
              <w:ind w:left="60" w:right="60"/>
              <w:jc w:val="center"/>
              <w:rPr>
                <w:rFonts w:eastAsia="Helvetica" w:cs="Times New Roman"/>
                <w:color w:val="000000" w:themeColor="text1"/>
                <w:sz w:val="18"/>
                <w:szCs w:val="18"/>
                <w:lang w:val="en-US"/>
              </w:rPr>
            </w:pPr>
          </w:p>
          <w:p w14:paraId="085D8D4D" w14:textId="77777777" w:rsidR="00EE0697" w:rsidRPr="00457488" w:rsidRDefault="00EE0697" w:rsidP="004231CF">
            <w:pPr>
              <w:spacing w:before="60" w:after="60"/>
              <w:ind w:left="60" w:right="60"/>
              <w:jc w:val="center"/>
              <w:rPr>
                <w:rFonts w:eastAsia="Helvetica" w:cs="Times New Roman"/>
                <w:color w:val="000000" w:themeColor="text1"/>
                <w:sz w:val="18"/>
                <w:szCs w:val="18"/>
                <w:lang w:val="en-US"/>
              </w:rPr>
            </w:pPr>
            <w:r w:rsidRPr="00457488">
              <w:rPr>
                <w:rFonts w:eastAsia="Helvetica" w:cs="Times New Roman"/>
                <w:color w:val="000000" w:themeColor="text1"/>
                <w:sz w:val="18"/>
                <w:szCs w:val="18"/>
                <w:lang w:val="en-US"/>
              </w:rPr>
              <w:t>18 (69)</w:t>
            </w:r>
          </w:p>
          <w:p w14:paraId="080288A9" w14:textId="77777777" w:rsidR="00EE0697" w:rsidRPr="00457488" w:rsidRDefault="00EE0697" w:rsidP="004231CF">
            <w:pPr>
              <w:spacing w:before="60" w:after="60"/>
              <w:ind w:left="60" w:right="60"/>
              <w:jc w:val="center"/>
              <w:rPr>
                <w:rFonts w:eastAsia="Helvetica" w:cs="Times New Roman"/>
                <w:color w:val="000000" w:themeColor="text1"/>
                <w:sz w:val="18"/>
                <w:szCs w:val="18"/>
                <w:lang w:val="en-US"/>
              </w:rPr>
            </w:pPr>
            <w:r w:rsidRPr="00457488">
              <w:rPr>
                <w:rFonts w:eastAsia="Helvetica" w:cs="Times New Roman"/>
                <w:color w:val="000000" w:themeColor="text1"/>
                <w:sz w:val="18"/>
                <w:szCs w:val="18"/>
                <w:lang w:val="en-US"/>
              </w:rPr>
              <w:t>15 (83)</w:t>
            </w:r>
          </w:p>
          <w:p w14:paraId="64416C05" w14:textId="77777777" w:rsidR="00EE0697" w:rsidRPr="00457488" w:rsidRDefault="00EE0697" w:rsidP="004231CF">
            <w:pPr>
              <w:spacing w:before="60" w:after="60"/>
              <w:ind w:left="60" w:right="60"/>
              <w:jc w:val="center"/>
              <w:rPr>
                <w:rFonts w:eastAsia="Helvetica" w:cs="Times New Roman"/>
                <w:color w:val="000000" w:themeColor="text1"/>
                <w:sz w:val="18"/>
                <w:szCs w:val="18"/>
                <w:lang w:val="en-US"/>
              </w:rPr>
            </w:pPr>
            <w:r w:rsidRPr="00457488">
              <w:rPr>
                <w:rFonts w:eastAsia="Helvetica" w:cs="Times New Roman"/>
                <w:color w:val="000000" w:themeColor="text1"/>
                <w:sz w:val="18"/>
                <w:szCs w:val="18"/>
                <w:lang w:val="en-US"/>
              </w:rPr>
              <w:t>9 [2-19]</w:t>
            </w:r>
          </w:p>
        </w:tc>
        <w:tc>
          <w:tcPr>
            <w:tcW w:w="850" w:type="dxa"/>
            <w:vAlign w:val="center"/>
          </w:tcPr>
          <w:p w14:paraId="3CD9F799" w14:textId="77777777" w:rsidR="00EE0697" w:rsidRPr="00457488" w:rsidRDefault="00EE0697" w:rsidP="004231CF">
            <w:pPr>
              <w:spacing w:before="60" w:after="60"/>
              <w:ind w:left="60" w:right="60"/>
              <w:jc w:val="center"/>
              <w:rPr>
                <w:rFonts w:eastAsia="Helvetica" w:cs="Times New Roman"/>
                <w:b/>
                <w:color w:val="000000" w:themeColor="text1"/>
                <w:sz w:val="18"/>
                <w:szCs w:val="18"/>
                <w:lang w:val="en-US"/>
              </w:rPr>
            </w:pPr>
          </w:p>
          <w:p w14:paraId="10FC851F" w14:textId="77777777" w:rsidR="00EE0697" w:rsidRPr="00457488" w:rsidRDefault="00EE0697" w:rsidP="004231CF">
            <w:pPr>
              <w:spacing w:before="60" w:after="60"/>
              <w:ind w:left="60" w:right="60"/>
              <w:jc w:val="center"/>
              <w:rPr>
                <w:rFonts w:eastAsia="Helvetica" w:cs="Times New Roman"/>
                <w:b/>
                <w:color w:val="000000" w:themeColor="text1"/>
                <w:sz w:val="18"/>
                <w:szCs w:val="18"/>
                <w:lang w:val="en-US"/>
              </w:rPr>
            </w:pPr>
            <w:r w:rsidRPr="00457488">
              <w:rPr>
                <w:rFonts w:eastAsia="Helvetica" w:cs="Times New Roman"/>
                <w:b/>
                <w:color w:val="000000" w:themeColor="text1"/>
                <w:sz w:val="18"/>
                <w:szCs w:val="18"/>
                <w:lang w:val="en-US"/>
              </w:rPr>
              <w:t>0.024</w:t>
            </w:r>
          </w:p>
          <w:p w14:paraId="428BB640" w14:textId="77777777" w:rsidR="00EE0697" w:rsidRPr="00457488" w:rsidRDefault="00EE0697" w:rsidP="004231CF">
            <w:pPr>
              <w:spacing w:before="60" w:after="60"/>
              <w:ind w:left="60" w:right="60"/>
              <w:jc w:val="center"/>
              <w:rPr>
                <w:rFonts w:eastAsia="Helvetica" w:cs="Times New Roman"/>
                <w:color w:val="000000" w:themeColor="text1"/>
                <w:sz w:val="18"/>
                <w:szCs w:val="18"/>
                <w:lang w:val="en-US"/>
              </w:rPr>
            </w:pPr>
            <w:r w:rsidRPr="00457488">
              <w:rPr>
                <w:rFonts w:eastAsia="Helvetica" w:cs="Times New Roman"/>
                <w:color w:val="000000" w:themeColor="text1"/>
                <w:sz w:val="18"/>
                <w:szCs w:val="18"/>
                <w:lang w:val="en-US"/>
              </w:rPr>
              <w:t>0.059</w:t>
            </w:r>
          </w:p>
          <w:p w14:paraId="04DB93BD" w14:textId="77777777" w:rsidR="00EE0697" w:rsidRPr="00457488" w:rsidRDefault="00EE0697" w:rsidP="004231CF">
            <w:pPr>
              <w:spacing w:before="60" w:after="60"/>
              <w:ind w:left="60" w:right="60"/>
              <w:jc w:val="center"/>
              <w:rPr>
                <w:rFonts w:eastAsia="Helvetica" w:cs="Times New Roman"/>
                <w:b/>
                <w:color w:val="000000" w:themeColor="text1"/>
                <w:sz w:val="18"/>
                <w:szCs w:val="18"/>
                <w:lang w:val="en-US"/>
              </w:rPr>
            </w:pPr>
            <w:r w:rsidRPr="00457488">
              <w:rPr>
                <w:rFonts w:eastAsia="Helvetica" w:cs="Times New Roman"/>
                <w:b/>
                <w:color w:val="000000" w:themeColor="text1"/>
                <w:sz w:val="18"/>
                <w:szCs w:val="18"/>
                <w:lang w:val="en-US"/>
              </w:rPr>
              <w:t>0.019</w:t>
            </w:r>
          </w:p>
        </w:tc>
      </w:tr>
      <w:tr w:rsidR="00457488" w:rsidRPr="00457488" w14:paraId="7231484E" w14:textId="77777777" w:rsidTr="004231CF">
        <w:trPr>
          <w:gridAfter w:val="1"/>
          <w:wAfter w:w="12" w:type="dxa"/>
        </w:trPr>
        <w:tc>
          <w:tcPr>
            <w:tcW w:w="2553" w:type="dxa"/>
          </w:tcPr>
          <w:p w14:paraId="29128628" w14:textId="77777777" w:rsidR="00EE0697" w:rsidRPr="00457488" w:rsidRDefault="00EE0697" w:rsidP="004231CF">
            <w:pPr>
              <w:spacing w:before="60" w:after="60"/>
              <w:ind w:left="60" w:right="60"/>
              <w:rPr>
                <w:rFonts w:eastAsia="Helvetica" w:cs="Times New Roman"/>
                <w:color w:val="000000" w:themeColor="text1"/>
                <w:sz w:val="18"/>
                <w:szCs w:val="18"/>
                <w:lang w:val="en-US"/>
              </w:rPr>
            </w:pPr>
            <w:r w:rsidRPr="00457488">
              <w:rPr>
                <w:rFonts w:eastAsia="Helvetica" w:cs="Times New Roman"/>
                <w:color w:val="000000" w:themeColor="text1"/>
                <w:sz w:val="18"/>
                <w:szCs w:val="18"/>
                <w:lang w:val="en-US"/>
              </w:rPr>
              <w:t xml:space="preserve">   Duration (days)</w:t>
            </w:r>
          </w:p>
          <w:p w14:paraId="46B16BB2" w14:textId="77777777" w:rsidR="00EE0697" w:rsidRPr="00457488" w:rsidRDefault="00EE0697" w:rsidP="004231CF">
            <w:pPr>
              <w:spacing w:before="60" w:after="60"/>
              <w:ind w:left="60" w:right="60"/>
              <w:rPr>
                <w:rFonts w:eastAsia="Helvetica" w:cs="Times New Roman"/>
                <w:color w:val="000000" w:themeColor="text1"/>
                <w:sz w:val="18"/>
                <w:szCs w:val="18"/>
                <w:lang w:val="en-US"/>
              </w:rPr>
            </w:pPr>
            <w:r w:rsidRPr="00457488">
              <w:rPr>
                <w:rFonts w:eastAsia="Helvetica" w:cs="Times New Roman"/>
                <w:color w:val="000000" w:themeColor="text1"/>
                <w:sz w:val="18"/>
                <w:szCs w:val="18"/>
                <w:lang w:val="en-US"/>
              </w:rPr>
              <w:t xml:space="preserve">      All</w:t>
            </w:r>
          </w:p>
          <w:p w14:paraId="1F7D6A3A" w14:textId="77777777" w:rsidR="00EE0697" w:rsidRPr="00457488" w:rsidRDefault="00EE0697" w:rsidP="004231CF">
            <w:pPr>
              <w:spacing w:before="60" w:after="60"/>
              <w:ind w:left="60" w:right="60"/>
              <w:rPr>
                <w:rFonts w:eastAsia="Helvetica" w:cs="Times New Roman"/>
                <w:color w:val="000000" w:themeColor="text1"/>
                <w:sz w:val="18"/>
                <w:szCs w:val="18"/>
                <w:lang w:val="en-US"/>
              </w:rPr>
            </w:pPr>
            <w:r w:rsidRPr="00457488">
              <w:rPr>
                <w:rFonts w:eastAsia="Helvetica" w:cs="Times New Roman"/>
                <w:color w:val="000000" w:themeColor="text1"/>
                <w:sz w:val="18"/>
                <w:szCs w:val="18"/>
                <w:lang w:val="en-US"/>
              </w:rPr>
              <w:t xml:space="preserve">      Awoken, </w:t>
            </w:r>
            <w:r w:rsidRPr="00457488">
              <w:rPr>
                <w:rFonts w:eastAsia="Helvetica" w:cs="Times New Roman"/>
                <w:i/>
                <w:color w:val="000000" w:themeColor="text1"/>
                <w:sz w:val="18"/>
                <w:szCs w:val="18"/>
                <w:lang w:val="en-US"/>
              </w:rPr>
              <w:t>n=43</w:t>
            </w:r>
          </w:p>
        </w:tc>
        <w:tc>
          <w:tcPr>
            <w:tcW w:w="1134" w:type="dxa"/>
          </w:tcPr>
          <w:p w14:paraId="2960EF64" w14:textId="77777777" w:rsidR="00EE0697" w:rsidRPr="00457488" w:rsidRDefault="00EE0697" w:rsidP="004231CF">
            <w:pPr>
              <w:spacing w:before="60" w:after="60"/>
              <w:ind w:left="60" w:right="60"/>
              <w:jc w:val="center"/>
              <w:rPr>
                <w:rFonts w:eastAsia="Helvetica" w:cs="Times New Roman"/>
                <w:color w:val="000000" w:themeColor="text1"/>
                <w:sz w:val="18"/>
                <w:szCs w:val="18"/>
                <w:lang w:val="en-US"/>
              </w:rPr>
            </w:pPr>
          </w:p>
          <w:p w14:paraId="06CC8B46" w14:textId="77777777" w:rsidR="00EE0697" w:rsidRPr="00457488" w:rsidRDefault="00EE0697" w:rsidP="004231CF">
            <w:pPr>
              <w:spacing w:before="60" w:after="60"/>
              <w:ind w:left="60" w:right="60"/>
              <w:jc w:val="center"/>
              <w:rPr>
                <w:rFonts w:eastAsia="Helvetica" w:cs="Times New Roman"/>
                <w:color w:val="000000" w:themeColor="text1"/>
                <w:sz w:val="18"/>
                <w:szCs w:val="18"/>
              </w:rPr>
            </w:pPr>
            <w:r w:rsidRPr="00457488">
              <w:rPr>
                <w:rFonts w:eastAsia="Helvetica" w:cs="Times New Roman"/>
                <w:color w:val="000000" w:themeColor="text1"/>
                <w:sz w:val="18"/>
                <w:szCs w:val="18"/>
              </w:rPr>
              <w:t>13 [8-26]</w:t>
            </w:r>
          </w:p>
          <w:p w14:paraId="7007BBE4" w14:textId="77777777" w:rsidR="00EE0697" w:rsidRPr="00457488" w:rsidRDefault="00EE0697" w:rsidP="004231CF">
            <w:pPr>
              <w:spacing w:before="60" w:after="60"/>
              <w:ind w:left="60" w:right="60"/>
              <w:jc w:val="center"/>
              <w:rPr>
                <w:rFonts w:eastAsia="Helvetica" w:cs="Times New Roman"/>
                <w:color w:val="000000" w:themeColor="text1"/>
                <w:sz w:val="18"/>
                <w:szCs w:val="18"/>
                <w:lang w:val="en-US"/>
              </w:rPr>
            </w:pPr>
            <w:r w:rsidRPr="00457488">
              <w:rPr>
                <w:rFonts w:eastAsia="Helvetica" w:cs="Times New Roman"/>
                <w:color w:val="000000" w:themeColor="text1"/>
                <w:sz w:val="18"/>
                <w:szCs w:val="18"/>
              </w:rPr>
              <w:t>13 [8-26]</w:t>
            </w:r>
          </w:p>
        </w:tc>
        <w:tc>
          <w:tcPr>
            <w:tcW w:w="1134" w:type="dxa"/>
            <w:vAlign w:val="center"/>
          </w:tcPr>
          <w:p w14:paraId="73C01442" w14:textId="77777777" w:rsidR="00EE0697" w:rsidRPr="00457488" w:rsidRDefault="00EE0697" w:rsidP="004231CF">
            <w:pPr>
              <w:spacing w:before="60" w:after="60"/>
              <w:ind w:left="60" w:right="60"/>
              <w:jc w:val="center"/>
              <w:rPr>
                <w:rFonts w:eastAsia="Helvetica" w:cs="Times New Roman"/>
                <w:color w:val="000000" w:themeColor="text1"/>
                <w:sz w:val="18"/>
                <w:szCs w:val="18"/>
                <w:lang w:val="en-US"/>
              </w:rPr>
            </w:pPr>
          </w:p>
          <w:p w14:paraId="2AD620B0" w14:textId="77777777" w:rsidR="00EE0697" w:rsidRPr="00457488" w:rsidRDefault="00EE0697" w:rsidP="004231CF">
            <w:pPr>
              <w:spacing w:before="60" w:after="60"/>
              <w:ind w:left="60" w:right="60"/>
              <w:jc w:val="center"/>
              <w:rPr>
                <w:rFonts w:eastAsia="Helvetica" w:cs="Times New Roman"/>
                <w:color w:val="000000" w:themeColor="text1"/>
                <w:sz w:val="18"/>
                <w:szCs w:val="18"/>
                <w:lang w:val="en-US"/>
              </w:rPr>
            </w:pPr>
            <w:r w:rsidRPr="00457488">
              <w:rPr>
                <w:rFonts w:eastAsia="Helvetica" w:cs="Times New Roman"/>
                <w:color w:val="000000" w:themeColor="text1"/>
                <w:sz w:val="18"/>
                <w:szCs w:val="18"/>
                <w:lang w:val="en-US"/>
              </w:rPr>
              <w:t>11 [6-24]</w:t>
            </w:r>
          </w:p>
          <w:p w14:paraId="73B0CB63" w14:textId="77777777" w:rsidR="00EE0697" w:rsidRPr="00457488" w:rsidRDefault="00EE0697" w:rsidP="004231CF">
            <w:pPr>
              <w:spacing w:before="60" w:after="60"/>
              <w:ind w:left="60" w:right="60"/>
              <w:jc w:val="center"/>
              <w:rPr>
                <w:rFonts w:cs="Times New Roman"/>
                <w:color w:val="000000" w:themeColor="text1"/>
                <w:sz w:val="18"/>
                <w:szCs w:val="18"/>
                <w:lang w:val="en-US"/>
              </w:rPr>
            </w:pPr>
            <w:r w:rsidRPr="00457488">
              <w:rPr>
                <w:rFonts w:eastAsia="Helvetica" w:cs="Times New Roman"/>
                <w:color w:val="000000" w:themeColor="text1"/>
                <w:sz w:val="18"/>
                <w:szCs w:val="18"/>
                <w:lang w:val="en-US"/>
              </w:rPr>
              <w:t>11 [6-22]</w:t>
            </w:r>
          </w:p>
        </w:tc>
        <w:tc>
          <w:tcPr>
            <w:tcW w:w="1134" w:type="dxa"/>
            <w:vAlign w:val="center"/>
          </w:tcPr>
          <w:p w14:paraId="607791CB" w14:textId="77777777" w:rsidR="00EE0697" w:rsidRPr="00457488" w:rsidRDefault="00EE0697" w:rsidP="004231CF">
            <w:pPr>
              <w:spacing w:before="60" w:after="60"/>
              <w:ind w:left="60" w:right="60"/>
              <w:jc w:val="center"/>
              <w:rPr>
                <w:rFonts w:eastAsia="Helvetica" w:cs="Times New Roman"/>
                <w:color w:val="000000" w:themeColor="text1"/>
                <w:sz w:val="18"/>
                <w:szCs w:val="18"/>
                <w:lang w:val="en-US"/>
              </w:rPr>
            </w:pPr>
          </w:p>
          <w:p w14:paraId="66210A43" w14:textId="77777777" w:rsidR="00EE0697" w:rsidRPr="00457488" w:rsidRDefault="00EE0697" w:rsidP="004231CF">
            <w:pPr>
              <w:spacing w:before="60" w:after="60"/>
              <w:ind w:left="60" w:right="60"/>
              <w:jc w:val="center"/>
              <w:rPr>
                <w:rFonts w:eastAsia="Helvetica" w:cs="Times New Roman"/>
                <w:color w:val="000000" w:themeColor="text1"/>
                <w:sz w:val="18"/>
                <w:szCs w:val="18"/>
                <w:lang w:val="en-US"/>
              </w:rPr>
            </w:pPr>
            <w:r w:rsidRPr="00457488">
              <w:rPr>
                <w:rFonts w:eastAsia="Helvetica" w:cs="Times New Roman"/>
                <w:color w:val="000000" w:themeColor="text1"/>
                <w:sz w:val="18"/>
                <w:szCs w:val="18"/>
                <w:lang w:val="en-US"/>
              </w:rPr>
              <w:t>17 [10-27]</w:t>
            </w:r>
          </w:p>
          <w:p w14:paraId="1C938D4D" w14:textId="77777777" w:rsidR="00EE0697" w:rsidRPr="00457488" w:rsidRDefault="00EE0697" w:rsidP="004231CF">
            <w:pPr>
              <w:spacing w:before="60" w:after="60"/>
              <w:ind w:left="60" w:right="60"/>
              <w:jc w:val="center"/>
              <w:rPr>
                <w:rFonts w:cs="Times New Roman"/>
                <w:color w:val="000000" w:themeColor="text1"/>
                <w:sz w:val="18"/>
                <w:szCs w:val="18"/>
                <w:lang w:val="en-US"/>
              </w:rPr>
            </w:pPr>
            <w:r w:rsidRPr="00457488">
              <w:rPr>
                <w:rFonts w:eastAsia="Helvetica" w:cs="Times New Roman"/>
                <w:color w:val="000000" w:themeColor="text1"/>
                <w:sz w:val="18"/>
                <w:szCs w:val="18"/>
                <w:lang w:val="en-US"/>
              </w:rPr>
              <w:t>24 [14-32]</w:t>
            </w:r>
          </w:p>
        </w:tc>
        <w:tc>
          <w:tcPr>
            <w:tcW w:w="850" w:type="dxa"/>
            <w:vAlign w:val="center"/>
          </w:tcPr>
          <w:p w14:paraId="63A07818" w14:textId="77777777" w:rsidR="00EE0697" w:rsidRPr="00457488" w:rsidRDefault="00EE0697" w:rsidP="004231CF">
            <w:pPr>
              <w:spacing w:before="60" w:after="60"/>
              <w:ind w:left="60" w:right="60"/>
              <w:jc w:val="center"/>
              <w:rPr>
                <w:rFonts w:eastAsia="Helvetica" w:cs="Times New Roman"/>
                <w:color w:val="000000" w:themeColor="text1"/>
                <w:sz w:val="18"/>
                <w:szCs w:val="18"/>
                <w:lang w:val="en-US"/>
              </w:rPr>
            </w:pPr>
          </w:p>
          <w:p w14:paraId="1E2C289B" w14:textId="77777777" w:rsidR="00EE0697" w:rsidRPr="00457488" w:rsidRDefault="00EE0697" w:rsidP="004231CF">
            <w:pPr>
              <w:spacing w:before="60" w:after="60"/>
              <w:ind w:left="60" w:right="60"/>
              <w:jc w:val="center"/>
              <w:rPr>
                <w:rFonts w:eastAsia="Helvetica" w:cs="Times New Roman"/>
                <w:color w:val="000000" w:themeColor="text1"/>
                <w:sz w:val="18"/>
                <w:szCs w:val="18"/>
                <w:lang w:val="en-US"/>
              </w:rPr>
            </w:pPr>
            <w:r w:rsidRPr="00457488">
              <w:rPr>
                <w:rFonts w:eastAsia="Helvetica" w:cs="Times New Roman"/>
                <w:color w:val="000000" w:themeColor="text1"/>
                <w:sz w:val="18"/>
                <w:szCs w:val="18"/>
                <w:lang w:val="en-US"/>
              </w:rPr>
              <w:t>0.098</w:t>
            </w:r>
          </w:p>
          <w:p w14:paraId="1F1E8DC4" w14:textId="77777777" w:rsidR="00EE0697" w:rsidRPr="00457488" w:rsidRDefault="00EE0697" w:rsidP="004231CF">
            <w:pPr>
              <w:spacing w:before="60" w:after="60"/>
              <w:ind w:left="60" w:right="60"/>
              <w:jc w:val="center"/>
              <w:rPr>
                <w:rFonts w:cs="Times New Roman"/>
                <w:b/>
                <w:color w:val="000000" w:themeColor="text1"/>
                <w:sz w:val="18"/>
                <w:szCs w:val="18"/>
                <w:lang w:val="en-US"/>
              </w:rPr>
            </w:pPr>
            <w:r w:rsidRPr="00457488">
              <w:rPr>
                <w:rFonts w:eastAsia="Helvetica" w:cs="Times New Roman"/>
                <w:b/>
                <w:color w:val="000000" w:themeColor="text1"/>
                <w:sz w:val="18"/>
                <w:szCs w:val="18"/>
                <w:lang w:val="en-US"/>
              </w:rPr>
              <w:t>0.022</w:t>
            </w:r>
          </w:p>
        </w:tc>
      </w:tr>
      <w:tr w:rsidR="00457488" w:rsidRPr="00457488" w14:paraId="3D81DCA8" w14:textId="77777777" w:rsidTr="004231CF">
        <w:trPr>
          <w:gridAfter w:val="1"/>
          <w:wAfter w:w="12" w:type="dxa"/>
        </w:trPr>
        <w:tc>
          <w:tcPr>
            <w:tcW w:w="2553" w:type="dxa"/>
          </w:tcPr>
          <w:p w14:paraId="67AFC9B3" w14:textId="77777777" w:rsidR="00EE0697" w:rsidRPr="00457488" w:rsidRDefault="00EE0697" w:rsidP="004231CF">
            <w:pPr>
              <w:spacing w:before="60" w:after="60"/>
              <w:ind w:right="60"/>
              <w:rPr>
                <w:rFonts w:eastAsia="Helvetica" w:cs="Times New Roman"/>
                <w:color w:val="000000" w:themeColor="text1"/>
                <w:sz w:val="18"/>
                <w:szCs w:val="18"/>
                <w:lang w:val="en-US"/>
              </w:rPr>
            </w:pPr>
            <w:r w:rsidRPr="00457488">
              <w:rPr>
                <w:rFonts w:eastAsia="Helvetica" w:cs="Times New Roman"/>
                <w:color w:val="000000" w:themeColor="text1"/>
                <w:sz w:val="18"/>
                <w:szCs w:val="18"/>
                <w:lang w:val="en-US"/>
              </w:rPr>
              <w:t xml:space="preserve">    CF delay, days</w:t>
            </w:r>
            <w:r w:rsidRPr="00457488">
              <w:rPr>
                <w:rFonts w:eastAsia="Helvetica" w:cs="Times New Roman"/>
                <w:i/>
                <w:color w:val="000000" w:themeColor="text1"/>
                <w:sz w:val="18"/>
                <w:szCs w:val="18"/>
                <w:lang w:val="en-US"/>
              </w:rPr>
              <w:t>, n=43</w:t>
            </w:r>
          </w:p>
        </w:tc>
        <w:tc>
          <w:tcPr>
            <w:tcW w:w="1134" w:type="dxa"/>
          </w:tcPr>
          <w:p w14:paraId="5DD9D17C" w14:textId="77777777" w:rsidR="00EE0697" w:rsidRPr="00457488" w:rsidRDefault="00EE0697" w:rsidP="004231CF">
            <w:pPr>
              <w:spacing w:before="60" w:after="60"/>
              <w:ind w:left="60" w:right="60"/>
              <w:jc w:val="center"/>
              <w:rPr>
                <w:rFonts w:eastAsia="Helvetica" w:cs="Times New Roman"/>
                <w:color w:val="000000" w:themeColor="text1"/>
                <w:sz w:val="18"/>
                <w:szCs w:val="18"/>
                <w:lang w:val="en-US"/>
              </w:rPr>
            </w:pPr>
            <w:r w:rsidRPr="00457488">
              <w:rPr>
                <w:rFonts w:eastAsia="Helvetica" w:cs="Times New Roman"/>
                <w:color w:val="000000" w:themeColor="text1"/>
                <w:sz w:val="18"/>
                <w:szCs w:val="18"/>
                <w:lang w:val="en-US"/>
              </w:rPr>
              <w:t>5 [2-17]</w:t>
            </w:r>
          </w:p>
        </w:tc>
        <w:tc>
          <w:tcPr>
            <w:tcW w:w="1134" w:type="dxa"/>
            <w:vAlign w:val="center"/>
          </w:tcPr>
          <w:p w14:paraId="08466CC0" w14:textId="77777777" w:rsidR="00EE0697" w:rsidRPr="00457488" w:rsidRDefault="00EE0697" w:rsidP="004231CF">
            <w:pPr>
              <w:spacing w:before="60" w:after="60"/>
              <w:ind w:left="60" w:right="60"/>
              <w:jc w:val="center"/>
              <w:rPr>
                <w:rFonts w:cs="Times New Roman"/>
                <w:color w:val="000000" w:themeColor="text1"/>
                <w:sz w:val="18"/>
                <w:szCs w:val="18"/>
                <w:lang w:val="en-US"/>
              </w:rPr>
            </w:pPr>
            <w:r w:rsidRPr="00457488">
              <w:rPr>
                <w:rFonts w:eastAsia="Helvetica" w:cs="Times New Roman"/>
                <w:color w:val="000000" w:themeColor="text1"/>
                <w:sz w:val="18"/>
                <w:szCs w:val="18"/>
                <w:lang w:val="en-US"/>
              </w:rPr>
              <w:t>3 [1-10]</w:t>
            </w:r>
          </w:p>
        </w:tc>
        <w:tc>
          <w:tcPr>
            <w:tcW w:w="1134" w:type="dxa"/>
            <w:vAlign w:val="center"/>
          </w:tcPr>
          <w:p w14:paraId="10C6A80B" w14:textId="77777777" w:rsidR="00EE0697" w:rsidRPr="00457488" w:rsidRDefault="00EE0697" w:rsidP="004231CF">
            <w:pPr>
              <w:spacing w:before="60" w:after="60"/>
              <w:ind w:left="60" w:right="60"/>
              <w:jc w:val="center"/>
              <w:rPr>
                <w:rFonts w:cs="Times New Roman"/>
                <w:color w:val="000000" w:themeColor="text1"/>
                <w:sz w:val="18"/>
                <w:szCs w:val="18"/>
                <w:lang w:val="en-US"/>
              </w:rPr>
            </w:pPr>
            <w:r w:rsidRPr="00457488">
              <w:rPr>
                <w:rFonts w:eastAsia="Helvetica" w:cs="Times New Roman"/>
                <w:color w:val="000000" w:themeColor="text1"/>
                <w:sz w:val="18"/>
                <w:szCs w:val="18"/>
                <w:lang w:val="en-US"/>
              </w:rPr>
              <w:t>11 [4-22]</w:t>
            </w:r>
          </w:p>
        </w:tc>
        <w:tc>
          <w:tcPr>
            <w:tcW w:w="850" w:type="dxa"/>
            <w:vAlign w:val="center"/>
          </w:tcPr>
          <w:p w14:paraId="30295A81" w14:textId="77777777" w:rsidR="00EE0697" w:rsidRPr="00457488" w:rsidRDefault="00EE0697" w:rsidP="004231CF">
            <w:pPr>
              <w:spacing w:before="60" w:after="60"/>
              <w:ind w:left="60" w:right="60"/>
              <w:jc w:val="center"/>
              <w:rPr>
                <w:rFonts w:cs="Times New Roman"/>
                <w:color w:val="000000" w:themeColor="text1"/>
                <w:sz w:val="18"/>
                <w:szCs w:val="18"/>
                <w:lang w:val="en-US"/>
              </w:rPr>
            </w:pPr>
            <w:r w:rsidRPr="00457488">
              <w:rPr>
                <w:rFonts w:eastAsia="Helvetica" w:cs="Times New Roman"/>
                <w:b/>
                <w:color w:val="000000" w:themeColor="text1"/>
                <w:sz w:val="18"/>
                <w:szCs w:val="18"/>
                <w:lang w:val="en-US"/>
              </w:rPr>
              <w:t>0.014</w:t>
            </w:r>
          </w:p>
        </w:tc>
      </w:tr>
      <w:tr w:rsidR="00457488" w:rsidRPr="00457488" w14:paraId="47C76523" w14:textId="77777777" w:rsidTr="004231CF">
        <w:trPr>
          <w:gridAfter w:val="1"/>
          <w:wAfter w:w="12" w:type="dxa"/>
        </w:trPr>
        <w:tc>
          <w:tcPr>
            <w:tcW w:w="2553" w:type="dxa"/>
          </w:tcPr>
          <w:p w14:paraId="39FAF20C" w14:textId="77777777" w:rsidR="00EE0697" w:rsidRPr="00457488" w:rsidRDefault="00EE0697" w:rsidP="004231CF">
            <w:pPr>
              <w:spacing w:before="60" w:after="60"/>
              <w:ind w:right="60"/>
              <w:rPr>
                <w:rFonts w:cs="Times New Roman"/>
                <w:color w:val="000000" w:themeColor="text1"/>
                <w:sz w:val="18"/>
                <w:szCs w:val="18"/>
                <w:lang w:val="en-US"/>
              </w:rPr>
            </w:pPr>
            <w:r w:rsidRPr="00457488">
              <w:rPr>
                <w:rFonts w:eastAsia="Helvetica" w:cs="Times New Roman"/>
                <w:b/>
                <w:color w:val="000000" w:themeColor="text1"/>
                <w:sz w:val="18"/>
                <w:szCs w:val="18"/>
                <w:lang w:val="en-US"/>
              </w:rPr>
              <w:t xml:space="preserve"> Delirium, n=43</w:t>
            </w:r>
          </w:p>
        </w:tc>
        <w:tc>
          <w:tcPr>
            <w:tcW w:w="1134" w:type="dxa"/>
          </w:tcPr>
          <w:p w14:paraId="6B24881B" w14:textId="77777777" w:rsidR="00EE0697" w:rsidRPr="00457488" w:rsidRDefault="00EE0697" w:rsidP="004231CF">
            <w:pPr>
              <w:spacing w:before="60" w:after="60"/>
              <w:ind w:left="60" w:right="60"/>
              <w:jc w:val="center"/>
              <w:rPr>
                <w:rFonts w:cs="Times New Roman"/>
                <w:color w:val="000000" w:themeColor="text1"/>
                <w:sz w:val="18"/>
                <w:szCs w:val="18"/>
                <w:lang w:val="en-US"/>
              </w:rPr>
            </w:pPr>
          </w:p>
        </w:tc>
        <w:tc>
          <w:tcPr>
            <w:tcW w:w="1134" w:type="dxa"/>
            <w:vAlign w:val="center"/>
          </w:tcPr>
          <w:p w14:paraId="7386542A" w14:textId="77777777" w:rsidR="00EE0697" w:rsidRPr="00457488" w:rsidRDefault="00EE0697" w:rsidP="004231CF">
            <w:pPr>
              <w:spacing w:before="60" w:after="60"/>
              <w:ind w:left="60" w:right="60"/>
              <w:jc w:val="center"/>
              <w:rPr>
                <w:rFonts w:cs="Times New Roman"/>
                <w:color w:val="000000" w:themeColor="text1"/>
                <w:sz w:val="18"/>
                <w:szCs w:val="18"/>
                <w:lang w:val="en-US"/>
              </w:rPr>
            </w:pPr>
          </w:p>
        </w:tc>
        <w:tc>
          <w:tcPr>
            <w:tcW w:w="1134" w:type="dxa"/>
            <w:vAlign w:val="center"/>
          </w:tcPr>
          <w:p w14:paraId="0357BFE1" w14:textId="77777777" w:rsidR="00EE0697" w:rsidRPr="00457488" w:rsidRDefault="00EE0697" w:rsidP="004231CF">
            <w:pPr>
              <w:spacing w:before="60" w:after="60"/>
              <w:ind w:left="60" w:right="60"/>
              <w:jc w:val="center"/>
              <w:rPr>
                <w:rFonts w:cs="Times New Roman"/>
                <w:color w:val="000000" w:themeColor="text1"/>
                <w:sz w:val="18"/>
                <w:szCs w:val="18"/>
                <w:lang w:val="en-US"/>
              </w:rPr>
            </w:pPr>
          </w:p>
        </w:tc>
        <w:tc>
          <w:tcPr>
            <w:tcW w:w="850" w:type="dxa"/>
            <w:vAlign w:val="center"/>
          </w:tcPr>
          <w:p w14:paraId="5868CE83" w14:textId="77777777" w:rsidR="00EE0697" w:rsidRPr="00457488" w:rsidRDefault="00EE0697" w:rsidP="004231CF">
            <w:pPr>
              <w:spacing w:before="60" w:after="60"/>
              <w:ind w:left="60" w:right="60"/>
              <w:jc w:val="center"/>
              <w:rPr>
                <w:rFonts w:cs="Times New Roman"/>
                <w:color w:val="000000" w:themeColor="text1"/>
                <w:sz w:val="18"/>
                <w:szCs w:val="18"/>
                <w:lang w:val="en-US"/>
              </w:rPr>
            </w:pPr>
          </w:p>
        </w:tc>
      </w:tr>
      <w:tr w:rsidR="00457488" w:rsidRPr="00457488" w14:paraId="08EAC4B0" w14:textId="77777777" w:rsidTr="004231CF">
        <w:trPr>
          <w:gridAfter w:val="1"/>
          <w:wAfter w:w="12" w:type="dxa"/>
        </w:trPr>
        <w:tc>
          <w:tcPr>
            <w:tcW w:w="2553" w:type="dxa"/>
          </w:tcPr>
          <w:p w14:paraId="477FB89F" w14:textId="77777777" w:rsidR="00EE0697" w:rsidRPr="00457488" w:rsidRDefault="00EE0697" w:rsidP="004231CF">
            <w:pPr>
              <w:spacing w:before="60" w:after="60"/>
              <w:ind w:right="60"/>
              <w:rPr>
                <w:rFonts w:eastAsia="Helvetica" w:cs="Times New Roman"/>
                <w:color w:val="000000" w:themeColor="text1"/>
                <w:sz w:val="18"/>
                <w:szCs w:val="18"/>
                <w:lang w:val="en-US"/>
              </w:rPr>
            </w:pPr>
            <w:r w:rsidRPr="00457488">
              <w:rPr>
                <w:rFonts w:eastAsia="Helvetica" w:cs="Times New Roman"/>
                <w:color w:val="000000" w:themeColor="text1"/>
                <w:sz w:val="18"/>
                <w:szCs w:val="18"/>
                <w:lang w:val="en-US"/>
              </w:rPr>
              <w:t xml:space="preserve">    Delirium</w:t>
            </w:r>
          </w:p>
        </w:tc>
        <w:tc>
          <w:tcPr>
            <w:tcW w:w="1134" w:type="dxa"/>
          </w:tcPr>
          <w:p w14:paraId="09DA7B7D" w14:textId="77777777" w:rsidR="00EE0697" w:rsidRPr="00457488" w:rsidRDefault="00EE0697" w:rsidP="004231CF">
            <w:pPr>
              <w:spacing w:before="60" w:after="60"/>
              <w:ind w:left="60" w:right="60"/>
              <w:jc w:val="center"/>
              <w:rPr>
                <w:rFonts w:eastAsia="Helvetica" w:cs="Times New Roman"/>
                <w:color w:val="000000" w:themeColor="text1"/>
                <w:sz w:val="18"/>
                <w:szCs w:val="18"/>
                <w:lang w:val="en-US"/>
              </w:rPr>
            </w:pPr>
            <w:r w:rsidRPr="00457488">
              <w:rPr>
                <w:rFonts w:eastAsia="Helvetica" w:cs="Times New Roman"/>
                <w:color w:val="000000" w:themeColor="text1"/>
                <w:sz w:val="18"/>
                <w:szCs w:val="18"/>
              </w:rPr>
              <w:t>32 (74)</w:t>
            </w:r>
          </w:p>
        </w:tc>
        <w:tc>
          <w:tcPr>
            <w:tcW w:w="1134" w:type="dxa"/>
            <w:vAlign w:val="center"/>
          </w:tcPr>
          <w:p w14:paraId="1DC02814" w14:textId="77777777" w:rsidR="00EE0697" w:rsidRPr="00457488" w:rsidRDefault="00EE0697" w:rsidP="004231CF">
            <w:pPr>
              <w:spacing w:before="60" w:after="60"/>
              <w:ind w:left="60" w:right="60"/>
              <w:jc w:val="center"/>
              <w:rPr>
                <w:rFonts w:cs="Times New Roman"/>
                <w:color w:val="000000" w:themeColor="text1"/>
                <w:sz w:val="18"/>
                <w:szCs w:val="18"/>
                <w:lang w:val="en-US"/>
              </w:rPr>
            </w:pPr>
            <w:r w:rsidRPr="00457488">
              <w:rPr>
                <w:rFonts w:eastAsia="Helvetica" w:cs="Times New Roman"/>
                <w:color w:val="000000" w:themeColor="text1"/>
                <w:sz w:val="18"/>
                <w:szCs w:val="18"/>
                <w:lang w:val="en-US"/>
              </w:rPr>
              <w:t>18 (72)</w:t>
            </w:r>
          </w:p>
        </w:tc>
        <w:tc>
          <w:tcPr>
            <w:tcW w:w="1134" w:type="dxa"/>
            <w:vAlign w:val="center"/>
          </w:tcPr>
          <w:p w14:paraId="6FCE4D8C" w14:textId="77777777" w:rsidR="00EE0697" w:rsidRPr="00457488" w:rsidRDefault="00EE0697" w:rsidP="004231CF">
            <w:pPr>
              <w:spacing w:before="60" w:after="60"/>
              <w:ind w:left="60" w:right="60"/>
              <w:jc w:val="center"/>
              <w:rPr>
                <w:rFonts w:cs="Times New Roman"/>
                <w:color w:val="000000" w:themeColor="text1"/>
                <w:sz w:val="18"/>
                <w:szCs w:val="18"/>
                <w:lang w:val="en-US"/>
              </w:rPr>
            </w:pPr>
            <w:r w:rsidRPr="00457488">
              <w:rPr>
                <w:rFonts w:eastAsia="Helvetica" w:cs="Times New Roman"/>
                <w:color w:val="000000" w:themeColor="text1"/>
                <w:sz w:val="18"/>
                <w:szCs w:val="18"/>
                <w:lang w:val="en-US"/>
              </w:rPr>
              <w:t>14 (78)</w:t>
            </w:r>
          </w:p>
        </w:tc>
        <w:tc>
          <w:tcPr>
            <w:tcW w:w="850" w:type="dxa"/>
            <w:vAlign w:val="center"/>
          </w:tcPr>
          <w:p w14:paraId="5881DC3C" w14:textId="77777777" w:rsidR="00EE0697" w:rsidRPr="00457488" w:rsidRDefault="00EE0697" w:rsidP="004231CF">
            <w:pPr>
              <w:spacing w:before="60" w:after="60"/>
              <w:ind w:left="60" w:right="60"/>
              <w:jc w:val="center"/>
              <w:rPr>
                <w:rFonts w:cs="Times New Roman"/>
                <w:color w:val="000000" w:themeColor="text1"/>
                <w:sz w:val="18"/>
                <w:szCs w:val="18"/>
                <w:lang w:val="en-US"/>
              </w:rPr>
            </w:pPr>
            <w:r w:rsidRPr="00457488">
              <w:rPr>
                <w:rFonts w:eastAsia="Helvetica" w:cs="Times New Roman"/>
                <w:color w:val="000000" w:themeColor="text1"/>
                <w:sz w:val="18"/>
                <w:szCs w:val="18"/>
                <w:lang w:val="en-US"/>
              </w:rPr>
              <w:t>0.941</w:t>
            </w:r>
          </w:p>
        </w:tc>
      </w:tr>
      <w:tr w:rsidR="00457488" w:rsidRPr="00457488" w14:paraId="0C88F533" w14:textId="77777777" w:rsidTr="004231CF">
        <w:trPr>
          <w:gridAfter w:val="1"/>
          <w:wAfter w:w="12" w:type="dxa"/>
        </w:trPr>
        <w:tc>
          <w:tcPr>
            <w:tcW w:w="2553" w:type="dxa"/>
          </w:tcPr>
          <w:p w14:paraId="31885414" w14:textId="77777777" w:rsidR="00EE0697" w:rsidRPr="00457488" w:rsidRDefault="00EE0697" w:rsidP="004231CF">
            <w:pPr>
              <w:spacing w:before="60" w:after="60"/>
              <w:ind w:right="60"/>
              <w:rPr>
                <w:rFonts w:cs="Times New Roman"/>
                <w:color w:val="000000" w:themeColor="text1"/>
                <w:sz w:val="18"/>
                <w:szCs w:val="18"/>
                <w:lang w:val="en-US"/>
              </w:rPr>
            </w:pPr>
            <w:r w:rsidRPr="00457488">
              <w:rPr>
                <w:rFonts w:eastAsia="Helvetica" w:cs="Times New Roman"/>
                <w:color w:val="000000" w:themeColor="text1"/>
                <w:sz w:val="18"/>
                <w:szCs w:val="18"/>
                <w:lang w:val="en-US"/>
              </w:rPr>
              <w:t xml:space="preserve">    Type of delirium,</w:t>
            </w:r>
          </w:p>
        </w:tc>
        <w:tc>
          <w:tcPr>
            <w:tcW w:w="1134" w:type="dxa"/>
          </w:tcPr>
          <w:p w14:paraId="560E4953" w14:textId="77777777" w:rsidR="00EE0697" w:rsidRPr="00457488" w:rsidRDefault="00EE0697" w:rsidP="004231CF">
            <w:pPr>
              <w:spacing w:before="60" w:after="60"/>
              <w:ind w:left="60" w:right="60"/>
              <w:jc w:val="center"/>
              <w:rPr>
                <w:rFonts w:cs="Times New Roman"/>
                <w:color w:val="000000" w:themeColor="text1"/>
                <w:sz w:val="18"/>
                <w:szCs w:val="18"/>
                <w:lang w:val="en-US"/>
              </w:rPr>
            </w:pPr>
          </w:p>
        </w:tc>
        <w:tc>
          <w:tcPr>
            <w:tcW w:w="1134" w:type="dxa"/>
            <w:vAlign w:val="center"/>
          </w:tcPr>
          <w:p w14:paraId="7D1FC89E" w14:textId="77777777" w:rsidR="00EE0697" w:rsidRPr="00457488" w:rsidRDefault="00EE0697" w:rsidP="004231CF">
            <w:pPr>
              <w:spacing w:before="60" w:after="60"/>
              <w:ind w:left="60" w:right="60"/>
              <w:jc w:val="center"/>
              <w:rPr>
                <w:rFonts w:cs="Times New Roman"/>
                <w:color w:val="000000" w:themeColor="text1"/>
                <w:sz w:val="18"/>
                <w:szCs w:val="18"/>
                <w:lang w:val="en-US"/>
              </w:rPr>
            </w:pPr>
          </w:p>
        </w:tc>
        <w:tc>
          <w:tcPr>
            <w:tcW w:w="1134" w:type="dxa"/>
            <w:vAlign w:val="center"/>
          </w:tcPr>
          <w:p w14:paraId="476062F0" w14:textId="77777777" w:rsidR="00EE0697" w:rsidRPr="00457488" w:rsidRDefault="00EE0697" w:rsidP="004231CF">
            <w:pPr>
              <w:spacing w:before="60" w:after="60"/>
              <w:ind w:left="60" w:right="60"/>
              <w:jc w:val="center"/>
              <w:rPr>
                <w:rFonts w:cs="Times New Roman"/>
                <w:color w:val="000000" w:themeColor="text1"/>
                <w:sz w:val="18"/>
                <w:szCs w:val="18"/>
                <w:lang w:val="en-US"/>
              </w:rPr>
            </w:pPr>
          </w:p>
        </w:tc>
        <w:tc>
          <w:tcPr>
            <w:tcW w:w="850" w:type="dxa"/>
            <w:vAlign w:val="center"/>
          </w:tcPr>
          <w:p w14:paraId="57C06FAC" w14:textId="77777777" w:rsidR="00EE0697" w:rsidRPr="00457488" w:rsidRDefault="00EE0697" w:rsidP="004231CF">
            <w:pPr>
              <w:spacing w:before="60" w:after="60"/>
              <w:ind w:left="60" w:right="60"/>
              <w:jc w:val="center"/>
              <w:rPr>
                <w:rFonts w:cs="Times New Roman"/>
                <w:color w:val="000000" w:themeColor="text1"/>
                <w:sz w:val="18"/>
                <w:szCs w:val="18"/>
                <w:lang w:val="en-US"/>
              </w:rPr>
            </w:pPr>
            <w:r w:rsidRPr="00457488">
              <w:rPr>
                <w:rFonts w:eastAsia="Helvetica" w:cs="Times New Roman"/>
                <w:color w:val="000000" w:themeColor="text1"/>
                <w:sz w:val="18"/>
                <w:szCs w:val="18"/>
                <w:lang w:val="en-US"/>
              </w:rPr>
              <w:t>&gt;0.999</w:t>
            </w:r>
          </w:p>
        </w:tc>
      </w:tr>
      <w:tr w:rsidR="00457488" w:rsidRPr="00457488" w14:paraId="44A49FB1" w14:textId="77777777" w:rsidTr="004231CF">
        <w:trPr>
          <w:gridAfter w:val="1"/>
          <w:wAfter w:w="12" w:type="dxa"/>
        </w:trPr>
        <w:tc>
          <w:tcPr>
            <w:tcW w:w="2553" w:type="dxa"/>
          </w:tcPr>
          <w:p w14:paraId="7D336596" w14:textId="77777777" w:rsidR="00EE0697" w:rsidRPr="00457488" w:rsidRDefault="00EE0697" w:rsidP="004231CF">
            <w:pPr>
              <w:spacing w:before="60" w:after="60"/>
              <w:ind w:left="300" w:right="60"/>
              <w:rPr>
                <w:rFonts w:cs="Times New Roman"/>
                <w:i/>
                <w:color w:val="000000" w:themeColor="text1"/>
                <w:sz w:val="18"/>
                <w:szCs w:val="18"/>
                <w:lang w:val="en-US"/>
              </w:rPr>
            </w:pPr>
            <w:r w:rsidRPr="00457488">
              <w:rPr>
                <w:rFonts w:eastAsia="Helvetica" w:cs="Times New Roman"/>
                <w:i/>
                <w:color w:val="000000" w:themeColor="text1"/>
                <w:sz w:val="18"/>
                <w:szCs w:val="18"/>
                <w:lang w:val="en-US"/>
              </w:rPr>
              <w:t xml:space="preserve">    Hyperactive</w:t>
            </w:r>
          </w:p>
        </w:tc>
        <w:tc>
          <w:tcPr>
            <w:tcW w:w="1134" w:type="dxa"/>
          </w:tcPr>
          <w:p w14:paraId="37CD374F" w14:textId="77777777" w:rsidR="00EE0697" w:rsidRPr="00457488" w:rsidRDefault="00EE0697" w:rsidP="004231CF">
            <w:pPr>
              <w:spacing w:before="60" w:after="60"/>
              <w:ind w:left="60" w:right="60"/>
              <w:jc w:val="center"/>
              <w:rPr>
                <w:rFonts w:eastAsia="Helvetica" w:cs="Times New Roman"/>
                <w:color w:val="000000" w:themeColor="text1"/>
                <w:sz w:val="18"/>
                <w:szCs w:val="18"/>
                <w:lang w:val="en-US"/>
              </w:rPr>
            </w:pPr>
            <w:r w:rsidRPr="00457488">
              <w:rPr>
                <w:rFonts w:eastAsia="Helvetica" w:cs="Times New Roman"/>
                <w:color w:val="000000" w:themeColor="text1"/>
                <w:sz w:val="18"/>
                <w:szCs w:val="18"/>
                <w:lang w:val="en-US"/>
              </w:rPr>
              <w:t>4 (12)</w:t>
            </w:r>
          </w:p>
        </w:tc>
        <w:tc>
          <w:tcPr>
            <w:tcW w:w="1134" w:type="dxa"/>
            <w:vAlign w:val="center"/>
          </w:tcPr>
          <w:p w14:paraId="56CFA970" w14:textId="77777777" w:rsidR="00EE0697" w:rsidRPr="00457488" w:rsidRDefault="00EE0697" w:rsidP="004231CF">
            <w:pPr>
              <w:spacing w:before="60" w:after="60"/>
              <w:ind w:left="60" w:right="60"/>
              <w:jc w:val="center"/>
              <w:rPr>
                <w:rFonts w:cs="Times New Roman"/>
                <w:color w:val="000000" w:themeColor="text1"/>
                <w:sz w:val="18"/>
                <w:szCs w:val="18"/>
                <w:lang w:val="en-US"/>
              </w:rPr>
            </w:pPr>
            <w:r w:rsidRPr="00457488">
              <w:rPr>
                <w:rFonts w:eastAsia="Helvetica" w:cs="Times New Roman"/>
                <w:color w:val="000000" w:themeColor="text1"/>
                <w:sz w:val="18"/>
                <w:szCs w:val="18"/>
                <w:lang w:val="en-US"/>
              </w:rPr>
              <w:t>2 (11)</w:t>
            </w:r>
          </w:p>
        </w:tc>
        <w:tc>
          <w:tcPr>
            <w:tcW w:w="1134" w:type="dxa"/>
            <w:vAlign w:val="center"/>
          </w:tcPr>
          <w:p w14:paraId="77A4226C" w14:textId="77777777" w:rsidR="00EE0697" w:rsidRPr="00457488" w:rsidRDefault="00EE0697" w:rsidP="004231CF">
            <w:pPr>
              <w:spacing w:before="60" w:after="60"/>
              <w:ind w:left="60" w:right="60"/>
              <w:jc w:val="center"/>
              <w:rPr>
                <w:rFonts w:cs="Times New Roman"/>
                <w:color w:val="000000" w:themeColor="text1"/>
                <w:sz w:val="18"/>
                <w:szCs w:val="18"/>
                <w:lang w:val="en-US"/>
              </w:rPr>
            </w:pPr>
            <w:r w:rsidRPr="00457488">
              <w:rPr>
                <w:rFonts w:eastAsia="Helvetica" w:cs="Times New Roman"/>
                <w:color w:val="000000" w:themeColor="text1"/>
                <w:sz w:val="18"/>
                <w:szCs w:val="18"/>
                <w:lang w:val="en-US"/>
              </w:rPr>
              <w:t>2 (14)</w:t>
            </w:r>
          </w:p>
        </w:tc>
        <w:tc>
          <w:tcPr>
            <w:tcW w:w="850" w:type="dxa"/>
            <w:vAlign w:val="center"/>
          </w:tcPr>
          <w:p w14:paraId="6EC98949" w14:textId="77777777" w:rsidR="00EE0697" w:rsidRPr="00457488" w:rsidRDefault="00EE0697" w:rsidP="004231CF">
            <w:pPr>
              <w:spacing w:before="60" w:after="60"/>
              <w:ind w:left="60" w:right="60"/>
              <w:jc w:val="center"/>
              <w:rPr>
                <w:rFonts w:cs="Times New Roman"/>
                <w:color w:val="000000" w:themeColor="text1"/>
                <w:sz w:val="18"/>
                <w:szCs w:val="18"/>
                <w:lang w:val="en-US"/>
              </w:rPr>
            </w:pPr>
          </w:p>
        </w:tc>
      </w:tr>
      <w:tr w:rsidR="00457488" w:rsidRPr="00457488" w14:paraId="77436C8C" w14:textId="77777777" w:rsidTr="004231CF">
        <w:trPr>
          <w:gridAfter w:val="1"/>
          <w:wAfter w:w="12" w:type="dxa"/>
        </w:trPr>
        <w:tc>
          <w:tcPr>
            <w:tcW w:w="2553" w:type="dxa"/>
          </w:tcPr>
          <w:p w14:paraId="7A8F31F9" w14:textId="77777777" w:rsidR="00EE0697" w:rsidRPr="00457488" w:rsidRDefault="00EE0697" w:rsidP="004231CF">
            <w:pPr>
              <w:spacing w:before="60" w:after="60"/>
              <w:ind w:left="300" w:right="60"/>
              <w:rPr>
                <w:rFonts w:cs="Times New Roman"/>
                <w:i/>
                <w:color w:val="000000" w:themeColor="text1"/>
                <w:sz w:val="18"/>
                <w:szCs w:val="18"/>
                <w:lang w:val="en-US"/>
              </w:rPr>
            </w:pPr>
            <w:r w:rsidRPr="00457488">
              <w:rPr>
                <w:rFonts w:eastAsia="Helvetica" w:cs="Times New Roman"/>
                <w:i/>
                <w:color w:val="000000" w:themeColor="text1"/>
                <w:sz w:val="18"/>
                <w:szCs w:val="18"/>
                <w:lang w:val="en-US"/>
              </w:rPr>
              <w:t xml:space="preserve">    Hypoactive</w:t>
            </w:r>
          </w:p>
        </w:tc>
        <w:tc>
          <w:tcPr>
            <w:tcW w:w="1134" w:type="dxa"/>
          </w:tcPr>
          <w:p w14:paraId="627D1424" w14:textId="77777777" w:rsidR="00EE0697" w:rsidRPr="00457488" w:rsidRDefault="00EE0697" w:rsidP="004231CF">
            <w:pPr>
              <w:spacing w:before="60" w:after="60"/>
              <w:ind w:left="60" w:right="60"/>
              <w:jc w:val="center"/>
              <w:rPr>
                <w:rFonts w:eastAsia="Helvetica" w:cs="Times New Roman"/>
                <w:color w:val="000000" w:themeColor="text1"/>
                <w:sz w:val="18"/>
                <w:szCs w:val="18"/>
                <w:lang w:val="en-US"/>
              </w:rPr>
            </w:pPr>
            <w:r w:rsidRPr="00457488">
              <w:rPr>
                <w:rFonts w:eastAsia="Helvetica" w:cs="Times New Roman"/>
                <w:color w:val="000000" w:themeColor="text1"/>
                <w:sz w:val="18"/>
                <w:szCs w:val="18"/>
                <w:lang w:val="en-US"/>
              </w:rPr>
              <w:t>8 (25)</w:t>
            </w:r>
          </w:p>
        </w:tc>
        <w:tc>
          <w:tcPr>
            <w:tcW w:w="1134" w:type="dxa"/>
            <w:vAlign w:val="center"/>
          </w:tcPr>
          <w:p w14:paraId="737A9E7D" w14:textId="77777777" w:rsidR="00EE0697" w:rsidRPr="00457488" w:rsidRDefault="00EE0697" w:rsidP="004231CF">
            <w:pPr>
              <w:spacing w:before="60" w:after="60"/>
              <w:ind w:left="60" w:right="60"/>
              <w:jc w:val="center"/>
              <w:rPr>
                <w:rFonts w:cs="Times New Roman"/>
                <w:color w:val="000000" w:themeColor="text1"/>
                <w:sz w:val="18"/>
                <w:szCs w:val="18"/>
                <w:lang w:val="en-US"/>
              </w:rPr>
            </w:pPr>
            <w:r w:rsidRPr="00457488">
              <w:rPr>
                <w:rFonts w:eastAsia="Helvetica" w:cs="Times New Roman"/>
                <w:color w:val="000000" w:themeColor="text1"/>
                <w:sz w:val="18"/>
                <w:szCs w:val="18"/>
                <w:lang w:val="en-US"/>
              </w:rPr>
              <w:t>5 (28)</w:t>
            </w:r>
          </w:p>
        </w:tc>
        <w:tc>
          <w:tcPr>
            <w:tcW w:w="1134" w:type="dxa"/>
            <w:vAlign w:val="center"/>
          </w:tcPr>
          <w:p w14:paraId="421F1374" w14:textId="77777777" w:rsidR="00EE0697" w:rsidRPr="00457488" w:rsidRDefault="00EE0697" w:rsidP="004231CF">
            <w:pPr>
              <w:spacing w:before="60" w:after="60"/>
              <w:ind w:left="60" w:right="60"/>
              <w:jc w:val="center"/>
              <w:rPr>
                <w:rFonts w:cs="Times New Roman"/>
                <w:color w:val="000000" w:themeColor="text1"/>
                <w:sz w:val="18"/>
                <w:szCs w:val="18"/>
                <w:lang w:val="en-US"/>
              </w:rPr>
            </w:pPr>
            <w:r w:rsidRPr="00457488">
              <w:rPr>
                <w:rFonts w:eastAsia="Helvetica" w:cs="Times New Roman"/>
                <w:color w:val="000000" w:themeColor="text1"/>
                <w:sz w:val="18"/>
                <w:szCs w:val="18"/>
                <w:lang w:val="en-US"/>
              </w:rPr>
              <w:t>3 (21)</w:t>
            </w:r>
          </w:p>
        </w:tc>
        <w:tc>
          <w:tcPr>
            <w:tcW w:w="850" w:type="dxa"/>
            <w:vAlign w:val="center"/>
          </w:tcPr>
          <w:p w14:paraId="3D3A0E4D" w14:textId="77777777" w:rsidR="00EE0697" w:rsidRPr="00457488" w:rsidRDefault="00EE0697" w:rsidP="004231CF">
            <w:pPr>
              <w:spacing w:before="60" w:after="60"/>
              <w:ind w:left="60" w:right="60"/>
              <w:jc w:val="center"/>
              <w:rPr>
                <w:rFonts w:cs="Times New Roman"/>
                <w:color w:val="000000" w:themeColor="text1"/>
                <w:sz w:val="18"/>
                <w:szCs w:val="18"/>
                <w:lang w:val="en-US"/>
              </w:rPr>
            </w:pPr>
          </w:p>
        </w:tc>
      </w:tr>
      <w:tr w:rsidR="00457488" w:rsidRPr="00457488" w14:paraId="0C4DA3AF" w14:textId="77777777" w:rsidTr="004231CF">
        <w:trPr>
          <w:gridAfter w:val="1"/>
          <w:wAfter w:w="12" w:type="dxa"/>
        </w:trPr>
        <w:tc>
          <w:tcPr>
            <w:tcW w:w="2553" w:type="dxa"/>
          </w:tcPr>
          <w:p w14:paraId="70A8291F" w14:textId="77777777" w:rsidR="00EE0697" w:rsidRPr="00457488" w:rsidRDefault="00EE0697" w:rsidP="004231CF">
            <w:pPr>
              <w:spacing w:before="60" w:after="60"/>
              <w:ind w:left="300" w:right="60"/>
              <w:rPr>
                <w:rFonts w:cs="Times New Roman"/>
                <w:i/>
                <w:color w:val="000000" w:themeColor="text1"/>
                <w:sz w:val="18"/>
                <w:szCs w:val="18"/>
                <w:lang w:val="en-US"/>
              </w:rPr>
            </w:pPr>
            <w:r w:rsidRPr="00457488">
              <w:rPr>
                <w:rFonts w:eastAsia="Helvetica" w:cs="Times New Roman"/>
                <w:i/>
                <w:color w:val="000000" w:themeColor="text1"/>
                <w:sz w:val="18"/>
                <w:szCs w:val="18"/>
                <w:lang w:val="en-US"/>
              </w:rPr>
              <w:t xml:space="preserve">    Mixed</w:t>
            </w:r>
          </w:p>
        </w:tc>
        <w:tc>
          <w:tcPr>
            <w:tcW w:w="1134" w:type="dxa"/>
          </w:tcPr>
          <w:p w14:paraId="7E3E8A9C" w14:textId="77777777" w:rsidR="00EE0697" w:rsidRPr="00457488" w:rsidRDefault="00EE0697" w:rsidP="004231CF">
            <w:pPr>
              <w:spacing w:before="60" w:after="60"/>
              <w:ind w:left="60" w:right="60"/>
              <w:jc w:val="center"/>
              <w:rPr>
                <w:rFonts w:eastAsia="Helvetica" w:cs="Times New Roman"/>
                <w:color w:val="000000" w:themeColor="text1"/>
                <w:sz w:val="18"/>
                <w:szCs w:val="18"/>
                <w:lang w:val="en-US"/>
              </w:rPr>
            </w:pPr>
            <w:r w:rsidRPr="00457488">
              <w:rPr>
                <w:rFonts w:eastAsia="Helvetica" w:cs="Times New Roman"/>
                <w:color w:val="000000" w:themeColor="text1"/>
                <w:sz w:val="18"/>
                <w:szCs w:val="18"/>
                <w:lang w:val="en-US"/>
              </w:rPr>
              <w:t>20 (62)</w:t>
            </w:r>
          </w:p>
        </w:tc>
        <w:tc>
          <w:tcPr>
            <w:tcW w:w="1134" w:type="dxa"/>
            <w:vAlign w:val="center"/>
          </w:tcPr>
          <w:p w14:paraId="405888B8" w14:textId="77777777" w:rsidR="00EE0697" w:rsidRPr="00457488" w:rsidRDefault="00EE0697" w:rsidP="004231CF">
            <w:pPr>
              <w:spacing w:before="60" w:after="60"/>
              <w:ind w:left="60" w:right="60"/>
              <w:jc w:val="center"/>
              <w:rPr>
                <w:rFonts w:cs="Times New Roman"/>
                <w:color w:val="000000" w:themeColor="text1"/>
                <w:sz w:val="18"/>
                <w:szCs w:val="18"/>
                <w:lang w:val="en-US"/>
              </w:rPr>
            </w:pPr>
            <w:r w:rsidRPr="00457488">
              <w:rPr>
                <w:rFonts w:eastAsia="Helvetica" w:cs="Times New Roman"/>
                <w:color w:val="000000" w:themeColor="text1"/>
                <w:sz w:val="18"/>
                <w:szCs w:val="18"/>
                <w:lang w:val="en-US"/>
              </w:rPr>
              <w:t>11 (61)</w:t>
            </w:r>
          </w:p>
        </w:tc>
        <w:tc>
          <w:tcPr>
            <w:tcW w:w="1134" w:type="dxa"/>
            <w:vAlign w:val="center"/>
          </w:tcPr>
          <w:p w14:paraId="1F81D309" w14:textId="77777777" w:rsidR="00EE0697" w:rsidRPr="00457488" w:rsidRDefault="00EE0697" w:rsidP="004231CF">
            <w:pPr>
              <w:spacing w:before="60" w:after="60"/>
              <w:ind w:left="60" w:right="60"/>
              <w:jc w:val="center"/>
              <w:rPr>
                <w:rFonts w:cs="Times New Roman"/>
                <w:color w:val="000000" w:themeColor="text1"/>
                <w:sz w:val="18"/>
                <w:szCs w:val="18"/>
                <w:lang w:val="en-US"/>
              </w:rPr>
            </w:pPr>
            <w:r w:rsidRPr="00457488">
              <w:rPr>
                <w:rFonts w:eastAsia="Helvetica" w:cs="Times New Roman"/>
                <w:color w:val="000000" w:themeColor="text1"/>
                <w:sz w:val="18"/>
                <w:szCs w:val="18"/>
                <w:lang w:val="en-US"/>
              </w:rPr>
              <w:t>9 (64)</w:t>
            </w:r>
          </w:p>
        </w:tc>
        <w:tc>
          <w:tcPr>
            <w:tcW w:w="850" w:type="dxa"/>
            <w:vAlign w:val="center"/>
          </w:tcPr>
          <w:p w14:paraId="5289D217" w14:textId="77777777" w:rsidR="00EE0697" w:rsidRPr="00457488" w:rsidRDefault="00EE0697" w:rsidP="004231CF">
            <w:pPr>
              <w:spacing w:before="60" w:after="60"/>
              <w:ind w:left="60" w:right="60"/>
              <w:jc w:val="center"/>
              <w:rPr>
                <w:rFonts w:cs="Times New Roman"/>
                <w:color w:val="000000" w:themeColor="text1"/>
                <w:sz w:val="18"/>
                <w:szCs w:val="18"/>
                <w:lang w:val="en-US"/>
              </w:rPr>
            </w:pPr>
          </w:p>
        </w:tc>
      </w:tr>
      <w:tr w:rsidR="00457488" w:rsidRPr="00457488" w14:paraId="54006EEE" w14:textId="77777777" w:rsidTr="004231CF">
        <w:trPr>
          <w:gridAfter w:val="1"/>
          <w:wAfter w:w="12" w:type="dxa"/>
        </w:trPr>
        <w:tc>
          <w:tcPr>
            <w:tcW w:w="2553" w:type="dxa"/>
          </w:tcPr>
          <w:p w14:paraId="198D368F" w14:textId="77777777" w:rsidR="00EE0697" w:rsidRPr="00457488" w:rsidRDefault="00EE0697" w:rsidP="004231CF">
            <w:pPr>
              <w:spacing w:before="60" w:after="60"/>
              <w:ind w:right="60"/>
              <w:rPr>
                <w:rFonts w:eastAsia="Helvetica" w:cs="Times New Roman"/>
                <w:color w:val="000000" w:themeColor="text1"/>
                <w:sz w:val="18"/>
                <w:szCs w:val="18"/>
                <w:lang w:val="en-US"/>
              </w:rPr>
            </w:pPr>
            <w:r w:rsidRPr="00457488">
              <w:rPr>
                <w:rFonts w:eastAsia="Helvetica" w:cs="Times New Roman"/>
                <w:color w:val="000000" w:themeColor="text1"/>
                <w:sz w:val="18"/>
                <w:szCs w:val="18"/>
                <w:lang w:val="en-US"/>
              </w:rPr>
              <w:t xml:space="preserve">    Duration (days), n=32</w:t>
            </w:r>
          </w:p>
        </w:tc>
        <w:tc>
          <w:tcPr>
            <w:tcW w:w="1134" w:type="dxa"/>
          </w:tcPr>
          <w:p w14:paraId="5972D873" w14:textId="77777777" w:rsidR="00EE0697" w:rsidRPr="00457488" w:rsidRDefault="00EE0697" w:rsidP="004231CF">
            <w:pPr>
              <w:spacing w:before="60" w:after="60"/>
              <w:ind w:left="60" w:right="60"/>
              <w:jc w:val="center"/>
              <w:rPr>
                <w:rFonts w:eastAsia="Helvetica" w:cs="Times New Roman"/>
                <w:color w:val="000000" w:themeColor="text1"/>
                <w:sz w:val="18"/>
                <w:szCs w:val="18"/>
                <w:lang w:val="en-US"/>
              </w:rPr>
            </w:pPr>
            <w:r w:rsidRPr="00457488">
              <w:rPr>
                <w:rFonts w:eastAsia="Helvetica" w:cs="Times New Roman"/>
                <w:color w:val="000000" w:themeColor="text1"/>
                <w:sz w:val="18"/>
                <w:szCs w:val="18"/>
                <w:lang w:val="en-US"/>
              </w:rPr>
              <w:t>5 [3-8]</w:t>
            </w:r>
          </w:p>
        </w:tc>
        <w:tc>
          <w:tcPr>
            <w:tcW w:w="1134" w:type="dxa"/>
            <w:vAlign w:val="center"/>
          </w:tcPr>
          <w:p w14:paraId="25E69F14" w14:textId="77777777" w:rsidR="00EE0697" w:rsidRPr="00457488" w:rsidRDefault="00EE0697" w:rsidP="004231CF">
            <w:pPr>
              <w:spacing w:before="60" w:after="60"/>
              <w:ind w:left="60" w:right="60"/>
              <w:jc w:val="center"/>
              <w:rPr>
                <w:rFonts w:eastAsia="Helvetica" w:cs="Times New Roman"/>
                <w:color w:val="000000" w:themeColor="text1"/>
                <w:sz w:val="18"/>
                <w:szCs w:val="18"/>
                <w:lang w:val="en-US"/>
              </w:rPr>
            </w:pPr>
            <w:r w:rsidRPr="00457488">
              <w:rPr>
                <w:rFonts w:eastAsia="Helvetica" w:cs="Times New Roman"/>
                <w:color w:val="000000" w:themeColor="text1"/>
                <w:sz w:val="18"/>
                <w:szCs w:val="18"/>
                <w:lang w:val="en-US"/>
              </w:rPr>
              <w:t>4 [3-7]</w:t>
            </w:r>
          </w:p>
        </w:tc>
        <w:tc>
          <w:tcPr>
            <w:tcW w:w="1134" w:type="dxa"/>
            <w:vAlign w:val="center"/>
          </w:tcPr>
          <w:p w14:paraId="1B7179F1" w14:textId="77777777" w:rsidR="00EE0697" w:rsidRPr="00457488" w:rsidRDefault="00EE0697" w:rsidP="004231CF">
            <w:pPr>
              <w:spacing w:before="60" w:after="60"/>
              <w:ind w:left="60" w:right="60"/>
              <w:jc w:val="center"/>
              <w:rPr>
                <w:rFonts w:eastAsia="Helvetica" w:cs="Times New Roman"/>
                <w:color w:val="000000" w:themeColor="text1"/>
                <w:sz w:val="18"/>
                <w:szCs w:val="18"/>
                <w:lang w:val="en-US"/>
              </w:rPr>
            </w:pPr>
            <w:r w:rsidRPr="00457488">
              <w:rPr>
                <w:rFonts w:eastAsia="Helvetica" w:cs="Times New Roman"/>
                <w:color w:val="000000" w:themeColor="text1"/>
                <w:sz w:val="18"/>
                <w:szCs w:val="18"/>
                <w:lang w:val="en-US"/>
              </w:rPr>
              <w:t>7 [2-10]</w:t>
            </w:r>
          </w:p>
        </w:tc>
        <w:tc>
          <w:tcPr>
            <w:tcW w:w="850" w:type="dxa"/>
            <w:vAlign w:val="center"/>
          </w:tcPr>
          <w:p w14:paraId="6B5FC473" w14:textId="77777777" w:rsidR="00EE0697" w:rsidRPr="00457488" w:rsidRDefault="00EE0697" w:rsidP="004231CF">
            <w:pPr>
              <w:spacing w:before="60" w:after="60"/>
              <w:ind w:left="60" w:right="60"/>
              <w:jc w:val="center"/>
              <w:rPr>
                <w:rFonts w:cs="Times New Roman"/>
                <w:color w:val="000000" w:themeColor="text1"/>
                <w:sz w:val="18"/>
                <w:szCs w:val="18"/>
                <w:lang w:val="en-US"/>
              </w:rPr>
            </w:pPr>
            <w:r w:rsidRPr="00457488">
              <w:rPr>
                <w:rFonts w:cs="Times New Roman"/>
                <w:color w:val="000000" w:themeColor="text1"/>
                <w:sz w:val="18"/>
                <w:szCs w:val="18"/>
                <w:lang w:val="en-US"/>
              </w:rPr>
              <w:t>0.702</w:t>
            </w:r>
          </w:p>
        </w:tc>
      </w:tr>
      <w:tr w:rsidR="00457488" w:rsidRPr="00457488" w14:paraId="0846DD5A" w14:textId="77777777" w:rsidTr="004231CF">
        <w:trPr>
          <w:gridAfter w:val="1"/>
          <w:wAfter w:w="12" w:type="dxa"/>
        </w:trPr>
        <w:tc>
          <w:tcPr>
            <w:tcW w:w="6805" w:type="dxa"/>
            <w:gridSpan w:val="5"/>
            <w:shd w:val="clear" w:color="auto" w:fill="D9D9D9" w:themeFill="background1" w:themeFillShade="D9"/>
          </w:tcPr>
          <w:p w14:paraId="2FAC83BE" w14:textId="77777777" w:rsidR="00EE0697" w:rsidRPr="00457488" w:rsidRDefault="00EE0697" w:rsidP="004231CF">
            <w:pPr>
              <w:spacing w:before="60" w:after="60"/>
              <w:ind w:left="60" w:right="60"/>
              <w:jc w:val="center"/>
              <w:rPr>
                <w:rFonts w:cs="Times New Roman"/>
                <w:color w:val="000000" w:themeColor="text1"/>
                <w:sz w:val="18"/>
                <w:szCs w:val="18"/>
                <w:lang w:val="en-US"/>
              </w:rPr>
            </w:pPr>
            <w:r w:rsidRPr="00457488">
              <w:rPr>
                <w:rFonts w:cs="Times New Roman"/>
                <w:b/>
                <w:color w:val="000000" w:themeColor="text1"/>
                <w:sz w:val="18"/>
                <w:szCs w:val="18"/>
                <w:lang w:val="en-US"/>
              </w:rPr>
              <w:t>Outcomes at D28 from assessment</w:t>
            </w:r>
          </w:p>
        </w:tc>
      </w:tr>
      <w:tr w:rsidR="00457488" w:rsidRPr="00457488" w14:paraId="6A0B151B" w14:textId="77777777" w:rsidTr="004231CF">
        <w:trPr>
          <w:gridAfter w:val="1"/>
          <w:wAfter w:w="12" w:type="dxa"/>
        </w:trPr>
        <w:tc>
          <w:tcPr>
            <w:tcW w:w="2553" w:type="dxa"/>
          </w:tcPr>
          <w:p w14:paraId="21A68A8E" w14:textId="77777777" w:rsidR="00EE0697" w:rsidRPr="00457488" w:rsidRDefault="00EE0697" w:rsidP="004231CF">
            <w:pPr>
              <w:spacing w:before="60" w:after="60"/>
              <w:ind w:left="60" w:right="60"/>
              <w:rPr>
                <w:rFonts w:eastAsia="Helvetica" w:cs="Times New Roman"/>
                <w:b/>
                <w:color w:val="000000" w:themeColor="text1"/>
                <w:sz w:val="18"/>
                <w:szCs w:val="18"/>
                <w:lang w:val="en-US"/>
              </w:rPr>
            </w:pPr>
            <w:r w:rsidRPr="00457488">
              <w:rPr>
                <w:rFonts w:eastAsia="Helvetica" w:cs="Times New Roman"/>
                <w:b/>
                <w:color w:val="000000" w:themeColor="text1"/>
                <w:sz w:val="18"/>
                <w:szCs w:val="18"/>
                <w:lang w:val="en-US"/>
              </w:rPr>
              <w:t>Mortality</w:t>
            </w:r>
          </w:p>
        </w:tc>
        <w:tc>
          <w:tcPr>
            <w:tcW w:w="1134" w:type="dxa"/>
          </w:tcPr>
          <w:p w14:paraId="0D1E40A8" w14:textId="77777777" w:rsidR="00EE0697" w:rsidRPr="00457488" w:rsidRDefault="00EE0697" w:rsidP="004231CF">
            <w:pPr>
              <w:spacing w:before="60" w:after="60"/>
              <w:ind w:left="60" w:right="60"/>
              <w:jc w:val="center"/>
              <w:rPr>
                <w:rFonts w:eastAsia="Helvetica" w:cs="Times New Roman"/>
                <w:color w:val="000000" w:themeColor="text1"/>
                <w:sz w:val="18"/>
                <w:szCs w:val="18"/>
                <w:lang w:val="en-US"/>
              </w:rPr>
            </w:pPr>
            <w:r w:rsidRPr="00457488">
              <w:rPr>
                <w:rFonts w:eastAsia="Helvetica" w:cs="Times New Roman"/>
                <w:color w:val="000000" w:themeColor="text1"/>
                <w:sz w:val="18"/>
                <w:szCs w:val="18"/>
                <w:lang w:val="en-US"/>
              </w:rPr>
              <w:t>11 (21)</w:t>
            </w:r>
          </w:p>
        </w:tc>
        <w:tc>
          <w:tcPr>
            <w:tcW w:w="1134" w:type="dxa"/>
          </w:tcPr>
          <w:p w14:paraId="5CA3230E" w14:textId="77777777" w:rsidR="00EE0697" w:rsidRPr="00457488" w:rsidRDefault="00EE0697" w:rsidP="004231CF">
            <w:pPr>
              <w:spacing w:before="60" w:after="60"/>
              <w:ind w:left="60" w:right="60"/>
              <w:jc w:val="center"/>
              <w:rPr>
                <w:rFonts w:eastAsia="Helvetica" w:cs="Times New Roman"/>
                <w:color w:val="000000" w:themeColor="text1"/>
                <w:sz w:val="18"/>
                <w:szCs w:val="18"/>
                <w:lang w:val="en-US"/>
              </w:rPr>
            </w:pPr>
            <w:r w:rsidRPr="00457488">
              <w:rPr>
                <w:rFonts w:eastAsia="Helvetica" w:cs="Times New Roman"/>
                <w:color w:val="000000" w:themeColor="text1"/>
                <w:sz w:val="18"/>
                <w:szCs w:val="18"/>
                <w:lang w:val="en-US"/>
              </w:rPr>
              <w:t>3 (12)</w:t>
            </w:r>
          </w:p>
        </w:tc>
        <w:tc>
          <w:tcPr>
            <w:tcW w:w="1134" w:type="dxa"/>
          </w:tcPr>
          <w:p w14:paraId="7984A880" w14:textId="77777777" w:rsidR="00EE0697" w:rsidRPr="00457488" w:rsidRDefault="00EE0697" w:rsidP="004231CF">
            <w:pPr>
              <w:spacing w:before="60" w:after="60"/>
              <w:ind w:left="60" w:right="60"/>
              <w:jc w:val="center"/>
              <w:rPr>
                <w:rFonts w:eastAsia="Helvetica" w:cs="Times New Roman"/>
                <w:color w:val="000000" w:themeColor="text1"/>
                <w:sz w:val="18"/>
                <w:szCs w:val="18"/>
                <w:lang w:val="en-US"/>
              </w:rPr>
            </w:pPr>
            <w:r w:rsidRPr="00457488">
              <w:rPr>
                <w:rFonts w:eastAsia="Helvetica" w:cs="Times New Roman"/>
                <w:color w:val="000000" w:themeColor="text1"/>
                <w:sz w:val="18"/>
                <w:szCs w:val="18"/>
                <w:lang w:val="en-US"/>
              </w:rPr>
              <w:t>8 (31)</w:t>
            </w:r>
          </w:p>
        </w:tc>
        <w:tc>
          <w:tcPr>
            <w:tcW w:w="850" w:type="dxa"/>
            <w:vAlign w:val="center"/>
          </w:tcPr>
          <w:p w14:paraId="71411D39" w14:textId="77777777" w:rsidR="00EE0697" w:rsidRPr="00457488" w:rsidRDefault="00EE0697" w:rsidP="004231CF">
            <w:pPr>
              <w:spacing w:before="60" w:after="60"/>
              <w:ind w:left="60" w:right="60"/>
              <w:jc w:val="center"/>
              <w:rPr>
                <w:rFonts w:cs="Times New Roman"/>
                <w:color w:val="000000" w:themeColor="text1"/>
                <w:sz w:val="18"/>
                <w:szCs w:val="18"/>
                <w:lang w:val="en-US"/>
              </w:rPr>
            </w:pPr>
            <w:r w:rsidRPr="00457488">
              <w:rPr>
                <w:rFonts w:cs="Times New Roman"/>
                <w:color w:val="000000" w:themeColor="text1"/>
                <w:sz w:val="18"/>
                <w:szCs w:val="18"/>
                <w:lang w:val="en-US"/>
              </w:rPr>
              <w:t>0.090</w:t>
            </w:r>
          </w:p>
        </w:tc>
      </w:tr>
      <w:tr w:rsidR="00457488" w:rsidRPr="00457488" w14:paraId="04D48F62" w14:textId="77777777" w:rsidTr="00EE48F3">
        <w:trPr>
          <w:gridAfter w:val="1"/>
          <w:wAfter w:w="12" w:type="dxa"/>
        </w:trPr>
        <w:tc>
          <w:tcPr>
            <w:tcW w:w="2553" w:type="dxa"/>
          </w:tcPr>
          <w:p w14:paraId="4635A152" w14:textId="77777777" w:rsidR="002D0CB7" w:rsidRPr="00457488" w:rsidRDefault="002D0CB7" w:rsidP="002D0CB7">
            <w:pPr>
              <w:spacing w:before="60" w:after="60"/>
              <w:ind w:left="60" w:right="60"/>
              <w:rPr>
                <w:rFonts w:eastAsia="Helvetica" w:cs="Times New Roman"/>
                <w:b/>
                <w:color w:val="000000" w:themeColor="text1"/>
                <w:sz w:val="18"/>
                <w:szCs w:val="18"/>
                <w:lang w:val="en-US"/>
              </w:rPr>
            </w:pPr>
            <w:r w:rsidRPr="00457488">
              <w:rPr>
                <w:rFonts w:eastAsia="Helvetica" w:cs="Times New Roman"/>
                <w:b/>
                <w:color w:val="000000" w:themeColor="text1"/>
                <w:sz w:val="18"/>
                <w:szCs w:val="18"/>
                <w:lang w:val="en-US"/>
              </w:rPr>
              <w:t>Ventilator-free days</w:t>
            </w:r>
            <w:r w:rsidRPr="00457488">
              <w:rPr>
                <w:rFonts w:eastAsia="Helvetica" w:cs="Times New Roman"/>
                <w:color w:val="000000" w:themeColor="text1"/>
                <w:sz w:val="18"/>
                <w:szCs w:val="18"/>
                <w:lang w:val="en-US"/>
              </w:rPr>
              <w:t>, (days)</w:t>
            </w:r>
          </w:p>
        </w:tc>
        <w:tc>
          <w:tcPr>
            <w:tcW w:w="1134" w:type="dxa"/>
            <w:vAlign w:val="center"/>
          </w:tcPr>
          <w:p w14:paraId="127AB1F1" w14:textId="5011BB27" w:rsidR="002D0CB7" w:rsidRPr="00457488" w:rsidRDefault="002D0CB7" w:rsidP="002D0CB7">
            <w:pPr>
              <w:spacing w:before="60" w:after="60"/>
              <w:ind w:left="60" w:right="60"/>
              <w:jc w:val="center"/>
              <w:rPr>
                <w:rFonts w:eastAsia="Helvetica" w:cs="Times New Roman"/>
                <w:color w:val="000000" w:themeColor="text1"/>
                <w:sz w:val="18"/>
                <w:szCs w:val="18"/>
                <w:lang w:val="en-US"/>
              </w:rPr>
            </w:pPr>
            <w:r w:rsidRPr="00457488">
              <w:rPr>
                <w:rFonts w:eastAsia="Helvetica" w:cs="Times New Roman"/>
                <w:color w:val="000000" w:themeColor="text1"/>
                <w:sz w:val="18"/>
                <w:szCs w:val="18"/>
              </w:rPr>
              <w:t>6 [0-20]</w:t>
            </w:r>
          </w:p>
        </w:tc>
        <w:tc>
          <w:tcPr>
            <w:tcW w:w="1134" w:type="dxa"/>
            <w:vAlign w:val="center"/>
          </w:tcPr>
          <w:p w14:paraId="0809144A" w14:textId="30C5E0D5" w:rsidR="002D0CB7" w:rsidRPr="00457488" w:rsidRDefault="002D0CB7" w:rsidP="002D0CB7">
            <w:pPr>
              <w:spacing w:before="60" w:after="60"/>
              <w:ind w:left="60" w:right="60"/>
              <w:jc w:val="center"/>
              <w:rPr>
                <w:rFonts w:eastAsia="Helvetica" w:cs="Times New Roman"/>
                <w:color w:val="000000" w:themeColor="text1"/>
                <w:sz w:val="18"/>
                <w:szCs w:val="18"/>
                <w:lang w:val="en-US"/>
              </w:rPr>
            </w:pPr>
            <w:r w:rsidRPr="00457488">
              <w:rPr>
                <w:rFonts w:eastAsia="Helvetica" w:cs="Times New Roman"/>
                <w:color w:val="000000" w:themeColor="text1"/>
                <w:sz w:val="18"/>
                <w:szCs w:val="18"/>
              </w:rPr>
              <w:t>18 [0-24]</w:t>
            </w:r>
          </w:p>
        </w:tc>
        <w:tc>
          <w:tcPr>
            <w:tcW w:w="1134" w:type="dxa"/>
            <w:vAlign w:val="center"/>
          </w:tcPr>
          <w:p w14:paraId="5F5C1507" w14:textId="1E73C820" w:rsidR="002D0CB7" w:rsidRPr="00457488" w:rsidRDefault="002D0CB7" w:rsidP="002D0CB7">
            <w:pPr>
              <w:spacing w:before="60" w:after="60"/>
              <w:ind w:left="60" w:right="60"/>
              <w:jc w:val="center"/>
              <w:rPr>
                <w:rFonts w:eastAsia="Helvetica" w:cs="Times New Roman"/>
                <w:color w:val="000000" w:themeColor="text1"/>
                <w:sz w:val="18"/>
                <w:szCs w:val="18"/>
                <w:lang w:val="en-US"/>
              </w:rPr>
            </w:pPr>
            <w:r w:rsidRPr="00457488">
              <w:rPr>
                <w:rFonts w:eastAsia="Helvetica" w:cs="Times New Roman"/>
                <w:color w:val="000000" w:themeColor="text1"/>
                <w:sz w:val="18"/>
                <w:szCs w:val="18"/>
              </w:rPr>
              <w:t>0 [0-12]</w:t>
            </w:r>
          </w:p>
        </w:tc>
        <w:tc>
          <w:tcPr>
            <w:tcW w:w="850" w:type="dxa"/>
            <w:vAlign w:val="center"/>
          </w:tcPr>
          <w:p w14:paraId="6A9F8595" w14:textId="27A481CA" w:rsidR="002D0CB7" w:rsidRPr="00457488" w:rsidRDefault="002D0CB7" w:rsidP="002D0CB7">
            <w:pPr>
              <w:spacing w:before="60" w:after="60"/>
              <w:ind w:left="60" w:right="60"/>
              <w:jc w:val="center"/>
              <w:rPr>
                <w:rFonts w:eastAsia="Helvetica" w:cs="Times New Roman"/>
                <w:b/>
                <w:color w:val="000000" w:themeColor="text1"/>
                <w:sz w:val="18"/>
                <w:szCs w:val="18"/>
                <w:lang w:val="en-US"/>
              </w:rPr>
            </w:pPr>
            <w:r w:rsidRPr="00457488">
              <w:rPr>
                <w:rFonts w:eastAsia="Helvetica" w:cs="Times New Roman"/>
                <w:b/>
                <w:color w:val="000000" w:themeColor="text1"/>
                <w:sz w:val="18"/>
                <w:szCs w:val="18"/>
              </w:rPr>
              <w:t>0.004</w:t>
            </w:r>
          </w:p>
        </w:tc>
      </w:tr>
      <w:tr w:rsidR="00457488" w:rsidRPr="00457488" w14:paraId="1B9BBA2F" w14:textId="77777777" w:rsidTr="00EE48F3">
        <w:trPr>
          <w:gridAfter w:val="1"/>
          <w:wAfter w:w="12" w:type="dxa"/>
        </w:trPr>
        <w:tc>
          <w:tcPr>
            <w:tcW w:w="2553" w:type="dxa"/>
          </w:tcPr>
          <w:p w14:paraId="698D4571" w14:textId="77777777" w:rsidR="002D0CB7" w:rsidRPr="00457488" w:rsidRDefault="002D0CB7" w:rsidP="002D0CB7">
            <w:pPr>
              <w:spacing w:before="60" w:after="60"/>
              <w:ind w:left="60" w:right="60"/>
              <w:rPr>
                <w:rFonts w:eastAsia="Helvetica" w:cs="Times New Roman"/>
                <w:b/>
                <w:color w:val="000000" w:themeColor="text1"/>
                <w:sz w:val="18"/>
                <w:szCs w:val="18"/>
                <w:lang w:val="en-US"/>
              </w:rPr>
            </w:pPr>
            <w:r w:rsidRPr="00457488">
              <w:rPr>
                <w:rFonts w:eastAsia="Helvetica" w:cs="Times New Roman"/>
                <w:b/>
                <w:color w:val="000000" w:themeColor="text1"/>
                <w:sz w:val="18"/>
                <w:szCs w:val="18"/>
                <w:lang w:val="en-US"/>
              </w:rPr>
              <w:t>Coma-free days</w:t>
            </w:r>
            <w:r w:rsidRPr="00457488">
              <w:rPr>
                <w:rFonts w:eastAsia="Helvetica" w:cs="Times New Roman"/>
                <w:color w:val="000000" w:themeColor="text1"/>
                <w:sz w:val="18"/>
                <w:szCs w:val="18"/>
                <w:lang w:val="en-US"/>
              </w:rPr>
              <w:t>, (days)</w:t>
            </w:r>
          </w:p>
        </w:tc>
        <w:tc>
          <w:tcPr>
            <w:tcW w:w="1134" w:type="dxa"/>
            <w:vAlign w:val="center"/>
          </w:tcPr>
          <w:p w14:paraId="6BADEBA5" w14:textId="477942D4" w:rsidR="002D0CB7" w:rsidRPr="00457488" w:rsidRDefault="002D0CB7" w:rsidP="002D0CB7">
            <w:pPr>
              <w:spacing w:before="60" w:after="60"/>
              <w:ind w:left="60" w:right="60"/>
              <w:jc w:val="center"/>
              <w:rPr>
                <w:rFonts w:eastAsia="Helvetica" w:cs="Times New Roman"/>
                <w:color w:val="000000" w:themeColor="text1"/>
                <w:sz w:val="18"/>
                <w:szCs w:val="18"/>
                <w:lang w:val="en-US"/>
              </w:rPr>
            </w:pPr>
            <w:r w:rsidRPr="00457488">
              <w:rPr>
                <w:rFonts w:eastAsia="Helvetica" w:cs="Times New Roman"/>
                <w:color w:val="000000" w:themeColor="text1"/>
                <w:sz w:val="18"/>
                <w:szCs w:val="18"/>
              </w:rPr>
              <w:t>14 [0-25]</w:t>
            </w:r>
          </w:p>
        </w:tc>
        <w:tc>
          <w:tcPr>
            <w:tcW w:w="1134" w:type="dxa"/>
            <w:vAlign w:val="center"/>
          </w:tcPr>
          <w:p w14:paraId="0A3612DA" w14:textId="7A3C0CF2" w:rsidR="002D0CB7" w:rsidRPr="00457488" w:rsidRDefault="002D0CB7" w:rsidP="002D0CB7">
            <w:pPr>
              <w:spacing w:before="60" w:after="60"/>
              <w:ind w:left="60" w:right="60"/>
              <w:jc w:val="center"/>
              <w:rPr>
                <w:rFonts w:eastAsia="Helvetica" w:cs="Times New Roman"/>
                <w:color w:val="000000" w:themeColor="text1"/>
                <w:sz w:val="18"/>
                <w:szCs w:val="18"/>
                <w:lang w:val="en-US"/>
              </w:rPr>
            </w:pPr>
            <w:r w:rsidRPr="00457488">
              <w:rPr>
                <w:rFonts w:eastAsia="Helvetica" w:cs="Times New Roman"/>
                <w:color w:val="000000" w:themeColor="text1"/>
                <w:sz w:val="18"/>
                <w:szCs w:val="18"/>
              </w:rPr>
              <w:t>23 [6-25]</w:t>
            </w:r>
          </w:p>
        </w:tc>
        <w:tc>
          <w:tcPr>
            <w:tcW w:w="1134" w:type="dxa"/>
            <w:vAlign w:val="center"/>
          </w:tcPr>
          <w:p w14:paraId="577DFD0D" w14:textId="0C5E641A" w:rsidR="002D0CB7" w:rsidRPr="00457488" w:rsidRDefault="002D0CB7" w:rsidP="002D0CB7">
            <w:pPr>
              <w:spacing w:before="60" w:after="60"/>
              <w:ind w:left="60" w:right="60"/>
              <w:jc w:val="center"/>
              <w:rPr>
                <w:rFonts w:eastAsia="Helvetica" w:cs="Times New Roman"/>
                <w:color w:val="000000" w:themeColor="text1"/>
                <w:sz w:val="18"/>
                <w:szCs w:val="18"/>
                <w:lang w:val="en-US"/>
              </w:rPr>
            </w:pPr>
            <w:r w:rsidRPr="00457488">
              <w:rPr>
                <w:rFonts w:eastAsia="Helvetica" w:cs="Times New Roman"/>
                <w:color w:val="000000" w:themeColor="text1"/>
                <w:sz w:val="18"/>
                <w:szCs w:val="18"/>
              </w:rPr>
              <w:t>6 [0-16]</w:t>
            </w:r>
          </w:p>
        </w:tc>
        <w:tc>
          <w:tcPr>
            <w:tcW w:w="850" w:type="dxa"/>
            <w:vAlign w:val="center"/>
          </w:tcPr>
          <w:p w14:paraId="1761BCFB" w14:textId="69EE5D70" w:rsidR="002D0CB7" w:rsidRPr="00457488" w:rsidRDefault="002D0CB7" w:rsidP="002D0CB7">
            <w:pPr>
              <w:spacing w:before="60" w:after="60"/>
              <w:ind w:left="60" w:right="60"/>
              <w:jc w:val="center"/>
              <w:rPr>
                <w:rFonts w:eastAsia="Helvetica" w:cs="Times New Roman"/>
                <w:b/>
                <w:color w:val="000000" w:themeColor="text1"/>
                <w:sz w:val="18"/>
                <w:szCs w:val="18"/>
                <w:lang w:val="en-US"/>
              </w:rPr>
            </w:pPr>
            <w:r w:rsidRPr="00457488">
              <w:rPr>
                <w:rFonts w:eastAsia="Helvetica" w:cs="Times New Roman"/>
                <w:b/>
                <w:color w:val="000000" w:themeColor="text1"/>
                <w:sz w:val="18"/>
                <w:szCs w:val="18"/>
              </w:rPr>
              <w:t>0.021</w:t>
            </w:r>
          </w:p>
        </w:tc>
      </w:tr>
      <w:tr w:rsidR="00457488" w:rsidRPr="00457488" w14:paraId="4B0B619B" w14:textId="77777777" w:rsidTr="00EE48F3">
        <w:trPr>
          <w:gridAfter w:val="1"/>
          <w:wAfter w:w="12" w:type="dxa"/>
        </w:trPr>
        <w:tc>
          <w:tcPr>
            <w:tcW w:w="2553" w:type="dxa"/>
          </w:tcPr>
          <w:p w14:paraId="40425E1D" w14:textId="77777777" w:rsidR="002D0CB7" w:rsidRPr="00457488" w:rsidRDefault="002D0CB7" w:rsidP="002D0CB7">
            <w:pPr>
              <w:spacing w:before="60" w:after="60"/>
              <w:ind w:left="60" w:right="60"/>
              <w:rPr>
                <w:rFonts w:eastAsia="Helvetica" w:cs="Times New Roman"/>
                <w:b/>
                <w:color w:val="000000" w:themeColor="text1"/>
                <w:sz w:val="18"/>
                <w:szCs w:val="18"/>
                <w:lang w:val="en-US"/>
              </w:rPr>
            </w:pPr>
            <w:r w:rsidRPr="00457488">
              <w:rPr>
                <w:rFonts w:eastAsia="Helvetica" w:cs="Times New Roman"/>
                <w:b/>
                <w:color w:val="000000" w:themeColor="text1"/>
                <w:sz w:val="18"/>
                <w:szCs w:val="18"/>
                <w:lang w:val="en-US"/>
              </w:rPr>
              <w:t>Delirium-free days</w:t>
            </w:r>
            <w:r w:rsidRPr="00457488">
              <w:rPr>
                <w:rFonts w:eastAsia="Helvetica" w:cs="Times New Roman"/>
                <w:color w:val="000000" w:themeColor="text1"/>
                <w:sz w:val="18"/>
                <w:szCs w:val="18"/>
                <w:lang w:val="en-US"/>
              </w:rPr>
              <w:t>, (days)</w:t>
            </w:r>
          </w:p>
        </w:tc>
        <w:tc>
          <w:tcPr>
            <w:tcW w:w="1134" w:type="dxa"/>
            <w:vAlign w:val="center"/>
          </w:tcPr>
          <w:p w14:paraId="4D214B7C" w14:textId="55F857AE" w:rsidR="002D0CB7" w:rsidRPr="00457488" w:rsidRDefault="002D0CB7" w:rsidP="002D0CB7">
            <w:pPr>
              <w:spacing w:before="60" w:after="60"/>
              <w:ind w:left="60" w:right="60"/>
              <w:jc w:val="center"/>
              <w:rPr>
                <w:rFonts w:eastAsia="Helvetica" w:cs="Times New Roman"/>
                <w:color w:val="000000" w:themeColor="text1"/>
                <w:sz w:val="18"/>
                <w:szCs w:val="18"/>
                <w:lang w:val="en-US"/>
              </w:rPr>
            </w:pPr>
            <w:r w:rsidRPr="00457488">
              <w:rPr>
                <w:rFonts w:eastAsia="Helvetica" w:cs="Times New Roman"/>
                <w:color w:val="000000" w:themeColor="text1"/>
                <w:sz w:val="18"/>
                <w:szCs w:val="18"/>
              </w:rPr>
              <w:t>12 [0-22]</w:t>
            </w:r>
          </w:p>
        </w:tc>
        <w:tc>
          <w:tcPr>
            <w:tcW w:w="1134" w:type="dxa"/>
            <w:vAlign w:val="center"/>
          </w:tcPr>
          <w:p w14:paraId="1159C2CB" w14:textId="034FCD1A" w:rsidR="002D0CB7" w:rsidRPr="00457488" w:rsidRDefault="002D0CB7" w:rsidP="002D0CB7">
            <w:pPr>
              <w:spacing w:before="60" w:after="60"/>
              <w:ind w:left="60" w:right="60"/>
              <w:jc w:val="center"/>
              <w:rPr>
                <w:rFonts w:eastAsia="Helvetica" w:cs="Times New Roman"/>
                <w:color w:val="000000" w:themeColor="text1"/>
                <w:sz w:val="18"/>
                <w:szCs w:val="18"/>
                <w:lang w:val="en-US"/>
              </w:rPr>
            </w:pPr>
            <w:r w:rsidRPr="00457488">
              <w:rPr>
                <w:rFonts w:eastAsia="Helvetica" w:cs="Times New Roman"/>
                <w:color w:val="000000" w:themeColor="text1"/>
                <w:sz w:val="18"/>
                <w:szCs w:val="18"/>
              </w:rPr>
              <w:t>18 [2-25]</w:t>
            </w:r>
          </w:p>
        </w:tc>
        <w:tc>
          <w:tcPr>
            <w:tcW w:w="1134" w:type="dxa"/>
            <w:vAlign w:val="center"/>
          </w:tcPr>
          <w:p w14:paraId="3B92AB0E" w14:textId="5DBCDCED" w:rsidR="002D0CB7" w:rsidRPr="00457488" w:rsidRDefault="002D0CB7" w:rsidP="002D0CB7">
            <w:pPr>
              <w:spacing w:before="60" w:after="60"/>
              <w:ind w:left="60" w:right="60"/>
              <w:jc w:val="center"/>
              <w:rPr>
                <w:rFonts w:eastAsia="Helvetica" w:cs="Times New Roman"/>
                <w:color w:val="000000" w:themeColor="text1"/>
                <w:sz w:val="18"/>
                <w:szCs w:val="18"/>
                <w:lang w:val="en-US"/>
              </w:rPr>
            </w:pPr>
            <w:r w:rsidRPr="00457488">
              <w:rPr>
                <w:rFonts w:eastAsia="Helvetica" w:cs="Times New Roman"/>
                <w:color w:val="000000" w:themeColor="text1"/>
                <w:sz w:val="18"/>
                <w:szCs w:val="18"/>
              </w:rPr>
              <w:t>5 [0-14]</w:t>
            </w:r>
          </w:p>
        </w:tc>
        <w:tc>
          <w:tcPr>
            <w:tcW w:w="850" w:type="dxa"/>
            <w:vAlign w:val="center"/>
          </w:tcPr>
          <w:p w14:paraId="04B9129A" w14:textId="555F2CB2" w:rsidR="002D0CB7" w:rsidRPr="00457488" w:rsidRDefault="002D0CB7" w:rsidP="002D0CB7">
            <w:pPr>
              <w:spacing w:before="60" w:after="60"/>
              <w:ind w:left="60" w:right="60"/>
              <w:jc w:val="center"/>
              <w:rPr>
                <w:rFonts w:eastAsia="Helvetica" w:cs="Times New Roman"/>
                <w:b/>
                <w:color w:val="000000" w:themeColor="text1"/>
                <w:sz w:val="18"/>
                <w:szCs w:val="18"/>
                <w:lang w:val="en-US"/>
              </w:rPr>
            </w:pPr>
            <w:r w:rsidRPr="00457488">
              <w:rPr>
                <w:rFonts w:eastAsia="Helvetica" w:cs="Times New Roman"/>
                <w:b/>
                <w:color w:val="000000" w:themeColor="text1"/>
                <w:sz w:val="18"/>
                <w:szCs w:val="18"/>
              </w:rPr>
              <w:t>0.015</w:t>
            </w:r>
          </w:p>
        </w:tc>
      </w:tr>
      <w:tr w:rsidR="00457488" w:rsidRPr="00457488" w14:paraId="03D18F0F" w14:textId="77777777" w:rsidTr="004231CF">
        <w:tc>
          <w:tcPr>
            <w:tcW w:w="6817" w:type="dxa"/>
            <w:gridSpan w:val="6"/>
            <w:vAlign w:val="center"/>
          </w:tcPr>
          <w:p w14:paraId="0EAC51FA" w14:textId="77777777" w:rsidR="00EE0697" w:rsidRPr="00457488" w:rsidRDefault="00EE0697" w:rsidP="004231CF">
            <w:pPr>
              <w:spacing w:before="60" w:after="60"/>
              <w:ind w:left="60" w:right="60"/>
              <w:rPr>
                <w:rFonts w:eastAsia="Helvetica" w:cs="Times New Roman"/>
                <w:color w:val="000000" w:themeColor="text1"/>
                <w:sz w:val="18"/>
                <w:szCs w:val="18"/>
                <w:lang w:val="en-US"/>
              </w:rPr>
            </w:pPr>
            <w:r w:rsidRPr="00457488">
              <w:rPr>
                <w:rFonts w:eastAsia="Helvetica" w:cs="Times New Roman"/>
                <w:color w:val="000000" w:themeColor="text1"/>
                <w:sz w:val="18"/>
                <w:szCs w:val="18"/>
                <w:vertAlign w:val="superscript"/>
                <w:lang w:val="en-US"/>
              </w:rPr>
              <w:t>1</w:t>
            </w:r>
            <w:r w:rsidRPr="00457488">
              <w:rPr>
                <w:rFonts w:eastAsia="Helvetica" w:cs="Times New Roman"/>
                <w:color w:val="000000" w:themeColor="text1"/>
                <w:sz w:val="18"/>
                <w:szCs w:val="18"/>
                <w:lang w:val="en-US"/>
              </w:rPr>
              <w:t>Statistics presented: Median [IQR]; n (%)</w:t>
            </w:r>
          </w:p>
        </w:tc>
      </w:tr>
      <w:tr w:rsidR="00457488" w:rsidRPr="00457488" w14:paraId="005219C9" w14:textId="77777777" w:rsidTr="004231CF">
        <w:tc>
          <w:tcPr>
            <w:tcW w:w="6817" w:type="dxa"/>
            <w:gridSpan w:val="6"/>
            <w:vAlign w:val="center"/>
          </w:tcPr>
          <w:p w14:paraId="1969DE82" w14:textId="77777777" w:rsidR="00EE0697" w:rsidRPr="00457488" w:rsidRDefault="00EE0697" w:rsidP="004231CF">
            <w:pPr>
              <w:spacing w:before="60" w:after="60"/>
              <w:ind w:left="60" w:right="60"/>
              <w:rPr>
                <w:rFonts w:eastAsia="Helvetica" w:cs="Times New Roman"/>
                <w:color w:val="000000" w:themeColor="text1"/>
                <w:sz w:val="18"/>
                <w:szCs w:val="18"/>
                <w:lang w:val="en-US"/>
              </w:rPr>
            </w:pPr>
            <w:r w:rsidRPr="00457488">
              <w:rPr>
                <w:rFonts w:eastAsia="Helvetica" w:cs="Times New Roman"/>
                <w:color w:val="000000" w:themeColor="text1"/>
                <w:sz w:val="18"/>
                <w:szCs w:val="18"/>
                <w:vertAlign w:val="superscript"/>
                <w:lang w:val="en-US"/>
              </w:rPr>
              <w:t>2</w:t>
            </w:r>
            <w:r w:rsidRPr="00457488">
              <w:rPr>
                <w:rFonts w:eastAsia="Helvetica" w:cs="Times New Roman"/>
                <w:color w:val="000000" w:themeColor="text1"/>
                <w:sz w:val="18"/>
                <w:szCs w:val="18"/>
                <w:lang w:val="en-US"/>
              </w:rPr>
              <w:t>Statistical tests performed: Mann-Whitney test; Fisher's exact test; chi-square test of independence</w:t>
            </w:r>
          </w:p>
          <w:p w14:paraId="0D89F393" w14:textId="77777777" w:rsidR="00EE0697" w:rsidRPr="00457488" w:rsidRDefault="00EE0697" w:rsidP="004231CF">
            <w:pPr>
              <w:spacing w:before="60" w:after="60"/>
              <w:ind w:left="60" w:right="60"/>
              <w:rPr>
                <w:rFonts w:eastAsia="Helvetica" w:cs="Times New Roman"/>
                <w:color w:val="000000" w:themeColor="text1"/>
                <w:sz w:val="18"/>
                <w:szCs w:val="18"/>
                <w:lang w:val="en-US"/>
              </w:rPr>
            </w:pPr>
            <w:r w:rsidRPr="00457488">
              <w:rPr>
                <w:rFonts w:ascii="Segoe UI Symbol" w:eastAsia="Helvetica" w:hAnsi="Segoe UI Symbol" w:cs="Segoe UI Symbol"/>
                <w:color w:val="000000" w:themeColor="text1"/>
                <w:sz w:val="18"/>
                <w:szCs w:val="18"/>
                <w:vertAlign w:val="superscript"/>
                <w:lang w:val="en-US"/>
              </w:rPr>
              <w:t>✭</w:t>
            </w:r>
            <w:r w:rsidRPr="00457488">
              <w:rPr>
                <w:rFonts w:eastAsia="Helvetica" w:cs="Times New Roman"/>
                <w:color w:val="000000" w:themeColor="text1"/>
                <w:sz w:val="18"/>
                <w:szCs w:val="18"/>
                <w:vertAlign w:val="superscript"/>
                <w:lang w:val="en-US"/>
              </w:rPr>
              <w:t xml:space="preserve"> </w:t>
            </w:r>
            <w:r w:rsidRPr="00457488">
              <w:rPr>
                <w:rFonts w:eastAsia="Helvetica" w:cs="Times New Roman"/>
                <w:color w:val="000000" w:themeColor="text1"/>
                <w:sz w:val="18"/>
                <w:szCs w:val="18"/>
                <w:lang w:val="en-US"/>
              </w:rPr>
              <w:t>One missing data.</w:t>
            </w:r>
          </w:p>
        </w:tc>
      </w:tr>
    </w:tbl>
    <w:p w14:paraId="68B3DD27" w14:textId="34365E22" w:rsidR="00EE0697" w:rsidRPr="00457488" w:rsidRDefault="00EE0697" w:rsidP="00EE0697">
      <w:pPr>
        <w:rPr>
          <w:rFonts w:cs="Times New Roman"/>
          <w:b/>
          <w:color w:val="000000" w:themeColor="text1"/>
          <w:szCs w:val="20"/>
          <w:lang w:val="en-US"/>
        </w:rPr>
      </w:pPr>
      <w:r w:rsidRPr="00457488">
        <w:rPr>
          <w:rFonts w:cs="Times New Roman"/>
          <w:b/>
          <w:color w:val="000000" w:themeColor="text1"/>
          <w:szCs w:val="20"/>
          <w:lang w:val="en-US"/>
        </w:rPr>
        <w:t>Supplementary Table</w:t>
      </w:r>
      <w:r w:rsidR="006D77F4" w:rsidRPr="00457488">
        <w:rPr>
          <w:rFonts w:cs="Times New Roman"/>
          <w:b/>
          <w:color w:val="000000" w:themeColor="text1"/>
          <w:szCs w:val="20"/>
          <w:lang w:val="en-US"/>
        </w:rPr>
        <w:t xml:space="preserve"> </w:t>
      </w:r>
      <w:r w:rsidR="00471B98" w:rsidRPr="00457488">
        <w:rPr>
          <w:rFonts w:cs="Times New Roman"/>
          <w:b/>
          <w:color w:val="000000" w:themeColor="text1"/>
          <w:szCs w:val="20"/>
          <w:lang w:val="en-US"/>
        </w:rPr>
        <w:t>4</w:t>
      </w:r>
      <w:r w:rsidRPr="00457488">
        <w:rPr>
          <w:rFonts w:cs="Times New Roman"/>
          <w:b/>
          <w:color w:val="000000" w:themeColor="text1"/>
          <w:szCs w:val="20"/>
          <w:lang w:val="en-US"/>
        </w:rPr>
        <w:t>– ICU outcomes according to brainstem dysfunction at T1</w:t>
      </w:r>
    </w:p>
    <w:p w14:paraId="573816A8" w14:textId="77777777" w:rsidR="00D9496E" w:rsidRPr="00457488" w:rsidRDefault="00EE0697" w:rsidP="00CF2B9E">
      <w:pPr>
        <w:rPr>
          <w:rFonts w:cs="Times New Roman"/>
          <w:color w:val="000000" w:themeColor="text1"/>
          <w:szCs w:val="20"/>
          <w:lang w:val="en-US"/>
        </w:rPr>
      </w:pPr>
      <w:r w:rsidRPr="00457488">
        <w:rPr>
          <w:rFonts w:cs="Times New Roman"/>
          <w:color w:val="000000" w:themeColor="text1"/>
          <w:szCs w:val="20"/>
          <w:lang w:val="en-US"/>
        </w:rPr>
        <w:t xml:space="preserve">CF: command following; D28 : day 28; ICU : intensive care unit; IMV: invasive mechanical ventilation; </w:t>
      </w:r>
    </w:p>
    <w:p w14:paraId="1DCA0C11" w14:textId="77777777" w:rsidR="00CF2B9E" w:rsidRPr="00457488" w:rsidRDefault="00CF2B9E" w:rsidP="00CF2B9E">
      <w:pPr>
        <w:rPr>
          <w:rFonts w:cs="Times New Roman"/>
          <w:color w:val="000000" w:themeColor="text1"/>
          <w:szCs w:val="20"/>
          <w:lang w:val="en-US"/>
        </w:rPr>
      </w:pPr>
    </w:p>
    <w:p w14:paraId="6B3DA444" w14:textId="620E3C20" w:rsidR="00CF2B9E" w:rsidRPr="00457488" w:rsidRDefault="00CF2B9E" w:rsidP="00CF2B9E">
      <w:pPr>
        <w:rPr>
          <w:rFonts w:cs="Times New Roman"/>
          <w:color w:val="000000" w:themeColor="text1"/>
          <w:szCs w:val="20"/>
          <w:lang w:val="en-US"/>
        </w:rPr>
      </w:pPr>
    </w:p>
    <w:p w14:paraId="57258625" w14:textId="77777777" w:rsidR="004B2AD2" w:rsidRPr="00457488" w:rsidRDefault="004B2AD2" w:rsidP="00CF2B9E">
      <w:pPr>
        <w:rPr>
          <w:rFonts w:cs="Times New Roman"/>
          <w:color w:val="000000" w:themeColor="text1"/>
          <w:szCs w:val="20"/>
          <w:lang w:val="en-US"/>
        </w:rPr>
      </w:pPr>
    </w:p>
    <w:p w14:paraId="36D3B878" w14:textId="24C03F80" w:rsidR="00EE0697" w:rsidRPr="00457488" w:rsidRDefault="00F83FCF" w:rsidP="0027787E">
      <w:pPr>
        <w:widowControl w:val="0"/>
        <w:autoSpaceDE w:val="0"/>
        <w:autoSpaceDN w:val="0"/>
        <w:adjustRightInd w:val="0"/>
        <w:spacing w:after="240"/>
        <w:jc w:val="both"/>
        <w:rPr>
          <w:rFonts w:cs="Times New Roman"/>
          <w:b/>
          <w:color w:val="000000" w:themeColor="text1"/>
          <w:lang w:val="en-US"/>
        </w:rPr>
      </w:pPr>
      <w:r w:rsidRPr="00457488">
        <w:rPr>
          <w:rFonts w:cs="Times New Roman"/>
          <w:b/>
          <w:noProof/>
          <w:color w:val="000000" w:themeColor="text1"/>
          <w:lang w:eastAsia="fr-FR"/>
        </w:rPr>
        <w:drawing>
          <wp:inline distT="0" distB="0" distL="0" distR="0" wp14:anchorId="7E50D2D6" wp14:editId="7F4E91C5">
            <wp:extent cx="5823472" cy="5324372"/>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ppFigure 4_CCM_29102021_R1.pdf"/>
                    <pic:cNvPicPr/>
                  </pic:nvPicPr>
                  <pic:blipFill>
                    <a:blip r:embed="rId12">
                      <a:extLst>
                        <a:ext uri="{28A0092B-C50C-407E-A947-70E740481C1C}">
                          <a14:useLocalDpi xmlns:a14="http://schemas.microsoft.com/office/drawing/2010/main" val="0"/>
                        </a:ext>
                      </a:extLst>
                    </a:blip>
                    <a:stretch>
                      <a:fillRect/>
                    </a:stretch>
                  </pic:blipFill>
                  <pic:spPr>
                    <a:xfrm>
                      <a:off x="0" y="0"/>
                      <a:ext cx="5832566" cy="5332687"/>
                    </a:xfrm>
                    <a:prstGeom prst="rect">
                      <a:avLst/>
                    </a:prstGeom>
                  </pic:spPr>
                </pic:pic>
              </a:graphicData>
            </a:graphic>
          </wp:inline>
        </w:drawing>
      </w:r>
    </w:p>
    <w:p w14:paraId="73589F7E" w14:textId="6D5083C3" w:rsidR="00EE0697" w:rsidRPr="00457488" w:rsidRDefault="00EE0697" w:rsidP="00EE0697">
      <w:pPr>
        <w:widowControl w:val="0"/>
        <w:autoSpaceDE w:val="0"/>
        <w:autoSpaceDN w:val="0"/>
        <w:adjustRightInd w:val="0"/>
        <w:jc w:val="both"/>
        <w:rPr>
          <w:rFonts w:cs="Times New Roman"/>
          <w:b/>
          <w:bCs/>
          <w:color w:val="000000" w:themeColor="text1"/>
          <w:lang w:val="en-US"/>
        </w:rPr>
      </w:pPr>
      <w:r w:rsidRPr="00457488">
        <w:rPr>
          <w:rFonts w:cs="Times New Roman"/>
          <w:b/>
          <w:bCs/>
          <w:color w:val="000000" w:themeColor="text1"/>
          <w:lang w:val="en-US"/>
        </w:rPr>
        <w:t xml:space="preserve">Supplementary Figure </w:t>
      </w:r>
      <w:r w:rsidR="00471B98" w:rsidRPr="00457488">
        <w:rPr>
          <w:rFonts w:cs="Times New Roman"/>
          <w:b/>
          <w:bCs/>
          <w:color w:val="000000" w:themeColor="text1"/>
          <w:lang w:val="en-US"/>
        </w:rPr>
        <w:t>5</w:t>
      </w:r>
      <w:r w:rsidRPr="00457488">
        <w:rPr>
          <w:rFonts w:cs="Times New Roman"/>
          <w:b/>
          <w:bCs/>
          <w:color w:val="000000" w:themeColor="text1"/>
          <w:lang w:val="en-US"/>
        </w:rPr>
        <w:t xml:space="preserve">. Time-to-event analyses at day </w:t>
      </w:r>
      <w:r w:rsidR="00BC194F" w:rsidRPr="00457488">
        <w:rPr>
          <w:rFonts w:cs="Times New Roman"/>
          <w:b/>
          <w:bCs/>
          <w:color w:val="000000" w:themeColor="text1"/>
          <w:lang w:val="en-US"/>
        </w:rPr>
        <w:t>28</w:t>
      </w:r>
      <w:r w:rsidRPr="00457488">
        <w:rPr>
          <w:rFonts w:cs="Times New Roman"/>
          <w:b/>
          <w:bCs/>
          <w:color w:val="000000" w:themeColor="text1"/>
          <w:lang w:val="en-US"/>
        </w:rPr>
        <w:t xml:space="preserve"> from neurological assessment according to brainstem dysfunction</w:t>
      </w:r>
    </w:p>
    <w:p w14:paraId="29EBA50D" w14:textId="01235E79" w:rsidR="0063323D" w:rsidRPr="00457488" w:rsidRDefault="00EE0697" w:rsidP="0063323D">
      <w:pPr>
        <w:widowControl w:val="0"/>
        <w:autoSpaceDE w:val="0"/>
        <w:autoSpaceDN w:val="0"/>
        <w:adjustRightInd w:val="0"/>
        <w:jc w:val="both"/>
        <w:rPr>
          <w:rFonts w:cs="Times New Roman"/>
          <w:bCs/>
          <w:color w:val="000000" w:themeColor="text1"/>
          <w:lang w:val="en-US"/>
        </w:rPr>
      </w:pPr>
      <w:r w:rsidRPr="00457488">
        <w:rPr>
          <w:rFonts w:cs="Times New Roman"/>
          <w:bCs/>
          <w:color w:val="000000" w:themeColor="text1"/>
          <w:lang w:val="en-US"/>
        </w:rPr>
        <w:t xml:space="preserve">Survival probability (A) and cumulative incidences of mechanical ventilation weaning (B), of coma (C) and of delirium (D) recovery according to brainstem dysfunction. Kaplan-Meier curves were used for visual presentation and Cox proportional hazards models were used to compute the crude and adjusted hazard ratio (HR) and corresponding 95% confidence intervals on the </w:t>
      </w:r>
      <w:r w:rsidR="00F364C6" w:rsidRPr="00457488">
        <w:rPr>
          <w:rFonts w:cs="Times New Roman"/>
          <w:bCs/>
          <w:color w:val="000000" w:themeColor="text1"/>
          <w:lang w:val="en-US"/>
        </w:rPr>
        <w:t xml:space="preserve">sedatives </w:t>
      </w:r>
      <w:r w:rsidR="00E918BF" w:rsidRPr="00457488">
        <w:rPr>
          <w:rFonts w:cs="Times New Roman"/>
          <w:bCs/>
          <w:color w:val="000000" w:themeColor="text1"/>
          <w:lang w:val="en-US"/>
        </w:rPr>
        <w:t>and opioids exposure</w:t>
      </w:r>
      <w:r w:rsidR="00EE1441" w:rsidRPr="00457488">
        <w:rPr>
          <w:rFonts w:cs="Times New Roman"/>
          <w:bCs/>
          <w:color w:val="000000" w:themeColor="text1"/>
          <w:lang w:val="en-US"/>
        </w:rPr>
        <w:t xml:space="preserve"> between </w:t>
      </w:r>
      <w:r w:rsidR="00BC194F" w:rsidRPr="00457488">
        <w:rPr>
          <w:rFonts w:cs="Times New Roman"/>
          <w:bCs/>
          <w:color w:val="000000" w:themeColor="text1"/>
          <w:lang w:val="en-US"/>
        </w:rPr>
        <w:t>intubation</w:t>
      </w:r>
      <w:r w:rsidR="00EE1441" w:rsidRPr="00457488">
        <w:rPr>
          <w:rFonts w:cs="Times New Roman"/>
          <w:bCs/>
          <w:color w:val="000000" w:themeColor="text1"/>
          <w:lang w:val="en-US"/>
        </w:rPr>
        <w:t xml:space="preserve"> and T1</w:t>
      </w:r>
      <w:r w:rsidRPr="00457488">
        <w:rPr>
          <w:rFonts w:cs="Times New Roman"/>
          <w:bCs/>
          <w:color w:val="000000" w:themeColor="text1"/>
          <w:lang w:val="en-US"/>
        </w:rPr>
        <w:t xml:space="preserve">. Patients were followed for </w:t>
      </w:r>
      <w:r w:rsidR="00BC194F" w:rsidRPr="00457488">
        <w:rPr>
          <w:rFonts w:cs="Times New Roman"/>
          <w:bCs/>
          <w:color w:val="000000" w:themeColor="text1"/>
          <w:lang w:val="en-US"/>
        </w:rPr>
        <w:t>28</w:t>
      </w:r>
      <w:r w:rsidRPr="00457488">
        <w:rPr>
          <w:rFonts w:cs="Times New Roman"/>
          <w:bCs/>
          <w:color w:val="000000" w:themeColor="text1"/>
          <w:lang w:val="en-US"/>
        </w:rPr>
        <w:t xml:space="preserve"> days from the neurological assessment or up to ICU d</w:t>
      </w:r>
      <w:r w:rsidR="00F822AA" w:rsidRPr="00457488">
        <w:rPr>
          <w:rFonts w:cs="Times New Roman"/>
          <w:bCs/>
          <w:color w:val="000000" w:themeColor="text1"/>
          <w:lang w:val="en-US"/>
        </w:rPr>
        <w:t>ischarge, whichever came first.</w:t>
      </w:r>
    </w:p>
    <w:p w14:paraId="2B1AD89E" w14:textId="3C4831FC" w:rsidR="00F364C6" w:rsidRPr="00457488" w:rsidRDefault="00F364C6" w:rsidP="0063323D">
      <w:pPr>
        <w:widowControl w:val="0"/>
        <w:autoSpaceDE w:val="0"/>
        <w:autoSpaceDN w:val="0"/>
        <w:adjustRightInd w:val="0"/>
        <w:jc w:val="both"/>
        <w:rPr>
          <w:rFonts w:cs="Times New Roman"/>
          <w:bCs/>
          <w:color w:val="000000" w:themeColor="text1"/>
          <w:lang w:val="en-US"/>
        </w:rPr>
      </w:pPr>
    </w:p>
    <w:p w14:paraId="38B26AD6" w14:textId="64DE2278" w:rsidR="00F364C6" w:rsidRPr="00457488" w:rsidRDefault="00F364C6" w:rsidP="0063323D">
      <w:pPr>
        <w:widowControl w:val="0"/>
        <w:autoSpaceDE w:val="0"/>
        <w:autoSpaceDN w:val="0"/>
        <w:adjustRightInd w:val="0"/>
        <w:jc w:val="both"/>
        <w:rPr>
          <w:rFonts w:cs="Times New Roman"/>
          <w:bCs/>
          <w:color w:val="000000" w:themeColor="text1"/>
          <w:lang w:val="en-US"/>
        </w:rPr>
      </w:pPr>
    </w:p>
    <w:p w14:paraId="38DD4636" w14:textId="36013C24" w:rsidR="00F364C6" w:rsidRPr="00457488" w:rsidRDefault="00F364C6" w:rsidP="0063323D">
      <w:pPr>
        <w:widowControl w:val="0"/>
        <w:autoSpaceDE w:val="0"/>
        <w:autoSpaceDN w:val="0"/>
        <w:adjustRightInd w:val="0"/>
        <w:jc w:val="both"/>
        <w:rPr>
          <w:rFonts w:cs="Times New Roman"/>
          <w:bCs/>
          <w:color w:val="000000" w:themeColor="text1"/>
          <w:lang w:val="en-US"/>
        </w:rPr>
      </w:pPr>
    </w:p>
    <w:p w14:paraId="686D0C90" w14:textId="4B21EF0B" w:rsidR="00F364C6" w:rsidRPr="00457488" w:rsidRDefault="00F364C6" w:rsidP="0063323D">
      <w:pPr>
        <w:widowControl w:val="0"/>
        <w:autoSpaceDE w:val="0"/>
        <w:autoSpaceDN w:val="0"/>
        <w:adjustRightInd w:val="0"/>
        <w:jc w:val="both"/>
        <w:rPr>
          <w:rFonts w:cs="Times New Roman"/>
          <w:bCs/>
          <w:color w:val="000000" w:themeColor="text1"/>
          <w:lang w:val="en-US"/>
        </w:rPr>
      </w:pPr>
    </w:p>
    <w:p w14:paraId="6FDC6112" w14:textId="7702774D" w:rsidR="00F364C6" w:rsidRPr="00457488" w:rsidRDefault="00F364C6" w:rsidP="0063323D">
      <w:pPr>
        <w:widowControl w:val="0"/>
        <w:autoSpaceDE w:val="0"/>
        <w:autoSpaceDN w:val="0"/>
        <w:adjustRightInd w:val="0"/>
        <w:jc w:val="both"/>
        <w:rPr>
          <w:rFonts w:cs="Times New Roman"/>
          <w:bCs/>
          <w:color w:val="000000" w:themeColor="text1"/>
          <w:lang w:val="en-US"/>
        </w:rPr>
      </w:pPr>
    </w:p>
    <w:p w14:paraId="34A7B883" w14:textId="656B22E6" w:rsidR="00F364C6" w:rsidRPr="00457488" w:rsidRDefault="00F364C6" w:rsidP="0063323D">
      <w:pPr>
        <w:widowControl w:val="0"/>
        <w:autoSpaceDE w:val="0"/>
        <w:autoSpaceDN w:val="0"/>
        <w:adjustRightInd w:val="0"/>
        <w:jc w:val="both"/>
        <w:rPr>
          <w:rFonts w:cs="Times New Roman"/>
          <w:bCs/>
          <w:color w:val="000000" w:themeColor="text1"/>
          <w:lang w:val="en-US"/>
        </w:rPr>
      </w:pPr>
    </w:p>
    <w:p w14:paraId="5A26B835" w14:textId="09449EF5" w:rsidR="00F364C6" w:rsidRPr="00457488" w:rsidRDefault="00F364C6" w:rsidP="0063323D">
      <w:pPr>
        <w:widowControl w:val="0"/>
        <w:autoSpaceDE w:val="0"/>
        <w:autoSpaceDN w:val="0"/>
        <w:adjustRightInd w:val="0"/>
        <w:jc w:val="both"/>
        <w:rPr>
          <w:rFonts w:cs="Times New Roman"/>
          <w:bCs/>
          <w:color w:val="000000" w:themeColor="text1"/>
          <w:lang w:val="en-US"/>
        </w:rPr>
      </w:pPr>
    </w:p>
    <w:p w14:paraId="2892DC2C" w14:textId="19E68F02" w:rsidR="00F364C6" w:rsidRPr="00457488" w:rsidRDefault="00F364C6" w:rsidP="0063323D">
      <w:pPr>
        <w:widowControl w:val="0"/>
        <w:autoSpaceDE w:val="0"/>
        <w:autoSpaceDN w:val="0"/>
        <w:adjustRightInd w:val="0"/>
        <w:jc w:val="both"/>
        <w:rPr>
          <w:rFonts w:cs="Times New Roman"/>
          <w:bCs/>
          <w:color w:val="000000" w:themeColor="text1"/>
          <w:lang w:val="en-US"/>
        </w:rPr>
      </w:pPr>
    </w:p>
    <w:p w14:paraId="3D090B2E" w14:textId="7B25F716" w:rsidR="00F364C6" w:rsidRPr="00457488" w:rsidRDefault="00F364C6" w:rsidP="0063323D">
      <w:pPr>
        <w:widowControl w:val="0"/>
        <w:autoSpaceDE w:val="0"/>
        <w:autoSpaceDN w:val="0"/>
        <w:adjustRightInd w:val="0"/>
        <w:jc w:val="both"/>
        <w:rPr>
          <w:rFonts w:cs="Times New Roman"/>
          <w:bCs/>
          <w:color w:val="000000" w:themeColor="text1"/>
          <w:lang w:val="en-US"/>
        </w:rPr>
      </w:pPr>
    </w:p>
    <w:p w14:paraId="7A84F954" w14:textId="506FFB8B" w:rsidR="00F364C6" w:rsidRPr="00457488" w:rsidRDefault="00F364C6" w:rsidP="0063323D">
      <w:pPr>
        <w:widowControl w:val="0"/>
        <w:autoSpaceDE w:val="0"/>
        <w:autoSpaceDN w:val="0"/>
        <w:adjustRightInd w:val="0"/>
        <w:jc w:val="both"/>
        <w:rPr>
          <w:rFonts w:cs="Times New Roman"/>
          <w:bCs/>
          <w:color w:val="000000" w:themeColor="text1"/>
          <w:lang w:val="en-US"/>
        </w:rPr>
      </w:pPr>
    </w:p>
    <w:p w14:paraId="10CBC608" w14:textId="515C9C96" w:rsidR="00DA5F02" w:rsidRPr="00457488" w:rsidRDefault="00DA5F02" w:rsidP="00354734">
      <w:pPr>
        <w:widowControl w:val="0"/>
        <w:autoSpaceDE w:val="0"/>
        <w:autoSpaceDN w:val="0"/>
        <w:adjustRightInd w:val="0"/>
        <w:spacing w:after="240"/>
        <w:rPr>
          <w:rFonts w:cs="Times New Roman"/>
          <w:b/>
          <w:color w:val="000000" w:themeColor="text1"/>
          <w:sz w:val="22"/>
          <w:lang w:val="en-US"/>
        </w:rPr>
      </w:pPr>
    </w:p>
    <w:p w14:paraId="6962D70F" w14:textId="77CC3D05" w:rsidR="00E64F9D" w:rsidRPr="00457488" w:rsidRDefault="00E64F9D" w:rsidP="0027787E">
      <w:pPr>
        <w:pStyle w:val="Paragraphedeliste"/>
        <w:widowControl w:val="0"/>
        <w:numPr>
          <w:ilvl w:val="1"/>
          <w:numId w:val="3"/>
        </w:numPr>
        <w:autoSpaceDE w:val="0"/>
        <w:autoSpaceDN w:val="0"/>
        <w:adjustRightInd w:val="0"/>
        <w:spacing w:after="240"/>
        <w:rPr>
          <w:rFonts w:cs="Times New Roman"/>
          <w:b/>
          <w:i/>
          <w:color w:val="000000" w:themeColor="text1"/>
          <w:lang w:val="en-US"/>
        </w:rPr>
      </w:pPr>
      <w:r w:rsidRPr="00457488">
        <w:rPr>
          <w:rFonts w:cs="Times New Roman"/>
          <w:b/>
          <w:color w:val="000000" w:themeColor="text1"/>
          <w:lang w:val="en-US"/>
        </w:rPr>
        <w:t>Crude hazard-ratios from the Cox proportional hazards estimates of outcomes at day 14 and 28 of T1 neurological assessment</w:t>
      </w:r>
    </w:p>
    <w:tbl>
      <w:tblPr>
        <w:tblStyle w:val="Grilledutableau"/>
        <w:tblW w:w="9356" w:type="dxa"/>
        <w:tblInd w:w="-289" w:type="dxa"/>
        <w:tblLayout w:type="fixed"/>
        <w:tblLook w:val="04A0" w:firstRow="1" w:lastRow="0" w:firstColumn="1" w:lastColumn="0" w:noHBand="0" w:noVBand="1"/>
      </w:tblPr>
      <w:tblGrid>
        <w:gridCol w:w="2412"/>
        <w:gridCol w:w="2834"/>
        <w:gridCol w:w="848"/>
        <w:gridCol w:w="2412"/>
        <w:gridCol w:w="850"/>
      </w:tblGrid>
      <w:tr w:rsidR="00457488" w:rsidRPr="00457488" w14:paraId="53D55A14" w14:textId="77777777" w:rsidTr="00EE48F3">
        <w:tc>
          <w:tcPr>
            <w:tcW w:w="2412" w:type="dxa"/>
            <w:shd w:val="clear" w:color="auto" w:fill="AEAAAA" w:themeFill="background2" w:themeFillShade="BF"/>
            <w:vAlign w:val="center"/>
          </w:tcPr>
          <w:p w14:paraId="0FE15B1B" w14:textId="77777777" w:rsidR="00E64F9D" w:rsidRPr="00457488" w:rsidRDefault="00E64F9D" w:rsidP="00EE48F3">
            <w:pPr>
              <w:spacing w:before="40" w:after="40"/>
              <w:ind w:left="60" w:right="60"/>
              <w:jc w:val="center"/>
              <w:rPr>
                <w:rFonts w:cs="Times New Roman"/>
                <w:b/>
                <w:color w:val="000000" w:themeColor="text1"/>
                <w:sz w:val="18"/>
                <w:szCs w:val="18"/>
                <w:lang w:val="en-US"/>
              </w:rPr>
            </w:pPr>
          </w:p>
        </w:tc>
        <w:tc>
          <w:tcPr>
            <w:tcW w:w="3682" w:type="dxa"/>
            <w:gridSpan w:val="2"/>
            <w:shd w:val="clear" w:color="auto" w:fill="AEAAAA" w:themeFill="background2" w:themeFillShade="BF"/>
            <w:vAlign w:val="center"/>
          </w:tcPr>
          <w:p w14:paraId="5370C990" w14:textId="77777777" w:rsidR="00E64F9D" w:rsidRPr="00457488" w:rsidRDefault="00E64F9D" w:rsidP="00EE48F3">
            <w:pPr>
              <w:spacing w:before="40" w:after="40"/>
              <w:ind w:left="60" w:right="60"/>
              <w:jc w:val="center"/>
              <w:rPr>
                <w:rFonts w:eastAsia="Helvetica" w:cs="Times New Roman"/>
                <w:b/>
                <w:color w:val="000000" w:themeColor="text1"/>
                <w:sz w:val="18"/>
                <w:szCs w:val="18"/>
                <w:lang w:val="en-US"/>
              </w:rPr>
            </w:pPr>
            <w:r w:rsidRPr="00457488">
              <w:rPr>
                <w:rFonts w:eastAsia="Helvetica" w:cs="Times New Roman"/>
                <w:b/>
                <w:color w:val="000000" w:themeColor="text1"/>
                <w:sz w:val="18"/>
                <w:szCs w:val="18"/>
                <w:lang w:val="en-US"/>
              </w:rPr>
              <w:t>Outcomes at D14 from T1</w:t>
            </w:r>
          </w:p>
        </w:tc>
        <w:tc>
          <w:tcPr>
            <w:tcW w:w="3262" w:type="dxa"/>
            <w:gridSpan w:val="2"/>
            <w:shd w:val="clear" w:color="auto" w:fill="AEAAAA" w:themeFill="background2" w:themeFillShade="BF"/>
            <w:vAlign w:val="center"/>
          </w:tcPr>
          <w:p w14:paraId="28F18057" w14:textId="77777777" w:rsidR="00E64F9D" w:rsidRPr="00457488" w:rsidRDefault="00E64F9D" w:rsidP="00EE48F3">
            <w:pPr>
              <w:jc w:val="center"/>
              <w:rPr>
                <w:rFonts w:eastAsia="Helvetica" w:cs="Times New Roman"/>
                <w:b/>
                <w:color w:val="000000" w:themeColor="text1"/>
                <w:sz w:val="18"/>
                <w:szCs w:val="18"/>
                <w:lang w:val="en-US"/>
              </w:rPr>
            </w:pPr>
            <w:r w:rsidRPr="00457488">
              <w:rPr>
                <w:rFonts w:eastAsia="Helvetica" w:cs="Times New Roman"/>
                <w:b/>
                <w:color w:val="000000" w:themeColor="text1"/>
                <w:sz w:val="18"/>
                <w:szCs w:val="18"/>
                <w:lang w:val="en-US"/>
              </w:rPr>
              <w:t>Outcomes at D28 from T1</w:t>
            </w:r>
          </w:p>
        </w:tc>
      </w:tr>
      <w:tr w:rsidR="00457488" w:rsidRPr="00457488" w14:paraId="2E6C4A64" w14:textId="77777777" w:rsidTr="00EE48F3">
        <w:tc>
          <w:tcPr>
            <w:tcW w:w="2412" w:type="dxa"/>
            <w:shd w:val="clear" w:color="auto" w:fill="D0CECE" w:themeFill="background2" w:themeFillShade="E6"/>
            <w:vAlign w:val="center"/>
          </w:tcPr>
          <w:p w14:paraId="3AED8E41" w14:textId="42BFF266" w:rsidR="00E64F9D" w:rsidRPr="00457488" w:rsidRDefault="00E64F9D" w:rsidP="00EE48F3">
            <w:pPr>
              <w:spacing w:before="40" w:after="40"/>
              <w:ind w:left="60" w:right="60"/>
              <w:jc w:val="center"/>
              <w:rPr>
                <w:rFonts w:eastAsia="Helvetica" w:cs="Times New Roman"/>
                <w:b/>
                <w:color w:val="000000" w:themeColor="text1"/>
                <w:sz w:val="18"/>
                <w:szCs w:val="18"/>
                <w:lang w:val="en-US"/>
              </w:rPr>
            </w:pPr>
            <w:r w:rsidRPr="00457488">
              <w:rPr>
                <w:rFonts w:eastAsia="Helvetica" w:cs="Times New Roman"/>
                <w:b/>
                <w:color w:val="000000" w:themeColor="text1"/>
                <w:sz w:val="18"/>
                <w:szCs w:val="18"/>
                <w:lang w:val="en-US"/>
              </w:rPr>
              <w:t>Variable</w:t>
            </w:r>
            <w:r w:rsidR="008E7950" w:rsidRPr="00457488">
              <w:rPr>
                <w:rFonts w:eastAsia="Helvetica" w:cs="Times New Roman"/>
                <w:b/>
                <w:color w:val="000000" w:themeColor="text1"/>
                <w:sz w:val="18"/>
                <w:szCs w:val="18"/>
                <w:lang w:val="en-US"/>
              </w:rPr>
              <w:t>s</w:t>
            </w:r>
          </w:p>
        </w:tc>
        <w:tc>
          <w:tcPr>
            <w:tcW w:w="2834" w:type="dxa"/>
            <w:shd w:val="clear" w:color="auto" w:fill="D0CECE" w:themeFill="background2" w:themeFillShade="E6"/>
            <w:vAlign w:val="center"/>
          </w:tcPr>
          <w:p w14:paraId="4677170C" w14:textId="77777777" w:rsidR="00E64F9D" w:rsidRPr="00457488" w:rsidRDefault="00E64F9D" w:rsidP="00EE48F3">
            <w:pPr>
              <w:spacing w:before="40" w:after="40"/>
              <w:ind w:left="60" w:right="60"/>
              <w:jc w:val="center"/>
              <w:rPr>
                <w:rFonts w:cs="Times New Roman"/>
                <w:b/>
                <w:color w:val="000000" w:themeColor="text1"/>
                <w:sz w:val="18"/>
                <w:szCs w:val="18"/>
                <w:lang w:val="en-US"/>
              </w:rPr>
            </w:pPr>
            <w:r w:rsidRPr="00457488">
              <w:rPr>
                <w:rFonts w:eastAsia="Helvetica" w:cs="Times New Roman"/>
                <w:b/>
                <w:color w:val="000000" w:themeColor="text1"/>
                <w:sz w:val="18"/>
                <w:szCs w:val="18"/>
                <w:lang w:val="en-US"/>
              </w:rPr>
              <w:t>Crude HR</w:t>
            </w:r>
          </w:p>
          <w:p w14:paraId="61BC137B" w14:textId="77777777" w:rsidR="00E64F9D" w:rsidRPr="00457488" w:rsidRDefault="00E64F9D" w:rsidP="00EE48F3">
            <w:pPr>
              <w:spacing w:before="40" w:after="40"/>
              <w:ind w:left="60" w:right="60"/>
              <w:jc w:val="center"/>
              <w:rPr>
                <w:rFonts w:eastAsia="Helvetica" w:cs="Times New Roman"/>
                <w:b/>
                <w:color w:val="000000" w:themeColor="text1"/>
                <w:sz w:val="18"/>
                <w:szCs w:val="18"/>
                <w:lang w:val="en-US"/>
              </w:rPr>
            </w:pPr>
            <w:r w:rsidRPr="00457488">
              <w:rPr>
                <w:rFonts w:eastAsia="Helvetica" w:cs="Times New Roman"/>
                <w:b/>
                <w:color w:val="000000" w:themeColor="text1"/>
                <w:sz w:val="18"/>
                <w:szCs w:val="18"/>
                <w:lang w:val="en-US"/>
              </w:rPr>
              <w:t>[95% CI]</w:t>
            </w:r>
          </w:p>
        </w:tc>
        <w:tc>
          <w:tcPr>
            <w:tcW w:w="848" w:type="dxa"/>
            <w:shd w:val="clear" w:color="auto" w:fill="D0CECE" w:themeFill="background2" w:themeFillShade="E6"/>
            <w:vAlign w:val="center"/>
          </w:tcPr>
          <w:p w14:paraId="074433A6" w14:textId="77777777" w:rsidR="00E64F9D" w:rsidRPr="00457488" w:rsidRDefault="00E64F9D" w:rsidP="00EE48F3">
            <w:pPr>
              <w:spacing w:before="40" w:after="40"/>
              <w:ind w:left="60" w:right="60"/>
              <w:jc w:val="center"/>
              <w:rPr>
                <w:rFonts w:eastAsia="Helvetica" w:cs="Times New Roman"/>
                <w:b/>
                <w:color w:val="000000" w:themeColor="text1"/>
                <w:sz w:val="18"/>
                <w:szCs w:val="18"/>
                <w:lang w:val="en-US"/>
              </w:rPr>
            </w:pPr>
            <w:r w:rsidRPr="00457488">
              <w:rPr>
                <w:rFonts w:eastAsia="Helvetica" w:cs="Times New Roman"/>
                <w:b/>
                <w:color w:val="000000" w:themeColor="text1"/>
                <w:sz w:val="18"/>
                <w:szCs w:val="18"/>
                <w:lang w:val="en-US"/>
              </w:rPr>
              <w:t>p-value</w:t>
            </w:r>
          </w:p>
        </w:tc>
        <w:tc>
          <w:tcPr>
            <w:tcW w:w="2412" w:type="dxa"/>
            <w:shd w:val="clear" w:color="auto" w:fill="D0CECE" w:themeFill="background2" w:themeFillShade="E6"/>
            <w:vAlign w:val="center"/>
          </w:tcPr>
          <w:p w14:paraId="5E7E123D" w14:textId="77777777" w:rsidR="00E64F9D" w:rsidRPr="00457488" w:rsidRDefault="00E64F9D" w:rsidP="00EE48F3">
            <w:pPr>
              <w:spacing w:before="40" w:after="40"/>
              <w:ind w:left="60" w:right="60"/>
              <w:jc w:val="center"/>
              <w:rPr>
                <w:rFonts w:cs="Times New Roman"/>
                <w:b/>
                <w:color w:val="000000" w:themeColor="text1"/>
                <w:sz w:val="18"/>
                <w:szCs w:val="18"/>
                <w:lang w:val="en-US"/>
              </w:rPr>
            </w:pPr>
            <w:r w:rsidRPr="00457488">
              <w:rPr>
                <w:rFonts w:eastAsia="Helvetica" w:cs="Times New Roman"/>
                <w:b/>
                <w:color w:val="000000" w:themeColor="text1"/>
                <w:sz w:val="18"/>
                <w:szCs w:val="18"/>
                <w:lang w:val="en-US"/>
              </w:rPr>
              <w:t>Crude HR</w:t>
            </w:r>
          </w:p>
          <w:p w14:paraId="258E8B13" w14:textId="77777777" w:rsidR="00E64F9D" w:rsidRPr="00457488" w:rsidRDefault="00E64F9D" w:rsidP="00EE48F3">
            <w:pPr>
              <w:spacing w:before="40" w:after="40"/>
              <w:ind w:left="60" w:right="60"/>
              <w:jc w:val="center"/>
              <w:rPr>
                <w:rFonts w:eastAsia="Helvetica" w:cs="Times New Roman"/>
                <w:b/>
                <w:color w:val="000000" w:themeColor="text1"/>
                <w:sz w:val="18"/>
                <w:szCs w:val="18"/>
                <w:lang w:val="en-US"/>
              </w:rPr>
            </w:pPr>
            <w:r w:rsidRPr="00457488">
              <w:rPr>
                <w:rFonts w:eastAsia="Helvetica" w:cs="Times New Roman"/>
                <w:b/>
                <w:color w:val="000000" w:themeColor="text1"/>
                <w:sz w:val="18"/>
                <w:szCs w:val="18"/>
                <w:lang w:val="en-US"/>
              </w:rPr>
              <w:t>[95% CI]</w:t>
            </w:r>
          </w:p>
        </w:tc>
        <w:tc>
          <w:tcPr>
            <w:tcW w:w="850" w:type="dxa"/>
            <w:shd w:val="clear" w:color="auto" w:fill="D0CECE" w:themeFill="background2" w:themeFillShade="E6"/>
            <w:vAlign w:val="center"/>
          </w:tcPr>
          <w:p w14:paraId="687A145E" w14:textId="77777777" w:rsidR="00E64F9D" w:rsidRPr="00457488" w:rsidRDefault="00E64F9D" w:rsidP="00EE48F3">
            <w:pPr>
              <w:jc w:val="center"/>
              <w:rPr>
                <w:rFonts w:eastAsia="Helvetica" w:cs="Times New Roman"/>
                <w:b/>
                <w:color w:val="000000" w:themeColor="text1"/>
                <w:sz w:val="18"/>
                <w:szCs w:val="18"/>
                <w:lang w:val="en-US"/>
              </w:rPr>
            </w:pPr>
            <w:r w:rsidRPr="00457488">
              <w:rPr>
                <w:rFonts w:eastAsia="Helvetica" w:cs="Times New Roman"/>
                <w:b/>
                <w:color w:val="000000" w:themeColor="text1"/>
                <w:sz w:val="18"/>
                <w:szCs w:val="18"/>
                <w:lang w:val="en-US"/>
              </w:rPr>
              <w:t>p-value</w:t>
            </w:r>
          </w:p>
        </w:tc>
      </w:tr>
      <w:tr w:rsidR="00457488" w:rsidRPr="00457488" w14:paraId="322BD4D4" w14:textId="77777777" w:rsidTr="00EE48F3">
        <w:tc>
          <w:tcPr>
            <w:tcW w:w="9356" w:type="dxa"/>
            <w:gridSpan w:val="5"/>
            <w:shd w:val="clear" w:color="auto" w:fill="E7E6E6" w:themeFill="background2"/>
            <w:vAlign w:val="center"/>
          </w:tcPr>
          <w:p w14:paraId="0B6EBBEB" w14:textId="77777777" w:rsidR="00E64F9D" w:rsidRPr="00457488" w:rsidRDefault="00E64F9D" w:rsidP="00EE48F3">
            <w:pPr>
              <w:jc w:val="center"/>
              <w:rPr>
                <w:rFonts w:eastAsia="Helvetica" w:cs="Times New Roman"/>
                <w:b/>
                <w:color w:val="000000" w:themeColor="text1"/>
                <w:sz w:val="18"/>
                <w:szCs w:val="18"/>
                <w:lang w:val="en-US"/>
              </w:rPr>
            </w:pPr>
            <w:r w:rsidRPr="00457488">
              <w:rPr>
                <w:rFonts w:cs="Times New Roman"/>
                <w:b/>
                <w:color w:val="000000" w:themeColor="text1"/>
                <w:sz w:val="18"/>
                <w:szCs w:val="18"/>
                <w:lang w:val="en-US"/>
              </w:rPr>
              <w:t>Mortality</w:t>
            </w:r>
          </w:p>
        </w:tc>
      </w:tr>
      <w:tr w:rsidR="00457488" w:rsidRPr="00457488" w14:paraId="166A542B" w14:textId="77777777" w:rsidTr="00EE48F3">
        <w:tc>
          <w:tcPr>
            <w:tcW w:w="2412" w:type="dxa"/>
            <w:vAlign w:val="center"/>
          </w:tcPr>
          <w:p w14:paraId="5690942B" w14:textId="77777777" w:rsidR="00E64F9D" w:rsidRPr="00457488" w:rsidRDefault="00E64F9D" w:rsidP="00EE48F3">
            <w:pPr>
              <w:spacing w:before="60" w:after="60"/>
              <w:ind w:left="60" w:right="60"/>
              <w:jc w:val="center"/>
              <w:rPr>
                <w:rFonts w:cs="Times New Roman"/>
                <w:b/>
                <w:color w:val="000000" w:themeColor="text1"/>
                <w:sz w:val="18"/>
                <w:szCs w:val="18"/>
                <w:lang w:val="en-US"/>
              </w:rPr>
            </w:pPr>
            <w:r w:rsidRPr="00457488">
              <w:rPr>
                <w:rFonts w:eastAsia="Helvetica" w:cs="Times New Roman"/>
                <w:b/>
                <w:color w:val="000000" w:themeColor="text1"/>
                <w:sz w:val="18"/>
                <w:szCs w:val="18"/>
                <w:lang w:val="en-US"/>
              </w:rPr>
              <w:t>Brainstem dysfunction</w:t>
            </w:r>
          </w:p>
        </w:tc>
        <w:tc>
          <w:tcPr>
            <w:tcW w:w="2834" w:type="dxa"/>
            <w:vAlign w:val="center"/>
          </w:tcPr>
          <w:p w14:paraId="03911695" w14:textId="77777777" w:rsidR="00E64F9D" w:rsidRPr="00457488" w:rsidRDefault="00E64F9D" w:rsidP="00EE48F3">
            <w:pPr>
              <w:spacing w:before="40" w:after="40"/>
              <w:ind w:left="60" w:right="60"/>
              <w:jc w:val="center"/>
              <w:rPr>
                <w:rFonts w:eastAsia="Helvetica" w:cs="Times New Roman"/>
                <w:color w:val="000000" w:themeColor="text1"/>
                <w:sz w:val="18"/>
                <w:szCs w:val="18"/>
                <w:lang w:val="en-US"/>
              </w:rPr>
            </w:pPr>
            <w:r w:rsidRPr="00457488">
              <w:rPr>
                <w:rFonts w:eastAsia="Helvetica" w:cs="Times New Roman"/>
                <w:color w:val="000000" w:themeColor="text1"/>
                <w:sz w:val="18"/>
                <w:szCs w:val="18"/>
                <w:lang w:val="en-US"/>
              </w:rPr>
              <w:t>3.4 [0.7-16.2]</w:t>
            </w:r>
          </w:p>
        </w:tc>
        <w:tc>
          <w:tcPr>
            <w:tcW w:w="848" w:type="dxa"/>
            <w:vAlign w:val="center"/>
          </w:tcPr>
          <w:p w14:paraId="701C0740" w14:textId="77777777" w:rsidR="00E64F9D" w:rsidRPr="00457488" w:rsidRDefault="00E64F9D" w:rsidP="00EE48F3">
            <w:pPr>
              <w:spacing w:before="40" w:after="40"/>
              <w:ind w:left="60" w:right="60"/>
              <w:jc w:val="center"/>
              <w:rPr>
                <w:rFonts w:eastAsia="Helvetica" w:cs="Times New Roman"/>
                <w:color w:val="000000" w:themeColor="text1"/>
                <w:sz w:val="18"/>
                <w:szCs w:val="18"/>
                <w:lang w:val="en-US"/>
              </w:rPr>
            </w:pPr>
            <w:r w:rsidRPr="00457488">
              <w:rPr>
                <w:rFonts w:eastAsia="Helvetica" w:cs="Times New Roman"/>
                <w:color w:val="000000" w:themeColor="text1"/>
                <w:sz w:val="18"/>
                <w:szCs w:val="18"/>
                <w:lang w:val="en-US"/>
              </w:rPr>
              <w:t>0.096</w:t>
            </w:r>
          </w:p>
        </w:tc>
        <w:tc>
          <w:tcPr>
            <w:tcW w:w="2412" w:type="dxa"/>
            <w:vAlign w:val="center"/>
          </w:tcPr>
          <w:p w14:paraId="7E4F1A22" w14:textId="77777777" w:rsidR="00E64F9D" w:rsidRPr="00457488" w:rsidRDefault="00E64F9D" w:rsidP="00EE48F3">
            <w:pPr>
              <w:spacing w:before="40" w:after="40"/>
              <w:ind w:left="60" w:right="60"/>
              <w:jc w:val="center"/>
              <w:rPr>
                <w:rFonts w:eastAsia="Helvetica" w:cs="Times New Roman"/>
                <w:color w:val="000000" w:themeColor="text1"/>
                <w:sz w:val="18"/>
                <w:szCs w:val="18"/>
                <w:lang w:val="en-US"/>
              </w:rPr>
            </w:pPr>
            <w:r w:rsidRPr="00457488">
              <w:rPr>
                <w:rFonts w:eastAsia="Helvetica" w:cs="Times New Roman"/>
                <w:color w:val="000000" w:themeColor="text1"/>
                <w:sz w:val="18"/>
                <w:szCs w:val="18"/>
                <w:lang w:val="en-US"/>
              </w:rPr>
              <w:t>2.4 [0.63-9.1</w:t>
            </w:r>
            <w:r w:rsidRPr="00457488">
              <w:rPr>
                <w:rFonts w:cs="Times New Roman"/>
                <w:color w:val="000000" w:themeColor="text1"/>
                <w:sz w:val="18"/>
                <w:szCs w:val="18"/>
                <w:lang w:val="en-US"/>
              </w:rPr>
              <w:t>]</w:t>
            </w:r>
          </w:p>
        </w:tc>
        <w:tc>
          <w:tcPr>
            <w:tcW w:w="850" w:type="dxa"/>
            <w:vAlign w:val="center"/>
          </w:tcPr>
          <w:p w14:paraId="3BAA7C2B" w14:textId="77777777" w:rsidR="00E64F9D" w:rsidRPr="00457488" w:rsidRDefault="00E64F9D" w:rsidP="00EE48F3">
            <w:pPr>
              <w:spacing w:before="60" w:after="60"/>
              <w:ind w:left="60" w:right="60"/>
              <w:jc w:val="center"/>
              <w:rPr>
                <w:rFonts w:eastAsia="Helvetica" w:cs="Times New Roman"/>
                <w:color w:val="000000" w:themeColor="text1"/>
                <w:sz w:val="18"/>
                <w:szCs w:val="18"/>
                <w:lang w:val="en-US"/>
              </w:rPr>
            </w:pPr>
            <w:r w:rsidRPr="00457488">
              <w:rPr>
                <w:rFonts w:eastAsia="Helvetica" w:cs="Times New Roman"/>
                <w:color w:val="000000" w:themeColor="text1"/>
                <w:sz w:val="18"/>
                <w:szCs w:val="18"/>
                <w:lang w:val="en-US"/>
              </w:rPr>
              <w:t>0.176</w:t>
            </w:r>
          </w:p>
        </w:tc>
      </w:tr>
      <w:tr w:rsidR="00457488" w:rsidRPr="00457488" w14:paraId="14026BFA" w14:textId="77777777" w:rsidTr="00EE48F3">
        <w:tc>
          <w:tcPr>
            <w:tcW w:w="2412" w:type="dxa"/>
            <w:vAlign w:val="center"/>
          </w:tcPr>
          <w:p w14:paraId="082BA13C" w14:textId="77777777" w:rsidR="00E64F9D" w:rsidRPr="00457488" w:rsidRDefault="00E64F9D" w:rsidP="00EE48F3">
            <w:pPr>
              <w:spacing w:before="60" w:after="60"/>
              <w:ind w:left="60" w:right="60"/>
              <w:jc w:val="center"/>
              <w:rPr>
                <w:rFonts w:cs="Times New Roman"/>
                <w:b/>
                <w:color w:val="000000" w:themeColor="text1"/>
                <w:sz w:val="18"/>
                <w:szCs w:val="18"/>
                <w:lang w:val="en-US"/>
              </w:rPr>
            </w:pPr>
            <w:r w:rsidRPr="00457488">
              <w:rPr>
                <w:rFonts w:eastAsia="Helvetica" w:cs="Times New Roman"/>
                <w:b/>
                <w:color w:val="000000" w:themeColor="text1"/>
                <w:sz w:val="18"/>
                <w:szCs w:val="18"/>
                <w:lang w:val="en-US"/>
              </w:rPr>
              <w:t>Discontinuous EEG</w:t>
            </w:r>
          </w:p>
        </w:tc>
        <w:tc>
          <w:tcPr>
            <w:tcW w:w="2834" w:type="dxa"/>
            <w:vAlign w:val="center"/>
          </w:tcPr>
          <w:p w14:paraId="0CD52356" w14:textId="77777777" w:rsidR="00E64F9D" w:rsidRPr="00457488" w:rsidRDefault="00E64F9D" w:rsidP="00EE48F3">
            <w:pPr>
              <w:spacing w:before="40" w:after="40"/>
              <w:ind w:left="60" w:right="60"/>
              <w:jc w:val="center"/>
              <w:rPr>
                <w:rFonts w:eastAsia="Helvetica" w:cs="Times New Roman"/>
                <w:color w:val="000000" w:themeColor="text1"/>
                <w:sz w:val="18"/>
                <w:szCs w:val="18"/>
                <w:lang w:val="en-US"/>
              </w:rPr>
            </w:pPr>
            <w:r w:rsidRPr="00457488">
              <w:rPr>
                <w:rFonts w:eastAsia="Helvetica" w:cs="Times New Roman"/>
                <w:color w:val="000000" w:themeColor="text1"/>
                <w:sz w:val="18"/>
                <w:szCs w:val="18"/>
                <w:lang w:val="en-US"/>
              </w:rPr>
              <w:t>9.1 [1.2-76.9]</w:t>
            </w:r>
          </w:p>
        </w:tc>
        <w:tc>
          <w:tcPr>
            <w:tcW w:w="848" w:type="dxa"/>
            <w:vAlign w:val="center"/>
          </w:tcPr>
          <w:p w14:paraId="67B957FB" w14:textId="77777777" w:rsidR="00E64F9D" w:rsidRPr="00457488" w:rsidRDefault="00E64F9D" w:rsidP="00EE48F3">
            <w:pPr>
              <w:spacing w:before="40" w:after="40"/>
              <w:ind w:left="60" w:right="60"/>
              <w:jc w:val="center"/>
              <w:rPr>
                <w:rFonts w:eastAsia="Helvetica" w:cs="Times New Roman"/>
                <w:color w:val="000000" w:themeColor="text1"/>
                <w:sz w:val="18"/>
                <w:szCs w:val="18"/>
                <w:lang w:val="en-US"/>
              </w:rPr>
            </w:pPr>
            <w:r w:rsidRPr="00457488">
              <w:rPr>
                <w:rFonts w:eastAsia="Helvetica" w:cs="Times New Roman"/>
                <w:b/>
                <w:color w:val="000000" w:themeColor="text1"/>
                <w:sz w:val="18"/>
                <w:szCs w:val="18"/>
                <w:lang w:val="en-US"/>
              </w:rPr>
              <w:t>0.007</w:t>
            </w:r>
          </w:p>
        </w:tc>
        <w:tc>
          <w:tcPr>
            <w:tcW w:w="2412" w:type="dxa"/>
            <w:vAlign w:val="center"/>
          </w:tcPr>
          <w:p w14:paraId="4C712BCC" w14:textId="77777777" w:rsidR="00E64F9D" w:rsidRPr="00457488" w:rsidRDefault="00E64F9D" w:rsidP="00EE48F3">
            <w:pPr>
              <w:spacing w:before="40" w:after="40"/>
              <w:ind w:left="60" w:right="60"/>
              <w:jc w:val="center"/>
              <w:rPr>
                <w:rFonts w:eastAsia="Helvetica" w:cs="Times New Roman"/>
                <w:color w:val="000000" w:themeColor="text1"/>
                <w:sz w:val="18"/>
                <w:szCs w:val="18"/>
                <w:lang w:val="en-US"/>
              </w:rPr>
            </w:pPr>
            <w:r w:rsidRPr="00457488">
              <w:rPr>
                <w:rFonts w:eastAsia="Helvetica" w:cs="Times New Roman"/>
                <w:color w:val="000000" w:themeColor="text1"/>
                <w:sz w:val="18"/>
                <w:szCs w:val="18"/>
                <w:lang w:val="en-US"/>
              </w:rPr>
              <w:t>11.11[1.45-100</w:t>
            </w:r>
            <w:r w:rsidRPr="00457488">
              <w:rPr>
                <w:rFonts w:cs="Times New Roman"/>
                <w:color w:val="000000" w:themeColor="text1"/>
                <w:sz w:val="18"/>
                <w:szCs w:val="18"/>
                <w:lang w:val="en-US"/>
              </w:rPr>
              <w:t>]</w:t>
            </w:r>
          </w:p>
        </w:tc>
        <w:tc>
          <w:tcPr>
            <w:tcW w:w="850" w:type="dxa"/>
            <w:vAlign w:val="center"/>
          </w:tcPr>
          <w:p w14:paraId="2CAA155D" w14:textId="77777777" w:rsidR="00E64F9D" w:rsidRPr="00457488" w:rsidRDefault="00E64F9D" w:rsidP="00EE48F3">
            <w:pPr>
              <w:spacing w:before="60" w:after="60"/>
              <w:ind w:left="60" w:right="60"/>
              <w:jc w:val="center"/>
              <w:rPr>
                <w:rFonts w:eastAsia="Helvetica" w:cs="Times New Roman"/>
                <w:b/>
                <w:color w:val="000000" w:themeColor="text1"/>
                <w:sz w:val="18"/>
                <w:szCs w:val="18"/>
                <w:lang w:val="en-US"/>
              </w:rPr>
            </w:pPr>
            <w:r w:rsidRPr="00457488">
              <w:rPr>
                <w:rFonts w:eastAsia="Helvetica" w:cs="Times New Roman"/>
                <w:b/>
                <w:color w:val="000000" w:themeColor="text1"/>
                <w:sz w:val="18"/>
                <w:szCs w:val="18"/>
                <w:lang w:val="en-US"/>
              </w:rPr>
              <w:t>0.002</w:t>
            </w:r>
          </w:p>
        </w:tc>
      </w:tr>
      <w:tr w:rsidR="00457488" w:rsidRPr="00457488" w14:paraId="2346F4A7" w14:textId="77777777" w:rsidTr="00EE48F3">
        <w:tc>
          <w:tcPr>
            <w:tcW w:w="2412" w:type="dxa"/>
            <w:vAlign w:val="center"/>
          </w:tcPr>
          <w:p w14:paraId="3BF50B78" w14:textId="77777777" w:rsidR="00E64F9D" w:rsidRPr="00457488" w:rsidRDefault="00E64F9D" w:rsidP="00EE48F3">
            <w:pPr>
              <w:spacing w:before="60" w:after="60"/>
              <w:ind w:left="60" w:right="60"/>
              <w:jc w:val="center"/>
              <w:rPr>
                <w:rFonts w:eastAsia="Helvetica" w:cs="Times New Roman"/>
                <w:b/>
                <w:color w:val="000000" w:themeColor="text1"/>
                <w:sz w:val="18"/>
                <w:szCs w:val="18"/>
                <w:lang w:val="en-US"/>
              </w:rPr>
            </w:pPr>
            <w:r w:rsidRPr="00457488">
              <w:rPr>
                <w:rFonts w:eastAsia="Helvetica" w:cs="Times New Roman"/>
                <w:b/>
                <w:color w:val="000000" w:themeColor="text1"/>
                <w:sz w:val="18"/>
                <w:szCs w:val="18"/>
                <w:lang w:val="en-US"/>
              </w:rPr>
              <w:t xml:space="preserve">Nonreactive EEG </w:t>
            </w:r>
          </w:p>
        </w:tc>
        <w:tc>
          <w:tcPr>
            <w:tcW w:w="2834" w:type="dxa"/>
            <w:vAlign w:val="center"/>
          </w:tcPr>
          <w:p w14:paraId="42C5D688" w14:textId="77777777" w:rsidR="00E64F9D" w:rsidRPr="00457488" w:rsidRDefault="00E64F9D" w:rsidP="00EE48F3">
            <w:pPr>
              <w:spacing w:before="40" w:after="40"/>
              <w:ind w:left="60" w:right="60"/>
              <w:jc w:val="center"/>
              <w:rPr>
                <w:rFonts w:eastAsia="Helvetica" w:cs="Times New Roman"/>
                <w:color w:val="000000" w:themeColor="text1"/>
                <w:sz w:val="18"/>
                <w:szCs w:val="18"/>
                <w:lang w:val="en-US"/>
              </w:rPr>
            </w:pPr>
            <w:r w:rsidRPr="00457488">
              <w:rPr>
                <w:rFonts w:eastAsia="Helvetica" w:cs="Times New Roman"/>
                <w:color w:val="000000" w:themeColor="text1"/>
                <w:sz w:val="18"/>
                <w:szCs w:val="18"/>
                <w:lang w:val="en-US"/>
              </w:rPr>
              <w:t>7.7 [1.6-3.7]</w:t>
            </w:r>
          </w:p>
        </w:tc>
        <w:tc>
          <w:tcPr>
            <w:tcW w:w="848" w:type="dxa"/>
            <w:vAlign w:val="center"/>
          </w:tcPr>
          <w:p w14:paraId="3AC3F460" w14:textId="77777777" w:rsidR="00E64F9D" w:rsidRPr="00457488" w:rsidRDefault="00E64F9D" w:rsidP="00EE48F3">
            <w:pPr>
              <w:spacing w:before="40" w:after="40"/>
              <w:ind w:left="60" w:right="60"/>
              <w:jc w:val="center"/>
              <w:rPr>
                <w:rFonts w:eastAsia="Helvetica" w:cs="Times New Roman"/>
                <w:color w:val="000000" w:themeColor="text1"/>
                <w:sz w:val="18"/>
                <w:szCs w:val="18"/>
                <w:lang w:val="en-US"/>
              </w:rPr>
            </w:pPr>
            <w:r w:rsidRPr="00457488">
              <w:rPr>
                <w:rFonts w:eastAsia="Helvetica" w:cs="Times New Roman"/>
                <w:b/>
                <w:color w:val="000000" w:themeColor="text1"/>
                <w:sz w:val="18"/>
                <w:szCs w:val="18"/>
                <w:lang w:val="en-US"/>
              </w:rPr>
              <w:t>0.004</w:t>
            </w:r>
          </w:p>
        </w:tc>
        <w:tc>
          <w:tcPr>
            <w:tcW w:w="2412" w:type="dxa"/>
            <w:vAlign w:val="center"/>
          </w:tcPr>
          <w:p w14:paraId="0A82DFF8" w14:textId="77777777" w:rsidR="00E64F9D" w:rsidRPr="00457488" w:rsidRDefault="00E64F9D" w:rsidP="00EE48F3">
            <w:pPr>
              <w:spacing w:before="40" w:after="40"/>
              <w:ind w:left="60" w:right="60"/>
              <w:jc w:val="center"/>
              <w:rPr>
                <w:rFonts w:eastAsia="Helvetica" w:cs="Times New Roman"/>
                <w:color w:val="000000" w:themeColor="text1"/>
                <w:sz w:val="18"/>
                <w:szCs w:val="18"/>
                <w:lang w:val="en-US"/>
              </w:rPr>
            </w:pPr>
            <w:r w:rsidRPr="00457488">
              <w:rPr>
                <w:rFonts w:eastAsia="Helvetica" w:cs="Times New Roman"/>
                <w:color w:val="000000" w:themeColor="text1"/>
                <w:sz w:val="18"/>
                <w:szCs w:val="18"/>
                <w:lang w:val="en-US"/>
              </w:rPr>
              <w:t>3.85 [1.11-12.5</w:t>
            </w:r>
            <w:r w:rsidRPr="00457488">
              <w:rPr>
                <w:rFonts w:cs="Times New Roman"/>
                <w:color w:val="000000" w:themeColor="text1"/>
                <w:sz w:val="18"/>
                <w:szCs w:val="18"/>
                <w:lang w:val="en-US"/>
              </w:rPr>
              <w:t>]</w:t>
            </w:r>
          </w:p>
        </w:tc>
        <w:tc>
          <w:tcPr>
            <w:tcW w:w="850" w:type="dxa"/>
            <w:vAlign w:val="center"/>
          </w:tcPr>
          <w:p w14:paraId="59D6DF72" w14:textId="77777777" w:rsidR="00E64F9D" w:rsidRPr="00457488" w:rsidRDefault="00E64F9D" w:rsidP="00EE48F3">
            <w:pPr>
              <w:spacing w:before="60" w:after="60"/>
              <w:ind w:left="60" w:right="60"/>
              <w:jc w:val="center"/>
              <w:rPr>
                <w:rFonts w:eastAsia="Helvetica" w:cs="Times New Roman"/>
                <w:b/>
                <w:color w:val="000000" w:themeColor="text1"/>
                <w:sz w:val="18"/>
                <w:szCs w:val="18"/>
                <w:lang w:val="en-US"/>
              </w:rPr>
            </w:pPr>
            <w:r w:rsidRPr="00457488">
              <w:rPr>
                <w:rFonts w:eastAsia="Helvetica" w:cs="Times New Roman"/>
                <w:b/>
                <w:color w:val="000000" w:themeColor="text1"/>
                <w:sz w:val="18"/>
                <w:szCs w:val="18"/>
                <w:lang w:val="en-US"/>
              </w:rPr>
              <w:t>0.029</w:t>
            </w:r>
          </w:p>
        </w:tc>
      </w:tr>
      <w:tr w:rsidR="00457488" w:rsidRPr="00457488" w14:paraId="503ED5BD" w14:textId="77777777" w:rsidTr="00EE48F3">
        <w:tc>
          <w:tcPr>
            <w:tcW w:w="2412" w:type="dxa"/>
            <w:vAlign w:val="center"/>
          </w:tcPr>
          <w:p w14:paraId="74247525" w14:textId="77777777" w:rsidR="00E64F9D" w:rsidRPr="00457488" w:rsidRDefault="00E64F9D" w:rsidP="00EE48F3">
            <w:pPr>
              <w:spacing w:before="60" w:after="60"/>
              <w:ind w:left="60" w:right="60"/>
              <w:jc w:val="center"/>
              <w:rPr>
                <w:rFonts w:cs="Times New Roman"/>
                <w:b/>
                <w:color w:val="000000" w:themeColor="text1"/>
                <w:sz w:val="18"/>
                <w:szCs w:val="18"/>
                <w:lang w:val="en-US"/>
              </w:rPr>
            </w:pPr>
            <w:r w:rsidRPr="00457488">
              <w:rPr>
                <w:rFonts w:eastAsia="Helvetica" w:cs="Times New Roman"/>
                <w:b/>
                <w:color w:val="000000" w:themeColor="text1"/>
                <w:sz w:val="18"/>
                <w:szCs w:val="18"/>
                <w:lang w:val="en-US"/>
              </w:rPr>
              <w:t>Bifrontal slow waves</w:t>
            </w:r>
          </w:p>
        </w:tc>
        <w:tc>
          <w:tcPr>
            <w:tcW w:w="2834" w:type="dxa"/>
            <w:vAlign w:val="center"/>
          </w:tcPr>
          <w:p w14:paraId="35AEFB69" w14:textId="77777777" w:rsidR="00E64F9D" w:rsidRPr="00457488" w:rsidRDefault="00E64F9D" w:rsidP="00EE48F3">
            <w:pPr>
              <w:spacing w:before="40" w:after="40"/>
              <w:ind w:left="60" w:right="60"/>
              <w:jc w:val="center"/>
              <w:rPr>
                <w:rFonts w:eastAsia="Helvetica" w:cs="Times New Roman"/>
                <w:color w:val="000000" w:themeColor="text1"/>
                <w:sz w:val="18"/>
                <w:szCs w:val="18"/>
                <w:lang w:val="en-US"/>
              </w:rPr>
            </w:pPr>
            <w:r w:rsidRPr="00457488">
              <w:rPr>
                <w:rFonts w:eastAsia="Helvetica" w:cs="Times New Roman"/>
                <w:color w:val="000000" w:themeColor="text1"/>
                <w:sz w:val="18"/>
                <w:szCs w:val="18"/>
                <w:lang w:val="en-US"/>
              </w:rPr>
              <w:t>0.25 [0.03-2.0]</w:t>
            </w:r>
          </w:p>
        </w:tc>
        <w:tc>
          <w:tcPr>
            <w:tcW w:w="848" w:type="dxa"/>
            <w:vAlign w:val="center"/>
          </w:tcPr>
          <w:p w14:paraId="14EFC570" w14:textId="77777777" w:rsidR="00E64F9D" w:rsidRPr="00457488" w:rsidRDefault="00E64F9D" w:rsidP="00EE48F3">
            <w:pPr>
              <w:spacing w:before="40" w:after="40"/>
              <w:ind w:left="60" w:right="60"/>
              <w:jc w:val="center"/>
              <w:rPr>
                <w:rFonts w:eastAsia="Helvetica" w:cs="Times New Roman"/>
                <w:color w:val="000000" w:themeColor="text1"/>
                <w:sz w:val="18"/>
                <w:szCs w:val="18"/>
                <w:lang w:val="en-US"/>
              </w:rPr>
            </w:pPr>
            <w:r w:rsidRPr="00457488">
              <w:rPr>
                <w:rFonts w:eastAsia="Helvetica" w:cs="Times New Roman"/>
                <w:color w:val="000000" w:themeColor="text1"/>
                <w:sz w:val="18"/>
                <w:szCs w:val="18"/>
                <w:lang w:val="en-US"/>
              </w:rPr>
              <w:t>0.122</w:t>
            </w:r>
          </w:p>
        </w:tc>
        <w:tc>
          <w:tcPr>
            <w:tcW w:w="2412" w:type="dxa"/>
            <w:vAlign w:val="center"/>
          </w:tcPr>
          <w:p w14:paraId="4D760871" w14:textId="77777777" w:rsidR="00E64F9D" w:rsidRPr="00457488" w:rsidRDefault="00E64F9D" w:rsidP="00EE48F3">
            <w:pPr>
              <w:spacing w:before="40" w:after="40"/>
              <w:ind w:left="60" w:right="60"/>
              <w:jc w:val="center"/>
              <w:rPr>
                <w:rFonts w:eastAsia="Helvetica" w:cs="Times New Roman"/>
                <w:color w:val="000000" w:themeColor="text1"/>
                <w:sz w:val="18"/>
                <w:szCs w:val="18"/>
                <w:lang w:val="en-US"/>
              </w:rPr>
            </w:pPr>
            <w:r w:rsidRPr="00457488">
              <w:rPr>
                <w:rFonts w:eastAsia="Helvetica" w:cs="Times New Roman"/>
                <w:color w:val="000000" w:themeColor="text1"/>
                <w:sz w:val="18"/>
                <w:szCs w:val="18"/>
                <w:lang w:val="en-US"/>
              </w:rPr>
              <w:t>0.21 [0.03-1.63</w:t>
            </w:r>
            <w:r w:rsidRPr="00457488">
              <w:rPr>
                <w:rFonts w:cs="Times New Roman"/>
                <w:color w:val="000000" w:themeColor="text1"/>
                <w:sz w:val="18"/>
                <w:szCs w:val="18"/>
                <w:lang w:val="en-US"/>
              </w:rPr>
              <w:t>]</w:t>
            </w:r>
          </w:p>
        </w:tc>
        <w:tc>
          <w:tcPr>
            <w:tcW w:w="850" w:type="dxa"/>
            <w:vAlign w:val="center"/>
          </w:tcPr>
          <w:p w14:paraId="442EBE14" w14:textId="77777777" w:rsidR="00E64F9D" w:rsidRPr="00457488" w:rsidRDefault="00E64F9D" w:rsidP="00EE48F3">
            <w:pPr>
              <w:spacing w:before="60" w:after="60"/>
              <w:ind w:left="60" w:right="60"/>
              <w:jc w:val="center"/>
              <w:rPr>
                <w:rFonts w:eastAsia="Helvetica" w:cs="Times New Roman"/>
                <w:color w:val="000000" w:themeColor="text1"/>
                <w:sz w:val="18"/>
                <w:szCs w:val="18"/>
                <w:lang w:val="en-US"/>
              </w:rPr>
            </w:pPr>
            <w:r w:rsidRPr="00457488">
              <w:rPr>
                <w:rFonts w:eastAsia="Helvetica" w:cs="Times New Roman"/>
                <w:color w:val="000000" w:themeColor="text1"/>
                <w:sz w:val="18"/>
                <w:szCs w:val="18"/>
                <w:lang w:val="en-US"/>
              </w:rPr>
              <w:t>0.066</w:t>
            </w:r>
          </w:p>
        </w:tc>
      </w:tr>
      <w:tr w:rsidR="00457488" w:rsidRPr="00457488" w14:paraId="65ABF3BD" w14:textId="77777777" w:rsidTr="00EE48F3">
        <w:tc>
          <w:tcPr>
            <w:tcW w:w="9356" w:type="dxa"/>
            <w:gridSpan w:val="5"/>
            <w:shd w:val="clear" w:color="auto" w:fill="E7E6E6" w:themeFill="background2"/>
            <w:vAlign w:val="center"/>
          </w:tcPr>
          <w:p w14:paraId="159A90A6" w14:textId="77777777" w:rsidR="00E64F9D" w:rsidRPr="00457488" w:rsidRDefault="00E64F9D" w:rsidP="00EE48F3">
            <w:pPr>
              <w:spacing w:before="60" w:after="60"/>
              <w:ind w:left="60" w:right="60"/>
              <w:jc w:val="center"/>
              <w:rPr>
                <w:rFonts w:eastAsia="Helvetica" w:cs="Times New Roman"/>
                <w:color w:val="000000" w:themeColor="text1"/>
                <w:sz w:val="18"/>
                <w:szCs w:val="18"/>
                <w:lang w:val="en-US"/>
              </w:rPr>
            </w:pPr>
            <w:r w:rsidRPr="00457488">
              <w:rPr>
                <w:rFonts w:cs="Times New Roman"/>
                <w:b/>
                <w:color w:val="000000" w:themeColor="text1"/>
                <w:sz w:val="18"/>
                <w:szCs w:val="18"/>
                <w:lang w:val="en-US"/>
              </w:rPr>
              <w:t>Liberation from Mechanical Ventilation</w:t>
            </w:r>
          </w:p>
        </w:tc>
      </w:tr>
      <w:tr w:rsidR="00457488" w:rsidRPr="00457488" w14:paraId="61DAA7C0" w14:textId="77777777" w:rsidTr="00EE48F3">
        <w:tc>
          <w:tcPr>
            <w:tcW w:w="2412" w:type="dxa"/>
            <w:vAlign w:val="center"/>
          </w:tcPr>
          <w:p w14:paraId="10B285C9" w14:textId="77777777" w:rsidR="00E64F9D" w:rsidRPr="00457488" w:rsidRDefault="00E64F9D" w:rsidP="00EE48F3">
            <w:pPr>
              <w:spacing w:before="60" w:after="60"/>
              <w:ind w:left="60" w:right="60"/>
              <w:jc w:val="center"/>
              <w:rPr>
                <w:rFonts w:cs="Times New Roman"/>
                <w:b/>
                <w:color w:val="000000" w:themeColor="text1"/>
                <w:sz w:val="18"/>
                <w:szCs w:val="18"/>
                <w:lang w:val="en-US"/>
              </w:rPr>
            </w:pPr>
            <w:r w:rsidRPr="00457488">
              <w:rPr>
                <w:rFonts w:eastAsia="Helvetica" w:cs="Times New Roman"/>
                <w:b/>
                <w:color w:val="000000" w:themeColor="text1"/>
                <w:sz w:val="18"/>
                <w:szCs w:val="18"/>
                <w:lang w:val="en-US"/>
              </w:rPr>
              <w:t>Brainstem dysfunction</w:t>
            </w:r>
          </w:p>
        </w:tc>
        <w:tc>
          <w:tcPr>
            <w:tcW w:w="2834" w:type="dxa"/>
            <w:vAlign w:val="center"/>
          </w:tcPr>
          <w:p w14:paraId="2BC3279E" w14:textId="77777777" w:rsidR="00E64F9D" w:rsidRPr="00457488" w:rsidRDefault="00E64F9D" w:rsidP="00EE48F3">
            <w:pPr>
              <w:spacing w:before="60" w:after="60"/>
              <w:ind w:right="60"/>
              <w:jc w:val="center"/>
              <w:rPr>
                <w:rFonts w:eastAsia="Helvetica" w:cs="Times New Roman"/>
                <w:color w:val="000000" w:themeColor="text1"/>
                <w:sz w:val="18"/>
                <w:szCs w:val="18"/>
              </w:rPr>
            </w:pPr>
            <w:r w:rsidRPr="00457488">
              <w:rPr>
                <w:rFonts w:eastAsia="Helvetica" w:cs="Times New Roman"/>
                <w:color w:val="000000" w:themeColor="text1"/>
                <w:sz w:val="18"/>
                <w:szCs w:val="18"/>
              </w:rPr>
              <w:t>0.26 [0.09-0.71]</w:t>
            </w:r>
          </w:p>
        </w:tc>
        <w:tc>
          <w:tcPr>
            <w:tcW w:w="848" w:type="dxa"/>
            <w:vAlign w:val="center"/>
          </w:tcPr>
          <w:p w14:paraId="78D3A9B1" w14:textId="77777777" w:rsidR="00E64F9D" w:rsidRPr="00457488" w:rsidRDefault="00E64F9D" w:rsidP="00EE48F3">
            <w:pPr>
              <w:spacing w:before="60" w:after="60"/>
              <w:ind w:right="60"/>
              <w:jc w:val="center"/>
              <w:rPr>
                <w:rFonts w:eastAsia="Helvetica" w:cs="Times New Roman"/>
                <w:color w:val="000000" w:themeColor="text1"/>
                <w:sz w:val="18"/>
                <w:szCs w:val="18"/>
              </w:rPr>
            </w:pPr>
            <w:r w:rsidRPr="00457488">
              <w:rPr>
                <w:rFonts w:eastAsia="Helvetica" w:cs="Times New Roman"/>
                <w:b/>
                <w:color w:val="000000" w:themeColor="text1"/>
                <w:sz w:val="18"/>
                <w:szCs w:val="18"/>
                <w:lang w:val="en-US"/>
              </w:rPr>
              <w:t>0.004</w:t>
            </w:r>
          </w:p>
        </w:tc>
        <w:tc>
          <w:tcPr>
            <w:tcW w:w="2412" w:type="dxa"/>
            <w:vAlign w:val="center"/>
          </w:tcPr>
          <w:p w14:paraId="6B21EE93" w14:textId="77777777" w:rsidR="00E64F9D" w:rsidRPr="00457488" w:rsidRDefault="00E64F9D" w:rsidP="00EE48F3">
            <w:pPr>
              <w:spacing w:before="60" w:after="60"/>
              <w:ind w:right="60"/>
              <w:jc w:val="center"/>
              <w:rPr>
                <w:rFonts w:cs="Times New Roman"/>
                <w:color w:val="000000" w:themeColor="text1"/>
                <w:sz w:val="18"/>
                <w:szCs w:val="18"/>
              </w:rPr>
            </w:pPr>
            <w:r w:rsidRPr="00457488">
              <w:rPr>
                <w:rFonts w:eastAsia="Helvetica" w:cs="Times New Roman"/>
                <w:color w:val="000000" w:themeColor="text1"/>
                <w:sz w:val="18"/>
                <w:szCs w:val="18"/>
                <w:lang w:val="en-US"/>
              </w:rPr>
              <w:t>0.33 [0.14-0.8</w:t>
            </w:r>
            <w:r w:rsidRPr="00457488">
              <w:rPr>
                <w:rFonts w:cs="Times New Roman"/>
                <w:color w:val="000000" w:themeColor="text1"/>
                <w:sz w:val="18"/>
                <w:szCs w:val="18"/>
                <w:lang w:val="en-US"/>
              </w:rPr>
              <w:t>]</w:t>
            </w:r>
          </w:p>
        </w:tc>
        <w:tc>
          <w:tcPr>
            <w:tcW w:w="850" w:type="dxa"/>
            <w:vAlign w:val="center"/>
          </w:tcPr>
          <w:p w14:paraId="0FCA603C" w14:textId="77777777" w:rsidR="00E64F9D" w:rsidRPr="00457488" w:rsidRDefault="00E64F9D" w:rsidP="00EE48F3">
            <w:pPr>
              <w:spacing w:before="60" w:after="60"/>
              <w:ind w:left="60" w:right="60"/>
              <w:jc w:val="center"/>
              <w:rPr>
                <w:rFonts w:eastAsia="Helvetica" w:cs="Times New Roman"/>
                <w:b/>
                <w:color w:val="000000" w:themeColor="text1"/>
                <w:sz w:val="18"/>
                <w:szCs w:val="18"/>
                <w:lang w:val="en-US"/>
              </w:rPr>
            </w:pPr>
            <w:r w:rsidRPr="00457488">
              <w:rPr>
                <w:rFonts w:eastAsia="Helvetica" w:cs="Times New Roman"/>
                <w:b/>
                <w:color w:val="000000" w:themeColor="text1"/>
                <w:sz w:val="18"/>
                <w:szCs w:val="18"/>
                <w:lang w:val="en-US"/>
              </w:rPr>
              <w:t>0.01</w:t>
            </w:r>
          </w:p>
        </w:tc>
      </w:tr>
      <w:tr w:rsidR="00457488" w:rsidRPr="00457488" w14:paraId="4DE3466B" w14:textId="77777777" w:rsidTr="00EE48F3">
        <w:tc>
          <w:tcPr>
            <w:tcW w:w="2412" w:type="dxa"/>
            <w:vAlign w:val="center"/>
          </w:tcPr>
          <w:p w14:paraId="1C62554E" w14:textId="77777777" w:rsidR="00E64F9D" w:rsidRPr="00457488" w:rsidRDefault="00E64F9D" w:rsidP="00EE48F3">
            <w:pPr>
              <w:spacing w:before="60" w:after="60"/>
              <w:ind w:left="60" w:right="60"/>
              <w:jc w:val="center"/>
              <w:rPr>
                <w:rFonts w:cs="Times New Roman"/>
                <w:b/>
                <w:color w:val="000000" w:themeColor="text1"/>
                <w:sz w:val="18"/>
                <w:szCs w:val="18"/>
                <w:lang w:val="en-US"/>
              </w:rPr>
            </w:pPr>
            <w:r w:rsidRPr="00457488">
              <w:rPr>
                <w:rFonts w:eastAsia="Helvetica" w:cs="Times New Roman"/>
                <w:b/>
                <w:color w:val="000000" w:themeColor="text1"/>
                <w:sz w:val="18"/>
                <w:szCs w:val="18"/>
                <w:lang w:val="en-US"/>
              </w:rPr>
              <w:t>Discontinuous EEG</w:t>
            </w:r>
          </w:p>
        </w:tc>
        <w:tc>
          <w:tcPr>
            <w:tcW w:w="2834" w:type="dxa"/>
            <w:vAlign w:val="center"/>
          </w:tcPr>
          <w:p w14:paraId="036F620A" w14:textId="77777777" w:rsidR="00E64F9D" w:rsidRPr="00457488" w:rsidRDefault="00E64F9D" w:rsidP="00EE48F3">
            <w:pPr>
              <w:spacing w:before="40" w:after="40"/>
              <w:ind w:left="60" w:right="60"/>
              <w:jc w:val="center"/>
              <w:rPr>
                <w:rFonts w:eastAsia="Helvetica" w:cs="Times New Roman"/>
                <w:color w:val="000000" w:themeColor="text1"/>
                <w:sz w:val="18"/>
                <w:szCs w:val="18"/>
                <w:lang w:val="en-US"/>
              </w:rPr>
            </w:pPr>
            <w:r w:rsidRPr="00457488">
              <w:rPr>
                <w:rFonts w:eastAsia="Helvetica" w:cs="Times New Roman"/>
                <w:color w:val="000000" w:themeColor="text1"/>
                <w:sz w:val="18"/>
                <w:szCs w:val="18"/>
                <w:lang w:val="en-US"/>
              </w:rPr>
              <w:t>0.41 [0.16-1.05</w:t>
            </w:r>
            <w:r w:rsidRPr="00457488">
              <w:rPr>
                <w:rFonts w:cs="Times New Roman"/>
                <w:color w:val="000000" w:themeColor="text1"/>
                <w:sz w:val="18"/>
                <w:szCs w:val="18"/>
                <w:lang w:val="en-US"/>
              </w:rPr>
              <w:t>]</w:t>
            </w:r>
          </w:p>
        </w:tc>
        <w:tc>
          <w:tcPr>
            <w:tcW w:w="848" w:type="dxa"/>
            <w:vAlign w:val="center"/>
          </w:tcPr>
          <w:p w14:paraId="6310BECC" w14:textId="77777777" w:rsidR="00E64F9D" w:rsidRPr="00457488" w:rsidRDefault="00E64F9D" w:rsidP="00EE48F3">
            <w:pPr>
              <w:spacing w:before="40" w:after="40"/>
              <w:ind w:left="60" w:right="60"/>
              <w:jc w:val="center"/>
              <w:rPr>
                <w:rFonts w:eastAsia="Helvetica" w:cs="Times New Roman"/>
                <w:color w:val="000000" w:themeColor="text1"/>
                <w:sz w:val="18"/>
                <w:szCs w:val="18"/>
                <w:lang w:val="en-US"/>
              </w:rPr>
            </w:pPr>
            <w:r w:rsidRPr="00457488">
              <w:rPr>
                <w:rFonts w:eastAsia="Helvetica" w:cs="Times New Roman"/>
                <w:b/>
                <w:color w:val="000000" w:themeColor="text1"/>
                <w:sz w:val="18"/>
                <w:szCs w:val="18"/>
                <w:lang w:val="en-US"/>
              </w:rPr>
              <w:t>0.05</w:t>
            </w:r>
          </w:p>
        </w:tc>
        <w:tc>
          <w:tcPr>
            <w:tcW w:w="2412" w:type="dxa"/>
            <w:vAlign w:val="center"/>
          </w:tcPr>
          <w:p w14:paraId="1474758C" w14:textId="77777777" w:rsidR="00E64F9D" w:rsidRPr="00457488" w:rsidRDefault="00E64F9D" w:rsidP="00EE48F3">
            <w:pPr>
              <w:spacing w:before="40" w:after="40"/>
              <w:ind w:left="60" w:right="60"/>
              <w:jc w:val="center"/>
              <w:rPr>
                <w:rFonts w:eastAsia="Helvetica" w:cs="Times New Roman"/>
                <w:color w:val="000000" w:themeColor="text1"/>
                <w:sz w:val="18"/>
                <w:szCs w:val="18"/>
                <w:lang w:val="en-US"/>
              </w:rPr>
            </w:pPr>
            <w:r w:rsidRPr="00457488">
              <w:rPr>
                <w:rFonts w:eastAsia="Helvetica" w:cs="Times New Roman"/>
                <w:color w:val="000000" w:themeColor="text1"/>
                <w:sz w:val="18"/>
                <w:szCs w:val="18"/>
                <w:lang w:val="en-US"/>
              </w:rPr>
              <w:t>0.5 [0.22-1.19</w:t>
            </w:r>
            <w:r w:rsidRPr="00457488">
              <w:rPr>
                <w:rFonts w:cs="Times New Roman"/>
                <w:color w:val="000000" w:themeColor="text1"/>
                <w:sz w:val="18"/>
                <w:szCs w:val="18"/>
                <w:lang w:val="en-US"/>
              </w:rPr>
              <w:t>]</w:t>
            </w:r>
          </w:p>
        </w:tc>
        <w:tc>
          <w:tcPr>
            <w:tcW w:w="850" w:type="dxa"/>
            <w:vAlign w:val="center"/>
          </w:tcPr>
          <w:p w14:paraId="52CE42BE" w14:textId="77777777" w:rsidR="00E64F9D" w:rsidRPr="00457488" w:rsidRDefault="00E64F9D" w:rsidP="00EE48F3">
            <w:pPr>
              <w:spacing w:before="60" w:after="60"/>
              <w:ind w:left="60" w:right="60"/>
              <w:jc w:val="center"/>
              <w:rPr>
                <w:rFonts w:eastAsia="Helvetica" w:cs="Times New Roman"/>
                <w:color w:val="000000" w:themeColor="text1"/>
                <w:sz w:val="18"/>
                <w:szCs w:val="18"/>
                <w:lang w:val="en-US"/>
              </w:rPr>
            </w:pPr>
            <w:r w:rsidRPr="00457488">
              <w:rPr>
                <w:rFonts w:eastAsia="Helvetica" w:cs="Times New Roman"/>
                <w:color w:val="000000" w:themeColor="text1"/>
                <w:sz w:val="18"/>
                <w:szCs w:val="18"/>
                <w:lang w:val="en-US"/>
              </w:rPr>
              <w:t>0.112</w:t>
            </w:r>
          </w:p>
        </w:tc>
      </w:tr>
      <w:tr w:rsidR="00457488" w:rsidRPr="00457488" w14:paraId="03DE6054" w14:textId="77777777" w:rsidTr="00EE48F3">
        <w:tc>
          <w:tcPr>
            <w:tcW w:w="2412" w:type="dxa"/>
            <w:vAlign w:val="center"/>
          </w:tcPr>
          <w:p w14:paraId="23115715" w14:textId="77777777" w:rsidR="00E64F9D" w:rsidRPr="00457488" w:rsidRDefault="00E64F9D" w:rsidP="00EE48F3">
            <w:pPr>
              <w:spacing w:before="60" w:after="60"/>
              <w:ind w:left="60" w:right="60"/>
              <w:jc w:val="center"/>
              <w:rPr>
                <w:rFonts w:eastAsia="Helvetica" w:cs="Times New Roman"/>
                <w:b/>
                <w:color w:val="000000" w:themeColor="text1"/>
                <w:sz w:val="18"/>
                <w:szCs w:val="18"/>
                <w:lang w:val="en-US"/>
              </w:rPr>
            </w:pPr>
            <w:r w:rsidRPr="00457488">
              <w:rPr>
                <w:rFonts w:eastAsia="Helvetica" w:cs="Times New Roman"/>
                <w:b/>
                <w:color w:val="000000" w:themeColor="text1"/>
                <w:sz w:val="18"/>
                <w:szCs w:val="18"/>
                <w:lang w:val="en-US"/>
              </w:rPr>
              <w:t xml:space="preserve">Nonreactive EEG </w:t>
            </w:r>
          </w:p>
        </w:tc>
        <w:tc>
          <w:tcPr>
            <w:tcW w:w="2834" w:type="dxa"/>
            <w:vAlign w:val="center"/>
          </w:tcPr>
          <w:p w14:paraId="6B467CCB" w14:textId="77777777" w:rsidR="00E64F9D" w:rsidRPr="00457488" w:rsidRDefault="00E64F9D" w:rsidP="00EE48F3">
            <w:pPr>
              <w:spacing w:before="40" w:after="40"/>
              <w:ind w:left="60" w:right="60"/>
              <w:jc w:val="center"/>
              <w:rPr>
                <w:rFonts w:eastAsia="Helvetica" w:cs="Times New Roman"/>
                <w:color w:val="000000" w:themeColor="text1"/>
                <w:sz w:val="18"/>
                <w:szCs w:val="18"/>
                <w:lang w:val="en-US"/>
              </w:rPr>
            </w:pPr>
            <w:r w:rsidRPr="00457488">
              <w:rPr>
                <w:rFonts w:eastAsia="Helvetica" w:cs="Times New Roman"/>
                <w:color w:val="000000" w:themeColor="text1"/>
                <w:sz w:val="18"/>
                <w:szCs w:val="18"/>
                <w:lang w:val="en-US"/>
              </w:rPr>
              <w:t>0.34 [0.1-1.14</w:t>
            </w:r>
            <w:r w:rsidRPr="00457488">
              <w:rPr>
                <w:rFonts w:cs="Times New Roman"/>
                <w:color w:val="000000" w:themeColor="text1"/>
                <w:sz w:val="18"/>
                <w:szCs w:val="18"/>
                <w:lang w:val="en-US"/>
              </w:rPr>
              <w:t>]</w:t>
            </w:r>
          </w:p>
        </w:tc>
        <w:tc>
          <w:tcPr>
            <w:tcW w:w="848" w:type="dxa"/>
            <w:vAlign w:val="center"/>
          </w:tcPr>
          <w:p w14:paraId="0A2E727B" w14:textId="77777777" w:rsidR="00E64F9D" w:rsidRPr="00457488" w:rsidRDefault="00E64F9D" w:rsidP="00EE48F3">
            <w:pPr>
              <w:spacing w:before="40" w:after="40"/>
              <w:ind w:left="60" w:right="60"/>
              <w:jc w:val="center"/>
              <w:rPr>
                <w:rFonts w:eastAsia="Helvetica" w:cs="Times New Roman"/>
                <w:color w:val="000000" w:themeColor="text1"/>
                <w:sz w:val="18"/>
                <w:szCs w:val="18"/>
                <w:lang w:val="en-US"/>
              </w:rPr>
            </w:pPr>
            <w:r w:rsidRPr="00457488">
              <w:rPr>
                <w:rFonts w:eastAsia="Helvetica" w:cs="Times New Roman"/>
                <w:b/>
                <w:color w:val="000000" w:themeColor="text1"/>
                <w:sz w:val="18"/>
                <w:szCs w:val="18"/>
                <w:lang w:val="en-US"/>
              </w:rPr>
              <w:t>0.048</w:t>
            </w:r>
          </w:p>
        </w:tc>
        <w:tc>
          <w:tcPr>
            <w:tcW w:w="2412" w:type="dxa"/>
            <w:vAlign w:val="center"/>
          </w:tcPr>
          <w:p w14:paraId="32EAA08A" w14:textId="77777777" w:rsidR="00E64F9D" w:rsidRPr="00457488" w:rsidRDefault="00E64F9D" w:rsidP="00EE48F3">
            <w:pPr>
              <w:spacing w:before="40" w:after="40"/>
              <w:ind w:left="60" w:right="60"/>
              <w:jc w:val="center"/>
              <w:rPr>
                <w:rFonts w:eastAsia="Helvetica" w:cs="Times New Roman"/>
                <w:color w:val="000000" w:themeColor="text1"/>
                <w:sz w:val="18"/>
                <w:szCs w:val="18"/>
                <w:lang w:val="en-US"/>
              </w:rPr>
            </w:pPr>
            <w:r w:rsidRPr="00457488">
              <w:rPr>
                <w:rFonts w:eastAsia="Helvetica" w:cs="Times New Roman"/>
                <w:color w:val="000000" w:themeColor="text1"/>
                <w:sz w:val="18"/>
                <w:szCs w:val="18"/>
                <w:lang w:val="en-US"/>
              </w:rPr>
              <w:t>0.54 [0.20-1.45</w:t>
            </w:r>
            <w:r w:rsidRPr="00457488">
              <w:rPr>
                <w:rFonts w:cs="Times New Roman"/>
                <w:color w:val="000000" w:themeColor="text1"/>
                <w:sz w:val="18"/>
                <w:szCs w:val="18"/>
                <w:lang w:val="en-US"/>
              </w:rPr>
              <w:t>]</w:t>
            </w:r>
          </w:p>
        </w:tc>
        <w:tc>
          <w:tcPr>
            <w:tcW w:w="850" w:type="dxa"/>
            <w:vAlign w:val="center"/>
          </w:tcPr>
          <w:p w14:paraId="6E1DAF63" w14:textId="77777777" w:rsidR="00E64F9D" w:rsidRPr="00457488" w:rsidRDefault="00E64F9D" w:rsidP="00EE48F3">
            <w:pPr>
              <w:spacing w:before="60" w:after="60"/>
              <w:ind w:left="60" w:right="60"/>
              <w:jc w:val="center"/>
              <w:rPr>
                <w:rFonts w:eastAsia="Helvetica" w:cs="Times New Roman"/>
                <w:color w:val="000000" w:themeColor="text1"/>
                <w:sz w:val="18"/>
                <w:szCs w:val="18"/>
                <w:lang w:val="en-US"/>
              </w:rPr>
            </w:pPr>
            <w:r w:rsidRPr="00457488">
              <w:rPr>
                <w:rFonts w:eastAsia="Helvetica" w:cs="Times New Roman"/>
                <w:color w:val="000000" w:themeColor="text1"/>
                <w:sz w:val="18"/>
                <w:szCs w:val="18"/>
                <w:lang w:val="en-US"/>
              </w:rPr>
              <w:t>0.195</w:t>
            </w:r>
          </w:p>
        </w:tc>
      </w:tr>
      <w:tr w:rsidR="00457488" w:rsidRPr="00457488" w14:paraId="362AEE33" w14:textId="77777777" w:rsidTr="00EE48F3">
        <w:tc>
          <w:tcPr>
            <w:tcW w:w="2412" w:type="dxa"/>
            <w:vAlign w:val="center"/>
          </w:tcPr>
          <w:p w14:paraId="052237A2" w14:textId="77777777" w:rsidR="00E64F9D" w:rsidRPr="00457488" w:rsidRDefault="00E64F9D" w:rsidP="00EE48F3">
            <w:pPr>
              <w:spacing w:before="60" w:after="60"/>
              <w:ind w:left="60" w:right="60"/>
              <w:jc w:val="center"/>
              <w:rPr>
                <w:rFonts w:cs="Times New Roman"/>
                <w:b/>
                <w:color w:val="000000" w:themeColor="text1"/>
                <w:sz w:val="18"/>
                <w:szCs w:val="18"/>
                <w:lang w:val="en-US"/>
              </w:rPr>
            </w:pPr>
            <w:r w:rsidRPr="00457488">
              <w:rPr>
                <w:rFonts w:eastAsia="Helvetica" w:cs="Times New Roman"/>
                <w:b/>
                <w:color w:val="000000" w:themeColor="text1"/>
                <w:sz w:val="18"/>
                <w:szCs w:val="18"/>
                <w:lang w:val="en-US"/>
              </w:rPr>
              <w:t>Bifrontal slow waves</w:t>
            </w:r>
          </w:p>
        </w:tc>
        <w:tc>
          <w:tcPr>
            <w:tcW w:w="2834" w:type="dxa"/>
            <w:vAlign w:val="center"/>
          </w:tcPr>
          <w:p w14:paraId="0CBCEF69" w14:textId="77777777" w:rsidR="00E64F9D" w:rsidRPr="00457488" w:rsidRDefault="00E64F9D" w:rsidP="00EE48F3">
            <w:pPr>
              <w:spacing w:before="40" w:after="40"/>
              <w:ind w:left="60" w:right="60"/>
              <w:jc w:val="center"/>
              <w:rPr>
                <w:rFonts w:eastAsia="Helvetica" w:cs="Times New Roman"/>
                <w:color w:val="000000" w:themeColor="text1"/>
                <w:sz w:val="18"/>
                <w:szCs w:val="18"/>
                <w:lang w:val="en-US"/>
              </w:rPr>
            </w:pPr>
            <w:r w:rsidRPr="00457488">
              <w:rPr>
                <w:rFonts w:eastAsia="Helvetica" w:cs="Times New Roman"/>
                <w:color w:val="000000" w:themeColor="text1"/>
                <w:sz w:val="18"/>
                <w:szCs w:val="18"/>
                <w:lang w:val="en-US"/>
              </w:rPr>
              <w:t>2.09 [0.89-4.93</w:t>
            </w:r>
            <w:r w:rsidRPr="00457488">
              <w:rPr>
                <w:rFonts w:cs="Times New Roman"/>
                <w:color w:val="000000" w:themeColor="text1"/>
                <w:sz w:val="18"/>
                <w:szCs w:val="18"/>
                <w:lang w:val="en-US"/>
              </w:rPr>
              <w:t>]</w:t>
            </w:r>
          </w:p>
        </w:tc>
        <w:tc>
          <w:tcPr>
            <w:tcW w:w="848" w:type="dxa"/>
            <w:vAlign w:val="center"/>
          </w:tcPr>
          <w:p w14:paraId="47395367" w14:textId="77777777" w:rsidR="00E64F9D" w:rsidRPr="00457488" w:rsidRDefault="00E64F9D" w:rsidP="00EE48F3">
            <w:pPr>
              <w:spacing w:before="40" w:after="40"/>
              <w:ind w:left="60" w:right="60"/>
              <w:jc w:val="center"/>
              <w:rPr>
                <w:rFonts w:eastAsia="Helvetica" w:cs="Times New Roman"/>
                <w:color w:val="000000" w:themeColor="text1"/>
                <w:sz w:val="18"/>
                <w:szCs w:val="18"/>
                <w:lang w:val="en-US"/>
              </w:rPr>
            </w:pPr>
            <w:r w:rsidRPr="00457488">
              <w:rPr>
                <w:rFonts w:eastAsia="Helvetica" w:cs="Times New Roman"/>
                <w:color w:val="000000" w:themeColor="text1"/>
                <w:sz w:val="18"/>
                <w:szCs w:val="18"/>
                <w:lang w:val="en-US"/>
              </w:rPr>
              <w:t>0.096</w:t>
            </w:r>
          </w:p>
        </w:tc>
        <w:tc>
          <w:tcPr>
            <w:tcW w:w="2412" w:type="dxa"/>
            <w:vAlign w:val="center"/>
          </w:tcPr>
          <w:p w14:paraId="7D418276" w14:textId="77777777" w:rsidR="00E64F9D" w:rsidRPr="00457488" w:rsidRDefault="00E64F9D" w:rsidP="00EE48F3">
            <w:pPr>
              <w:spacing w:before="40" w:after="40"/>
              <w:ind w:left="60" w:right="60"/>
              <w:jc w:val="center"/>
              <w:rPr>
                <w:rFonts w:eastAsia="Helvetica" w:cs="Times New Roman"/>
                <w:color w:val="000000" w:themeColor="text1"/>
                <w:sz w:val="18"/>
                <w:szCs w:val="18"/>
                <w:lang w:val="en-US"/>
              </w:rPr>
            </w:pPr>
            <w:r w:rsidRPr="00457488">
              <w:rPr>
                <w:rFonts w:eastAsia="Helvetica" w:cs="Times New Roman"/>
                <w:color w:val="000000" w:themeColor="text1"/>
                <w:sz w:val="18"/>
                <w:szCs w:val="18"/>
                <w:lang w:val="en-US"/>
              </w:rPr>
              <w:t>1.95 [0.87-4.35</w:t>
            </w:r>
            <w:r w:rsidRPr="00457488">
              <w:rPr>
                <w:rFonts w:cs="Times New Roman"/>
                <w:color w:val="000000" w:themeColor="text1"/>
                <w:sz w:val="18"/>
                <w:szCs w:val="18"/>
                <w:lang w:val="en-US"/>
              </w:rPr>
              <w:t>]</w:t>
            </w:r>
          </w:p>
        </w:tc>
        <w:tc>
          <w:tcPr>
            <w:tcW w:w="850" w:type="dxa"/>
            <w:vAlign w:val="center"/>
          </w:tcPr>
          <w:p w14:paraId="5536E639" w14:textId="77777777" w:rsidR="00E64F9D" w:rsidRPr="00457488" w:rsidRDefault="00E64F9D" w:rsidP="00EE48F3">
            <w:pPr>
              <w:spacing w:before="60" w:after="60"/>
              <w:ind w:left="60" w:right="60"/>
              <w:jc w:val="center"/>
              <w:rPr>
                <w:rFonts w:eastAsia="Helvetica" w:cs="Times New Roman"/>
                <w:color w:val="000000" w:themeColor="text1"/>
                <w:sz w:val="18"/>
                <w:szCs w:val="18"/>
                <w:lang w:val="en-US"/>
              </w:rPr>
            </w:pPr>
            <w:r w:rsidRPr="00457488">
              <w:rPr>
                <w:rFonts w:eastAsia="Helvetica" w:cs="Times New Roman"/>
                <w:color w:val="000000" w:themeColor="text1"/>
                <w:sz w:val="18"/>
                <w:szCs w:val="18"/>
                <w:lang w:val="en-US"/>
              </w:rPr>
              <w:t>0.11</w:t>
            </w:r>
          </w:p>
        </w:tc>
      </w:tr>
      <w:tr w:rsidR="00457488" w:rsidRPr="00457488" w14:paraId="491E5B23" w14:textId="77777777" w:rsidTr="00EE48F3">
        <w:tc>
          <w:tcPr>
            <w:tcW w:w="9356" w:type="dxa"/>
            <w:gridSpan w:val="5"/>
            <w:shd w:val="clear" w:color="auto" w:fill="E7E6E6" w:themeFill="background2"/>
            <w:vAlign w:val="center"/>
          </w:tcPr>
          <w:p w14:paraId="2800FE09" w14:textId="77777777" w:rsidR="00E64F9D" w:rsidRPr="00457488" w:rsidRDefault="00E64F9D" w:rsidP="00EE48F3">
            <w:pPr>
              <w:spacing w:before="60" w:after="60"/>
              <w:ind w:left="60" w:right="60"/>
              <w:jc w:val="center"/>
              <w:rPr>
                <w:rFonts w:eastAsia="Helvetica" w:cs="Times New Roman"/>
                <w:color w:val="000000" w:themeColor="text1"/>
                <w:sz w:val="18"/>
                <w:szCs w:val="18"/>
                <w:lang w:val="en-US"/>
              </w:rPr>
            </w:pPr>
            <w:r w:rsidRPr="00457488">
              <w:rPr>
                <w:rFonts w:cs="Times New Roman"/>
                <w:b/>
                <w:color w:val="000000" w:themeColor="text1"/>
                <w:sz w:val="18"/>
                <w:szCs w:val="18"/>
                <w:lang w:val="en-US"/>
              </w:rPr>
              <w:t>Freedom from Coma</w:t>
            </w:r>
          </w:p>
        </w:tc>
      </w:tr>
      <w:tr w:rsidR="00457488" w:rsidRPr="00457488" w14:paraId="7D535E32" w14:textId="77777777" w:rsidTr="00EE48F3">
        <w:tc>
          <w:tcPr>
            <w:tcW w:w="2412" w:type="dxa"/>
            <w:vAlign w:val="center"/>
          </w:tcPr>
          <w:p w14:paraId="2C9B2C93" w14:textId="77777777" w:rsidR="00E64F9D" w:rsidRPr="00457488" w:rsidRDefault="00E64F9D" w:rsidP="00EE48F3">
            <w:pPr>
              <w:spacing w:before="60" w:after="60"/>
              <w:ind w:left="60" w:right="60"/>
              <w:jc w:val="center"/>
              <w:rPr>
                <w:rFonts w:cs="Times New Roman"/>
                <w:b/>
                <w:color w:val="000000" w:themeColor="text1"/>
                <w:sz w:val="18"/>
                <w:szCs w:val="18"/>
                <w:lang w:val="en-US"/>
              </w:rPr>
            </w:pPr>
            <w:r w:rsidRPr="00457488">
              <w:rPr>
                <w:rFonts w:eastAsia="Helvetica" w:cs="Times New Roman"/>
                <w:b/>
                <w:color w:val="000000" w:themeColor="text1"/>
                <w:sz w:val="18"/>
                <w:szCs w:val="18"/>
                <w:lang w:val="en-US"/>
              </w:rPr>
              <w:t>Brainstem dysfunction</w:t>
            </w:r>
          </w:p>
        </w:tc>
        <w:tc>
          <w:tcPr>
            <w:tcW w:w="2834" w:type="dxa"/>
            <w:vAlign w:val="center"/>
          </w:tcPr>
          <w:p w14:paraId="5809DB98" w14:textId="77777777" w:rsidR="00E64F9D" w:rsidRPr="00457488" w:rsidRDefault="00E64F9D" w:rsidP="00EE48F3">
            <w:pPr>
              <w:jc w:val="center"/>
              <w:rPr>
                <w:rFonts w:cs="Times New Roman"/>
                <w:color w:val="000000" w:themeColor="text1"/>
                <w:sz w:val="18"/>
                <w:szCs w:val="18"/>
                <w:lang w:val="en-US"/>
              </w:rPr>
            </w:pPr>
            <w:r w:rsidRPr="00457488">
              <w:rPr>
                <w:rFonts w:cs="Times New Roman"/>
                <w:color w:val="000000" w:themeColor="text1"/>
                <w:sz w:val="18"/>
                <w:szCs w:val="18"/>
                <w:lang w:val="en-US"/>
              </w:rPr>
              <w:t xml:space="preserve">0.28 </w:t>
            </w:r>
            <w:r w:rsidRPr="00457488">
              <w:rPr>
                <w:rFonts w:eastAsia="Helvetica" w:cs="Times New Roman"/>
                <w:color w:val="000000" w:themeColor="text1"/>
                <w:sz w:val="18"/>
                <w:szCs w:val="18"/>
                <w:lang w:val="en-US"/>
              </w:rPr>
              <w:t>[</w:t>
            </w:r>
            <w:r w:rsidRPr="00457488">
              <w:rPr>
                <w:rFonts w:cs="Times New Roman"/>
                <w:color w:val="000000" w:themeColor="text1"/>
                <w:sz w:val="18"/>
                <w:szCs w:val="18"/>
                <w:lang w:val="en-US"/>
              </w:rPr>
              <w:t>0.12-0.67]</w:t>
            </w:r>
          </w:p>
        </w:tc>
        <w:tc>
          <w:tcPr>
            <w:tcW w:w="848" w:type="dxa"/>
            <w:vAlign w:val="center"/>
          </w:tcPr>
          <w:p w14:paraId="0D3A280B" w14:textId="77777777" w:rsidR="00E64F9D" w:rsidRPr="00457488" w:rsidRDefault="00E64F9D" w:rsidP="00EE48F3">
            <w:pPr>
              <w:jc w:val="center"/>
              <w:rPr>
                <w:rFonts w:cs="Times New Roman"/>
                <w:color w:val="000000" w:themeColor="text1"/>
                <w:sz w:val="18"/>
                <w:szCs w:val="18"/>
                <w:lang w:val="en-US"/>
              </w:rPr>
            </w:pPr>
            <w:r w:rsidRPr="00457488">
              <w:rPr>
                <w:rFonts w:eastAsia="Helvetica" w:cs="Times New Roman"/>
                <w:b/>
                <w:color w:val="000000" w:themeColor="text1"/>
                <w:sz w:val="18"/>
                <w:szCs w:val="18"/>
                <w:lang w:val="en-US"/>
              </w:rPr>
              <w:t>0.002</w:t>
            </w:r>
          </w:p>
        </w:tc>
        <w:tc>
          <w:tcPr>
            <w:tcW w:w="2412" w:type="dxa"/>
            <w:vAlign w:val="center"/>
          </w:tcPr>
          <w:p w14:paraId="0B1EEEF6" w14:textId="77777777" w:rsidR="00E64F9D" w:rsidRPr="00457488" w:rsidRDefault="00E64F9D" w:rsidP="00EE48F3">
            <w:pPr>
              <w:jc w:val="center"/>
              <w:rPr>
                <w:rFonts w:cs="Times New Roman"/>
                <w:color w:val="000000" w:themeColor="text1"/>
                <w:sz w:val="18"/>
                <w:szCs w:val="18"/>
                <w:lang w:val="en-US"/>
              </w:rPr>
            </w:pPr>
            <w:r w:rsidRPr="00457488">
              <w:rPr>
                <w:rFonts w:cs="Times New Roman"/>
                <w:color w:val="000000" w:themeColor="text1"/>
                <w:sz w:val="18"/>
                <w:szCs w:val="18"/>
                <w:lang w:val="en-US"/>
              </w:rPr>
              <w:t xml:space="preserve">0.57 </w:t>
            </w:r>
            <w:r w:rsidRPr="00457488">
              <w:rPr>
                <w:rFonts w:eastAsia="Helvetica" w:cs="Times New Roman"/>
                <w:color w:val="000000" w:themeColor="text1"/>
                <w:sz w:val="18"/>
                <w:szCs w:val="18"/>
                <w:lang w:val="en-US"/>
              </w:rPr>
              <w:t>[</w:t>
            </w:r>
            <w:r w:rsidRPr="00457488">
              <w:rPr>
                <w:rFonts w:cs="Times New Roman"/>
                <w:color w:val="000000" w:themeColor="text1"/>
                <w:sz w:val="18"/>
                <w:szCs w:val="18"/>
                <w:lang w:val="en-US"/>
              </w:rPr>
              <w:t>0.3-1.08]</w:t>
            </w:r>
          </w:p>
        </w:tc>
        <w:tc>
          <w:tcPr>
            <w:tcW w:w="850" w:type="dxa"/>
            <w:vAlign w:val="center"/>
          </w:tcPr>
          <w:p w14:paraId="3CC2195A" w14:textId="77777777" w:rsidR="00E64F9D" w:rsidRPr="00457488" w:rsidRDefault="00E64F9D" w:rsidP="00EE48F3">
            <w:pPr>
              <w:spacing w:before="60" w:after="60"/>
              <w:ind w:left="60" w:right="60"/>
              <w:jc w:val="center"/>
              <w:rPr>
                <w:rFonts w:eastAsia="Helvetica" w:cs="Times New Roman"/>
                <w:b/>
                <w:color w:val="000000" w:themeColor="text1"/>
                <w:sz w:val="18"/>
                <w:szCs w:val="18"/>
                <w:lang w:val="en-US"/>
              </w:rPr>
            </w:pPr>
            <w:r w:rsidRPr="00457488">
              <w:rPr>
                <w:rFonts w:eastAsia="Helvetica" w:cs="Times New Roman"/>
                <w:color w:val="000000" w:themeColor="text1"/>
                <w:sz w:val="18"/>
                <w:szCs w:val="18"/>
                <w:lang w:val="en-US"/>
              </w:rPr>
              <w:t>0.082</w:t>
            </w:r>
          </w:p>
        </w:tc>
      </w:tr>
      <w:tr w:rsidR="00457488" w:rsidRPr="00457488" w14:paraId="648839A3" w14:textId="77777777" w:rsidTr="00EE48F3">
        <w:tc>
          <w:tcPr>
            <w:tcW w:w="2412" w:type="dxa"/>
            <w:vAlign w:val="center"/>
          </w:tcPr>
          <w:p w14:paraId="02518F77" w14:textId="77777777" w:rsidR="00E64F9D" w:rsidRPr="00457488" w:rsidRDefault="00E64F9D" w:rsidP="00EE48F3">
            <w:pPr>
              <w:spacing w:before="60" w:after="60"/>
              <w:ind w:left="60" w:right="60"/>
              <w:jc w:val="center"/>
              <w:rPr>
                <w:rFonts w:cs="Times New Roman"/>
                <w:b/>
                <w:color w:val="000000" w:themeColor="text1"/>
                <w:sz w:val="18"/>
                <w:szCs w:val="18"/>
                <w:lang w:val="en-US"/>
              </w:rPr>
            </w:pPr>
            <w:r w:rsidRPr="00457488">
              <w:rPr>
                <w:rFonts w:eastAsia="Helvetica" w:cs="Times New Roman"/>
                <w:b/>
                <w:color w:val="000000" w:themeColor="text1"/>
                <w:sz w:val="18"/>
                <w:szCs w:val="18"/>
                <w:lang w:val="en-US"/>
              </w:rPr>
              <w:t>Discontinuous EEG</w:t>
            </w:r>
          </w:p>
        </w:tc>
        <w:tc>
          <w:tcPr>
            <w:tcW w:w="2834" w:type="dxa"/>
            <w:vAlign w:val="center"/>
          </w:tcPr>
          <w:p w14:paraId="0DF97FE8" w14:textId="77777777" w:rsidR="00E64F9D" w:rsidRPr="00457488" w:rsidRDefault="00E64F9D" w:rsidP="00EE48F3">
            <w:pPr>
              <w:jc w:val="center"/>
              <w:rPr>
                <w:rFonts w:cs="Times New Roman"/>
                <w:color w:val="000000" w:themeColor="text1"/>
                <w:sz w:val="18"/>
                <w:szCs w:val="18"/>
                <w:lang w:val="en-US"/>
              </w:rPr>
            </w:pPr>
            <w:r w:rsidRPr="00457488">
              <w:rPr>
                <w:rFonts w:cs="Times New Roman"/>
                <w:color w:val="000000" w:themeColor="text1"/>
                <w:sz w:val="18"/>
                <w:szCs w:val="18"/>
                <w:lang w:val="en-US"/>
              </w:rPr>
              <w:t xml:space="preserve">0.29 </w:t>
            </w:r>
            <w:r w:rsidRPr="00457488">
              <w:rPr>
                <w:rFonts w:eastAsia="Helvetica" w:cs="Times New Roman"/>
                <w:color w:val="000000" w:themeColor="text1"/>
                <w:sz w:val="18"/>
                <w:szCs w:val="18"/>
                <w:lang w:val="en-US"/>
              </w:rPr>
              <w:t>[0.12-0.69</w:t>
            </w:r>
            <w:r w:rsidRPr="00457488">
              <w:rPr>
                <w:rFonts w:cs="Times New Roman"/>
                <w:color w:val="000000" w:themeColor="text1"/>
                <w:sz w:val="18"/>
                <w:szCs w:val="18"/>
                <w:lang w:val="en-US"/>
              </w:rPr>
              <w:t>]</w:t>
            </w:r>
          </w:p>
        </w:tc>
        <w:tc>
          <w:tcPr>
            <w:tcW w:w="848" w:type="dxa"/>
            <w:vAlign w:val="center"/>
          </w:tcPr>
          <w:p w14:paraId="37AC9930" w14:textId="77777777" w:rsidR="00E64F9D" w:rsidRPr="00457488" w:rsidRDefault="00E64F9D" w:rsidP="00EE48F3">
            <w:pPr>
              <w:jc w:val="center"/>
              <w:rPr>
                <w:rFonts w:cs="Times New Roman"/>
                <w:color w:val="000000" w:themeColor="text1"/>
                <w:sz w:val="18"/>
                <w:szCs w:val="18"/>
                <w:lang w:val="en-US"/>
              </w:rPr>
            </w:pPr>
            <w:r w:rsidRPr="00457488">
              <w:rPr>
                <w:rFonts w:eastAsia="Helvetica" w:cs="Times New Roman"/>
                <w:b/>
                <w:color w:val="000000" w:themeColor="text1"/>
                <w:sz w:val="18"/>
                <w:szCs w:val="18"/>
                <w:lang w:val="en-US"/>
              </w:rPr>
              <w:t>0.003</w:t>
            </w:r>
          </w:p>
        </w:tc>
        <w:tc>
          <w:tcPr>
            <w:tcW w:w="2412" w:type="dxa"/>
            <w:vAlign w:val="center"/>
          </w:tcPr>
          <w:p w14:paraId="737D8FDD" w14:textId="77777777" w:rsidR="00E64F9D" w:rsidRPr="00457488" w:rsidRDefault="00E64F9D" w:rsidP="00EE48F3">
            <w:pPr>
              <w:jc w:val="center"/>
              <w:rPr>
                <w:rFonts w:cs="Times New Roman"/>
                <w:color w:val="000000" w:themeColor="text1"/>
                <w:sz w:val="18"/>
                <w:szCs w:val="18"/>
                <w:lang w:val="en-US"/>
              </w:rPr>
            </w:pPr>
            <w:r w:rsidRPr="00457488">
              <w:rPr>
                <w:rFonts w:cs="Times New Roman"/>
                <w:color w:val="000000" w:themeColor="text1"/>
                <w:sz w:val="18"/>
                <w:szCs w:val="18"/>
                <w:lang w:val="en-US"/>
              </w:rPr>
              <w:t xml:space="preserve">0.44 </w:t>
            </w:r>
            <w:r w:rsidRPr="00457488">
              <w:rPr>
                <w:rFonts w:eastAsia="Helvetica" w:cs="Times New Roman"/>
                <w:color w:val="000000" w:themeColor="text1"/>
                <w:sz w:val="18"/>
                <w:szCs w:val="18"/>
                <w:lang w:val="en-US"/>
              </w:rPr>
              <w:t>[</w:t>
            </w:r>
            <w:r w:rsidRPr="00457488">
              <w:rPr>
                <w:rFonts w:cs="Times New Roman"/>
                <w:color w:val="000000" w:themeColor="text1"/>
                <w:sz w:val="18"/>
                <w:szCs w:val="18"/>
                <w:lang w:val="en-US"/>
              </w:rPr>
              <w:t>0.23-0.85]</w:t>
            </w:r>
          </w:p>
        </w:tc>
        <w:tc>
          <w:tcPr>
            <w:tcW w:w="850" w:type="dxa"/>
            <w:vAlign w:val="center"/>
          </w:tcPr>
          <w:p w14:paraId="330511CA" w14:textId="77777777" w:rsidR="00E64F9D" w:rsidRPr="00457488" w:rsidRDefault="00E64F9D" w:rsidP="00EE48F3">
            <w:pPr>
              <w:spacing w:before="60" w:after="60"/>
              <w:ind w:left="60" w:right="60"/>
              <w:jc w:val="center"/>
              <w:rPr>
                <w:rFonts w:eastAsia="Helvetica" w:cs="Times New Roman"/>
                <w:b/>
                <w:color w:val="000000" w:themeColor="text1"/>
                <w:sz w:val="18"/>
                <w:szCs w:val="18"/>
                <w:lang w:val="en-US"/>
              </w:rPr>
            </w:pPr>
            <w:r w:rsidRPr="00457488">
              <w:rPr>
                <w:rFonts w:eastAsia="Helvetica" w:cs="Times New Roman"/>
                <w:b/>
                <w:color w:val="000000" w:themeColor="text1"/>
                <w:sz w:val="18"/>
                <w:szCs w:val="18"/>
                <w:lang w:val="en-US"/>
              </w:rPr>
              <w:t>0.013</w:t>
            </w:r>
          </w:p>
        </w:tc>
      </w:tr>
      <w:tr w:rsidR="00457488" w:rsidRPr="00457488" w14:paraId="0493A383" w14:textId="77777777" w:rsidTr="00EE48F3">
        <w:tc>
          <w:tcPr>
            <w:tcW w:w="2412" w:type="dxa"/>
            <w:vAlign w:val="center"/>
          </w:tcPr>
          <w:p w14:paraId="59181873" w14:textId="77777777" w:rsidR="00E64F9D" w:rsidRPr="00457488" w:rsidRDefault="00E64F9D" w:rsidP="00EE48F3">
            <w:pPr>
              <w:spacing w:before="60" w:after="60"/>
              <w:ind w:left="60" w:right="60"/>
              <w:jc w:val="center"/>
              <w:rPr>
                <w:rFonts w:eastAsia="Helvetica" w:cs="Times New Roman"/>
                <w:b/>
                <w:color w:val="000000" w:themeColor="text1"/>
                <w:sz w:val="18"/>
                <w:szCs w:val="18"/>
                <w:lang w:val="en-US"/>
              </w:rPr>
            </w:pPr>
            <w:r w:rsidRPr="00457488">
              <w:rPr>
                <w:rFonts w:eastAsia="Helvetica" w:cs="Times New Roman"/>
                <w:b/>
                <w:color w:val="000000" w:themeColor="text1"/>
                <w:sz w:val="18"/>
                <w:szCs w:val="18"/>
                <w:lang w:val="en-US"/>
              </w:rPr>
              <w:t xml:space="preserve">Nonreactive EEG </w:t>
            </w:r>
          </w:p>
        </w:tc>
        <w:tc>
          <w:tcPr>
            <w:tcW w:w="2834" w:type="dxa"/>
            <w:vAlign w:val="center"/>
          </w:tcPr>
          <w:p w14:paraId="0C6EE5BF" w14:textId="77777777" w:rsidR="00E64F9D" w:rsidRPr="00457488" w:rsidRDefault="00E64F9D" w:rsidP="00EE48F3">
            <w:pPr>
              <w:jc w:val="center"/>
              <w:rPr>
                <w:rFonts w:cs="Times New Roman"/>
                <w:color w:val="000000" w:themeColor="text1"/>
                <w:sz w:val="18"/>
                <w:szCs w:val="18"/>
                <w:lang w:val="en-US"/>
              </w:rPr>
            </w:pPr>
            <w:r w:rsidRPr="00457488">
              <w:rPr>
                <w:rFonts w:cs="Times New Roman"/>
                <w:color w:val="000000" w:themeColor="text1"/>
                <w:sz w:val="18"/>
                <w:szCs w:val="18"/>
                <w:lang w:val="en-US"/>
              </w:rPr>
              <w:t xml:space="preserve">0.41 </w:t>
            </w:r>
            <w:r w:rsidRPr="00457488">
              <w:rPr>
                <w:rFonts w:eastAsia="Helvetica" w:cs="Times New Roman"/>
                <w:color w:val="000000" w:themeColor="text1"/>
                <w:sz w:val="18"/>
                <w:szCs w:val="18"/>
                <w:lang w:val="en-US"/>
              </w:rPr>
              <w:t>[0.16-1.10</w:t>
            </w:r>
            <w:r w:rsidRPr="00457488">
              <w:rPr>
                <w:rFonts w:cs="Times New Roman"/>
                <w:color w:val="000000" w:themeColor="text1"/>
                <w:sz w:val="18"/>
                <w:szCs w:val="18"/>
                <w:lang w:val="en-US"/>
              </w:rPr>
              <w:t>]</w:t>
            </w:r>
          </w:p>
        </w:tc>
        <w:tc>
          <w:tcPr>
            <w:tcW w:w="848" w:type="dxa"/>
            <w:vAlign w:val="center"/>
          </w:tcPr>
          <w:p w14:paraId="15708E6E" w14:textId="77777777" w:rsidR="00E64F9D" w:rsidRPr="00457488" w:rsidRDefault="00E64F9D" w:rsidP="00EE48F3">
            <w:pPr>
              <w:jc w:val="center"/>
              <w:rPr>
                <w:rFonts w:cs="Times New Roman"/>
                <w:color w:val="000000" w:themeColor="text1"/>
                <w:sz w:val="18"/>
                <w:szCs w:val="18"/>
                <w:lang w:val="en-US"/>
              </w:rPr>
            </w:pPr>
            <w:r w:rsidRPr="00457488">
              <w:rPr>
                <w:rFonts w:eastAsia="Helvetica" w:cs="Times New Roman"/>
                <w:color w:val="000000" w:themeColor="text1"/>
                <w:sz w:val="18"/>
                <w:szCs w:val="18"/>
                <w:lang w:val="en-US"/>
              </w:rPr>
              <w:t>0.054</w:t>
            </w:r>
          </w:p>
        </w:tc>
        <w:tc>
          <w:tcPr>
            <w:tcW w:w="2412" w:type="dxa"/>
            <w:vAlign w:val="center"/>
          </w:tcPr>
          <w:p w14:paraId="1A14D4BA" w14:textId="77777777" w:rsidR="00E64F9D" w:rsidRPr="00457488" w:rsidRDefault="00E64F9D" w:rsidP="00EE48F3">
            <w:pPr>
              <w:jc w:val="center"/>
              <w:rPr>
                <w:rFonts w:cs="Times New Roman"/>
                <w:color w:val="000000" w:themeColor="text1"/>
                <w:sz w:val="18"/>
                <w:szCs w:val="18"/>
                <w:lang w:val="en-US"/>
              </w:rPr>
            </w:pPr>
            <w:r w:rsidRPr="00457488">
              <w:rPr>
                <w:rFonts w:cs="Times New Roman"/>
                <w:color w:val="000000" w:themeColor="text1"/>
                <w:sz w:val="18"/>
                <w:szCs w:val="18"/>
                <w:lang w:val="en-US"/>
              </w:rPr>
              <w:t xml:space="preserve">0.79 </w:t>
            </w:r>
            <w:r w:rsidRPr="00457488">
              <w:rPr>
                <w:rFonts w:eastAsia="Helvetica" w:cs="Times New Roman"/>
                <w:color w:val="000000" w:themeColor="text1"/>
                <w:sz w:val="18"/>
                <w:szCs w:val="18"/>
                <w:lang w:val="en-US"/>
              </w:rPr>
              <w:t>[</w:t>
            </w:r>
            <w:r w:rsidRPr="00457488">
              <w:rPr>
                <w:rFonts w:cs="Times New Roman"/>
                <w:color w:val="000000" w:themeColor="text1"/>
                <w:sz w:val="18"/>
                <w:szCs w:val="18"/>
                <w:lang w:val="en-US"/>
              </w:rPr>
              <w:t>0.39-1.61]</w:t>
            </w:r>
          </w:p>
        </w:tc>
        <w:tc>
          <w:tcPr>
            <w:tcW w:w="850" w:type="dxa"/>
            <w:vAlign w:val="center"/>
          </w:tcPr>
          <w:p w14:paraId="2C3190FA" w14:textId="77777777" w:rsidR="00E64F9D" w:rsidRPr="00457488" w:rsidRDefault="00E64F9D" w:rsidP="00EE48F3">
            <w:pPr>
              <w:spacing w:before="60" w:after="60"/>
              <w:ind w:left="60" w:right="60"/>
              <w:jc w:val="center"/>
              <w:rPr>
                <w:rFonts w:eastAsia="Helvetica" w:cs="Times New Roman"/>
                <w:color w:val="000000" w:themeColor="text1"/>
                <w:sz w:val="18"/>
                <w:szCs w:val="18"/>
                <w:lang w:val="en-US"/>
              </w:rPr>
            </w:pPr>
            <w:r w:rsidRPr="00457488">
              <w:rPr>
                <w:rFonts w:eastAsia="Helvetica" w:cs="Times New Roman"/>
                <w:color w:val="000000" w:themeColor="text1"/>
                <w:sz w:val="18"/>
                <w:szCs w:val="18"/>
                <w:lang w:val="en-US"/>
              </w:rPr>
              <w:t>0.518</w:t>
            </w:r>
          </w:p>
        </w:tc>
      </w:tr>
      <w:tr w:rsidR="00457488" w:rsidRPr="00457488" w14:paraId="5635628D" w14:textId="77777777" w:rsidTr="00EE48F3">
        <w:tc>
          <w:tcPr>
            <w:tcW w:w="2412" w:type="dxa"/>
            <w:vAlign w:val="center"/>
          </w:tcPr>
          <w:p w14:paraId="2EF48027" w14:textId="77777777" w:rsidR="00E64F9D" w:rsidRPr="00457488" w:rsidRDefault="00E64F9D" w:rsidP="00EE48F3">
            <w:pPr>
              <w:spacing w:before="60" w:after="60"/>
              <w:ind w:left="60" w:right="60"/>
              <w:jc w:val="center"/>
              <w:rPr>
                <w:rFonts w:cs="Times New Roman"/>
                <w:b/>
                <w:color w:val="000000" w:themeColor="text1"/>
                <w:sz w:val="18"/>
                <w:szCs w:val="18"/>
                <w:lang w:val="en-US"/>
              </w:rPr>
            </w:pPr>
            <w:r w:rsidRPr="00457488">
              <w:rPr>
                <w:rFonts w:eastAsia="Helvetica" w:cs="Times New Roman"/>
                <w:b/>
                <w:color w:val="000000" w:themeColor="text1"/>
                <w:sz w:val="18"/>
                <w:szCs w:val="18"/>
                <w:lang w:val="en-US"/>
              </w:rPr>
              <w:t>Bifrontal slow waves</w:t>
            </w:r>
          </w:p>
        </w:tc>
        <w:tc>
          <w:tcPr>
            <w:tcW w:w="2834" w:type="dxa"/>
            <w:vAlign w:val="center"/>
          </w:tcPr>
          <w:p w14:paraId="74E52E68" w14:textId="77777777" w:rsidR="00E64F9D" w:rsidRPr="00457488" w:rsidRDefault="00E64F9D" w:rsidP="00EE48F3">
            <w:pPr>
              <w:jc w:val="center"/>
              <w:rPr>
                <w:rFonts w:cs="Times New Roman"/>
                <w:color w:val="000000" w:themeColor="text1"/>
                <w:sz w:val="18"/>
                <w:szCs w:val="18"/>
                <w:lang w:val="en-US"/>
              </w:rPr>
            </w:pPr>
            <w:r w:rsidRPr="00457488">
              <w:rPr>
                <w:rFonts w:cs="Times New Roman"/>
                <w:color w:val="000000" w:themeColor="text1"/>
                <w:sz w:val="18"/>
                <w:szCs w:val="18"/>
                <w:lang w:val="en-US"/>
              </w:rPr>
              <w:t xml:space="preserve">2.65 </w:t>
            </w:r>
            <w:r w:rsidRPr="00457488">
              <w:rPr>
                <w:rFonts w:eastAsia="Helvetica" w:cs="Times New Roman"/>
                <w:color w:val="000000" w:themeColor="text1"/>
                <w:sz w:val="18"/>
                <w:szCs w:val="18"/>
                <w:lang w:val="en-US"/>
              </w:rPr>
              <w:t>[</w:t>
            </w:r>
            <w:r w:rsidRPr="00457488">
              <w:rPr>
                <w:rFonts w:cs="Times New Roman"/>
                <w:color w:val="000000" w:themeColor="text1"/>
                <w:sz w:val="18"/>
                <w:szCs w:val="18"/>
                <w:lang w:val="en-US"/>
              </w:rPr>
              <w:t>1.22-5.74]</w:t>
            </w:r>
          </w:p>
        </w:tc>
        <w:tc>
          <w:tcPr>
            <w:tcW w:w="848" w:type="dxa"/>
            <w:vAlign w:val="center"/>
          </w:tcPr>
          <w:p w14:paraId="17324E9C" w14:textId="77777777" w:rsidR="00E64F9D" w:rsidRPr="00457488" w:rsidRDefault="00E64F9D" w:rsidP="00EE48F3">
            <w:pPr>
              <w:jc w:val="center"/>
              <w:rPr>
                <w:rFonts w:cs="Times New Roman"/>
                <w:color w:val="000000" w:themeColor="text1"/>
                <w:sz w:val="18"/>
                <w:szCs w:val="18"/>
                <w:lang w:val="en-US"/>
              </w:rPr>
            </w:pPr>
            <w:r w:rsidRPr="00457488">
              <w:rPr>
                <w:rFonts w:eastAsia="Helvetica" w:cs="Times New Roman"/>
                <w:b/>
                <w:color w:val="000000" w:themeColor="text1"/>
                <w:sz w:val="18"/>
                <w:szCs w:val="18"/>
                <w:lang w:val="en-US"/>
              </w:rPr>
              <w:t>0.017</w:t>
            </w:r>
          </w:p>
        </w:tc>
        <w:tc>
          <w:tcPr>
            <w:tcW w:w="2412" w:type="dxa"/>
            <w:vAlign w:val="center"/>
          </w:tcPr>
          <w:p w14:paraId="7FFE6FD7" w14:textId="77777777" w:rsidR="00E64F9D" w:rsidRPr="00457488" w:rsidRDefault="00E64F9D" w:rsidP="00EE48F3">
            <w:pPr>
              <w:jc w:val="center"/>
              <w:rPr>
                <w:rFonts w:cs="Times New Roman"/>
                <w:color w:val="000000" w:themeColor="text1"/>
                <w:sz w:val="18"/>
                <w:szCs w:val="18"/>
                <w:lang w:val="en-US"/>
              </w:rPr>
            </w:pPr>
            <w:r w:rsidRPr="00457488">
              <w:rPr>
                <w:rFonts w:cs="Times New Roman"/>
                <w:color w:val="000000" w:themeColor="text1"/>
                <w:sz w:val="18"/>
                <w:szCs w:val="18"/>
                <w:lang w:val="en-US"/>
              </w:rPr>
              <w:t xml:space="preserve">2 </w:t>
            </w:r>
            <w:r w:rsidRPr="00457488">
              <w:rPr>
                <w:rFonts w:eastAsia="Helvetica" w:cs="Times New Roman"/>
                <w:color w:val="000000" w:themeColor="text1"/>
                <w:sz w:val="18"/>
                <w:szCs w:val="18"/>
                <w:lang w:val="en-US"/>
              </w:rPr>
              <w:t>[</w:t>
            </w:r>
            <w:r w:rsidRPr="00457488">
              <w:rPr>
                <w:rFonts w:cs="Times New Roman"/>
                <w:color w:val="000000" w:themeColor="text1"/>
                <w:sz w:val="18"/>
                <w:szCs w:val="18"/>
                <w:lang w:val="en-US"/>
              </w:rPr>
              <w:t>1.04-3.85]</w:t>
            </w:r>
          </w:p>
        </w:tc>
        <w:tc>
          <w:tcPr>
            <w:tcW w:w="850" w:type="dxa"/>
            <w:vAlign w:val="center"/>
          </w:tcPr>
          <w:p w14:paraId="5F157BA5" w14:textId="77777777" w:rsidR="00E64F9D" w:rsidRPr="00457488" w:rsidRDefault="00E64F9D" w:rsidP="00EE48F3">
            <w:pPr>
              <w:spacing w:before="60" w:after="60"/>
              <w:ind w:left="60" w:right="60"/>
              <w:jc w:val="center"/>
              <w:rPr>
                <w:rFonts w:eastAsia="Helvetica" w:cs="Times New Roman"/>
                <w:b/>
                <w:color w:val="000000" w:themeColor="text1"/>
                <w:sz w:val="18"/>
                <w:szCs w:val="18"/>
                <w:lang w:val="en-US"/>
              </w:rPr>
            </w:pPr>
            <w:r w:rsidRPr="00457488">
              <w:rPr>
                <w:rFonts w:eastAsia="Helvetica" w:cs="Times New Roman"/>
                <w:b/>
                <w:color w:val="000000" w:themeColor="text1"/>
                <w:sz w:val="18"/>
                <w:szCs w:val="18"/>
                <w:lang w:val="en-US"/>
              </w:rPr>
              <w:t>0.043</w:t>
            </w:r>
          </w:p>
        </w:tc>
      </w:tr>
      <w:tr w:rsidR="00457488" w:rsidRPr="00457488" w14:paraId="37CB058C" w14:textId="77777777" w:rsidTr="00EE48F3">
        <w:tc>
          <w:tcPr>
            <w:tcW w:w="9356" w:type="dxa"/>
            <w:gridSpan w:val="5"/>
            <w:shd w:val="clear" w:color="auto" w:fill="E7E6E6" w:themeFill="background2"/>
            <w:vAlign w:val="center"/>
          </w:tcPr>
          <w:p w14:paraId="59128D7E" w14:textId="77777777" w:rsidR="00E64F9D" w:rsidRPr="00457488" w:rsidRDefault="00E64F9D" w:rsidP="00EE48F3">
            <w:pPr>
              <w:spacing w:before="60" w:after="60"/>
              <w:ind w:left="60" w:right="60"/>
              <w:jc w:val="center"/>
              <w:rPr>
                <w:rFonts w:eastAsia="Helvetica" w:cs="Times New Roman"/>
                <w:b/>
                <w:color w:val="000000" w:themeColor="text1"/>
                <w:sz w:val="18"/>
                <w:szCs w:val="18"/>
                <w:lang w:val="en-US"/>
              </w:rPr>
            </w:pPr>
            <w:r w:rsidRPr="00457488">
              <w:rPr>
                <w:rFonts w:cs="Times New Roman"/>
                <w:b/>
                <w:color w:val="000000" w:themeColor="text1"/>
                <w:sz w:val="18"/>
                <w:szCs w:val="18"/>
                <w:lang w:val="en-US"/>
              </w:rPr>
              <w:t>Freedom from Delirium</w:t>
            </w:r>
          </w:p>
        </w:tc>
      </w:tr>
      <w:tr w:rsidR="00457488" w:rsidRPr="00457488" w14:paraId="1DB81AEC" w14:textId="77777777" w:rsidTr="00EE48F3">
        <w:tc>
          <w:tcPr>
            <w:tcW w:w="2412" w:type="dxa"/>
            <w:vAlign w:val="center"/>
          </w:tcPr>
          <w:p w14:paraId="02A09F7C" w14:textId="77777777" w:rsidR="00E64F9D" w:rsidRPr="00457488" w:rsidRDefault="00E64F9D" w:rsidP="00EE48F3">
            <w:pPr>
              <w:spacing w:before="60" w:after="60"/>
              <w:ind w:left="60" w:right="60"/>
              <w:jc w:val="center"/>
              <w:rPr>
                <w:rFonts w:cs="Times New Roman"/>
                <w:b/>
                <w:color w:val="000000" w:themeColor="text1"/>
                <w:sz w:val="18"/>
                <w:szCs w:val="18"/>
                <w:lang w:val="en-US"/>
              </w:rPr>
            </w:pPr>
            <w:r w:rsidRPr="00457488">
              <w:rPr>
                <w:rFonts w:eastAsia="Helvetica" w:cs="Times New Roman"/>
                <w:b/>
                <w:color w:val="000000" w:themeColor="text1"/>
                <w:sz w:val="18"/>
                <w:szCs w:val="18"/>
                <w:lang w:val="en-US"/>
              </w:rPr>
              <w:t>Brainstem dysfunction</w:t>
            </w:r>
          </w:p>
        </w:tc>
        <w:tc>
          <w:tcPr>
            <w:tcW w:w="2834" w:type="dxa"/>
            <w:vAlign w:val="center"/>
          </w:tcPr>
          <w:p w14:paraId="6713006E" w14:textId="77777777" w:rsidR="00E64F9D" w:rsidRPr="00457488" w:rsidRDefault="00E64F9D" w:rsidP="00EE48F3">
            <w:pPr>
              <w:jc w:val="center"/>
              <w:rPr>
                <w:rFonts w:cs="Times New Roman"/>
                <w:color w:val="000000" w:themeColor="text1"/>
                <w:sz w:val="18"/>
                <w:szCs w:val="18"/>
                <w:lang w:val="en-US"/>
              </w:rPr>
            </w:pPr>
            <w:r w:rsidRPr="00457488">
              <w:rPr>
                <w:rFonts w:cs="Times New Roman"/>
                <w:color w:val="000000" w:themeColor="text1"/>
                <w:sz w:val="18"/>
                <w:szCs w:val="18"/>
                <w:lang w:val="en-US"/>
              </w:rPr>
              <w:t xml:space="preserve">0.27 </w:t>
            </w:r>
            <w:r w:rsidRPr="00457488">
              <w:rPr>
                <w:rFonts w:eastAsia="Helvetica" w:cs="Times New Roman"/>
                <w:color w:val="000000" w:themeColor="text1"/>
                <w:sz w:val="18"/>
                <w:szCs w:val="18"/>
                <w:lang w:val="en-US"/>
              </w:rPr>
              <w:t>[</w:t>
            </w:r>
            <w:r w:rsidRPr="00457488">
              <w:rPr>
                <w:rFonts w:cs="Times New Roman"/>
                <w:color w:val="000000" w:themeColor="text1"/>
                <w:sz w:val="18"/>
                <w:szCs w:val="18"/>
                <w:lang w:val="en-US"/>
              </w:rPr>
              <w:t>0.11-0.69]</w:t>
            </w:r>
          </w:p>
        </w:tc>
        <w:tc>
          <w:tcPr>
            <w:tcW w:w="848" w:type="dxa"/>
            <w:vAlign w:val="center"/>
          </w:tcPr>
          <w:p w14:paraId="5F04787E" w14:textId="77777777" w:rsidR="00E64F9D" w:rsidRPr="00457488" w:rsidRDefault="00E64F9D" w:rsidP="00EE48F3">
            <w:pPr>
              <w:jc w:val="center"/>
              <w:rPr>
                <w:rFonts w:cs="Times New Roman"/>
                <w:color w:val="000000" w:themeColor="text1"/>
                <w:sz w:val="18"/>
                <w:szCs w:val="18"/>
                <w:lang w:val="en-US"/>
              </w:rPr>
            </w:pPr>
            <w:r w:rsidRPr="00457488">
              <w:rPr>
                <w:rFonts w:eastAsia="Helvetica" w:cs="Times New Roman"/>
                <w:b/>
                <w:color w:val="000000" w:themeColor="text1"/>
                <w:sz w:val="18"/>
                <w:szCs w:val="18"/>
                <w:lang w:val="en-US"/>
              </w:rPr>
              <w:t>0.003</w:t>
            </w:r>
          </w:p>
        </w:tc>
        <w:tc>
          <w:tcPr>
            <w:tcW w:w="2412" w:type="dxa"/>
            <w:vAlign w:val="center"/>
          </w:tcPr>
          <w:p w14:paraId="498F6645" w14:textId="77777777" w:rsidR="00E64F9D" w:rsidRPr="00457488" w:rsidRDefault="00E64F9D" w:rsidP="00EE48F3">
            <w:pPr>
              <w:jc w:val="center"/>
              <w:rPr>
                <w:rFonts w:cs="Times New Roman"/>
                <w:color w:val="000000" w:themeColor="text1"/>
                <w:sz w:val="18"/>
                <w:szCs w:val="18"/>
                <w:lang w:val="en-US"/>
              </w:rPr>
            </w:pPr>
            <w:r w:rsidRPr="00457488">
              <w:rPr>
                <w:rFonts w:cs="Times New Roman"/>
                <w:color w:val="000000" w:themeColor="text1"/>
                <w:sz w:val="18"/>
                <w:szCs w:val="18"/>
                <w:lang w:val="en-US"/>
              </w:rPr>
              <w:t xml:space="preserve">0.47 </w:t>
            </w:r>
            <w:r w:rsidRPr="00457488">
              <w:rPr>
                <w:rFonts w:eastAsia="Helvetica" w:cs="Times New Roman"/>
                <w:color w:val="000000" w:themeColor="text1"/>
                <w:sz w:val="18"/>
                <w:szCs w:val="18"/>
                <w:lang w:val="en-US"/>
              </w:rPr>
              <w:t>[</w:t>
            </w:r>
            <w:r w:rsidRPr="00457488">
              <w:rPr>
                <w:rFonts w:cs="Times New Roman"/>
                <w:color w:val="000000" w:themeColor="text1"/>
                <w:sz w:val="18"/>
                <w:szCs w:val="18"/>
                <w:lang w:val="en-US"/>
              </w:rPr>
              <w:t>0.23-0.97]</w:t>
            </w:r>
          </w:p>
        </w:tc>
        <w:tc>
          <w:tcPr>
            <w:tcW w:w="850" w:type="dxa"/>
            <w:vAlign w:val="center"/>
          </w:tcPr>
          <w:p w14:paraId="1D533F82" w14:textId="77777777" w:rsidR="00E64F9D" w:rsidRPr="00457488" w:rsidRDefault="00E64F9D" w:rsidP="00EE48F3">
            <w:pPr>
              <w:spacing w:before="60" w:after="60"/>
              <w:ind w:left="60" w:right="60"/>
              <w:jc w:val="center"/>
              <w:rPr>
                <w:rFonts w:eastAsia="Helvetica" w:cs="Times New Roman"/>
                <w:b/>
                <w:color w:val="000000" w:themeColor="text1"/>
                <w:sz w:val="18"/>
                <w:szCs w:val="18"/>
                <w:lang w:val="en-US"/>
              </w:rPr>
            </w:pPr>
            <w:r w:rsidRPr="00457488">
              <w:rPr>
                <w:rFonts w:eastAsia="Helvetica" w:cs="Times New Roman"/>
                <w:b/>
                <w:color w:val="000000" w:themeColor="text1"/>
                <w:sz w:val="18"/>
                <w:szCs w:val="18"/>
                <w:lang w:val="en-US"/>
              </w:rPr>
              <w:t>0.036</w:t>
            </w:r>
          </w:p>
        </w:tc>
      </w:tr>
      <w:tr w:rsidR="00457488" w:rsidRPr="00457488" w14:paraId="66AB55D2" w14:textId="77777777" w:rsidTr="00EE48F3">
        <w:tc>
          <w:tcPr>
            <w:tcW w:w="2412" w:type="dxa"/>
            <w:vAlign w:val="center"/>
          </w:tcPr>
          <w:p w14:paraId="3AED8828" w14:textId="77777777" w:rsidR="00E64F9D" w:rsidRPr="00457488" w:rsidRDefault="00E64F9D" w:rsidP="00EE48F3">
            <w:pPr>
              <w:spacing w:before="60" w:after="60"/>
              <w:ind w:left="60" w:right="60"/>
              <w:jc w:val="center"/>
              <w:rPr>
                <w:rFonts w:cs="Times New Roman"/>
                <w:b/>
                <w:color w:val="000000" w:themeColor="text1"/>
                <w:sz w:val="18"/>
                <w:szCs w:val="18"/>
                <w:lang w:val="en-US"/>
              </w:rPr>
            </w:pPr>
            <w:r w:rsidRPr="00457488">
              <w:rPr>
                <w:rFonts w:eastAsia="Helvetica" w:cs="Times New Roman"/>
                <w:b/>
                <w:color w:val="000000" w:themeColor="text1"/>
                <w:sz w:val="18"/>
                <w:szCs w:val="18"/>
                <w:lang w:val="en-US"/>
              </w:rPr>
              <w:t>Discontinuous EEG</w:t>
            </w:r>
          </w:p>
        </w:tc>
        <w:tc>
          <w:tcPr>
            <w:tcW w:w="2834" w:type="dxa"/>
            <w:vAlign w:val="center"/>
          </w:tcPr>
          <w:p w14:paraId="458D37C1" w14:textId="77777777" w:rsidR="00E64F9D" w:rsidRPr="00457488" w:rsidRDefault="00E64F9D" w:rsidP="00EE48F3">
            <w:pPr>
              <w:jc w:val="center"/>
              <w:rPr>
                <w:rFonts w:cs="Times New Roman"/>
                <w:color w:val="000000" w:themeColor="text1"/>
                <w:sz w:val="18"/>
                <w:szCs w:val="18"/>
                <w:lang w:val="en-US"/>
              </w:rPr>
            </w:pPr>
            <w:r w:rsidRPr="00457488">
              <w:rPr>
                <w:rFonts w:cs="Times New Roman"/>
                <w:color w:val="000000" w:themeColor="text1"/>
                <w:sz w:val="18"/>
                <w:szCs w:val="18"/>
                <w:lang w:val="en-US"/>
              </w:rPr>
              <w:t xml:space="preserve">0.30 </w:t>
            </w:r>
            <w:r w:rsidRPr="00457488">
              <w:rPr>
                <w:rFonts w:eastAsia="Helvetica" w:cs="Times New Roman"/>
                <w:color w:val="000000" w:themeColor="text1"/>
                <w:sz w:val="18"/>
                <w:szCs w:val="18"/>
                <w:lang w:val="en-US"/>
              </w:rPr>
              <w:t>[0.12-0.76</w:t>
            </w:r>
            <w:r w:rsidRPr="00457488">
              <w:rPr>
                <w:rFonts w:cs="Times New Roman"/>
                <w:color w:val="000000" w:themeColor="text1"/>
                <w:sz w:val="18"/>
                <w:szCs w:val="18"/>
                <w:lang w:val="en-US"/>
              </w:rPr>
              <w:t>]</w:t>
            </w:r>
          </w:p>
        </w:tc>
        <w:tc>
          <w:tcPr>
            <w:tcW w:w="848" w:type="dxa"/>
            <w:vAlign w:val="center"/>
          </w:tcPr>
          <w:p w14:paraId="55A0BD0E" w14:textId="77777777" w:rsidR="00E64F9D" w:rsidRPr="00457488" w:rsidRDefault="00E64F9D" w:rsidP="00EE48F3">
            <w:pPr>
              <w:jc w:val="center"/>
              <w:rPr>
                <w:rFonts w:cs="Times New Roman"/>
                <w:color w:val="000000" w:themeColor="text1"/>
                <w:sz w:val="18"/>
                <w:szCs w:val="18"/>
                <w:lang w:val="en-US"/>
              </w:rPr>
            </w:pPr>
            <w:r w:rsidRPr="00457488">
              <w:rPr>
                <w:rFonts w:eastAsia="Helvetica" w:cs="Times New Roman"/>
                <w:b/>
                <w:color w:val="000000" w:themeColor="text1"/>
                <w:sz w:val="18"/>
                <w:szCs w:val="18"/>
                <w:lang w:val="en-US"/>
              </w:rPr>
              <w:t>0.006</w:t>
            </w:r>
          </w:p>
        </w:tc>
        <w:tc>
          <w:tcPr>
            <w:tcW w:w="2412" w:type="dxa"/>
            <w:vAlign w:val="center"/>
          </w:tcPr>
          <w:p w14:paraId="1281A90A" w14:textId="77777777" w:rsidR="00E64F9D" w:rsidRPr="00457488" w:rsidRDefault="00E64F9D" w:rsidP="00EE48F3">
            <w:pPr>
              <w:jc w:val="center"/>
              <w:rPr>
                <w:rFonts w:cs="Times New Roman"/>
                <w:color w:val="000000" w:themeColor="text1"/>
                <w:sz w:val="18"/>
                <w:szCs w:val="18"/>
                <w:lang w:val="en-US"/>
              </w:rPr>
            </w:pPr>
            <w:r w:rsidRPr="00457488">
              <w:rPr>
                <w:rFonts w:cs="Times New Roman"/>
                <w:color w:val="000000" w:themeColor="text1"/>
                <w:sz w:val="18"/>
                <w:szCs w:val="18"/>
                <w:lang w:val="en-US"/>
              </w:rPr>
              <w:t xml:space="preserve">0.32 </w:t>
            </w:r>
            <w:r w:rsidRPr="00457488">
              <w:rPr>
                <w:rFonts w:eastAsia="Helvetica" w:cs="Times New Roman"/>
                <w:color w:val="000000" w:themeColor="text1"/>
                <w:sz w:val="18"/>
                <w:szCs w:val="18"/>
                <w:lang w:val="en-US"/>
              </w:rPr>
              <w:t>[0.15-</w:t>
            </w:r>
            <w:r w:rsidRPr="00457488">
              <w:rPr>
                <w:rFonts w:cs="Times New Roman"/>
                <w:color w:val="000000" w:themeColor="text1"/>
                <w:sz w:val="18"/>
                <w:szCs w:val="18"/>
                <w:lang w:val="en-US"/>
              </w:rPr>
              <w:t>0.71]</w:t>
            </w:r>
          </w:p>
        </w:tc>
        <w:tc>
          <w:tcPr>
            <w:tcW w:w="850" w:type="dxa"/>
            <w:vAlign w:val="center"/>
          </w:tcPr>
          <w:p w14:paraId="133EAE24" w14:textId="77777777" w:rsidR="00E64F9D" w:rsidRPr="00457488" w:rsidRDefault="00E64F9D" w:rsidP="00EE48F3">
            <w:pPr>
              <w:spacing w:before="60" w:after="60"/>
              <w:ind w:left="60" w:right="60"/>
              <w:jc w:val="center"/>
              <w:rPr>
                <w:rFonts w:eastAsia="Helvetica" w:cs="Times New Roman"/>
                <w:b/>
                <w:color w:val="000000" w:themeColor="text1"/>
                <w:sz w:val="18"/>
                <w:szCs w:val="18"/>
                <w:lang w:val="en-US"/>
              </w:rPr>
            </w:pPr>
            <w:r w:rsidRPr="00457488">
              <w:rPr>
                <w:rFonts w:eastAsia="Helvetica" w:cs="Times New Roman"/>
                <w:b/>
                <w:color w:val="000000" w:themeColor="text1"/>
                <w:sz w:val="18"/>
                <w:szCs w:val="18"/>
                <w:lang w:val="en-US"/>
              </w:rPr>
              <w:t>0.002</w:t>
            </w:r>
          </w:p>
        </w:tc>
      </w:tr>
      <w:tr w:rsidR="00457488" w:rsidRPr="00457488" w14:paraId="7D03E317" w14:textId="77777777" w:rsidTr="00EE48F3">
        <w:tc>
          <w:tcPr>
            <w:tcW w:w="2412" w:type="dxa"/>
            <w:vAlign w:val="center"/>
          </w:tcPr>
          <w:p w14:paraId="560842B6" w14:textId="77777777" w:rsidR="00E64F9D" w:rsidRPr="00457488" w:rsidRDefault="00E64F9D" w:rsidP="00EE48F3">
            <w:pPr>
              <w:spacing w:before="60" w:after="60"/>
              <w:ind w:left="60" w:right="60"/>
              <w:jc w:val="center"/>
              <w:rPr>
                <w:rFonts w:eastAsia="Helvetica" w:cs="Times New Roman"/>
                <w:b/>
                <w:color w:val="000000" w:themeColor="text1"/>
                <w:sz w:val="18"/>
                <w:szCs w:val="18"/>
                <w:lang w:val="en-US"/>
              </w:rPr>
            </w:pPr>
            <w:r w:rsidRPr="00457488">
              <w:rPr>
                <w:rFonts w:eastAsia="Helvetica" w:cs="Times New Roman"/>
                <w:b/>
                <w:color w:val="000000" w:themeColor="text1"/>
                <w:sz w:val="18"/>
                <w:szCs w:val="18"/>
                <w:lang w:val="en-US"/>
              </w:rPr>
              <w:t xml:space="preserve">Nonreactive EEG </w:t>
            </w:r>
          </w:p>
        </w:tc>
        <w:tc>
          <w:tcPr>
            <w:tcW w:w="2834" w:type="dxa"/>
            <w:vAlign w:val="center"/>
          </w:tcPr>
          <w:p w14:paraId="15F42FC3" w14:textId="77777777" w:rsidR="00E64F9D" w:rsidRPr="00457488" w:rsidRDefault="00E64F9D" w:rsidP="00EE48F3">
            <w:pPr>
              <w:jc w:val="center"/>
              <w:rPr>
                <w:rFonts w:cs="Times New Roman"/>
                <w:color w:val="000000" w:themeColor="text1"/>
                <w:sz w:val="18"/>
                <w:szCs w:val="18"/>
                <w:lang w:val="en-US"/>
              </w:rPr>
            </w:pPr>
            <w:r w:rsidRPr="00457488">
              <w:rPr>
                <w:rFonts w:cs="Times New Roman"/>
                <w:color w:val="000000" w:themeColor="text1"/>
                <w:sz w:val="18"/>
                <w:szCs w:val="18"/>
                <w:lang w:val="en-US"/>
              </w:rPr>
              <w:t xml:space="preserve">0.38 </w:t>
            </w:r>
            <w:r w:rsidRPr="00457488">
              <w:rPr>
                <w:rFonts w:eastAsia="Helvetica" w:cs="Times New Roman"/>
                <w:color w:val="000000" w:themeColor="text1"/>
                <w:sz w:val="18"/>
                <w:szCs w:val="18"/>
                <w:lang w:val="en-US"/>
              </w:rPr>
              <w:t>[</w:t>
            </w:r>
            <w:r w:rsidRPr="00457488">
              <w:rPr>
                <w:rFonts w:cs="Times New Roman"/>
                <w:color w:val="000000" w:themeColor="text1"/>
                <w:sz w:val="18"/>
                <w:szCs w:val="18"/>
                <w:lang w:val="en-US"/>
              </w:rPr>
              <w:t>0.13-1.11]</w:t>
            </w:r>
          </w:p>
        </w:tc>
        <w:tc>
          <w:tcPr>
            <w:tcW w:w="848" w:type="dxa"/>
            <w:vAlign w:val="center"/>
          </w:tcPr>
          <w:p w14:paraId="53D9180B" w14:textId="77777777" w:rsidR="00E64F9D" w:rsidRPr="00457488" w:rsidRDefault="00E64F9D" w:rsidP="00EE48F3">
            <w:pPr>
              <w:jc w:val="center"/>
              <w:rPr>
                <w:rFonts w:cs="Times New Roman"/>
                <w:color w:val="000000" w:themeColor="text1"/>
                <w:sz w:val="18"/>
                <w:szCs w:val="18"/>
                <w:lang w:val="en-US"/>
              </w:rPr>
            </w:pPr>
            <w:r w:rsidRPr="00457488">
              <w:rPr>
                <w:rFonts w:eastAsia="Helvetica" w:cs="Times New Roman"/>
                <w:color w:val="000000" w:themeColor="text1"/>
                <w:sz w:val="18"/>
                <w:szCs w:val="18"/>
                <w:lang w:val="en-US"/>
              </w:rPr>
              <w:t>0.05</w:t>
            </w:r>
          </w:p>
        </w:tc>
        <w:tc>
          <w:tcPr>
            <w:tcW w:w="2412" w:type="dxa"/>
            <w:vAlign w:val="center"/>
          </w:tcPr>
          <w:p w14:paraId="4A7C2D6B" w14:textId="77777777" w:rsidR="00E64F9D" w:rsidRPr="00457488" w:rsidRDefault="00E64F9D" w:rsidP="00EE48F3">
            <w:pPr>
              <w:jc w:val="center"/>
              <w:rPr>
                <w:rFonts w:cs="Times New Roman"/>
                <w:color w:val="000000" w:themeColor="text1"/>
                <w:sz w:val="18"/>
                <w:szCs w:val="18"/>
                <w:lang w:val="en-US"/>
              </w:rPr>
            </w:pPr>
            <w:r w:rsidRPr="00457488">
              <w:rPr>
                <w:rFonts w:cs="Times New Roman"/>
                <w:color w:val="000000" w:themeColor="text1"/>
                <w:sz w:val="18"/>
                <w:szCs w:val="18"/>
                <w:lang w:val="en-US"/>
              </w:rPr>
              <w:t xml:space="preserve">0.53 </w:t>
            </w:r>
            <w:r w:rsidRPr="00457488">
              <w:rPr>
                <w:rFonts w:eastAsia="Helvetica" w:cs="Times New Roman"/>
                <w:color w:val="000000" w:themeColor="text1"/>
                <w:sz w:val="18"/>
                <w:szCs w:val="18"/>
                <w:lang w:val="en-US"/>
              </w:rPr>
              <w:t>[</w:t>
            </w:r>
            <w:r w:rsidRPr="00457488">
              <w:rPr>
                <w:rFonts w:cs="Times New Roman"/>
                <w:color w:val="000000" w:themeColor="text1"/>
                <w:sz w:val="18"/>
                <w:szCs w:val="18"/>
                <w:lang w:val="en-US"/>
              </w:rPr>
              <w:t>0.23-1.23]</w:t>
            </w:r>
          </w:p>
        </w:tc>
        <w:tc>
          <w:tcPr>
            <w:tcW w:w="850" w:type="dxa"/>
            <w:vAlign w:val="center"/>
          </w:tcPr>
          <w:p w14:paraId="18E75065" w14:textId="77777777" w:rsidR="00E64F9D" w:rsidRPr="00457488" w:rsidRDefault="00E64F9D" w:rsidP="00EE48F3">
            <w:pPr>
              <w:spacing w:before="60" w:after="60"/>
              <w:ind w:left="60" w:right="60"/>
              <w:jc w:val="center"/>
              <w:rPr>
                <w:rFonts w:eastAsia="Helvetica" w:cs="Times New Roman"/>
                <w:color w:val="000000" w:themeColor="text1"/>
                <w:sz w:val="18"/>
                <w:szCs w:val="18"/>
                <w:lang w:val="en-US"/>
              </w:rPr>
            </w:pPr>
            <w:r w:rsidRPr="00457488">
              <w:rPr>
                <w:rFonts w:eastAsia="Helvetica" w:cs="Times New Roman"/>
                <w:color w:val="000000" w:themeColor="text1"/>
                <w:sz w:val="18"/>
                <w:szCs w:val="18"/>
                <w:lang w:val="en-US"/>
              </w:rPr>
              <w:t>0.12</w:t>
            </w:r>
          </w:p>
        </w:tc>
      </w:tr>
      <w:tr w:rsidR="00457488" w:rsidRPr="00457488" w14:paraId="34DC837B" w14:textId="77777777" w:rsidTr="00EE48F3">
        <w:tc>
          <w:tcPr>
            <w:tcW w:w="2412" w:type="dxa"/>
            <w:vAlign w:val="center"/>
          </w:tcPr>
          <w:p w14:paraId="192BF699" w14:textId="77777777" w:rsidR="00E64F9D" w:rsidRPr="00457488" w:rsidRDefault="00E64F9D" w:rsidP="00EE48F3">
            <w:pPr>
              <w:spacing w:before="60" w:after="60"/>
              <w:ind w:left="60" w:right="60"/>
              <w:jc w:val="center"/>
              <w:rPr>
                <w:rFonts w:cs="Times New Roman"/>
                <w:b/>
                <w:color w:val="000000" w:themeColor="text1"/>
                <w:sz w:val="18"/>
                <w:szCs w:val="18"/>
                <w:lang w:val="en-US"/>
              </w:rPr>
            </w:pPr>
            <w:r w:rsidRPr="00457488">
              <w:rPr>
                <w:rFonts w:eastAsia="Helvetica" w:cs="Times New Roman"/>
                <w:b/>
                <w:color w:val="000000" w:themeColor="text1"/>
                <w:sz w:val="18"/>
                <w:szCs w:val="18"/>
                <w:lang w:val="en-US"/>
              </w:rPr>
              <w:t>Bifrontal slow waves</w:t>
            </w:r>
          </w:p>
        </w:tc>
        <w:tc>
          <w:tcPr>
            <w:tcW w:w="2834" w:type="dxa"/>
            <w:vAlign w:val="center"/>
          </w:tcPr>
          <w:p w14:paraId="46A00E31" w14:textId="77777777" w:rsidR="00E64F9D" w:rsidRPr="00457488" w:rsidRDefault="00E64F9D" w:rsidP="00EE48F3">
            <w:pPr>
              <w:jc w:val="center"/>
              <w:rPr>
                <w:rFonts w:cs="Times New Roman"/>
                <w:color w:val="000000" w:themeColor="text1"/>
                <w:sz w:val="18"/>
                <w:szCs w:val="18"/>
                <w:lang w:val="en-US"/>
              </w:rPr>
            </w:pPr>
            <w:r w:rsidRPr="00457488">
              <w:rPr>
                <w:rFonts w:cs="Times New Roman"/>
                <w:color w:val="000000" w:themeColor="text1"/>
                <w:sz w:val="18"/>
                <w:szCs w:val="18"/>
                <w:lang w:val="en-US"/>
              </w:rPr>
              <w:t xml:space="preserve">2.89 </w:t>
            </w:r>
            <w:r w:rsidRPr="00457488">
              <w:rPr>
                <w:rFonts w:eastAsia="Helvetica" w:cs="Times New Roman"/>
                <w:color w:val="000000" w:themeColor="text1"/>
                <w:sz w:val="18"/>
                <w:szCs w:val="18"/>
                <w:lang w:val="en-US"/>
              </w:rPr>
              <w:t>[</w:t>
            </w:r>
            <w:r w:rsidRPr="00457488">
              <w:rPr>
                <w:rFonts w:cs="Times New Roman"/>
                <w:color w:val="000000" w:themeColor="text1"/>
                <w:sz w:val="18"/>
                <w:szCs w:val="18"/>
                <w:lang w:val="en-US"/>
              </w:rPr>
              <w:t>1.29-6.43]</w:t>
            </w:r>
          </w:p>
        </w:tc>
        <w:tc>
          <w:tcPr>
            <w:tcW w:w="848" w:type="dxa"/>
            <w:vAlign w:val="center"/>
          </w:tcPr>
          <w:p w14:paraId="054D5A00" w14:textId="77777777" w:rsidR="00E64F9D" w:rsidRPr="00457488" w:rsidRDefault="00E64F9D" w:rsidP="00EE48F3">
            <w:pPr>
              <w:jc w:val="center"/>
              <w:rPr>
                <w:rFonts w:cs="Times New Roman"/>
                <w:color w:val="000000" w:themeColor="text1"/>
                <w:sz w:val="18"/>
                <w:szCs w:val="18"/>
                <w:lang w:val="en-US"/>
              </w:rPr>
            </w:pPr>
            <w:r w:rsidRPr="00457488">
              <w:rPr>
                <w:rFonts w:eastAsia="Helvetica" w:cs="Times New Roman"/>
                <w:b/>
                <w:color w:val="000000" w:themeColor="text1"/>
                <w:sz w:val="18"/>
                <w:szCs w:val="18"/>
                <w:lang w:val="en-US"/>
              </w:rPr>
              <w:t>0.011</w:t>
            </w:r>
          </w:p>
        </w:tc>
        <w:tc>
          <w:tcPr>
            <w:tcW w:w="2412" w:type="dxa"/>
            <w:vAlign w:val="center"/>
          </w:tcPr>
          <w:p w14:paraId="03827092" w14:textId="77777777" w:rsidR="00E64F9D" w:rsidRPr="00457488" w:rsidRDefault="00E64F9D" w:rsidP="00EE48F3">
            <w:pPr>
              <w:jc w:val="center"/>
              <w:rPr>
                <w:rFonts w:cs="Times New Roman"/>
                <w:color w:val="000000" w:themeColor="text1"/>
                <w:sz w:val="18"/>
                <w:szCs w:val="18"/>
                <w:lang w:val="en-US"/>
              </w:rPr>
            </w:pPr>
            <w:r w:rsidRPr="00457488">
              <w:rPr>
                <w:rFonts w:cs="Times New Roman"/>
                <w:color w:val="000000" w:themeColor="text1"/>
                <w:sz w:val="18"/>
                <w:szCs w:val="18"/>
                <w:lang w:val="en-US"/>
              </w:rPr>
              <w:t>2.69 [1.34-5.4]</w:t>
            </w:r>
          </w:p>
        </w:tc>
        <w:tc>
          <w:tcPr>
            <w:tcW w:w="850" w:type="dxa"/>
            <w:vAlign w:val="center"/>
          </w:tcPr>
          <w:p w14:paraId="3E2537DA" w14:textId="77777777" w:rsidR="00E64F9D" w:rsidRPr="00457488" w:rsidRDefault="00E64F9D" w:rsidP="00EE48F3">
            <w:pPr>
              <w:spacing w:before="60" w:after="60"/>
              <w:ind w:left="60" w:right="60"/>
              <w:jc w:val="center"/>
              <w:rPr>
                <w:rFonts w:eastAsia="Helvetica" w:cs="Times New Roman"/>
                <w:b/>
                <w:color w:val="000000" w:themeColor="text1"/>
                <w:sz w:val="18"/>
                <w:szCs w:val="18"/>
                <w:lang w:val="en-US"/>
              </w:rPr>
            </w:pPr>
            <w:r w:rsidRPr="00457488">
              <w:rPr>
                <w:rFonts w:eastAsia="Helvetica" w:cs="Times New Roman"/>
                <w:b/>
                <w:color w:val="000000" w:themeColor="text1"/>
                <w:sz w:val="18"/>
                <w:szCs w:val="18"/>
                <w:lang w:val="en-US"/>
              </w:rPr>
              <w:t>0.007</w:t>
            </w:r>
          </w:p>
        </w:tc>
      </w:tr>
    </w:tbl>
    <w:p w14:paraId="0AACE4FF" w14:textId="2E2BC908" w:rsidR="00E64F9D" w:rsidRPr="00457488" w:rsidRDefault="00E64F9D" w:rsidP="00E64F9D">
      <w:pPr>
        <w:rPr>
          <w:rFonts w:cs="Times New Roman"/>
          <w:b/>
          <w:color w:val="000000" w:themeColor="text1"/>
          <w:szCs w:val="22"/>
          <w:lang w:val="en-US"/>
        </w:rPr>
      </w:pPr>
      <w:r w:rsidRPr="00457488">
        <w:rPr>
          <w:rFonts w:cs="Times New Roman"/>
          <w:b/>
          <w:color w:val="000000" w:themeColor="text1"/>
          <w:szCs w:val="22"/>
          <w:lang w:val="en-US"/>
        </w:rPr>
        <w:t xml:space="preserve">Supplementary </w:t>
      </w:r>
      <w:r w:rsidR="00471B98" w:rsidRPr="00457488">
        <w:rPr>
          <w:rFonts w:cs="Times New Roman"/>
          <w:b/>
          <w:color w:val="000000" w:themeColor="text1"/>
          <w:szCs w:val="22"/>
          <w:lang w:val="en-US"/>
        </w:rPr>
        <w:t>T</w:t>
      </w:r>
      <w:r w:rsidRPr="00457488">
        <w:rPr>
          <w:rFonts w:cs="Times New Roman"/>
          <w:b/>
          <w:color w:val="000000" w:themeColor="text1"/>
          <w:szCs w:val="22"/>
          <w:lang w:val="en-US"/>
        </w:rPr>
        <w:t xml:space="preserve">able </w:t>
      </w:r>
      <w:r w:rsidR="00471B98" w:rsidRPr="00457488">
        <w:rPr>
          <w:rFonts w:cs="Times New Roman"/>
          <w:b/>
          <w:color w:val="000000" w:themeColor="text1"/>
          <w:szCs w:val="22"/>
          <w:lang w:val="en-US"/>
        </w:rPr>
        <w:t>5</w:t>
      </w:r>
      <w:r w:rsidRPr="00457488">
        <w:rPr>
          <w:rFonts w:cs="Times New Roman"/>
          <w:b/>
          <w:color w:val="000000" w:themeColor="text1"/>
          <w:szCs w:val="22"/>
          <w:lang w:val="en-US"/>
        </w:rPr>
        <w:t>. Crude hazard-ratios from the Cox proportional hazards estimates of outcomes at day 14 and 28 of T1 neurological assessment.</w:t>
      </w:r>
    </w:p>
    <w:p w14:paraId="2DA42D1B" w14:textId="0E9DDAB2" w:rsidR="00E64F9D" w:rsidRPr="00457488" w:rsidRDefault="00E64F9D" w:rsidP="00FE16CA">
      <w:pPr>
        <w:rPr>
          <w:rFonts w:cs="Times New Roman"/>
          <w:color w:val="000000" w:themeColor="text1"/>
          <w:szCs w:val="22"/>
          <w:lang w:val="en-US"/>
        </w:rPr>
      </w:pPr>
      <w:r w:rsidRPr="00457488">
        <w:rPr>
          <w:rFonts w:cs="Times New Roman"/>
          <w:color w:val="000000" w:themeColor="text1"/>
          <w:szCs w:val="22"/>
          <w:lang w:val="en-US"/>
        </w:rPr>
        <w:t>CI : Confidence interval; HR : Hazard-ratio</w:t>
      </w:r>
      <w:r w:rsidR="00072CAA" w:rsidRPr="00457488">
        <w:rPr>
          <w:rFonts w:cs="Times New Roman"/>
          <w:color w:val="000000" w:themeColor="text1"/>
          <w:szCs w:val="22"/>
          <w:lang w:val="en-US"/>
        </w:rPr>
        <w:t>.</w:t>
      </w:r>
      <w:r w:rsidR="00FE16CA" w:rsidRPr="00457488">
        <w:rPr>
          <w:rFonts w:cs="Times New Roman"/>
          <w:b/>
          <w:color w:val="000000" w:themeColor="text1"/>
          <w:szCs w:val="22"/>
          <w:lang w:val="en-US"/>
        </w:rPr>
        <w:t xml:space="preserve"> </w:t>
      </w:r>
      <w:r w:rsidR="00F54E3A" w:rsidRPr="00457488">
        <w:rPr>
          <w:rFonts w:cs="Times New Roman"/>
          <w:color w:val="000000" w:themeColor="text1"/>
          <w:szCs w:val="22"/>
          <w:lang w:val="en-US"/>
        </w:rPr>
        <w:t xml:space="preserve">P-values </w:t>
      </w:r>
      <w:r w:rsidR="00FE16CA" w:rsidRPr="00457488">
        <w:rPr>
          <w:rFonts w:cs="Times New Roman"/>
          <w:color w:val="000000" w:themeColor="text1"/>
          <w:szCs w:val="22"/>
          <w:lang w:val="en-US"/>
        </w:rPr>
        <w:t xml:space="preserve">from </w:t>
      </w:r>
      <w:r w:rsidR="00FE16CA" w:rsidRPr="00457488">
        <w:rPr>
          <w:rFonts w:cs="Times New Roman"/>
          <w:color w:val="000000" w:themeColor="text1"/>
          <w:lang w:val="en-US"/>
        </w:rPr>
        <w:t>l</w:t>
      </w:r>
      <w:r w:rsidRPr="00457488">
        <w:rPr>
          <w:rFonts w:cs="Times New Roman"/>
          <w:color w:val="000000" w:themeColor="text1"/>
          <w:lang w:val="en-US"/>
        </w:rPr>
        <w:t>ikelihood ratio test.</w:t>
      </w:r>
    </w:p>
    <w:p w14:paraId="37C9FE64" w14:textId="0C920612" w:rsidR="00F364C6" w:rsidRPr="00457488" w:rsidRDefault="00F364C6" w:rsidP="00E64F9D">
      <w:pPr>
        <w:widowControl w:val="0"/>
        <w:autoSpaceDE w:val="0"/>
        <w:autoSpaceDN w:val="0"/>
        <w:adjustRightInd w:val="0"/>
        <w:spacing w:after="240"/>
        <w:rPr>
          <w:rFonts w:cs="Times New Roman"/>
          <w:color w:val="000000" w:themeColor="text1"/>
          <w:lang w:val="en-US"/>
        </w:rPr>
      </w:pPr>
    </w:p>
    <w:p w14:paraId="58FF8AA6" w14:textId="2AC21D4A" w:rsidR="00F364C6" w:rsidRPr="00457488" w:rsidRDefault="00F364C6" w:rsidP="00E64F9D">
      <w:pPr>
        <w:widowControl w:val="0"/>
        <w:autoSpaceDE w:val="0"/>
        <w:autoSpaceDN w:val="0"/>
        <w:adjustRightInd w:val="0"/>
        <w:spacing w:after="240"/>
        <w:rPr>
          <w:rFonts w:cs="Times New Roman"/>
          <w:color w:val="000000" w:themeColor="text1"/>
          <w:lang w:val="en-US"/>
        </w:rPr>
      </w:pPr>
    </w:p>
    <w:p w14:paraId="73EA5CB9" w14:textId="070DAE73" w:rsidR="00F364C6" w:rsidRPr="00457488" w:rsidRDefault="00F364C6" w:rsidP="00E64F9D">
      <w:pPr>
        <w:widowControl w:val="0"/>
        <w:autoSpaceDE w:val="0"/>
        <w:autoSpaceDN w:val="0"/>
        <w:adjustRightInd w:val="0"/>
        <w:spacing w:after="240"/>
        <w:rPr>
          <w:rFonts w:cs="Times New Roman"/>
          <w:color w:val="000000" w:themeColor="text1"/>
          <w:lang w:val="en-US"/>
        </w:rPr>
      </w:pPr>
    </w:p>
    <w:p w14:paraId="32EA29AD" w14:textId="1BEC3AFF" w:rsidR="00F364C6" w:rsidRPr="00457488" w:rsidRDefault="00F364C6" w:rsidP="00E64F9D">
      <w:pPr>
        <w:widowControl w:val="0"/>
        <w:autoSpaceDE w:val="0"/>
        <w:autoSpaceDN w:val="0"/>
        <w:adjustRightInd w:val="0"/>
        <w:spacing w:after="240"/>
        <w:rPr>
          <w:rFonts w:cs="Times New Roman"/>
          <w:color w:val="000000" w:themeColor="text1"/>
          <w:lang w:val="en-US"/>
        </w:rPr>
      </w:pPr>
    </w:p>
    <w:p w14:paraId="50A002DB" w14:textId="17D16FC7" w:rsidR="00F364C6" w:rsidRPr="00457488" w:rsidRDefault="00F364C6" w:rsidP="00E64F9D">
      <w:pPr>
        <w:widowControl w:val="0"/>
        <w:autoSpaceDE w:val="0"/>
        <w:autoSpaceDN w:val="0"/>
        <w:adjustRightInd w:val="0"/>
        <w:spacing w:after="240"/>
        <w:rPr>
          <w:rFonts w:cs="Times New Roman"/>
          <w:color w:val="000000" w:themeColor="text1"/>
          <w:lang w:val="en-US"/>
        </w:rPr>
      </w:pPr>
    </w:p>
    <w:p w14:paraId="58B9EC40" w14:textId="06891C35" w:rsidR="00F364C6" w:rsidRPr="00457488" w:rsidRDefault="00F364C6" w:rsidP="00E64F9D">
      <w:pPr>
        <w:widowControl w:val="0"/>
        <w:autoSpaceDE w:val="0"/>
        <w:autoSpaceDN w:val="0"/>
        <w:adjustRightInd w:val="0"/>
        <w:spacing w:after="240"/>
        <w:rPr>
          <w:rFonts w:cs="Times New Roman"/>
          <w:color w:val="000000" w:themeColor="text1"/>
          <w:lang w:val="en-US"/>
        </w:rPr>
      </w:pPr>
    </w:p>
    <w:p w14:paraId="550BC3FE" w14:textId="6DE8A292" w:rsidR="00F364C6" w:rsidRPr="00457488" w:rsidRDefault="00F364C6" w:rsidP="00E64F9D">
      <w:pPr>
        <w:widowControl w:val="0"/>
        <w:autoSpaceDE w:val="0"/>
        <w:autoSpaceDN w:val="0"/>
        <w:adjustRightInd w:val="0"/>
        <w:spacing w:after="240"/>
        <w:rPr>
          <w:rFonts w:cs="Times New Roman"/>
          <w:color w:val="000000" w:themeColor="text1"/>
          <w:lang w:val="en-US"/>
        </w:rPr>
      </w:pPr>
    </w:p>
    <w:p w14:paraId="10B1A3F1" w14:textId="667624EC" w:rsidR="00F364C6" w:rsidRPr="00457488" w:rsidRDefault="00F364C6" w:rsidP="00E64F9D">
      <w:pPr>
        <w:widowControl w:val="0"/>
        <w:autoSpaceDE w:val="0"/>
        <w:autoSpaceDN w:val="0"/>
        <w:adjustRightInd w:val="0"/>
        <w:spacing w:after="240"/>
        <w:rPr>
          <w:rFonts w:cs="Times New Roman"/>
          <w:color w:val="000000" w:themeColor="text1"/>
          <w:lang w:val="en-US"/>
        </w:rPr>
      </w:pPr>
    </w:p>
    <w:p w14:paraId="032F7AFD" w14:textId="77777777" w:rsidR="00AE7185" w:rsidRPr="00457488" w:rsidRDefault="00AE7185" w:rsidP="00E64F9D">
      <w:pPr>
        <w:widowControl w:val="0"/>
        <w:autoSpaceDE w:val="0"/>
        <w:autoSpaceDN w:val="0"/>
        <w:adjustRightInd w:val="0"/>
        <w:spacing w:after="240"/>
        <w:rPr>
          <w:rFonts w:cs="Times New Roman"/>
          <w:color w:val="000000" w:themeColor="text1"/>
          <w:lang w:val="en-US"/>
        </w:rPr>
      </w:pPr>
    </w:p>
    <w:p w14:paraId="4BAAA577" w14:textId="39A25587" w:rsidR="00DA5F02" w:rsidRPr="00457488" w:rsidRDefault="004902D0" w:rsidP="0027787E">
      <w:pPr>
        <w:pStyle w:val="Paragraphedeliste"/>
        <w:numPr>
          <w:ilvl w:val="1"/>
          <w:numId w:val="3"/>
        </w:numPr>
        <w:rPr>
          <w:rFonts w:cs="Times New Roman"/>
          <w:b/>
          <w:color w:val="000000" w:themeColor="text1"/>
          <w:szCs w:val="22"/>
          <w:lang w:val="en-US"/>
        </w:rPr>
      </w:pPr>
      <w:r w:rsidRPr="00457488">
        <w:rPr>
          <w:rFonts w:cs="Times New Roman"/>
          <w:b/>
          <w:color w:val="000000" w:themeColor="text1"/>
          <w:szCs w:val="22"/>
          <w:lang w:val="en-US"/>
        </w:rPr>
        <w:t>H</w:t>
      </w:r>
      <w:r w:rsidR="00F364C6" w:rsidRPr="00457488">
        <w:rPr>
          <w:rFonts w:cs="Times New Roman"/>
          <w:b/>
          <w:color w:val="000000" w:themeColor="text1"/>
          <w:szCs w:val="22"/>
          <w:lang w:val="en-US"/>
        </w:rPr>
        <w:t>azard-ratios from the Cox proportional hazards estimates of outcomes at day 28 of T1 neurological assessment</w:t>
      </w:r>
      <w:r w:rsidRPr="00457488">
        <w:rPr>
          <w:rFonts w:cs="Times New Roman"/>
          <w:b/>
          <w:color w:val="000000" w:themeColor="text1"/>
          <w:szCs w:val="22"/>
          <w:lang w:val="en-US"/>
        </w:rPr>
        <w:t xml:space="preserve"> adjusted on each sedatives/opioids </w:t>
      </w:r>
      <w:r w:rsidR="00E918BF" w:rsidRPr="00457488">
        <w:rPr>
          <w:rFonts w:cs="Times New Roman"/>
          <w:b/>
          <w:color w:val="000000" w:themeColor="text1"/>
          <w:szCs w:val="22"/>
          <w:lang w:val="en-US"/>
        </w:rPr>
        <w:t>exposure</w:t>
      </w:r>
      <w:r w:rsidRPr="00457488">
        <w:rPr>
          <w:rFonts w:cs="Times New Roman"/>
          <w:b/>
          <w:color w:val="000000" w:themeColor="text1"/>
          <w:szCs w:val="22"/>
          <w:lang w:val="en-US"/>
        </w:rPr>
        <w:t xml:space="preserve"> (infusion rates, cumulative doses and duration).</w:t>
      </w:r>
    </w:p>
    <w:p w14:paraId="2D212929" w14:textId="77777777" w:rsidR="00F364C6" w:rsidRPr="00457488" w:rsidRDefault="00F364C6" w:rsidP="00F364C6">
      <w:pPr>
        <w:pStyle w:val="Paragraphedeliste"/>
        <w:ind w:left="1287"/>
        <w:rPr>
          <w:rFonts w:cs="Times New Roman"/>
          <w:b/>
          <w:color w:val="000000" w:themeColor="text1"/>
          <w:szCs w:val="22"/>
          <w:lang w:val="en-US"/>
        </w:rPr>
      </w:pPr>
    </w:p>
    <w:tbl>
      <w:tblPr>
        <w:tblStyle w:val="Grilledutableau"/>
        <w:tblW w:w="9356" w:type="dxa"/>
        <w:tblInd w:w="-289" w:type="dxa"/>
        <w:tblLayout w:type="fixed"/>
        <w:tblLook w:val="04A0" w:firstRow="1" w:lastRow="0" w:firstColumn="1" w:lastColumn="0" w:noHBand="0" w:noVBand="1"/>
      </w:tblPr>
      <w:tblGrid>
        <w:gridCol w:w="1985"/>
        <w:gridCol w:w="1701"/>
        <w:gridCol w:w="851"/>
        <w:gridCol w:w="1559"/>
        <w:gridCol w:w="851"/>
        <w:gridCol w:w="1559"/>
        <w:gridCol w:w="850"/>
      </w:tblGrid>
      <w:tr w:rsidR="00457488" w:rsidRPr="00457488" w14:paraId="1DD7A63C" w14:textId="77777777" w:rsidTr="00B349C6">
        <w:tc>
          <w:tcPr>
            <w:tcW w:w="9356" w:type="dxa"/>
            <w:gridSpan w:val="7"/>
            <w:shd w:val="clear" w:color="auto" w:fill="AEAAAA" w:themeFill="background2" w:themeFillShade="BF"/>
            <w:vAlign w:val="center"/>
          </w:tcPr>
          <w:p w14:paraId="057969AC" w14:textId="77777777" w:rsidR="00DA5F02" w:rsidRPr="00457488" w:rsidRDefault="00DA5F02" w:rsidP="00B349C6">
            <w:pPr>
              <w:spacing w:before="60" w:after="60"/>
              <w:ind w:left="60" w:right="60"/>
              <w:jc w:val="center"/>
              <w:rPr>
                <w:rFonts w:eastAsia="Helvetica" w:cs="Times New Roman"/>
                <w:color w:val="000000" w:themeColor="text1"/>
                <w:sz w:val="17"/>
                <w:szCs w:val="17"/>
                <w:lang w:val="en-US"/>
              </w:rPr>
            </w:pPr>
            <w:r w:rsidRPr="00457488">
              <w:rPr>
                <w:rFonts w:cs="Times New Roman"/>
                <w:b/>
                <w:color w:val="000000" w:themeColor="text1"/>
                <w:sz w:val="17"/>
                <w:szCs w:val="17"/>
                <w:lang w:val="en-US"/>
              </w:rPr>
              <w:t>Outcomes at D28 from T1 assessment</w:t>
            </w:r>
          </w:p>
        </w:tc>
      </w:tr>
      <w:tr w:rsidR="00457488" w:rsidRPr="00457488" w14:paraId="60450B00" w14:textId="77777777" w:rsidTr="00B349C6">
        <w:tc>
          <w:tcPr>
            <w:tcW w:w="1985" w:type="dxa"/>
            <w:shd w:val="clear" w:color="auto" w:fill="D0CECE" w:themeFill="background2" w:themeFillShade="E6"/>
            <w:vAlign w:val="center"/>
          </w:tcPr>
          <w:p w14:paraId="7510FF7C" w14:textId="58C31728" w:rsidR="00DA5F02" w:rsidRPr="00457488" w:rsidRDefault="00DA5F02" w:rsidP="00B349C6">
            <w:pPr>
              <w:spacing w:before="60" w:after="60"/>
              <w:ind w:left="60" w:right="60"/>
              <w:jc w:val="center"/>
              <w:rPr>
                <w:rFonts w:eastAsia="Helvetica" w:cs="Times New Roman"/>
                <w:b/>
                <w:color w:val="000000" w:themeColor="text1"/>
                <w:sz w:val="17"/>
                <w:szCs w:val="17"/>
                <w:lang w:val="en-US"/>
              </w:rPr>
            </w:pPr>
            <w:r w:rsidRPr="00457488">
              <w:rPr>
                <w:rFonts w:cs="Times New Roman"/>
                <w:b/>
                <w:color w:val="000000" w:themeColor="text1"/>
                <w:sz w:val="17"/>
                <w:szCs w:val="17"/>
                <w:lang w:val="en-US"/>
              </w:rPr>
              <w:t>Adjustment variables</w:t>
            </w:r>
          </w:p>
        </w:tc>
        <w:tc>
          <w:tcPr>
            <w:tcW w:w="2552" w:type="dxa"/>
            <w:gridSpan w:val="2"/>
            <w:shd w:val="clear" w:color="auto" w:fill="D0CECE" w:themeFill="background2" w:themeFillShade="E6"/>
            <w:vAlign w:val="center"/>
          </w:tcPr>
          <w:p w14:paraId="282635BE" w14:textId="276A28AC" w:rsidR="00DA5F02" w:rsidRPr="00457488" w:rsidRDefault="00DA5F02" w:rsidP="00B349C6">
            <w:pPr>
              <w:spacing w:before="60" w:after="60"/>
              <w:ind w:left="60" w:right="60"/>
              <w:jc w:val="center"/>
              <w:rPr>
                <w:rFonts w:eastAsia="Helvetica" w:cs="Times New Roman"/>
                <w:color w:val="000000" w:themeColor="text1"/>
                <w:sz w:val="17"/>
                <w:szCs w:val="17"/>
              </w:rPr>
            </w:pPr>
            <w:r w:rsidRPr="00457488">
              <w:rPr>
                <w:rFonts w:eastAsia="Helvetica" w:cs="Times New Roman"/>
                <w:b/>
                <w:color w:val="000000" w:themeColor="text1"/>
                <w:sz w:val="17"/>
                <w:szCs w:val="17"/>
                <w:lang w:val="en-US"/>
              </w:rPr>
              <w:t>sed./</w:t>
            </w:r>
            <w:r w:rsidR="00072CAA" w:rsidRPr="00457488">
              <w:rPr>
                <w:rFonts w:eastAsia="Helvetica" w:cs="Times New Roman"/>
                <w:b/>
                <w:color w:val="000000" w:themeColor="text1"/>
                <w:sz w:val="17"/>
                <w:szCs w:val="17"/>
                <w:lang w:val="en-US"/>
              </w:rPr>
              <w:t>op.</w:t>
            </w:r>
            <w:r w:rsidRPr="00457488">
              <w:rPr>
                <w:rFonts w:eastAsia="Helvetica" w:cs="Times New Roman"/>
                <w:b/>
                <w:color w:val="000000" w:themeColor="text1"/>
                <w:sz w:val="17"/>
                <w:szCs w:val="17"/>
                <w:lang w:val="en-US"/>
              </w:rPr>
              <w:t xml:space="preserve"> infusion rates</w:t>
            </w:r>
          </w:p>
        </w:tc>
        <w:tc>
          <w:tcPr>
            <w:tcW w:w="2410" w:type="dxa"/>
            <w:gridSpan w:val="2"/>
            <w:shd w:val="clear" w:color="auto" w:fill="D0CECE" w:themeFill="background2" w:themeFillShade="E6"/>
            <w:vAlign w:val="center"/>
          </w:tcPr>
          <w:p w14:paraId="5CE8754A" w14:textId="46AE2910" w:rsidR="00DA5F02" w:rsidRPr="00457488" w:rsidRDefault="00DA5F02" w:rsidP="00B349C6">
            <w:pPr>
              <w:spacing w:before="60" w:after="60"/>
              <w:ind w:left="60" w:right="60"/>
              <w:jc w:val="center"/>
              <w:rPr>
                <w:rFonts w:cs="Times New Roman"/>
                <w:color w:val="000000" w:themeColor="text1"/>
                <w:sz w:val="17"/>
                <w:szCs w:val="17"/>
              </w:rPr>
            </w:pPr>
            <w:r w:rsidRPr="00457488">
              <w:rPr>
                <w:rFonts w:eastAsia="Helvetica" w:cs="Times New Roman"/>
                <w:b/>
                <w:color w:val="000000" w:themeColor="text1"/>
                <w:sz w:val="17"/>
                <w:szCs w:val="17"/>
              </w:rPr>
              <w:t>sed./</w:t>
            </w:r>
            <w:r w:rsidR="00072CAA" w:rsidRPr="00457488">
              <w:rPr>
                <w:rFonts w:eastAsia="Helvetica" w:cs="Times New Roman"/>
                <w:b/>
                <w:color w:val="000000" w:themeColor="text1"/>
                <w:sz w:val="17"/>
                <w:szCs w:val="17"/>
              </w:rPr>
              <w:t>op</w:t>
            </w:r>
            <w:r w:rsidRPr="00457488">
              <w:rPr>
                <w:rFonts w:eastAsia="Helvetica" w:cs="Times New Roman"/>
                <w:b/>
                <w:color w:val="000000" w:themeColor="text1"/>
                <w:sz w:val="17"/>
                <w:szCs w:val="17"/>
              </w:rPr>
              <w:t>. cumulative doses</w:t>
            </w:r>
          </w:p>
        </w:tc>
        <w:tc>
          <w:tcPr>
            <w:tcW w:w="2409" w:type="dxa"/>
            <w:gridSpan w:val="2"/>
            <w:shd w:val="clear" w:color="auto" w:fill="D0CECE" w:themeFill="background2" w:themeFillShade="E6"/>
            <w:vAlign w:val="center"/>
          </w:tcPr>
          <w:p w14:paraId="5CE88BB8" w14:textId="4693E1B2" w:rsidR="00DA5F02" w:rsidRPr="00457488" w:rsidRDefault="00DA5F02" w:rsidP="00B349C6">
            <w:pPr>
              <w:spacing w:before="60" w:after="60"/>
              <w:ind w:left="60" w:right="60"/>
              <w:jc w:val="center"/>
              <w:rPr>
                <w:rFonts w:eastAsia="Helvetica" w:cs="Times New Roman"/>
                <w:color w:val="000000" w:themeColor="text1"/>
                <w:sz w:val="17"/>
                <w:szCs w:val="17"/>
              </w:rPr>
            </w:pPr>
            <w:r w:rsidRPr="00457488">
              <w:rPr>
                <w:rFonts w:eastAsia="Helvetica" w:cs="Times New Roman"/>
                <w:b/>
                <w:color w:val="000000" w:themeColor="text1"/>
                <w:sz w:val="17"/>
                <w:szCs w:val="17"/>
                <w:lang w:val="en-US"/>
              </w:rPr>
              <w:t>sed./</w:t>
            </w:r>
            <w:r w:rsidR="00072CAA" w:rsidRPr="00457488">
              <w:rPr>
                <w:rFonts w:eastAsia="Helvetica" w:cs="Times New Roman"/>
                <w:b/>
                <w:color w:val="000000" w:themeColor="text1"/>
                <w:sz w:val="17"/>
                <w:szCs w:val="17"/>
                <w:lang w:val="en-US"/>
              </w:rPr>
              <w:t>op.</w:t>
            </w:r>
            <w:r w:rsidRPr="00457488">
              <w:rPr>
                <w:rFonts w:eastAsia="Helvetica" w:cs="Times New Roman"/>
                <w:b/>
                <w:color w:val="000000" w:themeColor="text1"/>
                <w:sz w:val="17"/>
                <w:szCs w:val="17"/>
                <w:lang w:val="en-US"/>
              </w:rPr>
              <w:t xml:space="preserve"> </w:t>
            </w:r>
            <w:r w:rsidRPr="00457488">
              <w:rPr>
                <w:rFonts w:eastAsia="Helvetica" w:cs="Times New Roman"/>
                <w:b/>
                <w:color w:val="000000" w:themeColor="text1"/>
                <w:sz w:val="17"/>
                <w:szCs w:val="17"/>
              </w:rPr>
              <w:t>duration</w:t>
            </w:r>
          </w:p>
        </w:tc>
      </w:tr>
      <w:tr w:rsidR="00457488" w:rsidRPr="00457488" w14:paraId="08C7BCED" w14:textId="77777777" w:rsidTr="00176410">
        <w:tc>
          <w:tcPr>
            <w:tcW w:w="1985" w:type="dxa"/>
            <w:shd w:val="clear" w:color="auto" w:fill="D0CECE" w:themeFill="background2" w:themeFillShade="E6"/>
            <w:vAlign w:val="center"/>
          </w:tcPr>
          <w:p w14:paraId="53C3F430" w14:textId="77777777" w:rsidR="00DA5F02" w:rsidRPr="00457488" w:rsidRDefault="00DA5F02" w:rsidP="00B349C6">
            <w:pPr>
              <w:spacing w:before="60" w:after="60"/>
              <w:ind w:left="60" w:right="60"/>
              <w:jc w:val="center"/>
              <w:rPr>
                <w:rFonts w:eastAsia="Helvetica" w:cs="Times New Roman"/>
                <w:b/>
                <w:color w:val="000000" w:themeColor="text1"/>
                <w:sz w:val="17"/>
                <w:szCs w:val="17"/>
                <w:lang w:val="en-US"/>
              </w:rPr>
            </w:pPr>
            <w:r w:rsidRPr="00457488">
              <w:rPr>
                <w:rFonts w:eastAsia="Helvetica" w:cs="Times New Roman"/>
                <w:b/>
                <w:color w:val="000000" w:themeColor="text1"/>
                <w:sz w:val="17"/>
                <w:szCs w:val="17"/>
                <w:lang w:val="en-US"/>
              </w:rPr>
              <w:t>Independent variable</w:t>
            </w:r>
          </w:p>
        </w:tc>
        <w:tc>
          <w:tcPr>
            <w:tcW w:w="1701" w:type="dxa"/>
            <w:shd w:val="clear" w:color="auto" w:fill="D0CECE" w:themeFill="background2" w:themeFillShade="E6"/>
            <w:vAlign w:val="center"/>
          </w:tcPr>
          <w:p w14:paraId="1F7BB293" w14:textId="77777777" w:rsidR="00DA5F02" w:rsidRPr="00457488" w:rsidRDefault="00DA5F02" w:rsidP="00B349C6">
            <w:pPr>
              <w:jc w:val="center"/>
              <w:rPr>
                <w:rFonts w:eastAsia="Helvetica" w:cs="Times New Roman"/>
                <w:color w:val="000000" w:themeColor="text1"/>
                <w:sz w:val="17"/>
                <w:szCs w:val="17"/>
              </w:rPr>
            </w:pPr>
            <w:r w:rsidRPr="00457488">
              <w:rPr>
                <w:rFonts w:eastAsia="Helvetica" w:cs="Times New Roman"/>
                <w:b/>
                <w:color w:val="000000" w:themeColor="text1"/>
                <w:sz w:val="17"/>
                <w:szCs w:val="17"/>
                <w:lang w:val="en-US"/>
              </w:rPr>
              <w:t>aHR</w:t>
            </w:r>
            <w:r w:rsidRPr="00457488">
              <w:rPr>
                <w:rFonts w:cs="Times New Roman"/>
                <w:b/>
                <w:color w:val="000000" w:themeColor="text1"/>
                <w:sz w:val="17"/>
                <w:szCs w:val="17"/>
                <w:lang w:val="en-US"/>
              </w:rPr>
              <w:t xml:space="preserve"> </w:t>
            </w:r>
            <w:r w:rsidRPr="00457488">
              <w:rPr>
                <w:rFonts w:eastAsia="Helvetica" w:cs="Times New Roman"/>
                <w:b/>
                <w:color w:val="000000" w:themeColor="text1"/>
                <w:sz w:val="17"/>
                <w:szCs w:val="17"/>
                <w:lang w:val="en-US"/>
              </w:rPr>
              <w:t>[95% CI]</w:t>
            </w:r>
          </w:p>
        </w:tc>
        <w:tc>
          <w:tcPr>
            <w:tcW w:w="851" w:type="dxa"/>
            <w:shd w:val="clear" w:color="auto" w:fill="D0CECE" w:themeFill="background2" w:themeFillShade="E6"/>
            <w:vAlign w:val="center"/>
          </w:tcPr>
          <w:p w14:paraId="677E82C6" w14:textId="77777777" w:rsidR="00DA5F02" w:rsidRPr="00457488" w:rsidRDefault="00DA5F02" w:rsidP="00B349C6">
            <w:pPr>
              <w:spacing w:before="60" w:after="60"/>
              <w:ind w:left="60" w:right="60"/>
              <w:jc w:val="center"/>
              <w:rPr>
                <w:rFonts w:eastAsia="Helvetica" w:cs="Times New Roman"/>
                <w:color w:val="000000" w:themeColor="text1"/>
                <w:sz w:val="17"/>
                <w:szCs w:val="17"/>
              </w:rPr>
            </w:pPr>
            <w:r w:rsidRPr="00457488">
              <w:rPr>
                <w:rFonts w:eastAsia="Helvetica" w:cs="Times New Roman"/>
                <w:b/>
                <w:color w:val="000000" w:themeColor="text1"/>
                <w:sz w:val="17"/>
                <w:szCs w:val="17"/>
                <w:lang w:val="en-US"/>
              </w:rPr>
              <w:t>p</w:t>
            </w:r>
          </w:p>
        </w:tc>
        <w:tc>
          <w:tcPr>
            <w:tcW w:w="1559" w:type="dxa"/>
            <w:shd w:val="clear" w:color="auto" w:fill="D0CECE" w:themeFill="background2" w:themeFillShade="E6"/>
            <w:vAlign w:val="center"/>
          </w:tcPr>
          <w:p w14:paraId="7B6BC9CE" w14:textId="77777777" w:rsidR="00DA5F02" w:rsidRPr="00457488" w:rsidRDefault="00DA5F02" w:rsidP="00B349C6">
            <w:pPr>
              <w:spacing w:before="60" w:after="60"/>
              <w:ind w:left="60" w:right="60"/>
              <w:jc w:val="center"/>
              <w:rPr>
                <w:rFonts w:eastAsia="Helvetica" w:cs="Times New Roman"/>
                <w:color w:val="000000" w:themeColor="text1"/>
                <w:sz w:val="17"/>
                <w:szCs w:val="17"/>
              </w:rPr>
            </w:pPr>
            <w:r w:rsidRPr="00457488">
              <w:rPr>
                <w:rFonts w:eastAsia="Helvetica" w:cs="Times New Roman"/>
                <w:b/>
                <w:color w:val="000000" w:themeColor="text1"/>
                <w:sz w:val="17"/>
                <w:szCs w:val="17"/>
                <w:lang w:val="en-US"/>
              </w:rPr>
              <w:t>aHR</w:t>
            </w:r>
            <w:r w:rsidRPr="00457488">
              <w:rPr>
                <w:rFonts w:cs="Times New Roman"/>
                <w:b/>
                <w:color w:val="000000" w:themeColor="text1"/>
                <w:sz w:val="17"/>
                <w:szCs w:val="17"/>
                <w:lang w:val="en-US"/>
              </w:rPr>
              <w:t xml:space="preserve"> </w:t>
            </w:r>
            <w:r w:rsidRPr="00457488">
              <w:rPr>
                <w:rFonts w:eastAsia="Helvetica" w:cs="Times New Roman"/>
                <w:b/>
                <w:color w:val="000000" w:themeColor="text1"/>
                <w:sz w:val="17"/>
                <w:szCs w:val="17"/>
                <w:lang w:val="en-US"/>
              </w:rPr>
              <w:t>[95% CI]</w:t>
            </w:r>
          </w:p>
        </w:tc>
        <w:tc>
          <w:tcPr>
            <w:tcW w:w="851" w:type="dxa"/>
            <w:shd w:val="clear" w:color="auto" w:fill="D0CECE" w:themeFill="background2" w:themeFillShade="E6"/>
            <w:vAlign w:val="center"/>
          </w:tcPr>
          <w:p w14:paraId="7129E8E8" w14:textId="77777777" w:rsidR="00DA5F02" w:rsidRPr="00457488" w:rsidRDefault="00DA5F02" w:rsidP="00B349C6">
            <w:pPr>
              <w:spacing w:before="60" w:after="60"/>
              <w:ind w:left="60" w:right="60"/>
              <w:jc w:val="center"/>
              <w:rPr>
                <w:rFonts w:cs="Times New Roman"/>
                <w:color w:val="000000" w:themeColor="text1"/>
                <w:sz w:val="17"/>
                <w:szCs w:val="17"/>
                <w:lang w:val="en-US"/>
              </w:rPr>
            </w:pPr>
            <w:r w:rsidRPr="00457488">
              <w:rPr>
                <w:rFonts w:eastAsia="Helvetica" w:cs="Times New Roman"/>
                <w:b/>
                <w:color w:val="000000" w:themeColor="text1"/>
                <w:sz w:val="17"/>
                <w:szCs w:val="17"/>
                <w:lang w:val="en-US"/>
              </w:rPr>
              <w:t>p</w:t>
            </w:r>
          </w:p>
        </w:tc>
        <w:tc>
          <w:tcPr>
            <w:tcW w:w="1559" w:type="dxa"/>
            <w:shd w:val="clear" w:color="auto" w:fill="D0CECE" w:themeFill="background2" w:themeFillShade="E6"/>
            <w:vAlign w:val="center"/>
          </w:tcPr>
          <w:p w14:paraId="6FD8FCE5" w14:textId="77777777" w:rsidR="00DA5F02" w:rsidRPr="00457488" w:rsidRDefault="00DA5F02" w:rsidP="00B349C6">
            <w:pPr>
              <w:spacing w:before="60" w:after="60"/>
              <w:ind w:left="60" w:right="60"/>
              <w:jc w:val="center"/>
              <w:rPr>
                <w:rFonts w:eastAsia="Helvetica" w:cs="Times New Roman"/>
                <w:color w:val="000000" w:themeColor="text1"/>
                <w:sz w:val="17"/>
                <w:szCs w:val="17"/>
              </w:rPr>
            </w:pPr>
            <w:r w:rsidRPr="00457488">
              <w:rPr>
                <w:rFonts w:eastAsia="Helvetica" w:cs="Times New Roman"/>
                <w:b/>
                <w:color w:val="000000" w:themeColor="text1"/>
                <w:sz w:val="17"/>
                <w:szCs w:val="17"/>
                <w:lang w:val="en-US"/>
              </w:rPr>
              <w:t>aHR</w:t>
            </w:r>
            <w:r w:rsidRPr="00457488">
              <w:rPr>
                <w:rFonts w:cs="Times New Roman"/>
                <w:b/>
                <w:color w:val="000000" w:themeColor="text1"/>
                <w:sz w:val="17"/>
                <w:szCs w:val="17"/>
                <w:lang w:val="en-US"/>
              </w:rPr>
              <w:t xml:space="preserve"> </w:t>
            </w:r>
            <w:r w:rsidRPr="00457488">
              <w:rPr>
                <w:rFonts w:eastAsia="Helvetica" w:cs="Times New Roman"/>
                <w:b/>
                <w:color w:val="000000" w:themeColor="text1"/>
                <w:sz w:val="17"/>
                <w:szCs w:val="17"/>
                <w:lang w:val="en-US"/>
              </w:rPr>
              <w:t>[95% CI]</w:t>
            </w:r>
          </w:p>
        </w:tc>
        <w:tc>
          <w:tcPr>
            <w:tcW w:w="850" w:type="dxa"/>
            <w:shd w:val="clear" w:color="auto" w:fill="D0CECE" w:themeFill="background2" w:themeFillShade="E6"/>
            <w:vAlign w:val="center"/>
          </w:tcPr>
          <w:p w14:paraId="726ADDB1" w14:textId="77777777" w:rsidR="00DA5F02" w:rsidRPr="00457488" w:rsidRDefault="00DA5F02" w:rsidP="00B349C6">
            <w:pPr>
              <w:spacing w:before="60" w:after="60"/>
              <w:ind w:left="60" w:right="60"/>
              <w:jc w:val="center"/>
              <w:rPr>
                <w:rFonts w:eastAsia="Helvetica" w:cs="Times New Roman"/>
                <w:color w:val="000000" w:themeColor="text1"/>
                <w:sz w:val="17"/>
                <w:szCs w:val="17"/>
              </w:rPr>
            </w:pPr>
            <w:r w:rsidRPr="00457488">
              <w:rPr>
                <w:rFonts w:eastAsia="Helvetica" w:cs="Times New Roman"/>
                <w:b/>
                <w:color w:val="000000" w:themeColor="text1"/>
                <w:sz w:val="17"/>
                <w:szCs w:val="17"/>
                <w:lang w:val="en-US"/>
              </w:rPr>
              <w:t>p</w:t>
            </w:r>
          </w:p>
        </w:tc>
      </w:tr>
      <w:tr w:rsidR="00457488" w:rsidRPr="00457488" w14:paraId="40F40125" w14:textId="77777777" w:rsidTr="00B349C6">
        <w:tc>
          <w:tcPr>
            <w:tcW w:w="9356" w:type="dxa"/>
            <w:gridSpan w:val="7"/>
            <w:shd w:val="clear" w:color="auto" w:fill="E7E6E6" w:themeFill="background2"/>
            <w:vAlign w:val="center"/>
          </w:tcPr>
          <w:p w14:paraId="71A779AE" w14:textId="77777777" w:rsidR="00DA5F02" w:rsidRPr="00457488" w:rsidRDefault="00DA5F02" w:rsidP="00B349C6">
            <w:pPr>
              <w:spacing w:before="60" w:after="60"/>
              <w:ind w:left="60" w:right="60"/>
              <w:jc w:val="center"/>
              <w:rPr>
                <w:rFonts w:cs="Times New Roman"/>
                <w:b/>
                <w:color w:val="000000" w:themeColor="text1"/>
                <w:sz w:val="17"/>
                <w:szCs w:val="17"/>
                <w:lang w:val="en-US"/>
              </w:rPr>
            </w:pPr>
            <w:r w:rsidRPr="00457488">
              <w:rPr>
                <w:rFonts w:cs="Times New Roman"/>
                <w:b/>
                <w:color w:val="000000" w:themeColor="text1"/>
                <w:sz w:val="17"/>
                <w:szCs w:val="17"/>
                <w:lang w:val="en-US"/>
              </w:rPr>
              <w:t>Mortality</w:t>
            </w:r>
          </w:p>
        </w:tc>
      </w:tr>
      <w:tr w:rsidR="00457488" w:rsidRPr="00457488" w14:paraId="5D304C5B" w14:textId="77777777" w:rsidTr="00176410">
        <w:tc>
          <w:tcPr>
            <w:tcW w:w="1985" w:type="dxa"/>
            <w:vAlign w:val="center"/>
          </w:tcPr>
          <w:p w14:paraId="6BDCC8DF" w14:textId="77777777" w:rsidR="00DA5F02" w:rsidRPr="00457488" w:rsidRDefault="00DA5F02" w:rsidP="00B349C6">
            <w:pPr>
              <w:spacing w:before="60" w:after="60"/>
              <w:ind w:left="60" w:right="60"/>
              <w:jc w:val="center"/>
              <w:rPr>
                <w:rFonts w:cs="Times New Roman"/>
                <w:b/>
                <w:color w:val="000000" w:themeColor="text1"/>
                <w:sz w:val="17"/>
                <w:szCs w:val="17"/>
                <w:lang w:val="en-US"/>
              </w:rPr>
            </w:pPr>
            <w:r w:rsidRPr="00457488">
              <w:rPr>
                <w:rFonts w:eastAsia="Helvetica" w:cs="Times New Roman"/>
                <w:b/>
                <w:color w:val="000000" w:themeColor="text1"/>
                <w:sz w:val="17"/>
                <w:szCs w:val="17"/>
                <w:lang w:val="en-US"/>
              </w:rPr>
              <w:t>Brainstem dysfunction</w:t>
            </w:r>
          </w:p>
        </w:tc>
        <w:tc>
          <w:tcPr>
            <w:tcW w:w="1701" w:type="dxa"/>
            <w:vAlign w:val="center"/>
          </w:tcPr>
          <w:p w14:paraId="10130A73" w14:textId="77777777" w:rsidR="00DA5F02" w:rsidRPr="00457488" w:rsidRDefault="00DA5F02" w:rsidP="00B349C6">
            <w:pPr>
              <w:spacing w:before="40" w:after="40"/>
              <w:ind w:left="60" w:right="60"/>
              <w:jc w:val="center"/>
              <w:rPr>
                <w:rFonts w:eastAsia="Helvetica" w:cs="Times New Roman"/>
                <w:color w:val="000000" w:themeColor="text1"/>
                <w:sz w:val="17"/>
                <w:szCs w:val="17"/>
                <w:lang w:val="en-US"/>
              </w:rPr>
            </w:pPr>
            <w:r w:rsidRPr="00457488">
              <w:rPr>
                <w:rFonts w:eastAsia="Helvetica" w:cs="Times New Roman"/>
                <w:color w:val="000000" w:themeColor="text1"/>
                <w:sz w:val="17"/>
                <w:szCs w:val="17"/>
              </w:rPr>
              <w:t>2.61 [0.61-11.1]</w:t>
            </w:r>
          </w:p>
        </w:tc>
        <w:tc>
          <w:tcPr>
            <w:tcW w:w="851" w:type="dxa"/>
            <w:vAlign w:val="center"/>
          </w:tcPr>
          <w:p w14:paraId="4584A5EF" w14:textId="77777777" w:rsidR="00DA5F02" w:rsidRPr="00457488" w:rsidRDefault="00DA5F02" w:rsidP="00B349C6">
            <w:pPr>
              <w:spacing w:before="60" w:after="60"/>
              <w:ind w:left="60" w:right="60"/>
              <w:jc w:val="center"/>
              <w:rPr>
                <w:rFonts w:eastAsia="Helvetica" w:cs="Times New Roman"/>
                <w:color w:val="000000" w:themeColor="text1"/>
                <w:sz w:val="17"/>
                <w:szCs w:val="17"/>
                <w:lang w:val="en-US"/>
              </w:rPr>
            </w:pPr>
            <w:r w:rsidRPr="00457488">
              <w:rPr>
                <w:rFonts w:cs="Times New Roman"/>
                <w:color w:val="000000" w:themeColor="text1"/>
                <w:sz w:val="17"/>
                <w:szCs w:val="17"/>
                <w:lang w:val="en-US"/>
              </w:rPr>
              <w:t>0.19</w:t>
            </w:r>
          </w:p>
        </w:tc>
        <w:tc>
          <w:tcPr>
            <w:tcW w:w="1559" w:type="dxa"/>
            <w:vAlign w:val="center"/>
          </w:tcPr>
          <w:p w14:paraId="0CDE9898" w14:textId="77777777" w:rsidR="00DA5F02" w:rsidRPr="00457488" w:rsidRDefault="00DA5F02" w:rsidP="00B349C6">
            <w:pPr>
              <w:spacing w:before="60" w:after="60"/>
              <w:ind w:left="60" w:right="60"/>
              <w:jc w:val="center"/>
              <w:rPr>
                <w:rFonts w:cs="Times New Roman"/>
                <w:color w:val="000000" w:themeColor="text1"/>
                <w:sz w:val="17"/>
                <w:szCs w:val="17"/>
              </w:rPr>
            </w:pPr>
            <w:r w:rsidRPr="00457488">
              <w:rPr>
                <w:rFonts w:eastAsia="Helvetica" w:cs="Times New Roman"/>
                <w:color w:val="000000" w:themeColor="text1"/>
                <w:sz w:val="17"/>
                <w:szCs w:val="17"/>
              </w:rPr>
              <w:t>2.47 [0.63-9.72]</w:t>
            </w:r>
          </w:p>
        </w:tc>
        <w:tc>
          <w:tcPr>
            <w:tcW w:w="851" w:type="dxa"/>
            <w:vAlign w:val="center"/>
          </w:tcPr>
          <w:p w14:paraId="5290BFBB" w14:textId="77777777" w:rsidR="00DA5F02" w:rsidRPr="00457488" w:rsidRDefault="00DA5F02" w:rsidP="00B349C6">
            <w:pPr>
              <w:spacing w:before="60" w:after="60"/>
              <w:ind w:left="60" w:right="60"/>
              <w:jc w:val="center"/>
              <w:rPr>
                <w:rFonts w:cs="Times New Roman"/>
                <w:color w:val="000000" w:themeColor="text1"/>
                <w:sz w:val="17"/>
                <w:szCs w:val="17"/>
                <w:lang w:val="en-US"/>
              </w:rPr>
            </w:pPr>
            <w:r w:rsidRPr="00457488">
              <w:rPr>
                <w:rFonts w:cs="Times New Roman"/>
                <w:color w:val="000000" w:themeColor="text1"/>
                <w:sz w:val="17"/>
                <w:szCs w:val="17"/>
                <w:lang w:val="en-US"/>
              </w:rPr>
              <w:t>0.20</w:t>
            </w:r>
          </w:p>
        </w:tc>
        <w:tc>
          <w:tcPr>
            <w:tcW w:w="1559" w:type="dxa"/>
            <w:vAlign w:val="center"/>
          </w:tcPr>
          <w:p w14:paraId="161851D6" w14:textId="77777777" w:rsidR="00DA5F02" w:rsidRPr="00457488" w:rsidRDefault="00DA5F02" w:rsidP="00B349C6">
            <w:pPr>
              <w:spacing w:before="60" w:after="60"/>
              <w:ind w:left="60" w:right="60"/>
              <w:jc w:val="center"/>
              <w:rPr>
                <w:rFonts w:cs="Times New Roman"/>
                <w:color w:val="000000" w:themeColor="text1"/>
                <w:sz w:val="17"/>
                <w:szCs w:val="17"/>
                <w:lang w:val="en-US"/>
              </w:rPr>
            </w:pPr>
            <w:r w:rsidRPr="00457488">
              <w:rPr>
                <w:rFonts w:eastAsia="Helvetica" w:cs="Times New Roman"/>
                <w:color w:val="000000" w:themeColor="text1"/>
                <w:sz w:val="17"/>
                <w:szCs w:val="17"/>
              </w:rPr>
              <w:t>2.51 [0.66-9.56]</w:t>
            </w:r>
          </w:p>
        </w:tc>
        <w:tc>
          <w:tcPr>
            <w:tcW w:w="850" w:type="dxa"/>
            <w:vAlign w:val="center"/>
          </w:tcPr>
          <w:p w14:paraId="3E083D9C" w14:textId="77777777" w:rsidR="00DA5F02" w:rsidRPr="00457488" w:rsidRDefault="00DA5F02" w:rsidP="00B349C6">
            <w:pPr>
              <w:spacing w:before="60" w:after="60"/>
              <w:ind w:left="60" w:right="60"/>
              <w:jc w:val="center"/>
              <w:rPr>
                <w:rFonts w:cs="Times New Roman"/>
                <w:color w:val="000000" w:themeColor="text1"/>
                <w:sz w:val="17"/>
                <w:szCs w:val="17"/>
                <w:lang w:val="en-US"/>
              </w:rPr>
            </w:pPr>
            <w:r w:rsidRPr="00457488">
              <w:rPr>
                <w:rFonts w:cs="Times New Roman"/>
                <w:color w:val="000000" w:themeColor="text1"/>
                <w:sz w:val="17"/>
                <w:szCs w:val="17"/>
                <w:lang w:val="en-US"/>
              </w:rPr>
              <w:t>0.18</w:t>
            </w:r>
          </w:p>
        </w:tc>
      </w:tr>
      <w:tr w:rsidR="00457488" w:rsidRPr="00457488" w14:paraId="717A59A6" w14:textId="77777777" w:rsidTr="00176410">
        <w:tc>
          <w:tcPr>
            <w:tcW w:w="1985" w:type="dxa"/>
            <w:vAlign w:val="center"/>
          </w:tcPr>
          <w:p w14:paraId="20EE323A" w14:textId="77777777" w:rsidR="00DA5F02" w:rsidRPr="00457488" w:rsidRDefault="00DA5F02" w:rsidP="00B349C6">
            <w:pPr>
              <w:spacing w:before="60" w:after="60"/>
              <w:ind w:left="60" w:right="60"/>
              <w:jc w:val="center"/>
              <w:rPr>
                <w:rFonts w:cs="Times New Roman"/>
                <w:b/>
                <w:color w:val="000000" w:themeColor="text1"/>
                <w:sz w:val="17"/>
                <w:szCs w:val="17"/>
                <w:lang w:val="en-US"/>
              </w:rPr>
            </w:pPr>
            <w:r w:rsidRPr="00457488">
              <w:rPr>
                <w:rFonts w:eastAsia="Helvetica" w:cs="Times New Roman"/>
                <w:b/>
                <w:color w:val="000000" w:themeColor="text1"/>
                <w:sz w:val="17"/>
                <w:szCs w:val="17"/>
                <w:lang w:val="en-US"/>
              </w:rPr>
              <w:t>Discontinuous EEG</w:t>
            </w:r>
          </w:p>
        </w:tc>
        <w:tc>
          <w:tcPr>
            <w:tcW w:w="1701" w:type="dxa"/>
            <w:vAlign w:val="center"/>
          </w:tcPr>
          <w:p w14:paraId="6D099583" w14:textId="77777777" w:rsidR="00DA5F02" w:rsidRPr="00457488" w:rsidRDefault="00DA5F02" w:rsidP="00B349C6">
            <w:pPr>
              <w:spacing w:before="40" w:after="40"/>
              <w:ind w:left="60" w:right="60"/>
              <w:jc w:val="center"/>
              <w:rPr>
                <w:rFonts w:eastAsia="Helvetica" w:cs="Times New Roman"/>
                <w:color w:val="000000" w:themeColor="text1"/>
                <w:sz w:val="17"/>
                <w:szCs w:val="17"/>
                <w:lang w:val="en-US"/>
              </w:rPr>
            </w:pPr>
            <w:r w:rsidRPr="00457488">
              <w:rPr>
                <w:rFonts w:eastAsia="Helvetica" w:cs="Times New Roman"/>
                <w:color w:val="000000" w:themeColor="text1"/>
                <w:sz w:val="17"/>
                <w:szCs w:val="17"/>
              </w:rPr>
              <w:t>10.88 [1.37-86.56]</w:t>
            </w:r>
          </w:p>
        </w:tc>
        <w:tc>
          <w:tcPr>
            <w:tcW w:w="851" w:type="dxa"/>
            <w:vAlign w:val="center"/>
          </w:tcPr>
          <w:p w14:paraId="23B9B682" w14:textId="77777777" w:rsidR="00DA5F02" w:rsidRPr="00457488" w:rsidRDefault="00DA5F02" w:rsidP="00B349C6">
            <w:pPr>
              <w:spacing w:before="60" w:after="60"/>
              <w:ind w:left="60" w:right="60"/>
              <w:jc w:val="center"/>
              <w:rPr>
                <w:rFonts w:eastAsia="Helvetica" w:cs="Times New Roman"/>
                <w:b/>
                <w:color w:val="000000" w:themeColor="text1"/>
                <w:sz w:val="17"/>
                <w:szCs w:val="17"/>
                <w:lang w:val="en-US"/>
              </w:rPr>
            </w:pPr>
            <w:r w:rsidRPr="00457488">
              <w:rPr>
                <w:rFonts w:eastAsia="Helvetica" w:cs="Times New Roman"/>
                <w:b/>
                <w:color w:val="000000" w:themeColor="text1"/>
                <w:sz w:val="17"/>
                <w:szCs w:val="17"/>
              </w:rPr>
              <w:t>0.024</w:t>
            </w:r>
          </w:p>
        </w:tc>
        <w:tc>
          <w:tcPr>
            <w:tcW w:w="1559" w:type="dxa"/>
            <w:vAlign w:val="center"/>
          </w:tcPr>
          <w:p w14:paraId="269B4CB4" w14:textId="77777777" w:rsidR="00DA5F02" w:rsidRPr="00457488" w:rsidRDefault="00DA5F02" w:rsidP="00B349C6">
            <w:pPr>
              <w:spacing w:before="60" w:after="60"/>
              <w:ind w:left="60" w:right="60"/>
              <w:jc w:val="center"/>
              <w:rPr>
                <w:rFonts w:cs="Times New Roman"/>
                <w:color w:val="000000" w:themeColor="text1"/>
                <w:sz w:val="17"/>
                <w:szCs w:val="17"/>
              </w:rPr>
            </w:pPr>
            <w:r w:rsidRPr="00457488">
              <w:rPr>
                <w:rFonts w:eastAsia="Helvetica" w:cs="Times New Roman"/>
                <w:color w:val="000000" w:themeColor="text1"/>
                <w:sz w:val="17"/>
                <w:szCs w:val="17"/>
              </w:rPr>
              <w:t>17.7 [1.65-189.88]</w:t>
            </w:r>
          </w:p>
        </w:tc>
        <w:tc>
          <w:tcPr>
            <w:tcW w:w="851" w:type="dxa"/>
            <w:vAlign w:val="center"/>
          </w:tcPr>
          <w:p w14:paraId="2EDA6710" w14:textId="77777777" w:rsidR="00DA5F02" w:rsidRPr="00457488" w:rsidRDefault="00DA5F02" w:rsidP="00B349C6">
            <w:pPr>
              <w:spacing w:before="60" w:after="60"/>
              <w:ind w:left="60" w:right="60"/>
              <w:jc w:val="center"/>
              <w:rPr>
                <w:rFonts w:cs="Times New Roman"/>
                <w:b/>
                <w:color w:val="000000" w:themeColor="text1"/>
                <w:sz w:val="17"/>
                <w:szCs w:val="17"/>
              </w:rPr>
            </w:pPr>
            <w:r w:rsidRPr="00457488">
              <w:rPr>
                <w:rFonts w:eastAsia="Helvetica" w:cs="Times New Roman"/>
                <w:b/>
                <w:color w:val="000000" w:themeColor="text1"/>
                <w:sz w:val="17"/>
                <w:szCs w:val="17"/>
              </w:rPr>
              <w:t>0.018</w:t>
            </w:r>
          </w:p>
        </w:tc>
        <w:tc>
          <w:tcPr>
            <w:tcW w:w="1559" w:type="dxa"/>
            <w:vAlign w:val="center"/>
          </w:tcPr>
          <w:p w14:paraId="0BB0AA35" w14:textId="77777777" w:rsidR="00DA5F02" w:rsidRPr="00457488" w:rsidRDefault="00DA5F02" w:rsidP="00B349C6">
            <w:pPr>
              <w:spacing w:before="60" w:after="60"/>
              <w:ind w:left="60" w:right="60"/>
              <w:jc w:val="center"/>
              <w:rPr>
                <w:rFonts w:cs="Times New Roman"/>
                <w:b/>
                <w:color w:val="000000" w:themeColor="text1"/>
                <w:sz w:val="17"/>
                <w:szCs w:val="17"/>
              </w:rPr>
            </w:pPr>
            <w:r w:rsidRPr="00457488">
              <w:rPr>
                <w:rFonts w:eastAsia="Helvetica" w:cs="Times New Roman"/>
                <w:color w:val="000000" w:themeColor="text1"/>
                <w:sz w:val="17"/>
                <w:szCs w:val="17"/>
              </w:rPr>
              <w:t>17.07 [1.65-176.48]</w:t>
            </w:r>
          </w:p>
        </w:tc>
        <w:tc>
          <w:tcPr>
            <w:tcW w:w="850" w:type="dxa"/>
            <w:vAlign w:val="center"/>
          </w:tcPr>
          <w:p w14:paraId="137E5B1E" w14:textId="77777777" w:rsidR="00DA5F02" w:rsidRPr="00457488" w:rsidRDefault="00DA5F02" w:rsidP="00B349C6">
            <w:pPr>
              <w:spacing w:before="60" w:after="60"/>
              <w:ind w:left="60" w:right="60"/>
              <w:jc w:val="center"/>
              <w:rPr>
                <w:rFonts w:cs="Times New Roman"/>
                <w:b/>
                <w:color w:val="000000" w:themeColor="text1"/>
                <w:sz w:val="17"/>
                <w:szCs w:val="17"/>
              </w:rPr>
            </w:pPr>
            <w:r w:rsidRPr="00457488">
              <w:rPr>
                <w:rFonts w:eastAsia="Helvetica" w:cs="Times New Roman"/>
                <w:b/>
                <w:color w:val="000000" w:themeColor="text1"/>
                <w:sz w:val="17"/>
                <w:szCs w:val="17"/>
              </w:rPr>
              <w:t>0.017</w:t>
            </w:r>
          </w:p>
        </w:tc>
      </w:tr>
      <w:tr w:rsidR="00457488" w:rsidRPr="00457488" w14:paraId="61997B82" w14:textId="77777777" w:rsidTr="00176410">
        <w:tc>
          <w:tcPr>
            <w:tcW w:w="1985" w:type="dxa"/>
            <w:vAlign w:val="center"/>
          </w:tcPr>
          <w:p w14:paraId="7DCE27A4" w14:textId="77777777" w:rsidR="00DA5F02" w:rsidRPr="00457488" w:rsidRDefault="00DA5F02" w:rsidP="00B349C6">
            <w:pPr>
              <w:spacing w:before="60" w:after="60"/>
              <w:ind w:left="60" w:right="60"/>
              <w:jc w:val="center"/>
              <w:rPr>
                <w:rFonts w:eastAsia="Helvetica" w:cs="Times New Roman"/>
                <w:b/>
                <w:color w:val="000000" w:themeColor="text1"/>
                <w:sz w:val="17"/>
                <w:szCs w:val="17"/>
                <w:lang w:val="en-US"/>
              </w:rPr>
            </w:pPr>
            <w:r w:rsidRPr="00457488">
              <w:rPr>
                <w:rFonts w:eastAsia="Helvetica" w:cs="Times New Roman"/>
                <w:b/>
                <w:color w:val="000000" w:themeColor="text1"/>
                <w:sz w:val="17"/>
                <w:szCs w:val="17"/>
                <w:lang w:val="en-US"/>
              </w:rPr>
              <w:t>Nonreactive EEG</w:t>
            </w:r>
          </w:p>
        </w:tc>
        <w:tc>
          <w:tcPr>
            <w:tcW w:w="1701" w:type="dxa"/>
            <w:vAlign w:val="center"/>
          </w:tcPr>
          <w:p w14:paraId="68D3C5F9" w14:textId="77777777" w:rsidR="00DA5F02" w:rsidRPr="00457488" w:rsidRDefault="00DA5F02" w:rsidP="00B349C6">
            <w:pPr>
              <w:spacing w:before="40" w:after="40"/>
              <w:ind w:left="60" w:right="60"/>
              <w:jc w:val="center"/>
              <w:rPr>
                <w:rFonts w:eastAsia="Helvetica" w:cs="Times New Roman"/>
                <w:color w:val="000000" w:themeColor="text1"/>
                <w:sz w:val="17"/>
                <w:szCs w:val="17"/>
                <w:lang w:val="en-US"/>
              </w:rPr>
            </w:pPr>
            <w:r w:rsidRPr="00457488">
              <w:rPr>
                <w:rFonts w:eastAsia="Helvetica" w:cs="Times New Roman"/>
                <w:color w:val="000000" w:themeColor="text1"/>
                <w:sz w:val="17"/>
                <w:szCs w:val="17"/>
              </w:rPr>
              <w:t>3.61 [1.05-12.37]</w:t>
            </w:r>
          </w:p>
        </w:tc>
        <w:tc>
          <w:tcPr>
            <w:tcW w:w="851" w:type="dxa"/>
            <w:vAlign w:val="center"/>
          </w:tcPr>
          <w:p w14:paraId="1F5EC3FD" w14:textId="77777777" w:rsidR="00DA5F02" w:rsidRPr="00457488" w:rsidRDefault="00DA5F02" w:rsidP="00B349C6">
            <w:pPr>
              <w:spacing w:before="60" w:after="60"/>
              <w:ind w:left="60" w:right="60"/>
              <w:jc w:val="center"/>
              <w:rPr>
                <w:rFonts w:eastAsia="Helvetica" w:cs="Times New Roman"/>
                <w:b/>
                <w:color w:val="000000" w:themeColor="text1"/>
                <w:sz w:val="17"/>
                <w:szCs w:val="17"/>
                <w:lang w:val="en-US"/>
              </w:rPr>
            </w:pPr>
            <w:r w:rsidRPr="00457488">
              <w:rPr>
                <w:rFonts w:eastAsia="Helvetica" w:cs="Times New Roman"/>
                <w:b/>
                <w:color w:val="000000" w:themeColor="text1"/>
                <w:sz w:val="17"/>
                <w:szCs w:val="17"/>
              </w:rPr>
              <w:t>0.041</w:t>
            </w:r>
          </w:p>
        </w:tc>
        <w:tc>
          <w:tcPr>
            <w:tcW w:w="1559" w:type="dxa"/>
            <w:vAlign w:val="center"/>
          </w:tcPr>
          <w:p w14:paraId="11919548" w14:textId="77777777" w:rsidR="00DA5F02" w:rsidRPr="00457488" w:rsidRDefault="00DA5F02" w:rsidP="00B349C6">
            <w:pPr>
              <w:spacing w:before="60" w:after="60"/>
              <w:ind w:left="60" w:right="60"/>
              <w:jc w:val="center"/>
              <w:rPr>
                <w:rFonts w:cs="Times New Roman"/>
                <w:color w:val="000000" w:themeColor="text1"/>
                <w:sz w:val="17"/>
                <w:szCs w:val="17"/>
              </w:rPr>
            </w:pPr>
            <w:r w:rsidRPr="00457488">
              <w:rPr>
                <w:rFonts w:eastAsia="Helvetica" w:cs="Times New Roman"/>
                <w:color w:val="000000" w:themeColor="text1"/>
                <w:sz w:val="17"/>
                <w:szCs w:val="17"/>
              </w:rPr>
              <w:t>3.8 [1.03-14.01]</w:t>
            </w:r>
          </w:p>
        </w:tc>
        <w:tc>
          <w:tcPr>
            <w:tcW w:w="851" w:type="dxa"/>
            <w:vAlign w:val="center"/>
          </w:tcPr>
          <w:p w14:paraId="1918B2DE" w14:textId="77777777" w:rsidR="00DA5F02" w:rsidRPr="00457488" w:rsidRDefault="00DA5F02" w:rsidP="00B349C6">
            <w:pPr>
              <w:spacing w:before="60" w:after="60"/>
              <w:ind w:left="60" w:right="60"/>
              <w:jc w:val="center"/>
              <w:rPr>
                <w:rFonts w:cs="Times New Roman"/>
                <w:b/>
                <w:color w:val="000000" w:themeColor="text1"/>
                <w:sz w:val="17"/>
                <w:szCs w:val="17"/>
              </w:rPr>
            </w:pPr>
            <w:r w:rsidRPr="00457488">
              <w:rPr>
                <w:rFonts w:eastAsia="Helvetica" w:cs="Times New Roman"/>
                <w:b/>
                <w:color w:val="000000" w:themeColor="text1"/>
                <w:sz w:val="17"/>
                <w:szCs w:val="17"/>
              </w:rPr>
              <w:t>0.045</w:t>
            </w:r>
          </w:p>
        </w:tc>
        <w:tc>
          <w:tcPr>
            <w:tcW w:w="1559" w:type="dxa"/>
            <w:vAlign w:val="center"/>
          </w:tcPr>
          <w:p w14:paraId="63929B9B" w14:textId="77777777" w:rsidR="00DA5F02" w:rsidRPr="00457488" w:rsidRDefault="00DA5F02" w:rsidP="00B349C6">
            <w:pPr>
              <w:spacing w:before="60" w:after="60"/>
              <w:ind w:left="60" w:right="60"/>
              <w:jc w:val="center"/>
              <w:rPr>
                <w:rFonts w:cs="Times New Roman"/>
                <w:color w:val="000000" w:themeColor="text1"/>
                <w:sz w:val="17"/>
                <w:szCs w:val="17"/>
              </w:rPr>
            </w:pPr>
            <w:r w:rsidRPr="00457488">
              <w:rPr>
                <w:rFonts w:eastAsia="Helvetica" w:cs="Times New Roman"/>
                <w:color w:val="000000" w:themeColor="text1"/>
                <w:sz w:val="17"/>
                <w:szCs w:val="17"/>
              </w:rPr>
              <w:t>3.82 [1.08-13.49]</w:t>
            </w:r>
          </w:p>
        </w:tc>
        <w:tc>
          <w:tcPr>
            <w:tcW w:w="850" w:type="dxa"/>
            <w:vAlign w:val="center"/>
          </w:tcPr>
          <w:p w14:paraId="0A68628D" w14:textId="77777777" w:rsidR="00DA5F02" w:rsidRPr="00457488" w:rsidRDefault="00DA5F02" w:rsidP="00B349C6">
            <w:pPr>
              <w:spacing w:before="60" w:after="60"/>
              <w:ind w:left="60" w:right="60"/>
              <w:jc w:val="center"/>
              <w:rPr>
                <w:rFonts w:cs="Times New Roman"/>
                <w:b/>
                <w:color w:val="000000" w:themeColor="text1"/>
                <w:sz w:val="17"/>
                <w:szCs w:val="17"/>
              </w:rPr>
            </w:pPr>
            <w:r w:rsidRPr="00457488">
              <w:rPr>
                <w:rFonts w:eastAsia="Helvetica" w:cs="Times New Roman"/>
                <w:b/>
                <w:color w:val="000000" w:themeColor="text1"/>
                <w:sz w:val="17"/>
                <w:szCs w:val="17"/>
              </w:rPr>
              <w:t>0.037</w:t>
            </w:r>
          </w:p>
        </w:tc>
      </w:tr>
      <w:tr w:rsidR="00457488" w:rsidRPr="00457488" w14:paraId="2C6F5BC3" w14:textId="77777777" w:rsidTr="00176410">
        <w:tc>
          <w:tcPr>
            <w:tcW w:w="1985" w:type="dxa"/>
            <w:vAlign w:val="center"/>
          </w:tcPr>
          <w:p w14:paraId="58242495" w14:textId="77777777" w:rsidR="00DA5F02" w:rsidRPr="00457488" w:rsidRDefault="00DA5F02" w:rsidP="00B349C6">
            <w:pPr>
              <w:spacing w:before="60" w:after="60"/>
              <w:ind w:left="60" w:right="60"/>
              <w:jc w:val="center"/>
              <w:rPr>
                <w:rFonts w:cs="Times New Roman"/>
                <w:b/>
                <w:color w:val="000000" w:themeColor="text1"/>
                <w:sz w:val="17"/>
                <w:szCs w:val="17"/>
                <w:lang w:val="en-US"/>
              </w:rPr>
            </w:pPr>
            <w:r w:rsidRPr="00457488">
              <w:rPr>
                <w:rFonts w:eastAsia="Helvetica" w:cs="Times New Roman"/>
                <w:b/>
                <w:color w:val="000000" w:themeColor="text1"/>
                <w:sz w:val="17"/>
                <w:szCs w:val="17"/>
                <w:lang w:val="en-US"/>
              </w:rPr>
              <w:t>Bifrontal slow waves</w:t>
            </w:r>
          </w:p>
        </w:tc>
        <w:tc>
          <w:tcPr>
            <w:tcW w:w="1701" w:type="dxa"/>
            <w:vAlign w:val="center"/>
          </w:tcPr>
          <w:p w14:paraId="7D9C59B7" w14:textId="77777777" w:rsidR="00DA5F02" w:rsidRPr="00457488" w:rsidRDefault="00DA5F02" w:rsidP="00B349C6">
            <w:pPr>
              <w:spacing w:before="40" w:after="40"/>
              <w:ind w:left="60" w:right="60"/>
              <w:jc w:val="center"/>
              <w:rPr>
                <w:rFonts w:eastAsia="Helvetica" w:cs="Times New Roman"/>
                <w:color w:val="000000" w:themeColor="text1"/>
                <w:sz w:val="17"/>
                <w:szCs w:val="17"/>
                <w:lang w:val="en-US"/>
              </w:rPr>
            </w:pPr>
            <w:r w:rsidRPr="00457488">
              <w:rPr>
                <w:rFonts w:eastAsia="Helvetica" w:cs="Times New Roman"/>
                <w:color w:val="000000" w:themeColor="text1"/>
                <w:sz w:val="17"/>
                <w:szCs w:val="17"/>
              </w:rPr>
              <w:t>0.17 [0.02-1.52]</w:t>
            </w:r>
          </w:p>
        </w:tc>
        <w:tc>
          <w:tcPr>
            <w:tcW w:w="851" w:type="dxa"/>
            <w:vAlign w:val="center"/>
          </w:tcPr>
          <w:p w14:paraId="722ACFC4" w14:textId="77777777" w:rsidR="00DA5F02" w:rsidRPr="00457488" w:rsidRDefault="00DA5F02" w:rsidP="00B349C6">
            <w:pPr>
              <w:spacing w:before="60" w:after="60"/>
              <w:ind w:left="60" w:right="60"/>
              <w:jc w:val="center"/>
              <w:rPr>
                <w:rFonts w:eastAsia="Helvetica" w:cs="Times New Roman"/>
                <w:color w:val="000000" w:themeColor="text1"/>
                <w:sz w:val="17"/>
                <w:szCs w:val="17"/>
                <w:lang w:val="en-US"/>
              </w:rPr>
            </w:pPr>
            <w:r w:rsidRPr="00457488">
              <w:rPr>
                <w:rFonts w:eastAsia="Helvetica" w:cs="Times New Roman"/>
                <w:color w:val="000000" w:themeColor="text1"/>
                <w:sz w:val="17"/>
                <w:szCs w:val="17"/>
              </w:rPr>
              <w:t>0.112</w:t>
            </w:r>
          </w:p>
        </w:tc>
        <w:tc>
          <w:tcPr>
            <w:tcW w:w="1559" w:type="dxa"/>
            <w:vAlign w:val="center"/>
          </w:tcPr>
          <w:p w14:paraId="6F719001" w14:textId="77777777" w:rsidR="00DA5F02" w:rsidRPr="00457488" w:rsidRDefault="00DA5F02" w:rsidP="00B349C6">
            <w:pPr>
              <w:spacing w:before="60" w:after="60"/>
              <w:ind w:left="60" w:right="60"/>
              <w:jc w:val="center"/>
              <w:rPr>
                <w:rFonts w:cs="Times New Roman"/>
                <w:color w:val="000000" w:themeColor="text1"/>
                <w:sz w:val="17"/>
                <w:szCs w:val="17"/>
                <w:lang w:val="en-US"/>
              </w:rPr>
            </w:pPr>
            <w:r w:rsidRPr="00457488">
              <w:rPr>
                <w:rFonts w:eastAsia="Helvetica" w:cs="Times New Roman"/>
                <w:color w:val="000000" w:themeColor="text1"/>
                <w:sz w:val="17"/>
                <w:szCs w:val="17"/>
              </w:rPr>
              <w:t>0.19 [0.02-1.55]</w:t>
            </w:r>
          </w:p>
        </w:tc>
        <w:tc>
          <w:tcPr>
            <w:tcW w:w="851" w:type="dxa"/>
            <w:vAlign w:val="center"/>
          </w:tcPr>
          <w:p w14:paraId="72AE75AA" w14:textId="77777777" w:rsidR="00DA5F02" w:rsidRPr="00457488" w:rsidRDefault="00DA5F02" w:rsidP="00B349C6">
            <w:pPr>
              <w:spacing w:before="60" w:after="60"/>
              <w:ind w:left="60" w:right="60"/>
              <w:jc w:val="center"/>
              <w:rPr>
                <w:rFonts w:cs="Times New Roman"/>
                <w:color w:val="000000" w:themeColor="text1"/>
                <w:sz w:val="17"/>
                <w:szCs w:val="17"/>
                <w:lang w:val="en-US"/>
              </w:rPr>
            </w:pPr>
            <w:r w:rsidRPr="00457488">
              <w:rPr>
                <w:rFonts w:cs="Times New Roman"/>
                <w:color w:val="000000" w:themeColor="text1"/>
                <w:sz w:val="17"/>
                <w:szCs w:val="17"/>
                <w:lang w:val="en-US"/>
              </w:rPr>
              <w:t>0.12</w:t>
            </w:r>
          </w:p>
        </w:tc>
        <w:tc>
          <w:tcPr>
            <w:tcW w:w="1559" w:type="dxa"/>
            <w:vAlign w:val="center"/>
          </w:tcPr>
          <w:p w14:paraId="29E4EBFA" w14:textId="77777777" w:rsidR="00DA5F02" w:rsidRPr="00457488" w:rsidRDefault="00DA5F02" w:rsidP="00B349C6">
            <w:pPr>
              <w:spacing w:before="60" w:after="60"/>
              <w:ind w:left="60" w:right="60"/>
              <w:jc w:val="center"/>
              <w:rPr>
                <w:rFonts w:cs="Times New Roman"/>
                <w:color w:val="000000" w:themeColor="text1"/>
                <w:sz w:val="17"/>
                <w:szCs w:val="17"/>
                <w:lang w:val="en-US"/>
              </w:rPr>
            </w:pPr>
            <w:r w:rsidRPr="00457488">
              <w:rPr>
                <w:rFonts w:eastAsia="Helvetica" w:cs="Times New Roman"/>
                <w:color w:val="000000" w:themeColor="text1"/>
                <w:sz w:val="17"/>
                <w:szCs w:val="17"/>
              </w:rPr>
              <w:t>0.21 [0.03-1.66]</w:t>
            </w:r>
          </w:p>
        </w:tc>
        <w:tc>
          <w:tcPr>
            <w:tcW w:w="850" w:type="dxa"/>
            <w:vAlign w:val="center"/>
          </w:tcPr>
          <w:p w14:paraId="4E3D9AFB" w14:textId="77777777" w:rsidR="00DA5F02" w:rsidRPr="00457488" w:rsidRDefault="00DA5F02" w:rsidP="00B349C6">
            <w:pPr>
              <w:spacing w:before="60" w:after="60"/>
              <w:ind w:left="60" w:right="60"/>
              <w:jc w:val="center"/>
              <w:rPr>
                <w:rFonts w:cs="Times New Roman"/>
                <w:color w:val="000000" w:themeColor="text1"/>
                <w:sz w:val="17"/>
                <w:szCs w:val="17"/>
                <w:lang w:val="en-US"/>
              </w:rPr>
            </w:pPr>
            <w:r w:rsidRPr="00457488">
              <w:rPr>
                <w:rFonts w:cs="Times New Roman"/>
                <w:color w:val="000000" w:themeColor="text1"/>
                <w:sz w:val="17"/>
                <w:szCs w:val="17"/>
                <w:lang w:val="en-US"/>
              </w:rPr>
              <w:t>0.14</w:t>
            </w:r>
          </w:p>
        </w:tc>
      </w:tr>
      <w:tr w:rsidR="00457488" w:rsidRPr="00457488" w14:paraId="34A239F0" w14:textId="77777777" w:rsidTr="00B349C6">
        <w:tc>
          <w:tcPr>
            <w:tcW w:w="9356" w:type="dxa"/>
            <w:gridSpan w:val="7"/>
            <w:shd w:val="clear" w:color="auto" w:fill="E7E6E6" w:themeFill="background2"/>
            <w:vAlign w:val="center"/>
          </w:tcPr>
          <w:p w14:paraId="472013BE" w14:textId="77777777" w:rsidR="00DA5F02" w:rsidRPr="00457488" w:rsidRDefault="00DA5F02" w:rsidP="00B349C6">
            <w:pPr>
              <w:spacing w:before="60" w:after="60"/>
              <w:ind w:left="60" w:right="60"/>
              <w:jc w:val="center"/>
              <w:rPr>
                <w:rFonts w:cs="Times New Roman"/>
                <w:b/>
                <w:color w:val="000000" w:themeColor="text1"/>
                <w:sz w:val="17"/>
                <w:szCs w:val="17"/>
                <w:lang w:val="en-US"/>
              </w:rPr>
            </w:pPr>
            <w:r w:rsidRPr="00457488">
              <w:rPr>
                <w:rFonts w:cs="Times New Roman"/>
                <w:b/>
                <w:color w:val="000000" w:themeColor="text1"/>
                <w:sz w:val="17"/>
                <w:szCs w:val="17"/>
                <w:lang w:val="en-US"/>
              </w:rPr>
              <w:t>Liberation from Mechanical Ventilation</w:t>
            </w:r>
          </w:p>
        </w:tc>
      </w:tr>
      <w:tr w:rsidR="00457488" w:rsidRPr="00457488" w14:paraId="621B45F3" w14:textId="77777777" w:rsidTr="00176410">
        <w:tc>
          <w:tcPr>
            <w:tcW w:w="1985" w:type="dxa"/>
            <w:vAlign w:val="center"/>
          </w:tcPr>
          <w:p w14:paraId="4E9584D4" w14:textId="77777777" w:rsidR="00DA5F02" w:rsidRPr="00457488" w:rsidRDefault="00DA5F02" w:rsidP="00B349C6">
            <w:pPr>
              <w:spacing w:before="60" w:after="60"/>
              <w:ind w:left="60" w:right="60"/>
              <w:jc w:val="center"/>
              <w:rPr>
                <w:rFonts w:cs="Times New Roman"/>
                <w:b/>
                <w:color w:val="000000" w:themeColor="text1"/>
                <w:sz w:val="17"/>
                <w:szCs w:val="17"/>
                <w:lang w:val="en-US"/>
              </w:rPr>
            </w:pPr>
            <w:r w:rsidRPr="00457488">
              <w:rPr>
                <w:rFonts w:eastAsia="Helvetica" w:cs="Times New Roman"/>
                <w:b/>
                <w:color w:val="000000" w:themeColor="text1"/>
                <w:sz w:val="17"/>
                <w:szCs w:val="17"/>
                <w:lang w:val="en-US"/>
              </w:rPr>
              <w:t>Brainstem dysfunction</w:t>
            </w:r>
          </w:p>
        </w:tc>
        <w:tc>
          <w:tcPr>
            <w:tcW w:w="1701" w:type="dxa"/>
            <w:vAlign w:val="center"/>
          </w:tcPr>
          <w:p w14:paraId="59158E48" w14:textId="77777777" w:rsidR="00DA5F02" w:rsidRPr="00457488" w:rsidRDefault="00DA5F02" w:rsidP="00B349C6">
            <w:pPr>
              <w:spacing w:before="40" w:after="40"/>
              <w:ind w:left="60" w:right="60"/>
              <w:jc w:val="center"/>
              <w:rPr>
                <w:rFonts w:eastAsia="Helvetica" w:cs="Times New Roman"/>
                <w:color w:val="000000" w:themeColor="text1"/>
                <w:sz w:val="17"/>
                <w:szCs w:val="17"/>
                <w:lang w:val="en-US"/>
              </w:rPr>
            </w:pPr>
            <w:r w:rsidRPr="00457488">
              <w:rPr>
                <w:rFonts w:eastAsia="Helvetica" w:cs="Times New Roman"/>
                <w:color w:val="000000" w:themeColor="text1"/>
                <w:sz w:val="17"/>
                <w:szCs w:val="17"/>
              </w:rPr>
              <w:t>0.35 [0.13-0.93]</w:t>
            </w:r>
          </w:p>
        </w:tc>
        <w:tc>
          <w:tcPr>
            <w:tcW w:w="851" w:type="dxa"/>
            <w:vAlign w:val="center"/>
          </w:tcPr>
          <w:p w14:paraId="2B00551F" w14:textId="77777777" w:rsidR="00DA5F02" w:rsidRPr="00457488" w:rsidRDefault="00DA5F02" w:rsidP="00B349C6">
            <w:pPr>
              <w:spacing w:before="60" w:after="60"/>
              <w:ind w:left="60" w:right="60"/>
              <w:jc w:val="center"/>
              <w:rPr>
                <w:rFonts w:eastAsia="Helvetica" w:cs="Times New Roman"/>
                <w:b/>
                <w:color w:val="000000" w:themeColor="text1"/>
                <w:sz w:val="17"/>
                <w:szCs w:val="17"/>
                <w:lang w:val="en-US"/>
              </w:rPr>
            </w:pPr>
            <w:r w:rsidRPr="00457488">
              <w:rPr>
                <w:rFonts w:cs="Times New Roman"/>
                <w:b/>
                <w:color w:val="000000" w:themeColor="text1"/>
                <w:sz w:val="17"/>
                <w:szCs w:val="17"/>
                <w:lang w:val="en-US"/>
              </w:rPr>
              <w:t>0.035</w:t>
            </w:r>
          </w:p>
        </w:tc>
        <w:tc>
          <w:tcPr>
            <w:tcW w:w="1559" w:type="dxa"/>
            <w:vAlign w:val="center"/>
          </w:tcPr>
          <w:p w14:paraId="46CE4E7E" w14:textId="77777777" w:rsidR="00DA5F02" w:rsidRPr="00457488" w:rsidRDefault="00DA5F02" w:rsidP="00B349C6">
            <w:pPr>
              <w:spacing w:before="60" w:after="60"/>
              <w:ind w:left="60" w:right="60"/>
              <w:jc w:val="center"/>
              <w:rPr>
                <w:rFonts w:cs="Times New Roman"/>
                <w:color w:val="000000" w:themeColor="text1"/>
                <w:sz w:val="17"/>
                <w:szCs w:val="17"/>
                <w:lang w:val="en-US"/>
              </w:rPr>
            </w:pPr>
            <w:r w:rsidRPr="00457488">
              <w:rPr>
                <w:rFonts w:eastAsia="Helvetica" w:cs="Times New Roman"/>
                <w:color w:val="000000" w:themeColor="text1"/>
                <w:sz w:val="17"/>
                <w:szCs w:val="17"/>
              </w:rPr>
              <w:t>0.33 [0.13-0.82]</w:t>
            </w:r>
          </w:p>
        </w:tc>
        <w:tc>
          <w:tcPr>
            <w:tcW w:w="851" w:type="dxa"/>
            <w:vAlign w:val="center"/>
          </w:tcPr>
          <w:p w14:paraId="73A61582" w14:textId="77777777" w:rsidR="00DA5F02" w:rsidRPr="00457488" w:rsidRDefault="00DA5F02" w:rsidP="00B349C6">
            <w:pPr>
              <w:spacing w:before="60" w:after="60"/>
              <w:ind w:left="60" w:right="60"/>
              <w:jc w:val="center"/>
              <w:rPr>
                <w:rFonts w:cs="Times New Roman"/>
                <w:b/>
                <w:color w:val="000000" w:themeColor="text1"/>
                <w:sz w:val="17"/>
                <w:szCs w:val="17"/>
                <w:lang w:val="en-US"/>
              </w:rPr>
            </w:pPr>
            <w:r w:rsidRPr="00457488">
              <w:rPr>
                <w:rFonts w:cs="Times New Roman"/>
                <w:b/>
                <w:color w:val="000000" w:themeColor="text1"/>
                <w:sz w:val="17"/>
                <w:szCs w:val="17"/>
                <w:lang w:val="en-US"/>
              </w:rPr>
              <w:t>0.017</w:t>
            </w:r>
          </w:p>
        </w:tc>
        <w:tc>
          <w:tcPr>
            <w:tcW w:w="1559" w:type="dxa"/>
            <w:vAlign w:val="center"/>
          </w:tcPr>
          <w:p w14:paraId="4593FEFB" w14:textId="77777777" w:rsidR="00DA5F02" w:rsidRPr="00457488" w:rsidRDefault="00DA5F02" w:rsidP="00B349C6">
            <w:pPr>
              <w:spacing w:before="60" w:after="60"/>
              <w:ind w:left="60" w:right="60"/>
              <w:jc w:val="center"/>
              <w:rPr>
                <w:rFonts w:cs="Times New Roman"/>
                <w:color w:val="000000" w:themeColor="text1"/>
                <w:sz w:val="17"/>
                <w:szCs w:val="17"/>
                <w:lang w:val="en-US"/>
              </w:rPr>
            </w:pPr>
            <w:r w:rsidRPr="00457488">
              <w:rPr>
                <w:rFonts w:eastAsia="Helvetica" w:cs="Times New Roman"/>
                <w:color w:val="000000" w:themeColor="text1"/>
                <w:sz w:val="17"/>
                <w:szCs w:val="17"/>
              </w:rPr>
              <w:t>0.36 [0.15-0.87]</w:t>
            </w:r>
          </w:p>
        </w:tc>
        <w:tc>
          <w:tcPr>
            <w:tcW w:w="850" w:type="dxa"/>
            <w:vAlign w:val="center"/>
          </w:tcPr>
          <w:p w14:paraId="59A9CC9B" w14:textId="77777777" w:rsidR="00DA5F02" w:rsidRPr="00457488" w:rsidRDefault="00DA5F02" w:rsidP="00B349C6">
            <w:pPr>
              <w:spacing w:before="60" w:after="60"/>
              <w:ind w:left="60" w:right="60"/>
              <w:jc w:val="center"/>
              <w:rPr>
                <w:rFonts w:cs="Times New Roman"/>
                <w:b/>
                <w:color w:val="000000" w:themeColor="text1"/>
                <w:sz w:val="17"/>
                <w:szCs w:val="17"/>
                <w:lang w:val="en-US"/>
              </w:rPr>
            </w:pPr>
            <w:r w:rsidRPr="00457488">
              <w:rPr>
                <w:rFonts w:cs="Times New Roman"/>
                <w:b/>
                <w:color w:val="000000" w:themeColor="text1"/>
                <w:sz w:val="17"/>
                <w:szCs w:val="17"/>
                <w:lang w:val="en-US"/>
              </w:rPr>
              <w:t>0.023</w:t>
            </w:r>
          </w:p>
        </w:tc>
      </w:tr>
      <w:tr w:rsidR="00457488" w:rsidRPr="00457488" w14:paraId="21342ADD" w14:textId="77777777" w:rsidTr="00176410">
        <w:tc>
          <w:tcPr>
            <w:tcW w:w="1985" w:type="dxa"/>
            <w:vAlign w:val="center"/>
          </w:tcPr>
          <w:p w14:paraId="4B576DD8" w14:textId="77777777" w:rsidR="00DA5F02" w:rsidRPr="00457488" w:rsidRDefault="00DA5F02" w:rsidP="00B349C6">
            <w:pPr>
              <w:spacing w:before="60" w:after="60"/>
              <w:ind w:left="60" w:right="60"/>
              <w:jc w:val="center"/>
              <w:rPr>
                <w:rFonts w:cs="Times New Roman"/>
                <w:b/>
                <w:color w:val="000000" w:themeColor="text1"/>
                <w:sz w:val="17"/>
                <w:szCs w:val="17"/>
                <w:lang w:val="en-US"/>
              </w:rPr>
            </w:pPr>
            <w:r w:rsidRPr="00457488">
              <w:rPr>
                <w:rFonts w:eastAsia="Helvetica" w:cs="Times New Roman"/>
                <w:b/>
                <w:color w:val="000000" w:themeColor="text1"/>
                <w:sz w:val="17"/>
                <w:szCs w:val="17"/>
                <w:lang w:val="en-US"/>
              </w:rPr>
              <w:t>Discontinuous EEG</w:t>
            </w:r>
          </w:p>
        </w:tc>
        <w:tc>
          <w:tcPr>
            <w:tcW w:w="1701" w:type="dxa"/>
            <w:vAlign w:val="center"/>
          </w:tcPr>
          <w:p w14:paraId="741DC6E4" w14:textId="77777777" w:rsidR="00DA5F02" w:rsidRPr="00457488" w:rsidRDefault="00DA5F02" w:rsidP="00B349C6">
            <w:pPr>
              <w:spacing w:before="40" w:after="40"/>
              <w:ind w:left="60" w:right="60"/>
              <w:jc w:val="center"/>
              <w:rPr>
                <w:rFonts w:eastAsia="Helvetica" w:cs="Times New Roman"/>
                <w:color w:val="000000" w:themeColor="text1"/>
                <w:sz w:val="17"/>
                <w:szCs w:val="17"/>
                <w:lang w:val="en-US"/>
              </w:rPr>
            </w:pPr>
            <w:r w:rsidRPr="00457488">
              <w:rPr>
                <w:rFonts w:eastAsia="Helvetica" w:cs="Times New Roman"/>
                <w:color w:val="000000" w:themeColor="text1"/>
                <w:sz w:val="17"/>
                <w:szCs w:val="17"/>
              </w:rPr>
              <w:t>0.5 [0.21-1.18]</w:t>
            </w:r>
          </w:p>
        </w:tc>
        <w:tc>
          <w:tcPr>
            <w:tcW w:w="851" w:type="dxa"/>
            <w:vAlign w:val="center"/>
          </w:tcPr>
          <w:p w14:paraId="35640759" w14:textId="77777777" w:rsidR="00DA5F02" w:rsidRPr="00457488" w:rsidRDefault="00DA5F02" w:rsidP="00B349C6">
            <w:pPr>
              <w:spacing w:before="60" w:after="60"/>
              <w:ind w:left="60" w:right="60"/>
              <w:jc w:val="center"/>
              <w:rPr>
                <w:rFonts w:eastAsia="Helvetica" w:cs="Times New Roman"/>
                <w:color w:val="000000" w:themeColor="text1"/>
                <w:sz w:val="17"/>
                <w:szCs w:val="17"/>
                <w:lang w:val="en-US"/>
              </w:rPr>
            </w:pPr>
            <w:r w:rsidRPr="00457488">
              <w:rPr>
                <w:rFonts w:eastAsia="Helvetica" w:cs="Times New Roman"/>
                <w:color w:val="000000" w:themeColor="text1"/>
                <w:sz w:val="17"/>
                <w:szCs w:val="17"/>
              </w:rPr>
              <w:t>0.12</w:t>
            </w:r>
          </w:p>
        </w:tc>
        <w:tc>
          <w:tcPr>
            <w:tcW w:w="1559" w:type="dxa"/>
            <w:vAlign w:val="center"/>
          </w:tcPr>
          <w:p w14:paraId="597AB82C" w14:textId="77777777" w:rsidR="00DA5F02" w:rsidRPr="00457488" w:rsidRDefault="00DA5F02" w:rsidP="00B349C6">
            <w:pPr>
              <w:spacing w:before="60" w:after="60"/>
              <w:ind w:left="60" w:right="60"/>
              <w:jc w:val="center"/>
              <w:rPr>
                <w:rFonts w:cs="Times New Roman"/>
                <w:color w:val="000000" w:themeColor="text1"/>
                <w:sz w:val="17"/>
                <w:szCs w:val="17"/>
              </w:rPr>
            </w:pPr>
            <w:r w:rsidRPr="00457488">
              <w:rPr>
                <w:rFonts w:eastAsia="Helvetica" w:cs="Times New Roman"/>
                <w:color w:val="000000" w:themeColor="text1"/>
                <w:sz w:val="17"/>
                <w:szCs w:val="17"/>
              </w:rPr>
              <w:t>0.44 [0.18-1.06]</w:t>
            </w:r>
          </w:p>
        </w:tc>
        <w:tc>
          <w:tcPr>
            <w:tcW w:w="851" w:type="dxa"/>
            <w:vAlign w:val="center"/>
          </w:tcPr>
          <w:p w14:paraId="53F85DD4" w14:textId="77777777" w:rsidR="00DA5F02" w:rsidRPr="00457488" w:rsidRDefault="00DA5F02" w:rsidP="00B349C6">
            <w:pPr>
              <w:spacing w:before="60" w:after="60"/>
              <w:ind w:left="60" w:right="60"/>
              <w:jc w:val="center"/>
              <w:rPr>
                <w:rFonts w:cs="Times New Roman"/>
                <w:color w:val="000000" w:themeColor="text1"/>
                <w:sz w:val="17"/>
                <w:szCs w:val="17"/>
              </w:rPr>
            </w:pPr>
            <w:r w:rsidRPr="00457488">
              <w:rPr>
                <w:rFonts w:eastAsia="Helvetica" w:cs="Times New Roman"/>
                <w:color w:val="000000" w:themeColor="text1"/>
                <w:sz w:val="17"/>
                <w:szCs w:val="17"/>
              </w:rPr>
              <w:t>0.067</w:t>
            </w:r>
          </w:p>
        </w:tc>
        <w:tc>
          <w:tcPr>
            <w:tcW w:w="1559" w:type="dxa"/>
            <w:vAlign w:val="center"/>
          </w:tcPr>
          <w:p w14:paraId="7A3472CA" w14:textId="77777777" w:rsidR="00DA5F02" w:rsidRPr="00457488" w:rsidRDefault="00DA5F02" w:rsidP="00B349C6">
            <w:pPr>
              <w:spacing w:before="60" w:after="60"/>
              <w:ind w:left="60" w:right="60"/>
              <w:jc w:val="center"/>
              <w:rPr>
                <w:rFonts w:cs="Times New Roman"/>
                <w:color w:val="000000" w:themeColor="text1"/>
                <w:sz w:val="17"/>
                <w:szCs w:val="17"/>
              </w:rPr>
            </w:pPr>
            <w:r w:rsidRPr="00457488">
              <w:rPr>
                <w:rFonts w:eastAsia="Helvetica" w:cs="Times New Roman"/>
                <w:color w:val="000000" w:themeColor="text1"/>
                <w:sz w:val="17"/>
                <w:szCs w:val="17"/>
              </w:rPr>
              <w:t>0.41 [0.17-0.97]</w:t>
            </w:r>
          </w:p>
        </w:tc>
        <w:tc>
          <w:tcPr>
            <w:tcW w:w="850" w:type="dxa"/>
            <w:vAlign w:val="center"/>
          </w:tcPr>
          <w:p w14:paraId="4924BB59" w14:textId="77777777" w:rsidR="00DA5F02" w:rsidRPr="00457488" w:rsidRDefault="00DA5F02" w:rsidP="00B349C6">
            <w:pPr>
              <w:spacing w:before="60" w:after="60"/>
              <w:ind w:left="60" w:right="60"/>
              <w:jc w:val="center"/>
              <w:rPr>
                <w:rFonts w:cs="Times New Roman"/>
                <w:b/>
                <w:color w:val="000000" w:themeColor="text1"/>
                <w:sz w:val="17"/>
                <w:szCs w:val="17"/>
              </w:rPr>
            </w:pPr>
            <w:r w:rsidRPr="00457488">
              <w:rPr>
                <w:rFonts w:eastAsia="Helvetica" w:cs="Times New Roman"/>
                <w:b/>
                <w:color w:val="000000" w:themeColor="text1"/>
                <w:sz w:val="17"/>
                <w:szCs w:val="17"/>
              </w:rPr>
              <w:t>0.042</w:t>
            </w:r>
          </w:p>
        </w:tc>
      </w:tr>
      <w:tr w:rsidR="00457488" w:rsidRPr="00457488" w14:paraId="5053D7C2" w14:textId="77777777" w:rsidTr="00176410">
        <w:tc>
          <w:tcPr>
            <w:tcW w:w="1985" w:type="dxa"/>
            <w:vAlign w:val="center"/>
          </w:tcPr>
          <w:p w14:paraId="695D187B" w14:textId="77777777" w:rsidR="00DA5F02" w:rsidRPr="00457488" w:rsidRDefault="00DA5F02" w:rsidP="00B349C6">
            <w:pPr>
              <w:spacing w:before="60" w:after="60"/>
              <w:ind w:left="60" w:right="60"/>
              <w:jc w:val="center"/>
              <w:rPr>
                <w:rFonts w:eastAsia="Helvetica" w:cs="Times New Roman"/>
                <w:b/>
                <w:color w:val="000000" w:themeColor="text1"/>
                <w:sz w:val="17"/>
                <w:szCs w:val="17"/>
                <w:lang w:val="en-US"/>
              </w:rPr>
            </w:pPr>
            <w:r w:rsidRPr="00457488">
              <w:rPr>
                <w:rFonts w:eastAsia="Helvetica" w:cs="Times New Roman"/>
                <w:b/>
                <w:color w:val="000000" w:themeColor="text1"/>
                <w:sz w:val="17"/>
                <w:szCs w:val="17"/>
                <w:lang w:val="en-US"/>
              </w:rPr>
              <w:t>Nonreactive EEG</w:t>
            </w:r>
          </w:p>
        </w:tc>
        <w:tc>
          <w:tcPr>
            <w:tcW w:w="1701" w:type="dxa"/>
            <w:vAlign w:val="center"/>
          </w:tcPr>
          <w:p w14:paraId="3381095E" w14:textId="77777777" w:rsidR="00DA5F02" w:rsidRPr="00457488" w:rsidRDefault="00DA5F02" w:rsidP="00B349C6">
            <w:pPr>
              <w:spacing w:before="40" w:after="40"/>
              <w:ind w:left="60" w:right="60"/>
              <w:jc w:val="center"/>
              <w:rPr>
                <w:rFonts w:eastAsia="Helvetica" w:cs="Times New Roman"/>
                <w:color w:val="000000" w:themeColor="text1"/>
                <w:sz w:val="17"/>
                <w:szCs w:val="17"/>
                <w:lang w:val="en-US"/>
              </w:rPr>
            </w:pPr>
            <w:r w:rsidRPr="00457488">
              <w:rPr>
                <w:rFonts w:eastAsia="Helvetica" w:cs="Times New Roman"/>
                <w:color w:val="000000" w:themeColor="text1"/>
                <w:sz w:val="17"/>
                <w:szCs w:val="17"/>
              </w:rPr>
              <w:t>0.52 [0.19-1.41]</w:t>
            </w:r>
          </w:p>
        </w:tc>
        <w:tc>
          <w:tcPr>
            <w:tcW w:w="851" w:type="dxa"/>
            <w:vAlign w:val="center"/>
          </w:tcPr>
          <w:p w14:paraId="78511717" w14:textId="77777777" w:rsidR="00DA5F02" w:rsidRPr="00457488" w:rsidRDefault="00DA5F02" w:rsidP="00B349C6">
            <w:pPr>
              <w:spacing w:before="60" w:after="60"/>
              <w:ind w:left="60" w:right="60"/>
              <w:jc w:val="center"/>
              <w:rPr>
                <w:rFonts w:eastAsia="Helvetica" w:cs="Times New Roman"/>
                <w:color w:val="000000" w:themeColor="text1"/>
                <w:sz w:val="17"/>
                <w:szCs w:val="17"/>
                <w:lang w:val="en-US"/>
              </w:rPr>
            </w:pPr>
            <w:r w:rsidRPr="00457488">
              <w:rPr>
                <w:rFonts w:eastAsia="Helvetica" w:cs="Times New Roman"/>
                <w:color w:val="000000" w:themeColor="text1"/>
                <w:sz w:val="17"/>
                <w:szCs w:val="17"/>
              </w:rPr>
              <w:t>0.20</w:t>
            </w:r>
          </w:p>
        </w:tc>
        <w:tc>
          <w:tcPr>
            <w:tcW w:w="1559" w:type="dxa"/>
            <w:vAlign w:val="center"/>
          </w:tcPr>
          <w:p w14:paraId="59EFB32F" w14:textId="77777777" w:rsidR="00DA5F02" w:rsidRPr="00457488" w:rsidRDefault="00DA5F02" w:rsidP="00B349C6">
            <w:pPr>
              <w:spacing w:before="60" w:after="60"/>
              <w:ind w:left="60" w:right="60"/>
              <w:jc w:val="center"/>
              <w:rPr>
                <w:rFonts w:cs="Times New Roman"/>
                <w:color w:val="000000" w:themeColor="text1"/>
                <w:sz w:val="17"/>
                <w:szCs w:val="17"/>
              </w:rPr>
            </w:pPr>
            <w:r w:rsidRPr="00457488">
              <w:rPr>
                <w:rFonts w:eastAsia="Helvetica" w:cs="Times New Roman"/>
                <w:color w:val="000000" w:themeColor="text1"/>
                <w:sz w:val="17"/>
                <w:szCs w:val="17"/>
              </w:rPr>
              <w:t>0.5 [0.18-1.38]</w:t>
            </w:r>
          </w:p>
        </w:tc>
        <w:tc>
          <w:tcPr>
            <w:tcW w:w="851" w:type="dxa"/>
            <w:vAlign w:val="center"/>
          </w:tcPr>
          <w:p w14:paraId="5BB9E638" w14:textId="77777777" w:rsidR="00DA5F02" w:rsidRPr="00457488" w:rsidRDefault="00DA5F02" w:rsidP="00B349C6">
            <w:pPr>
              <w:spacing w:before="60" w:after="60"/>
              <w:ind w:left="60" w:right="60"/>
              <w:jc w:val="center"/>
              <w:rPr>
                <w:rFonts w:cs="Times New Roman"/>
                <w:color w:val="000000" w:themeColor="text1"/>
                <w:sz w:val="17"/>
                <w:szCs w:val="17"/>
              </w:rPr>
            </w:pPr>
            <w:r w:rsidRPr="00457488">
              <w:rPr>
                <w:rFonts w:eastAsia="Helvetica" w:cs="Times New Roman"/>
                <w:color w:val="000000" w:themeColor="text1"/>
                <w:sz w:val="17"/>
                <w:szCs w:val="17"/>
              </w:rPr>
              <w:t>0.18</w:t>
            </w:r>
          </w:p>
        </w:tc>
        <w:tc>
          <w:tcPr>
            <w:tcW w:w="1559" w:type="dxa"/>
            <w:vAlign w:val="center"/>
          </w:tcPr>
          <w:p w14:paraId="05C1CB83" w14:textId="77777777" w:rsidR="00DA5F02" w:rsidRPr="00457488" w:rsidRDefault="00DA5F02" w:rsidP="00B349C6">
            <w:pPr>
              <w:spacing w:before="60" w:after="60"/>
              <w:ind w:left="60" w:right="60"/>
              <w:jc w:val="center"/>
              <w:rPr>
                <w:rFonts w:cs="Times New Roman"/>
                <w:color w:val="000000" w:themeColor="text1"/>
                <w:sz w:val="17"/>
                <w:szCs w:val="17"/>
              </w:rPr>
            </w:pPr>
            <w:r w:rsidRPr="00457488">
              <w:rPr>
                <w:rFonts w:eastAsia="Helvetica" w:cs="Times New Roman"/>
                <w:color w:val="000000" w:themeColor="text1"/>
                <w:sz w:val="17"/>
                <w:szCs w:val="17"/>
              </w:rPr>
              <w:t>0.49 [0.18-1.33]</w:t>
            </w:r>
          </w:p>
        </w:tc>
        <w:tc>
          <w:tcPr>
            <w:tcW w:w="850" w:type="dxa"/>
            <w:vAlign w:val="center"/>
          </w:tcPr>
          <w:p w14:paraId="76A919E8" w14:textId="77777777" w:rsidR="00DA5F02" w:rsidRPr="00457488" w:rsidRDefault="00DA5F02" w:rsidP="00B349C6">
            <w:pPr>
              <w:spacing w:before="60" w:after="60"/>
              <w:ind w:left="60" w:right="60"/>
              <w:jc w:val="center"/>
              <w:rPr>
                <w:rFonts w:cs="Times New Roman"/>
                <w:color w:val="000000" w:themeColor="text1"/>
                <w:sz w:val="17"/>
                <w:szCs w:val="17"/>
              </w:rPr>
            </w:pPr>
            <w:r w:rsidRPr="00457488">
              <w:rPr>
                <w:rFonts w:eastAsia="Helvetica" w:cs="Times New Roman"/>
                <w:color w:val="000000" w:themeColor="text1"/>
                <w:sz w:val="17"/>
                <w:szCs w:val="17"/>
              </w:rPr>
              <w:t>0.16</w:t>
            </w:r>
          </w:p>
        </w:tc>
      </w:tr>
      <w:tr w:rsidR="00457488" w:rsidRPr="00457488" w14:paraId="220A8610" w14:textId="77777777" w:rsidTr="00176410">
        <w:tc>
          <w:tcPr>
            <w:tcW w:w="1985" w:type="dxa"/>
            <w:vAlign w:val="center"/>
          </w:tcPr>
          <w:p w14:paraId="3B891EB2" w14:textId="77777777" w:rsidR="00DA5F02" w:rsidRPr="00457488" w:rsidRDefault="00DA5F02" w:rsidP="00B349C6">
            <w:pPr>
              <w:spacing w:before="60" w:after="60"/>
              <w:ind w:left="60" w:right="60"/>
              <w:jc w:val="center"/>
              <w:rPr>
                <w:rFonts w:cs="Times New Roman"/>
                <w:b/>
                <w:color w:val="000000" w:themeColor="text1"/>
                <w:sz w:val="17"/>
                <w:szCs w:val="17"/>
                <w:lang w:val="en-US"/>
              </w:rPr>
            </w:pPr>
            <w:r w:rsidRPr="00457488">
              <w:rPr>
                <w:rFonts w:eastAsia="Helvetica" w:cs="Times New Roman"/>
                <w:b/>
                <w:color w:val="000000" w:themeColor="text1"/>
                <w:sz w:val="17"/>
                <w:szCs w:val="17"/>
                <w:lang w:val="en-US"/>
              </w:rPr>
              <w:t>Bifrontal slow waves</w:t>
            </w:r>
          </w:p>
        </w:tc>
        <w:tc>
          <w:tcPr>
            <w:tcW w:w="1701" w:type="dxa"/>
            <w:vAlign w:val="center"/>
          </w:tcPr>
          <w:p w14:paraId="166B57C0" w14:textId="77777777" w:rsidR="00DA5F02" w:rsidRPr="00457488" w:rsidRDefault="00DA5F02" w:rsidP="00B349C6">
            <w:pPr>
              <w:spacing w:before="40" w:after="40"/>
              <w:ind w:left="60" w:right="60"/>
              <w:jc w:val="center"/>
              <w:rPr>
                <w:rFonts w:eastAsia="Helvetica" w:cs="Times New Roman"/>
                <w:color w:val="000000" w:themeColor="text1"/>
                <w:sz w:val="17"/>
                <w:szCs w:val="17"/>
                <w:lang w:val="en-US"/>
              </w:rPr>
            </w:pPr>
            <w:r w:rsidRPr="00457488">
              <w:rPr>
                <w:rFonts w:eastAsia="Helvetica" w:cs="Times New Roman"/>
                <w:color w:val="000000" w:themeColor="text1"/>
                <w:sz w:val="17"/>
                <w:szCs w:val="17"/>
              </w:rPr>
              <w:t>1.82 [0.8-4.14]</w:t>
            </w:r>
          </w:p>
        </w:tc>
        <w:tc>
          <w:tcPr>
            <w:tcW w:w="851" w:type="dxa"/>
            <w:vAlign w:val="center"/>
          </w:tcPr>
          <w:p w14:paraId="2F12265C" w14:textId="77777777" w:rsidR="00DA5F02" w:rsidRPr="00457488" w:rsidRDefault="00DA5F02" w:rsidP="00B349C6">
            <w:pPr>
              <w:spacing w:before="60" w:after="60"/>
              <w:ind w:left="60" w:right="60"/>
              <w:jc w:val="center"/>
              <w:rPr>
                <w:rFonts w:eastAsia="Helvetica" w:cs="Times New Roman"/>
                <w:color w:val="000000" w:themeColor="text1"/>
                <w:sz w:val="17"/>
                <w:szCs w:val="17"/>
                <w:lang w:val="en-US"/>
              </w:rPr>
            </w:pPr>
            <w:r w:rsidRPr="00457488">
              <w:rPr>
                <w:rFonts w:eastAsia="Helvetica" w:cs="Times New Roman"/>
                <w:color w:val="000000" w:themeColor="text1"/>
                <w:sz w:val="17"/>
                <w:szCs w:val="17"/>
              </w:rPr>
              <w:t>0.15</w:t>
            </w:r>
          </w:p>
        </w:tc>
        <w:tc>
          <w:tcPr>
            <w:tcW w:w="1559" w:type="dxa"/>
            <w:vAlign w:val="center"/>
          </w:tcPr>
          <w:p w14:paraId="66566771" w14:textId="77777777" w:rsidR="00DA5F02" w:rsidRPr="00457488" w:rsidRDefault="00DA5F02" w:rsidP="00B349C6">
            <w:pPr>
              <w:spacing w:before="60" w:after="60"/>
              <w:ind w:left="60" w:right="60"/>
              <w:jc w:val="center"/>
              <w:rPr>
                <w:rFonts w:cs="Times New Roman"/>
                <w:color w:val="000000" w:themeColor="text1"/>
                <w:sz w:val="17"/>
                <w:szCs w:val="17"/>
                <w:lang w:val="en-US"/>
              </w:rPr>
            </w:pPr>
            <w:r w:rsidRPr="00457488">
              <w:rPr>
                <w:rFonts w:eastAsia="Helvetica" w:cs="Times New Roman"/>
                <w:color w:val="000000" w:themeColor="text1"/>
                <w:sz w:val="17"/>
                <w:szCs w:val="17"/>
              </w:rPr>
              <w:t>1.79 [0.78-4.12]</w:t>
            </w:r>
          </w:p>
        </w:tc>
        <w:tc>
          <w:tcPr>
            <w:tcW w:w="851" w:type="dxa"/>
            <w:vAlign w:val="center"/>
          </w:tcPr>
          <w:p w14:paraId="1BCB59F5" w14:textId="77777777" w:rsidR="00DA5F02" w:rsidRPr="00457488" w:rsidRDefault="00DA5F02" w:rsidP="00B349C6">
            <w:pPr>
              <w:spacing w:before="60" w:after="60"/>
              <w:ind w:left="60" w:right="60"/>
              <w:jc w:val="center"/>
              <w:rPr>
                <w:rFonts w:cs="Times New Roman"/>
                <w:color w:val="000000" w:themeColor="text1"/>
                <w:sz w:val="17"/>
                <w:szCs w:val="17"/>
                <w:lang w:val="en-US"/>
              </w:rPr>
            </w:pPr>
            <w:r w:rsidRPr="00457488">
              <w:rPr>
                <w:rFonts w:cs="Times New Roman"/>
                <w:color w:val="000000" w:themeColor="text1"/>
                <w:sz w:val="17"/>
                <w:szCs w:val="17"/>
                <w:lang w:val="en-US"/>
              </w:rPr>
              <w:t>0.17</w:t>
            </w:r>
          </w:p>
        </w:tc>
        <w:tc>
          <w:tcPr>
            <w:tcW w:w="1559" w:type="dxa"/>
            <w:vAlign w:val="center"/>
          </w:tcPr>
          <w:p w14:paraId="6346C1CD" w14:textId="77777777" w:rsidR="00DA5F02" w:rsidRPr="00457488" w:rsidRDefault="00DA5F02" w:rsidP="00B349C6">
            <w:pPr>
              <w:spacing w:before="60" w:after="60"/>
              <w:ind w:left="60" w:right="60"/>
              <w:jc w:val="center"/>
              <w:rPr>
                <w:rFonts w:cs="Times New Roman"/>
                <w:color w:val="000000" w:themeColor="text1"/>
                <w:sz w:val="17"/>
                <w:szCs w:val="17"/>
                <w:lang w:val="en-US"/>
              </w:rPr>
            </w:pPr>
            <w:r w:rsidRPr="00457488">
              <w:rPr>
                <w:rFonts w:eastAsia="Helvetica" w:cs="Times New Roman"/>
                <w:color w:val="000000" w:themeColor="text1"/>
                <w:sz w:val="17"/>
                <w:szCs w:val="17"/>
              </w:rPr>
              <w:t>2.04 [0.91-4.56]</w:t>
            </w:r>
          </w:p>
        </w:tc>
        <w:tc>
          <w:tcPr>
            <w:tcW w:w="850" w:type="dxa"/>
            <w:vAlign w:val="center"/>
          </w:tcPr>
          <w:p w14:paraId="2C85BF59" w14:textId="77777777" w:rsidR="00DA5F02" w:rsidRPr="00457488" w:rsidRDefault="00DA5F02" w:rsidP="00B349C6">
            <w:pPr>
              <w:spacing w:before="60" w:after="60"/>
              <w:ind w:left="60" w:right="60"/>
              <w:jc w:val="center"/>
              <w:rPr>
                <w:rFonts w:cs="Times New Roman"/>
                <w:color w:val="000000" w:themeColor="text1"/>
                <w:sz w:val="17"/>
                <w:szCs w:val="17"/>
                <w:lang w:val="en-US"/>
              </w:rPr>
            </w:pPr>
            <w:r w:rsidRPr="00457488">
              <w:rPr>
                <w:rFonts w:cs="Times New Roman"/>
                <w:color w:val="000000" w:themeColor="text1"/>
                <w:sz w:val="17"/>
                <w:szCs w:val="17"/>
                <w:lang w:val="en-US"/>
              </w:rPr>
              <w:t>0.082</w:t>
            </w:r>
          </w:p>
        </w:tc>
      </w:tr>
      <w:tr w:rsidR="00457488" w:rsidRPr="00457488" w14:paraId="267B338E" w14:textId="77777777" w:rsidTr="00B349C6">
        <w:tc>
          <w:tcPr>
            <w:tcW w:w="9356" w:type="dxa"/>
            <w:gridSpan w:val="7"/>
            <w:shd w:val="clear" w:color="auto" w:fill="E7E6E6" w:themeFill="background2"/>
            <w:vAlign w:val="center"/>
          </w:tcPr>
          <w:p w14:paraId="08C5C74B" w14:textId="77777777" w:rsidR="00DA5F02" w:rsidRPr="00457488" w:rsidRDefault="00DA5F02" w:rsidP="00B349C6">
            <w:pPr>
              <w:spacing w:before="60" w:after="60"/>
              <w:ind w:left="60" w:right="60"/>
              <w:jc w:val="center"/>
              <w:rPr>
                <w:rFonts w:cs="Times New Roman"/>
                <w:b/>
                <w:color w:val="000000" w:themeColor="text1"/>
                <w:sz w:val="17"/>
                <w:szCs w:val="17"/>
                <w:lang w:val="en-US"/>
              </w:rPr>
            </w:pPr>
            <w:r w:rsidRPr="00457488">
              <w:rPr>
                <w:rFonts w:cs="Times New Roman"/>
                <w:b/>
                <w:color w:val="000000" w:themeColor="text1"/>
                <w:sz w:val="17"/>
                <w:szCs w:val="17"/>
                <w:lang w:val="en-US"/>
              </w:rPr>
              <w:t>Freedom from Coma</w:t>
            </w:r>
          </w:p>
        </w:tc>
      </w:tr>
      <w:tr w:rsidR="00457488" w:rsidRPr="00457488" w14:paraId="54F8FDB3" w14:textId="77777777" w:rsidTr="00176410">
        <w:tc>
          <w:tcPr>
            <w:tcW w:w="1985" w:type="dxa"/>
            <w:vAlign w:val="center"/>
          </w:tcPr>
          <w:p w14:paraId="5F75A7F9" w14:textId="77777777" w:rsidR="00DA5F02" w:rsidRPr="00457488" w:rsidRDefault="00DA5F02" w:rsidP="00B349C6">
            <w:pPr>
              <w:spacing w:before="60" w:after="60"/>
              <w:ind w:left="60" w:right="60"/>
              <w:jc w:val="center"/>
              <w:rPr>
                <w:rFonts w:cs="Times New Roman"/>
                <w:b/>
                <w:color w:val="000000" w:themeColor="text1"/>
                <w:sz w:val="17"/>
                <w:szCs w:val="17"/>
                <w:lang w:val="en-US"/>
              </w:rPr>
            </w:pPr>
            <w:r w:rsidRPr="00457488">
              <w:rPr>
                <w:rFonts w:eastAsia="Helvetica" w:cs="Times New Roman"/>
                <w:b/>
                <w:color w:val="000000" w:themeColor="text1"/>
                <w:sz w:val="17"/>
                <w:szCs w:val="17"/>
                <w:lang w:val="en-US"/>
              </w:rPr>
              <w:t>Brainstem dysfunction</w:t>
            </w:r>
          </w:p>
        </w:tc>
        <w:tc>
          <w:tcPr>
            <w:tcW w:w="1701" w:type="dxa"/>
            <w:vAlign w:val="center"/>
          </w:tcPr>
          <w:p w14:paraId="3FB9F00C" w14:textId="77777777" w:rsidR="00DA5F02" w:rsidRPr="00457488" w:rsidRDefault="00DA5F02" w:rsidP="00B349C6">
            <w:pPr>
              <w:jc w:val="center"/>
              <w:rPr>
                <w:rFonts w:cs="Times New Roman"/>
                <w:color w:val="000000" w:themeColor="text1"/>
                <w:sz w:val="17"/>
                <w:szCs w:val="17"/>
                <w:lang w:val="en-US"/>
              </w:rPr>
            </w:pPr>
            <w:r w:rsidRPr="00457488">
              <w:rPr>
                <w:rFonts w:eastAsia="Helvetica" w:cs="Times New Roman"/>
                <w:color w:val="000000" w:themeColor="text1"/>
                <w:sz w:val="17"/>
                <w:szCs w:val="17"/>
              </w:rPr>
              <w:t>0.56 [0.27-1.14]</w:t>
            </w:r>
          </w:p>
        </w:tc>
        <w:tc>
          <w:tcPr>
            <w:tcW w:w="851" w:type="dxa"/>
            <w:vAlign w:val="center"/>
          </w:tcPr>
          <w:p w14:paraId="5B3AC81C" w14:textId="77777777" w:rsidR="00DA5F02" w:rsidRPr="00457488" w:rsidRDefault="00DA5F02" w:rsidP="00B349C6">
            <w:pPr>
              <w:spacing w:before="60" w:after="60"/>
              <w:ind w:left="60" w:right="60"/>
              <w:jc w:val="center"/>
              <w:rPr>
                <w:rFonts w:eastAsia="Helvetica" w:cs="Times New Roman"/>
                <w:color w:val="000000" w:themeColor="text1"/>
                <w:sz w:val="17"/>
                <w:szCs w:val="17"/>
                <w:lang w:val="en-US"/>
              </w:rPr>
            </w:pPr>
            <w:r w:rsidRPr="00457488">
              <w:rPr>
                <w:rFonts w:cs="Times New Roman"/>
                <w:color w:val="000000" w:themeColor="text1"/>
                <w:sz w:val="17"/>
                <w:szCs w:val="17"/>
                <w:lang w:val="en-US"/>
              </w:rPr>
              <w:t>0.11</w:t>
            </w:r>
          </w:p>
        </w:tc>
        <w:tc>
          <w:tcPr>
            <w:tcW w:w="1559" w:type="dxa"/>
            <w:vAlign w:val="center"/>
          </w:tcPr>
          <w:p w14:paraId="791BCC82" w14:textId="77777777" w:rsidR="00DA5F02" w:rsidRPr="00457488" w:rsidRDefault="00DA5F02" w:rsidP="00B349C6">
            <w:pPr>
              <w:spacing w:before="60" w:after="60"/>
              <w:ind w:left="60" w:right="60"/>
              <w:jc w:val="center"/>
              <w:rPr>
                <w:rFonts w:cs="Times New Roman"/>
                <w:color w:val="000000" w:themeColor="text1"/>
                <w:sz w:val="17"/>
                <w:szCs w:val="17"/>
                <w:lang w:val="en-US"/>
              </w:rPr>
            </w:pPr>
            <w:r w:rsidRPr="00457488">
              <w:rPr>
                <w:rFonts w:eastAsia="Helvetica" w:cs="Times New Roman"/>
                <w:color w:val="000000" w:themeColor="text1"/>
                <w:sz w:val="17"/>
                <w:szCs w:val="17"/>
              </w:rPr>
              <w:t>0.55 [0.28-1.1]</w:t>
            </w:r>
          </w:p>
        </w:tc>
        <w:tc>
          <w:tcPr>
            <w:tcW w:w="851" w:type="dxa"/>
            <w:vAlign w:val="center"/>
          </w:tcPr>
          <w:p w14:paraId="3A819E79" w14:textId="77777777" w:rsidR="00DA5F02" w:rsidRPr="00457488" w:rsidRDefault="00DA5F02" w:rsidP="00B349C6">
            <w:pPr>
              <w:spacing w:before="60" w:after="60"/>
              <w:ind w:left="60" w:right="60"/>
              <w:jc w:val="center"/>
              <w:rPr>
                <w:rFonts w:cs="Times New Roman"/>
                <w:color w:val="000000" w:themeColor="text1"/>
                <w:sz w:val="17"/>
                <w:szCs w:val="17"/>
                <w:lang w:val="en-US"/>
              </w:rPr>
            </w:pPr>
            <w:r w:rsidRPr="00457488">
              <w:rPr>
                <w:rFonts w:cs="Times New Roman"/>
                <w:color w:val="000000" w:themeColor="text1"/>
                <w:sz w:val="17"/>
                <w:szCs w:val="17"/>
                <w:lang w:val="en-US"/>
              </w:rPr>
              <w:t>0.091</w:t>
            </w:r>
          </w:p>
        </w:tc>
        <w:tc>
          <w:tcPr>
            <w:tcW w:w="1559" w:type="dxa"/>
            <w:vAlign w:val="center"/>
          </w:tcPr>
          <w:p w14:paraId="19A95C8E" w14:textId="77777777" w:rsidR="00DA5F02" w:rsidRPr="00457488" w:rsidRDefault="00DA5F02" w:rsidP="00B349C6">
            <w:pPr>
              <w:spacing w:before="60" w:after="60"/>
              <w:ind w:left="60" w:right="60"/>
              <w:jc w:val="center"/>
              <w:rPr>
                <w:rFonts w:cs="Times New Roman"/>
                <w:color w:val="000000" w:themeColor="text1"/>
                <w:sz w:val="17"/>
                <w:szCs w:val="17"/>
                <w:lang w:val="en-US"/>
              </w:rPr>
            </w:pPr>
            <w:r w:rsidRPr="00457488">
              <w:rPr>
                <w:rFonts w:eastAsia="Helvetica" w:cs="Times New Roman"/>
                <w:color w:val="000000" w:themeColor="text1"/>
                <w:sz w:val="17"/>
                <w:szCs w:val="17"/>
              </w:rPr>
              <w:t>0.54 [0.28-1.05]</w:t>
            </w:r>
          </w:p>
        </w:tc>
        <w:tc>
          <w:tcPr>
            <w:tcW w:w="850" w:type="dxa"/>
            <w:vAlign w:val="center"/>
          </w:tcPr>
          <w:p w14:paraId="115069D6" w14:textId="77777777" w:rsidR="00DA5F02" w:rsidRPr="00457488" w:rsidRDefault="00DA5F02" w:rsidP="00B349C6">
            <w:pPr>
              <w:spacing w:before="60" w:after="60"/>
              <w:ind w:left="60" w:right="60"/>
              <w:jc w:val="center"/>
              <w:rPr>
                <w:rFonts w:cs="Times New Roman"/>
                <w:color w:val="000000" w:themeColor="text1"/>
                <w:sz w:val="17"/>
                <w:szCs w:val="17"/>
                <w:lang w:val="en-US"/>
              </w:rPr>
            </w:pPr>
            <w:r w:rsidRPr="00457488">
              <w:rPr>
                <w:rFonts w:cs="Times New Roman"/>
                <w:color w:val="000000" w:themeColor="text1"/>
                <w:sz w:val="17"/>
                <w:szCs w:val="17"/>
                <w:lang w:val="en-US"/>
              </w:rPr>
              <w:t>0.067</w:t>
            </w:r>
          </w:p>
        </w:tc>
      </w:tr>
      <w:tr w:rsidR="00457488" w:rsidRPr="00457488" w14:paraId="206CF7FD" w14:textId="77777777" w:rsidTr="00176410">
        <w:tc>
          <w:tcPr>
            <w:tcW w:w="1985" w:type="dxa"/>
            <w:vAlign w:val="center"/>
          </w:tcPr>
          <w:p w14:paraId="6F299663" w14:textId="77777777" w:rsidR="00DA5F02" w:rsidRPr="00457488" w:rsidRDefault="00DA5F02" w:rsidP="00B349C6">
            <w:pPr>
              <w:spacing w:before="60" w:after="60"/>
              <w:ind w:left="60" w:right="60"/>
              <w:jc w:val="center"/>
              <w:rPr>
                <w:rFonts w:cs="Times New Roman"/>
                <w:b/>
                <w:color w:val="000000" w:themeColor="text1"/>
                <w:sz w:val="17"/>
                <w:szCs w:val="17"/>
                <w:lang w:val="en-US"/>
              </w:rPr>
            </w:pPr>
            <w:r w:rsidRPr="00457488">
              <w:rPr>
                <w:rFonts w:eastAsia="Helvetica" w:cs="Times New Roman"/>
                <w:b/>
                <w:color w:val="000000" w:themeColor="text1"/>
                <w:sz w:val="17"/>
                <w:szCs w:val="17"/>
                <w:lang w:val="en-US"/>
              </w:rPr>
              <w:t>Discontinuous EEG</w:t>
            </w:r>
          </w:p>
        </w:tc>
        <w:tc>
          <w:tcPr>
            <w:tcW w:w="1701" w:type="dxa"/>
            <w:vAlign w:val="center"/>
          </w:tcPr>
          <w:p w14:paraId="297B566B" w14:textId="77777777" w:rsidR="00DA5F02" w:rsidRPr="00457488" w:rsidRDefault="00DA5F02" w:rsidP="00B349C6">
            <w:pPr>
              <w:jc w:val="center"/>
              <w:rPr>
                <w:rFonts w:cs="Times New Roman"/>
                <w:color w:val="000000" w:themeColor="text1"/>
                <w:sz w:val="17"/>
                <w:szCs w:val="17"/>
                <w:lang w:val="en-US"/>
              </w:rPr>
            </w:pPr>
            <w:r w:rsidRPr="00457488">
              <w:rPr>
                <w:rFonts w:eastAsia="Helvetica" w:cs="Times New Roman"/>
                <w:color w:val="000000" w:themeColor="text1"/>
                <w:sz w:val="17"/>
                <w:szCs w:val="17"/>
              </w:rPr>
              <w:t>0.44 [0.23-0.86]</w:t>
            </w:r>
          </w:p>
        </w:tc>
        <w:tc>
          <w:tcPr>
            <w:tcW w:w="851" w:type="dxa"/>
            <w:vAlign w:val="center"/>
          </w:tcPr>
          <w:p w14:paraId="7BAF037C" w14:textId="77777777" w:rsidR="00DA5F02" w:rsidRPr="00457488" w:rsidRDefault="00DA5F02" w:rsidP="00B349C6">
            <w:pPr>
              <w:spacing w:before="60" w:after="60"/>
              <w:ind w:left="60" w:right="60"/>
              <w:jc w:val="center"/>
              <w:rPr>
                <w:rFonts w:eastAsia="Helvetica" w:cs="Times New Roman"/>
                <w:b/>
                <w:color w:val="000000" w:themeColor="text1"/>
                <w:sz w:val="17"/>
                <w:szCs w:val="17"/>
                <w:lang w:val="en-US"/>
              </w:rPr>
            </w:pPr>
            <w:r w:rsidRPr="00457488">
              <w:rPr>
                <w:rFonts w:eastAsia="Helvetica" w:cs="Times New Roman"/>
                <w:b/>
                <w:color w:val="000000" w:themeColor="text1"/>
                <w:sz w:val="17"/>
                <w:szCs w:val="17"/>
              </w:rPr>
              <w:t>0.016</w:t>
            </w:r>
          </w:p>
        </w:tc>
        <w:tc>
          <w:tcPr>
            <w:tcW w:w="1559" w:type="dxa"/>
            <w:vAlign w:val="center"/>
          </w:tcPr>
          <w:p w14:paraId="0425AA3B" w14:textId="77777777" w:rsidR="00DA5F02" w:rsidRPr="00457488" w:rsidRDefault="00DA5F02" w:rsidP="00B349C6">
            <w:pPr>
              <w:spacing w:before="60" w:after="60"/>
              <w:ind w:left="60" w:right="60"/>
              <w:jc w:val="center"/>
              <w:rPr>
                <w:rFonts w:cs="Times New Roman"/>
                <w:color w:val="000000" w:themeColor="text1"/>
                <w:sz w:val="17"/>
                <w:szCs w:val="17"/>
              </w:rPr>
            </w:pPr>
            <w:r w:rsidRPr="00457488">
              <w:rPr>
                <w:rFonts w:eastAsia="Helvetica" w:cs="Times New Roman"/>
                <w:color w:val="000000" w:themeColor="text1"/>
                <w:sz w:val="17"/>
                <w:szCs w:val="17"/>
              </w:rPr>
              <w:t>0.43 [0.22-0.85]</w:t>
            </w:r>
          </w:p>
        </w:tc>
        <w:tc>
          <w:tcPr>
            <w:tcW w:w="851" w:type="dxa"/>
            <w:vAlign w:val="center"/>
          </w:tcPr>
          <w:p w14:paraId="3400486A" w14:textId="77777777" w:rsidR="00DA5F02" w:rsidRPr="00457488" w:rsidRDefault="00DA5F02" w:rsidP="00B349C6">
            <w:pPr>
              <w:spacing w:before="60" w:after="60"/>
              <w:ind w:left="60" w:right="60"/>
              <w:jc w:val="center"/>
              <w:rPr>
                <w:rFonts w:cs="Times New Roman"/>
                <w:b/>
                <w:color w:val="000000" w:themeColor="text1"/>
                <w:sz w:val="17"/>
                <w:szCs w:val="17"/>
              </w:rPr>
            </w:pPr>
            <w:r w:rsidRPr="00457488">
              <w:rPr>
                <w:rFonts w:eastAsia="Helvetica" w:cs="Times New Roman"/>
                <w:b/>
                <w:color w:val="000000" w:themeColor="text1"/>
                <w:sz w:val="17"/>
                <w:szCs w:val="17"/>
              </w:rPr>
              <w:t>0.015</w:t>
            </w:r>
          </w:p>
        </w:tc>
        <w:tc>
          <w:tcPr>
            <w:tcW w:w="1559" w:type="dxa"/>
            <w:vAlign w:val="center"/>
          </w:tcPr>
          <w:p w14:paraId="09E6E014" w14:textId="77777777" w:rsidR="00DA5F02" w:rsidRPr="00457488" w:rsidRDefault="00DA5F02" w:rsidP="00B349C6">
            <w:pPr>
              <w:spacing w:before="60" w:after="60"/>
              <w:ind w:left="60" w:right="60"/>
              <w:jc w:val="center"/>
              <w:rPr>
                <w:rFonts w:cs="Times New Roman"/>
                <w:b/>
                <w:color w:val="000000" w:themeColor="text1"/>
                <w:sz w:val="17"/>
                <w:szCs w:val="17"/>
              </w:rPr>
            </w:pPr>
            <w:r w:rsidRPr="00457488">
              <w:rPr>
                <w:rFonts w:eastAsia="Helvetica" w:cs="Times New Roman"/>
                <w:color w:val="000000" w:themeColor="text1"/>
                <w:sz w:val="17"/>
                <w:szCs w:val="17"/>
              </w:rPr>
              <w:t>0.45 [0.23-0.89]</w:t>
            </w:r>
          </w:p>
        </w:tc>
        <w:tc>
          <w:tcPr>
            <w:tcW w:w="850" w:type="dxa"/>
            <w:vAlign w:val="center"/>
          </w:tcPr>
          <w:p w14:paraId="792F235F" w14:textId="77777777" w:rsidR="00DA5F02" w:rsidRPr="00457488" w:rsidRDefault="00DA5F02" w:rsidP="00B349C6">
            <w:pPr>
              <w:spacing w:before="60" w:after="60"/>
              <w:ind w:left="60" w:right="60"/>
              <w:jc w:val="center"/>
              <w:rPr>
                <w:rFonts w:cs="Times New Roman"/>
                <w:b/>
                <w:color w:val="000000" w:themeColor="text1"/>
                <w:sz w:val="17"/>
                <w:szCs w:val="17"/>
              </w:rPr>
            </w:pPr>
            <w:r w:rsidRPr="00457488">
              <w:rPr>
                <w:rFonts w:eastAsia="Helvetica" w:cs="Times New Roman"/>
                <w:b/>
                <w:color w:val="000000" w:themeColor="text1"/>
                <w:sz w:val="17"/>
                <w:szCs w:val="17"/>
              </w:rPr>
              <w:t>0.022</w:t>
            </w:r>
          </w:p>
        </w:tc>
      </w:tr>
      <w:tr w:rsidR="00457488" w:rsidRPr="00457488" w14:paraId="10809CFE" w14:textId="77777777" w:rsidTr="00176410">
        <w:tc>
          <w:tcPr>
            <w:tcW w:w="1985" w:type="dxa"/>
            <w:vAlign w:val="center"/>
          </w:tcPr>
          <w:p w14:paraId="0F725DC9" w14:textId="77777777" w:rsidR="00DA5F02" w:rsidRPr="00457488" w:rsidRDefault="00DA5F02" w:rsidP="00B349C6">
            <w:pPr>
              <w:spacing w:before="60" w:after="60"/>
              <w:ind w:left="60" w:right="60"/>
              <w:jc w:val="center"/>
              <w:rPr>
                <w:rFonts w:eastAsia="Helvetica" w:cs="Times New Roman"/>
                <w:b/>
                <w:color w:val="000000" w:themeColor="text1"/>
                <w:sz w:val="17"/>
                <w:szCs w:val="17"/>
                <w:lang w:val="en-US"/>
              </w:rPr>
            </w:pPr>
            <w:r w:rsidRPr="00457488">
              <w:rPr>
                <w:rFonts w:eastAsia="Helvetica" w:cs="Times New Roman"/>
                <w:b/>
                <w:color w:val="000000" w:themeColor="text1"/>
                <w:sz w:val="17"/>
                <w:szCs w:val="17"/>
                <w:lang w:val="en-US"/>
              </w:rPr>
              <w:t>Nonreactive EEG</w:t>
            </w:r>
          </w:p>
        </w:tc>
        <w:tc>
          <w:tcPr>
            <w:tcW w:w="1701" w:type="dxa"/>
            <w:vAlign w:val="center"/>
          </w:tcPr>
          <w:p w14:paraId="31849654" w14:textId="77777777" w:rsidR="00DA5F02" w:rsidRPr="00457488" w:rsidRDefault="00DA5F02" w:rsidP="00B349C6">
            <w:pPr>
              <w:jc w:val="center"/>
              <w:rPr>
                <w:rFonts w:cs="Times New Roman"/>
                <w:color w:val="000000" w:themeColor="text1"/>
                <w:sz w:val="17"/>
                <w:szCs w:val="17"/>
                <w:lang w:val="en-US"/>
              </w:rPr>
            </w:pPr>
            <w:r w:rsidRPr="00457488">
              <w:rPr>
                <w:rFonts w:eastAsia="Helvetica" w:cs="Times New Roman"/>
                <w:color w:val="000000" w:themeColor="text1"/>
                <w:sz w:val="17"/>
                <w:szCs w:val="17"/>
              </w:rPr>
              <w:t>0.8 [0.39-1.63]</w:t>
            </w:r>
          </w:p>
        </w:tc>
        <w:tc>
          <w:tcPr>
            <w:tcW w:w="851" w:type="dxa"/>
            <w:vAlign w:val="center"/>
          </w:tcPr>
          <w:p w14:paraId="4687D1BB" w14:textId="77777777" w:rsidR="00DA5F02" w:rsidRPr="00457488" w:rsidRDefault="00DA5F02" w:rsidP="00B349C6">
            <w:pPr>
              <w:spacing w:before="60" w:after="60"/>
              <w:ind w:left="60" w:right="60"/>
              <w:jc w:val="center"/>
              <w:rPr>
                <w:rFonts w:eastAsia="Helvetica" w:cs="Times New Roman"/>
                <w:color w:val="000000" w:themeColor="text1"/>
                <w:sz w:val="17"/>
                <w:szCs w:val="17"/>
                <w:lang w:val="en-US"/>
              </w:rPr>
            </w:pPr>
            <w:r w:rsidRPr="00457488">
              <w:rPr>
                <w:rFonts w:eastAsia="Helvetica" w:cs="Times New Roman"/>
                <w:color w:val="000000" w:themeColor="text1"/>
                <w:sz w:val="17"/>
                <w:szCs w:val="17"/>
              </w:rPr>
              <w:t>0.54</w:t>
            </w:r>
          </w:p>
        </w:tc>
        <w:tc>
          <w:tcPr>
            <w:tcW w:w="1559" w:type="dxa"/>
            <w:vAlign w:val="center"/>
          </w:tcPr>
          <w:p w14:paraId="6385DC22" w14:textId="77777777" w:rsidR="00DA5F02" w:rsidRPr="00457488" w:rsidRDefault="00DA5F02" w:rsidP="00B349C6">
            <w:pPr>
              <w:spacing w:before="60" w:after="60"/>
              <w:ind w:left="60" w:right="60"/>
              <w:jc w:val="center"/>
              <w:rPr>
                <w:rFonts w:cs="Times New Roman"/>
                <w:color w:val="000000" w:themeColor="text1"/>
                <w:sz w:val="17"/>
                <w:szCs w:val="17"/>
              </w:rPr>
            </w:pPr>
            <w:r w:rsidRPr="00457488">
              <w:rPr>
                <w:rFonts w:eastAsia="Helvetica" w:cs="Times New Roman"/>
                <w:color w:val="000000" w:themeColor="text1"/>
                <w:sz w:val="17"/>
                <w:szCs w:val="17"/>
              </w:rPr>
              <w:t>0.79 [0.38-1.65]</w:t>
            </w:r>
          </w:p>
        </w:tc>
        <w:tc>
          <w:tcPr>
            <w:tcW w:w="851" w:type="dxa"/>
            <w:vAlign w:val="center"/>
          </w:tcPr>
          <w:p w14:paraId="215ADF18" w14:textId="77777777" w:rsidR="00DA5F02" w:rsidRPr="00457488" w:rsidRDefault="00DA5F02" w:rsidP="00B349C6">
            <w:pPr>
              <w:spacing w:before="60" w:after="60"/>
              <w:ind w:left="60" w:right="60"/>
              <w:jc w:val="center"/>
              <w:rPr>
                <w:rFonts w:cs="Times New Roman"/>
                <w:color w:val="000000" w:themeColor="text1"/>
                <w:sz w:val="17"/>
                <w:szCs w:val="17"/>
              </w:rPr>
            </w:pPr>
            <w:r w:rsidRPr="00457488">
              <w:rPr>
                <w:rFonts w:eastAsia="Helvetica" w:cs="Times New Roman"/>
                <w:color w:val="000000" w:themeColor="text1"/>
                <w:sz w:val="17"/>
                <w:szCs w:val="17"/>
              </w:rPr>
              <w:t>0.54</w:t>
            </w:r>
          </w:p>
        </w:tc>
        <w:tc>
          <w:tcPr>
            <w:tcW w:w="1559" w:type="dxa"/>
            <w:vAlign w:val="center"/>
          </w:tcPr>
          <w:p w14:paraId="362D4DEC" w14:textId="77777777" w:rsidR="00DA5F02" w:rsidRPr="00457488" w:rsidRDefault="00DA5F02" w:rsidP="00B349C6">
            <w:pPr>
              <w:spacing w:before="60" w:after="60"/>
              <w:ind w:left="60" w:right="60"/>
              <w:jc w:val="center"/>
              <w:rPr>
                <w:rFonts w:cs="Times New Roman"/>
                <w:color w:val="000000" w:themeColor="text1"/>
                <w:sz w:val="17"/>
                <w:szCs w:val="17"/>
              </w:rPr>
            </w:pPr>
            <w:r w:rsidRPr="00457488">
              <w:rPr>
                <w:rFonts w:eastAsia="Helvetica" w:cs="Times New Roman"/>
                <w:color w:val="000000" w:themeColor="text1"/>
                <w:sz w:val="17"/>
                <w:szCs w:val="17"/>
              </w:rPr>
              <w:t>0.81 [0.4-1.65]</w:t>
            </w:r>
          </w:p>
        </w:tc>
        <w:tc>
          <w:tcPr>
            <w:tcW w:w="850" w:type="dxa"/>
            <w:vAlign w:val="center"/>
          </w:tcPr>
          <w:p w14:paraId="0313250A" w14:textId="77777777" w:rsidR="00DA5F02" w:rsidRPr="00457488" w:rsidRDefault="00DA5F02" w:rsidP="00B349C6">
            <w:pPr>
              <w:spacing w:before="60" w:after="60"/>
              <w:ind w:left="60" w:right="60"/>
              <w:jc w:val="center"/>
              <w:rPr>
                <w:rFonts w:cs="Times New Roman"/>
                <w:color w:val="000000" w:themeColor="text1"/>
                <w:sz w:val="17"/>
                <w:szCs w:val="17"/>
              </w:rPr>
            </w:pPr>
            <w:r w:rsidRPr="00457488">
              <w:rPr>
                <w:rFonts w:eastAsia="Helvetica" w:cs="Times New Roman"/>
                <w:color w:val="000000" w:themeColor="text1"/>
                <w:sz w:val="17"/>
                <w:szCs w:val="17"/>
              </w:rPr>
              <w:t>0.56</w:t>
            </w:r>
          </w:p>
        </w:tc>
      </w:tr>
      <w:tr w:rsidR="00457488" w:rsidRPr="00457488" w14:paraId="5A8EC2A8" w14:textId="77777777" w:rsidTr="00176410">
        <w:tc>
          <w:tcPr>
            <w:tcW w:w="1985" w:type="dxa"/>
            <w:vAlign w:val="center"/>
          </w:tcPr>
          <w:p w14:paraId="31138422" w14:textId="77777777" w:rsidR="00DA5F02" w:rsidRPr="00457488" w:rsidRDefault="00DA5F02" w:rsidP="00B349C6">
            <w:pPr>
              <w:spacing w:before="60" w:after="60"/>
              <w:ind w:left="60" w:right="60"/>
              <w:jc w:val="center"/>
              <w:rPr>
                <w:rFonts w:cs="Times New Roman"/>
                <w:b/>
                <w:color w:val="000000" w:themeColor="text1"/>
                <w:sz w:val="17"/>
                <w:szCs w:val="17"/>
                <w:lang w:val="en-US"/>
              </w:rPr>
            </w:pPr>
            <w:r w:rsidRPr="00457488">
              <w:rPr>
                <w:rFonts w:eastAsia="Helvetica" w:cs="Times New Roman"/>
                <w:b/>
                <w:color w:val="000000" w:themeColor="text1"/>
                <w:sz w:val="17"/>
                <w:szCs w:val="17"/>
                <w:lang w:val="en-US"/>
              </w:rPr>
              <w:t>Bifrontal slow waves</w:t>
            </w:r>
          </w:p>
        </w:tc>
        <w:tc>
          <w:tcPr>
            <w:tcW w:w="1701" w:type="dxa"/>
            <w:vAlign w:val="center"/>
          </w:tcPr>
          <w:p w14:paraId="54C0DE3F" w14:textId="77777777" w:rsidR="00DA5F02" w:rsidRPr="00457488" w:rsidRDefault="00DA5F02" w:rsidP="00B349C6">
            <w:pPr>
              <w:jc w:val="center"/>
              <w:rPr>
                <w:rFonts w:cs="Times New Roman"/>
                <w:color w:val="000000" w:themeColor="text1"/>
                <w:sz w:val="17"/>
                <w:szCs w:val="17"/>
                <w:lang w:val="en-US"/>
              </w:rPr>
            </w:pPr>
            <w:r w:rsidRPr="00457488">
              <w:rPr>
                <w:rFonts w:eastAsia="Helvetica" w:cs="Times New Roman"/>
                <w:color w:val="000000" w:themeColor="text1"/>
                <w:sz w:val="17"/>
                <w:szCs w:val="17"/>
              </w:rPr>
              <w:t>1.98 [1.03-3.81]</w:t>
            </w:r>
          </w:p>
        </w:tc>
        <w:tc>
          <w:tcPr>
            <w:tcW w:w="851" w:type="dxa"/>
            <w:vAlign w:val="center"/>
          </w:tcPr>
          <w:p w14:paraId="061B052F" w14:textId="77777777" w:rsidR="00DA5F02" w:rsidRPr="00457488" w:rsidRDefault="00DA5F02" w:rsidP="00B349C6">
            <w:pPr>
              <w:spacing w:before="60" w:after="60"/>
              <w:ind w:left="60" w:right="60"/>
              <w:jc w:val="center"/>
              <w:rPr>
                <w:rFonts w:eastAsia="Helvetica" w:cs="Times New Roman"/>
                <w:b/>
                <w:color w:val="000000" w:themeColor="text1"/>
                <w:sz w:val="17"/>
                <w:szCs w:val="17"/>
                <w:lang w:val="en-US"/>
              </w:rPr>
            </w:pPr>
            <w:r w:rsidRPr="00457488">
              <w:rPr>
                <w:rFonts w:eastAsia="Helvetica" w:cs="Times New Roman"/>
                <w:b/>
                <w:color w:val="000000" w:themeColor="text1"/>
                <w:sz w:val="17"/>
                <w:szCs w:val="17"/>
              </w:rPr>
              <w:t>0.041</w:t>
            </w:r>
          </w:p>
        </w:tc>
        <w:tc>
          <w:tcPr>
            <w:tcW w:w="1559" w:type="dxa"/>
            <w:vAlign w:val="center"/>
          </w:tcPr>
          <w:p w14:paraId="55A29DEF" w14:textId="77777777" w:rsidR="00DA5F02" w:rsidRPr="00457488" w:rsidRDefault="00DA5F02" w:rsidP="00B349C6">
            <w:pPr>
              <w:spacing w:before="60" w:after="60"/>
              <w:ind w:left="60" w:right="60"/>
              <w:jc w:val="center"/>
              <w:rPr>
                <w:rFonts w:cs="Times New Roman"/>
                <w:color w:val="000000" w:themeColor="text1"/>
                <w:sz w:val="17"/>
                <w:szCs w:val="17"/>
                <w:lang w:val="en-US"/>
              </w:rPr>
            </w:pPr>
            <w:r w:rsidRPr="00457488">
              <w:rPr>
                <w:rFonts w:eastAsia="Helvetica" w:cs="Times New Roman"/>
                <w:color w:val="000000" w:themeColor="text1"/>
                <w:sz w:val="17"/>
                <w:szCs w:val="17"/>
              </w:rPr>
              <w:t>1.92 [0.98-3.77]</w:t>
            </w:r>
          </w:p>
        </w:tc>
        <w:tc>
          <w:tcPr>
            <w:tcW w:w="851" w:type="dxa"/>
            <w:vAlign w:val="center"/>
          </w:tcPr>
          <w:p w14:paraId="5A91CD10" w14:textId="77777777" w:rsidR="00DA5F02" w:rsidRPr="00457488" w:rsidRDefault="00DA5F02" w:rsidP="00B349C6">
            <w:pPr>
              <w:spacing w:before="60" w:after="60"/>
              <w:ind w:left="60" w:right="60"/>
              <w:jc w:val="center"/>
              <w:rPr>
                <w:rFonts w:cs="Times New Roman"/>
                <w:color w:val="000000" w:themeColor="text1"/>
                <w:sz w:val="17"/>
                <w:szCs w:val="17"/>
                <w:lang w:val="en-US"/>
              </w:rPr>
            </w:pPr>
            <w:r w:rsidRPr="00457488">
              <w:rPr>
                <w:rFonts w:eastAsia="Helvetica" w:cs="Times New Roman"/>
                <w:color w:val="000000" w:themeColor="text1"/>
                <w:sz w:val="17"/>
                <w:szCs w:val="17"/>
              </w:rPr>
              <w:t>0.059</w:t>
            </w:r>
          </w:p>
        </w:tc>
        <w:tc>
          <w:tcPr>
            <w:tcW w:w="1559" w:type="dxa"/>
            <w:vAlign w:val="center"/>
          </w:tcPr>
          <w:p w14:paraId="2674C697" w14:textId="77777777" w:rsidR="00DA5F02" w:rsidRPr="00457488" w:rsidRDefault="00DA5F02" w:rsidP="00B349C6">
            <w:pPr>
              <w:spacing w:before="60" w:after="60"/>
              <w:ind w:left="60" w:right="60"/>
              <w:jc w:val="center"/>
              <w:rPr>
                <w:rFonts w:cs="Times New Roman"/>
                <w:color w:val="000000" w:themeColor="text1"/>
                <w:sz w:val="17"/>
                <w:szCs w:val="17"/>
                <w:lang w:val="en-US"/>
              </w:rPr>
            </w:pPr>
            <w:r w:rsidRPr="00457488">
              <w:rPr>
                <w:rFonts w:eastAsia="Helvetica" w:cs="Times New Roman"/>
                <w:color w:val="000000" w:themeColor="text1"/>
                <w:sz w:val="17"/>
                <w:szCs w:val="17"/>
              </w:rPr>
              <w:t>2 [1.03-3.9]</w:t>
            </w:r>
          </w:p>
        </w:tc>
        <w:tc>
          <w:tcPr>
            <w:tcW w:w="850" w:type="dxa"/>
            <w:vAlign w:val="center"/>
          </w:tcPr>
          <w:p w14:paraId="68F35848" w14:textId="77777777" w:rsidR="00DA5F02" w:rsidRPr="00457488" w:rsidRDefault="00DA5F02" w:rsidP="00B349C6">
            <w:pPr>
              <w:spacing w:before="60" w:after="60"/>
              <w:ind w:left="60" w:right="60"/>
              <w:jc w:val="center"/>
              <w:rPr>
                <w:rFonts w:cs="Times New Roman"/>
                <w:b/>
                <w:color w:val="000000" w:themeColor="text1"/>
                <w:sz w:val="17"/>
                <w:szCs w:val="17"/>
                <w:lang w:val="en-US"/>
              </w:rPr>
            </w:pPr>
            <w:r w:rsidRPr="00457488">
              <w:rPr>
                <w:rFonts w:cs="Times New Roman"/>
                <w:b/>
                <w:color w:val="000000" w:themeColor="text1"/>
                <w:sz w:val="17"/>
                <w:szCs w:val="17"/>
                <w:lang w:val="en-US"/>
              </w:rPr>
              <w:t>0.042</w:t>
            </w:r>
          </w:p>
        </w:tc>
      </w:tr>
      <w:tr w:rsidR="00457488" w:rsidRPr="00457488" w14:paraId="5D26BAAB" w14:textId="77777777" w:rsidTr="00B349C6">
        <w:tc>
          <w:tcPr>
            <w:tcW w:w="9356" w:type="dxa"/>
            <w:gridSpan w:val="7"/>
            <w:shd w:val="clear" w:color="auto" w:fill="E7E6E6" w:themeFill="background2"/>
            <w:vAlign w:val="center"/>
          </w:tcPr>
          <w:p w14:paraId="31CE9494" w14:textId="77777777" w:rsidR="00DA5F02" w:rsidRPr="00457488" w:rsidRDefault="00DA5F02" w:rsidP="00B349C6">
            <w:pPr>
              <w:spacing w:before="60" w:after="60"/>
              <w:ind w:left="60" w:right="60"/>
              <w:jc w:val="center"/>
              <w:rPr>
                <w:rFonts w:cs="Times New Roman"/>
                <w:b/>
                <w:color w:val="000000" w:themeColor="text1"/>
                <w:sz w:val="17"/>
                <w:szCs w:val="17"/>
                <w:lang w:val="en-US"/>
              </w:rPr>
            </w:pPr>
            <w:r w:rsidRPr="00457488">
              <w:rPr>
                <w:rFonts w:cs="Times New Roman"/>
                <w:b/>
                <w:color w:val="000000" w:themeColor="text1"/>
                <w:sz w:val="17"/>
                <w:szCs w:val="17"/>
                <w:lang w:val="en-US"/>
              </w:rPr>
              <w:t>Freedom from Delirium</w:t>
            </w:r>
          </w:p>
        </w:tc>
      </w:tr>
      <w:tr w:rsidR="00457488" w:rsidRPr="00457488" w14:paraId="4B1E9A8A" w14:textId="77777777" w:rsidTr="00176410">
        <w:tc>
          <w:tcPr>
            <w:tcW w:w="1985" w:type="dxa"/>
            <w:vAlign w:val="center"/>
          </w:tcPr>
          <w:p w14:paraId="31D42836" w14:textId="77777777" w:rsidR="00DA5F02" w:rsidRPr="00457488" w:rsidRDefault="00DA5F02" w:rsidP="00B349C6">
            <w:pPr>
              <w:spacing w:before="60" w:after="60"/>
              <w:ind w:left="60" w:right="60"/>
              <w:jc w:val="center"/>
              <w:rPr>
                <w:rFonts w:cs="Times New Roman"/>
                <w:b/>
                <w:color w:val="000000" w:themeColor="text1"/>
                <w:sz w:val="17"/>
                <w:szCs w:val="17"/>
                <w:lang w:val="en-US"/>
              </w:rPr>
            </w:pPr>
            <w:r w:rsidRPr="00457488">
              <w:rPr>
                <w:rFonts w:eastAsia="Helvetica" w:cs="Times New Roman"/>
                <w:b/>
                <w:color w:val="000000" w:themeColor="text1"/>
                <w:sz w:val="17"/>
                <w:szCs w:val="17"/>
                <w:lang w:val="en-US"/>
              </w:rPr>
              <w:t>Brainstem dysfunction</w:t>
            </w:r>
          </w:p>
        </w:tc>
        <w:tc>
          <w:tcPr>
            <w:tcW w:w="1701" w:type="dxa"/>
            <w:vAlign w:val="center"/>
          </w:tcPr>
          <w:p w14:paraId="33175D49" w14:textId="77777777" w:rsidR="00DA5F02" w:rsidRPr="00457488" w:rsidRDefault="00DA5F02" w:rsidP="00B349C6">
            <w:pPr>
              <w:jc w:val="center"/>
              <w:rPr>
                <w:rFonts w:cs="Times New Roman"/>
                <w:color w:val="000000" w:themeColor="text1"/>
                <w:sz w:val="17"/>
                <w:szCs w:val="17"/>
                <w:lang w:val="en-US"/>
              </w:rPr>
            </w:pPr>
            <w:r w:rsidRPr="00457488">
              <w:rPr>
                <w:rFonts w:eastAsia="Helvetica" w:cs="Times New Roman"/>
                <w:color w:val="000000" w:themeColor="text1"/>
                <w:sz w:val="17"/>
                <w:szCs w:val="17"/>
              </w:rPr>
              <w:t>0.41 [0.19-0.92]</w:t>
            </w:r>
          </w:p>
        </w:tc>
        <w:tc>
          <w:tcPr>
            <w:tcW w:w="851" w:type="dxa"/>
            <w:vAlign w:val="center"/>
          </w:tcPr>
          <w:p w14:paraId="22627FCE" w14:textId="77777777" w:rsidR="00DA5F02" w:rsidRPr="00457488" w:rsidRDefault="00DA5F02" w:rsidP="00B349C6">
            <w:pPr>
              <w:spacing w:before="60" w:after="60"/>
              <w:ind w:left="60" w:right="60"/>
              <w:jc w:val="center"/>
              <w:rPr>
                <w:rFonts w:eastAsia="Helvetica" w:cs="Times New Roman"/>
                <w:b/>
                <w:color w:val="000000" w:themeColor="text1"/>
                <w:sz w:val="17"/>
                <w:szCs w:val="17"/>
                <w:lang w:val="en-US"/>
              </w:rPr>
            </w:pPr>
            <w:r w:rsidRPr="00457488">
              <w:rPr>
                <w:rFonts w:eastAsia="Helvetica" w:cs="Times New Roman"/>
                <w:b/>
                <w:color w:val="000000" w:themeColor="text1"/>
                <w:sz w:val="17"/>
                <w:szCs w:val="17"/>
              </w:rPr>
              <w:t>0.031</w:t>
            </w:r>
          </w:p>
        </w:tc>
        <w:tc>
          <w:tcPr>
            <w:tcW w:w="1559" w:type="dxa"/>
            <w:vAlign w:val="center"/>
          </w:tcPr>
          <w:p w14:paraId="37CDC3D9" w14:textId="77777777" w:rsidR="00DA5F02" w:rsidRPr="00457488" w:rsidRDefault="00DA5F02" w:rsidP="00B349C6">
            <w:pPr>
              <w:spacing w:before="60" w:after="60"/>
              <w:ind w:left="60" w:right="60"/>
              <w:jc w:val="center"/>
              <w:rPr>
                <w:rFonts w:cs="Times New Roman"/>
                <w:color w:val="000000" w:themeColor="text1"/>
                <w:sz w:val="17"/>
                <w:szCs w:val="17"/>
                <w:lang w:val="en-US"/>
              </w:rPr>
            </w:pPr>
            <w:r w:rsidRPr="00457488">
              <w:rPr>
                <w:rFonts w:eastAsia="Helvetica" w:cs="Times New Roman"/>
                <w:color w:val="000000" w:themeColor="text1"/>
                <w:sz w:val="17"/>
                <w:szCs w:val="17"/>
              </w:rPr>
              <w:t>0.43 [0.2-0.95]</w:t>
            </w:r>
          </w:p>
        </w:tc>
        <w:tc>
          <w:tcPr>
            <w:tcW w:w="851" w:type="dxa"/>
            <w:vAlign w:val="center"/>
          </w:tcPr>
          <w:p w14:paraId="6BDF36A5" w14:textId="77777777" w:rsidR="00DA5F02" w:rsidRPr="00457488" w:rsidRDefault="00DA5F02" w:rsidP="00B349C6">
            <w:pPr>
              <w:spacing w:before="60" w:after="60"/>
              <w:ind w:left="60" w:right="60"/>
              <w:jc w:val="center"/>
              <w:rPr>
                <w:rFonts w:cs="Times New Roman"/>
                <w:b/>
                <w:color w:val="000000" w:themeColor="text1"/>
                <w:sz w:val="17"/>
                <w:szCs w:val="17"/>
              </w:rPr>
            </w:pPr>
            <w:r w:rsidRPr="00457488">
              <w:rPr>
                <w:rFonts w:cs="Times New Roman"/>
                <w:b/>
                <w:color w:val="000000" w:themeColor="text1"/>
                <w:sz w:val="17"/>
                <w:szCs w:val="17"/>
              </w:rPr>
              <w:t>0.036</w:t>
            </w:r>
          </w:p>
        </w:tc>
        <w:tc>
          <w:tcPr>
            <w:tcW w:w="1559" w:type="dxa"/>
            <w:vAlign w:val="center"/>
          </w:tcPr>
          <w:p w14:paraId="6D403779" w14:textId="77777777" w:rsidR="00DA5F02" w:rsidRPr="00457488" w:rsidRDefault="00DA5F02" w:rsidP="00B349C6">
            <w:pPr>
              <w:spacing w:before="60" w:after="60"/>
              <w:ind w:left="60" w:right="60"/>
              <w:jc w:val="center"/>
              <w:rPr>
                <w:rFonts w:cs="Times New Roman"/>
                <w:color w:val="000000" w:themeColor="text1"/>
                <w:sz w:val="17"/>
                <w:szCs w:val="17"/>
              </w:rPr>
            </w:pPr>
            <w:r w:rsidRPr="00457488">
              <w:rPr>
                <w:rFonts w:eastAsia="Helvetica" w:cs="Times New Roman"/>
                <w:color w:val="000000" w:themeColor="text1"/>
                <w:sz w:val="17"/>
                <w:szCs w:val="17"/>
              </w:rPr>
              <w:t>0.42 [0.2-0.9]</w:t>
            </w:r>
          </w:p>
        </w:tc>
        <w:tc>
          <w:tcPr>
            <w:tcW w:w="850" w:type="dxa"/>
            <w:vAlign w:val="center"/>
          </w:tcPr>
          <w:p w14:paraId="539D0D93" w14:textId="77777777" w:rsidR="00DA5F02" w:rsidRPr="00457488" w:rsidRDefault="00DA5F02" w:rsidP="00B349C6">
            <w:pPr>
              <w:spacing w:before="60" w:after="60"/>
              <w:ind w:left="60" w:right="60"/>
              <w:jc w:val="center"/>
              <w:rPr>
                <w:rFonts w:cs="Times New Roman"/>
                <w:b/>
                <w:color w:val="000000" w:themeColor="text1"/>
                <w:sz w:val="17"/>
                <w:szCs w:val="17"/>
              </w:rPr>
            </w:pPr>
            <w:r w:rsidRPr="00457488">
              <w:rPr>
                <w:rFonts w:cs="Times New Roman"/>
                <w:b/>
                <w:color w:val="000000" w:themeColor="text1"/>
                <w:sz w:val="17"/>
                <w:szCs w:val="17"/>
              </w:rPr>
              <w:t>0.026</w:t>
            </w:r>
          </w:p>
        </w:tc>
      </w:tr>
      <w:tr w:rsidR="00457488" w:rsidRPr="00457488" w14:paraId="5076C6E2" w14:textId="77777777" w:rsidTr="00176410">
        <w:tc>
          <w:tcPr>
            <w:tcW w:w="1985" w:type="dxa"/>
            <w:vAlign w:val="center"/>
          </w:tcPr>
          <w:p w14:paraId="701B8DAD" w14:textId="77777777" w:rsidR="00DA5F02" w:rsidRPr="00457488" w:rsidRDefault="00DA5F02" w:rsidP="00B349C6">
            <w:pPr>
              <w:spacing w:before="60" w:after="60"/>
              <w:ind w:left="60" w:right="60"/>
              <w:jc w:val="center"/>
              <w:rPr>
                <w:rFonts w:cs="Times New Roman"/>
                <w:b/>
                <w:color w:val="000000" w:themeColor="text1"/>
                <w:sz w:val="17"/>
                <w:szCs w:val="17"/>
                <w:lang w:val="en-US"/>
              </w:rPr>
            </w:pPr>
            <w:r w:rsidRPr="00457488">
              <w:rPr>
                <w:rFonts w:eastAsia="Helvetica" w:cs="Times New Roman"/>
                <w:b/>
                <w:color w:val="000000" w:themeColor="text1"/>
                <w:sz w:val="17"/>
                <w:szCs w:val="17"/>
                <w:lang w:val="en-US"/>
              </w:rPr>
              <w:t>Discontinuous EEG</w:t>
            </w:r>
          </w:p>
        </w:tc>
        <w:tc>
          <w:tcPr>
            <w:tcW w:w="1701" w:type="dxa"/>
            <w:vAlign w:val="center"/>
          </w:tcPr>
          <w:p w14:paraId="6C17151D" w14:textId="77777777" w:rsidR="00DA5F02" w:rsidRPr="00457488" w:rsidRDefault="00DA5F02" w:rsidP="00B349C6">
            <w:pPr>
              <w:jc w:val="center"/>
              <w:rPr>
                <w:rFonts w:cs="Times New Roman"/>
                <w:color w:val="000000" w:themeColor="text1"/>
                <w:sz w:val="17"/>
                <w:szCs w:val="17"/>
                <w:lang w:val="en-US"/>
              </w:rPr>
            </w:pPr>
            <w:r w:rsidRPr="00457488">
              <w:rPr>
                <w:rFonts w:eastAsia="Helvetica" w:cs="Times New Roman"/>
                <w:color w:val="000000" w:themeColor="text1"/>
                <w:sz w:val="17"/>
                <w:szCs w:val="17"/>
              </w:rPr>
              <w:t>0.32 [0.15-0.7]</w:t>
            </w:r>
          </w:p>
        </w:tc>
        <w:tc>
          <w:tcPr>
            <w:tcW w:w="851" w:type="dxa"/>
            <w:vAlign w:val="center"/>
          </w:tcPr>
          <w:p w14:paraId="4C91EFB2" w14:textId="77777777" w:rsidR="00DA5F02" w:rsidRPr="00457488" w:rsidRDefault="00DA5F02" w:rsidP="00B349C6">
            <w:pPr>
              <w:spacing w:before="60" w:after="60"/>
              <w:ind w:left="60" w:right="60"/>
              <w:jc w:val="center"/>
              <w:rPr>
                <w:rFonts w:eastAsia="Helvetica" w:cs="Times New Roman"/>
                <w:b/>
                <w:color w:val="000000" w:themeColor="text1"/>
                <w:sz w:val="17"/>
                <w:szCs w:val="17"/>
                <w:lang w:val="en-US"/>
              </w:rPr>
            </w:pPr>
            <w:r w:rsidRPr="00457488">
              <w:rPr>
                <w:rFonts w:eastAsia="Helvetica" w:cs="Times New Roman"/>
                <w:b/>
                <w:color w:val="000000" w:themeColor="text1"/>
                <w:sz w:val="17"/>
                <w:szCs w:val="17"/>
              </w:rPr>
              <w:t>0.004</w:t>
            </w:r>
          </w:p>
        </w:tc>
        <w:tc>
          <w:tcPr>
            <w:tcW w:w="1559" w:type="dxa"/>
            <w:vAlign w:val="center"/>
          </w:tcPr>
          <w:p w14:paraId="15A56ABD" w14:textId="77777777" w:rsidR="00DA5F02" w:rsidRPr="00457488" w:rsidRDefault="00DA5F02" w:rsidP="00B349C6">
            <w:pPr>
              <w:spacing w:before="60" w:after="60"/>
              <w:ind w:left="60" w:right="60"/>
              <w:jc w:val="center"/>
              <w:rPr>
                <w:rFonts w:cs="Times New Roman"/>
                <w:color w:val="000000" w:themeColor="text1"/>
                <w:sz w:val="17"/>
                <w:szCs w:val="17"/>
              </w:rPr>
            </w:pPr>
            <w:r w:rsidRPr="00457488">
              <w:rPr>
                <w:rFonts w:eastAsia="Helvetica" w:cs="Times New Roman"/>
                <w:color w:val="000000" w:themeColor="text1"/>
                <w:sz w:val="17"/>
                <w:szCs w:val="17"/>
              </w:rPr>
              <w:t>0.32 [0.15-0.72]</w:t>
            </w:r>
          </w:p>
        </w:tc>
        <w:tc>
          <w:tcPr>
            <w:tcW w:w="851" w:type="dxa"/>
            <w:vAlign w:val="center"/>
          </w:tcPr>
          <w:p w14:paraId="05FC9DCB" w14:textId="77777777" w:rsidR="00DA5F02" w:rsidRPr="00457488" w:rsidRDefault="00DA5F02" w:rsidP="00B349C6">
            <w:pPr>
              <w:spacing w:before="60" w:after="60"/>
              <w:ind w:left="60" w:right="60"/>
              <w:jc w:val="center"/>
              <w:rPr>
                <w:rFonts w:cs="Times New Roman"/>
                <w:b/>
                <w:color w:val="000000" w:themeColor="text1"/>
                <w:sz w:val="17"/>
                <w:szCs w:val="17"/>
              </w:rPr>
            </w:pPr>
            <w:r w:rsidRPr="00457488">
              <w:rPr>
                <w:rFonts w:eastAsia="Helvetica" w:cs="Times New Roman"/>
                <w:b/>
                <w:color w:val="000000" w:themeColor="text1"/>
                <w:sz w:val="17"/>
                <w:szCs w:val="17"/>
              </w:rPr>
              <w:t>0.006</w:t>
            </w:r>
          </w:p>
        </w:tc>
        <w:tc>
          <w:tcPr>
            <w:tcW w:w="1559" w:type="dxa"/>
            <w:vAlign w:val="center"/>
          </w:tcPr>
          <w:p w14:paraId="473E3303" w14:textId="77777777" w:rsidR="00DA5F02" w:rsidRPr="00457488" w:rsidRDefault="00DA5F02" w:rsidP="00B349C6">
            <w:pPr>
              <w:spacing w:before="60" w:after="60"/>
              <w:ind w:left="60" w:right="60"/>
              <w:jc w:val="center"/>
              <w:rPr>
                <w:rFonts w:cs="Times New Roman"/>
                <w:b/>
                <w:color w:val="000000" w:themeColor="text1"/>
                <w:sz w:val="17"/>
                <w:szCs w:val="17"/>
              </w:rPr>
            </w:pPr>
            <w:r w:rsidRPr="00457488">
              <w:rPr>
                <w:rFonts w:eastAsia="Helvetica" w:cs="Times New Roman"/>
                <w:color w:val="000000" w:themeColor="text1"/>
                <w:sz w:val="17"/>
                <w:szCs w:val="17"/>
              </w:rPr>
              <w:t>0.31 [0.14-0.69]</w:t>
            </w:r>
          </w:p>
        </w:tc>
        <w:tc>
          <w:tcPr>
            <w:tcW w:w="850" w:type="dxa"/>
            <w:vAlign w:val="center"/>
          </w:tcPr>
          <w:p w14:paraId="3837D1C2" w14:textId="77777777" w:rsidR="00DA5F02" w:rsidRPr="00457488" w:rsidRDefault="00DA5F02" w:rsidP="00B349C6">
            <w:pPr>
              <w:spacing w:before="60" w:after="60"/>
              <w:ind w:left="60" w:right="60"/>
              <w:jc w:val="center"/>
              <w:rPr>
                <w:rFonts w:cs="Times New Roman"/>
                <w:b/>
                <w:color w:val="000000" w:themeColor="text1"/>
                <w:sz w:val="17"/>
                <w:szCs w:val="17"/>
              </w:rPr>
            </w:pPr>
            <w:r w:rsidRPr="00457488">
              <w:rPr>
                <w:rFonts w:eastAsia="Helvetica" w:cs="Times New Roman"/>
                <w:b/>
                <w:color w:val="000000" w:themeColor="text1"/>
                <w:sz w:val="17"/>
                <w:szCs w:val="17"/>
              </w:rPr>
              <w:t>0.004</w:t>
            </w:r>
          </w:p>
        </w:tc>
      </w:tr>
      <w:tr w:rsidR="00457488" w:rsidRPr="00457488" w14:paraId="63D8803C" w14:textId="77777777" w:rsidTr="00176410">
        <w:tc>
          <w:tcPr>
            <w:tcW w:w="1985" w:type="dxa"/>
            <w:vAlign w:val="center"/>
          </w:tcPr>
          <w:p w14:paraId="77B8A9E9" w14:textId="77777777" w:rsidR="00DA5F02" w:rsidRPr="00457488" w:rsidRDefault="00DA5F02" w:rsidP="00B349C6">
            <w:pPr>
              <w:spacing w:before="60" w:after="60"/>
              <w:ind w:left="60" w:right="60"/>
              <w:jc w:val="center"/>
              <w:rPr>
                <w:rFonts w:eastAsia="Helvetica" w:cs="Times New Roman"/>
                <w:b/>
                <w:color w:val="000000" w:themeColor="text1"/>
                <w:sz w:val="17"/>
                <w:szCs w:val="17"/>
                <w:lang w:val="en-US"/>
              </w:rPr>
            </w:pPr>
            <w:r w:rsidRPr="00457488">
              <w:rPr>
                <w:rFonts w:eastAsia="Helvetica" w:cs="Times New Roman"/>
                <w:b/>
                <w:color w:val="000000" w:themeColor="text1"/>
                <w:sz w:val="17"/>
                <w:szCs w:val="17"/>
                <w:lang w:val="en-US"/>
              </w:rPr>
              <w:t>Nonreactive EEG</w:t>
            </w:r>
          </w:p>
        </w:tc>
        <w:tc>
          <w:tcPr>
            <w:tcW w:w="1701" w:type="dxa"/>
            <w:vAlign w:val="center"/>
          </w:tcPr>
          <w:p w14:paraId="025B395F" w14:textId="77777777" w:rsidR="00DA5F02" w:rsidRPr="00457488" w:rsidRDefault="00DA5F02" w:rsidP="00B349C6">
            <w:pPr>
              <w:jc w:val="center"/>
              <w:rPr>
                <w:rFonts w:cs="Times New Roman"/>
                <w:color w:val="000000" w:themeColor="text1"/>
                <w:sz w:val="17"/>
                <w:szCs w:val="17"/>
                <w:lang w:val="en-US"/>
              </w:rPr>
            </w:pPr>
            <w:r w:rsidRPr="00457488">
              <w:rPr>
                <w:rFonts w:eastAsia="Helvetica" w:cs="Times New Roman"/>
                <w:color w:val="000000" w:themeColor="text1"/>
                <w:sz w:val="17"/>
                <w:szCs w:val="17"/>
              </w:rPr>
              <w:t>0.53 [0.23-1.24]</w:t>
            </w:r>
          </w:p>
        </w:tc>
        <w:tc>
          <w:tcPr>
            <w:tcW w:w="851" w:type="dxa"/>
            <w:vAlign w:val="center"/>
          </w:tcPr>
          <w:p w14:paraId="00B4B061" w14:textId="77777777" w:rsidR="00DA5F02" w:rsidRPr="00457488" w:rsidRDefault="00DA5F02" w:rsidP="00B349C6">
            <w:pPr>
              <w:spacing w:before="60" w:after="60"/>
              <w:ind w:left="60" w:right="60"/>
              <w:jc w:val="center"/>
              <w:rPr>
                <w:rFonts w:eastAsia="Helvetica" w:cs="Times New Roman"/>
                <w:color w:val="000000" w:themeColor="text1"/>
                <w:sz w:val="17"/>
                <w:szCs w:val="17"/>
                <w:lang w:val="en-US"/>
              </w:rPr>
            </w:pPr>
            <w:r w:rsidRPr="00457488">
              <w:rPr>
                <w:rFonts w:eastAsia="Helvetica" w:cs="Times New Roman"/>
                <w:color w:val="000000" w:themeColor="text1"/>
                <w:sz w:val="17"/>
                <w:szCs w:val="17"/>
              </w:rPr>
              <w:t>0.14</w:t>
            </w:r>
          </w:p>
        </w:tc>
        <w:tc>
          <w:tcPr>
            <w:tcW w:w="1559" w:type="dxa"/>
            <w:vAlign w:val="center"/>
          </w:tcPr>
          <w:p w14:paraId="2EDF3BEE" w14:textId="77777777" w:rsidR="00DA5F02" w:rsidRPr="00457488" w:rsidRDefault="00DA5F02" w:rsidP="00B349C6">
            <w:pPr>
              <w:spacing w:before="60" w:after="60"/>
              <w:ind w:left="60" w:right="60"/>
              <w:jc w:val="center"/>
              <w:rPr>
                <w:rFonts w:cs="Times New Roman"/>
                <w:color w:val="000000" w:themeColor="text1"/>
                <w:sz w:val="17"/>
                <w:szCs w:val="17"/>
              </w:rPr>
            </w:pPr>
            <w:r w:rsidRPr="00457488">
              <w:rPr>
                <w:rFonts w:eastAsia="Helvetica" w:cs="Times New Roman"/>
                <w:color w:val="000000" w:themeColor="text1"/>
                <w:sz w:val="17"/>
                <w:szCs w:val="17"/>
              </w:rPr>
              <w:t>0.55 [0.23-1.3]</w:t>
            </w:r>
          </w:p>
        </w:tc>
        <w:tc>
          <w:tcPr>
            <w:tcW w:w="851" w:type="dxa"/>
            <w:vAlign w:val="center"/>
          </w:tcPr>
          <w:p w14:paraId="450AD6E5" w14:textId="77777777" w:rsidR="00DA5F02" w:rsidRPr="00457488" w:rsidRDefault="00DA5F02" w:rsidP="00B349C6">
            <w:pPr>
              <w:spacing w:before="60" w:after="60"/>
              <w:ind w:left="60" w:right="60"/>
              <w:jc w:val="center"/>
              <w:rPr>
                <w:rFonts w:cs="Times New Roman"/>
                <w:color w:val="000000" w:themeColor="text1"/>
                <w:sz w:val="17"/>
                <w:szCs w:val="17"/>
              </w:rPr>
            </w:pPr>
            <w:r w:rsidRPr="00457488">
              <w:rPr>
                <w:rFonts w:eastAsia="Helvetica" w:cs="Times New Roman"/>
                <w:color w:val="000000" w:themeColor="text1"/>
                <w:sz w:val="17"/>
                <w:szCs w:val="17"/>
              </w:rPr>
              <w:t>0.17</w:t>
            </w:r>
          </w:p>
        </w:tc>
        <w:tc>
          <w:tcPr>
            <w:tcW w:w="1559" w:type="dxa"/>
            <w:vAlign w:val="center"/>
          </w:tcPr>
          <w:p w14:paraId="4BE2FA27" w14:textId="77777777" w:rsidR="00DA5F02" w:rsidRPr="00457488" w:rsidRDefault="00DA5F02" w:rsidP="00B349C6">
            <w:pPr>
              <w:spacing w:before="60" w:after="60"/>
              <w:ind w:left="60" w:right="60"/>
              <w:jc w:val="center"/>
              <w:rPr>
                <w:rFonts w:cs="Times New Roman"/>
                <w:color w:val="000000" w:themeColor="text1"/>
                <w:sz w:val="17"/>
                <w:szCs w:val="17"/>
              </w:rPr>
            </w:pPr>
            <w:r w:rsidRPr="00457488">
              <w:rPr>
                <w:rFonts w:eastAsia="Helvetica" w:cs="Times New Roman"/>
                <w:color w:val="000000" w:themeColor="text1"/>
                <w:sz w:val="17"/>
                <w:szCs w:val="17"/>
              </w:rPr>
              <w:t>0.54 [0.23-1.26]</w:t>
            </w:r>
          </w:p>
        </w:tc>
        <w:tc>
          <w:tcPr>
            <w:tcW w:w="850" w:type="dxa"/>
            <w:vAlign w:val="center"/>
          </w:tcPr>
          <w:p w14:paraId="5DA37BFD" w14:textId="77777777" w:rsidR="00DA5F02" w:rsidRPr="00457488" w:rsidRDefault="00DA5F02" w:rsidP="00B349C6">
            <w:pPr>
              <w:spacing w:before="60" w:after="60"/>
              <w:ind w:left="60" w:right="60"/>
              <w:jc w:val="center"/>
              <w:rPr>
                <w:rFonts w:cs="Times New Roman"/>
                <w:color w:val="000000" w:themeColor="text1"/>
                <w:sz w:val="17"/>
                <w:szCs w:val="17"/>
              </w:rPr>
            </w:pPr>
            <w:r w:rsidRPr="00457488">
              <w:rPr>
                <w:rFonts w:eastAsia="Helvetica" w:cs="Times New Roman"/>
                <w:color w:val="000000" w:themeColor="text1"/>
                <w:sz w:val="17"/>
                <w:szCs w:val="17"/>
              </w:rPr>
              <w:t>0.16</w:t>
            </w:r>
          </w:p>
        </w:tc>
      </w:tr>
      <w:tr w:rsidR="00457488" w:rsidRPr="00457488" w14:paraId="200E82C9" w14:textId="77777777" w:rsidTr="00176410">
        <w:tc>
          <w:tcPr>
            <w:tcW w:w="1985" w:type="dxa"/>
            <w:vAlign w:val="center"/>
          </w:tcPr>
          <w:p w14:paraId="03BC6A26" w14:textId="77777777" w:rsidR="00DA5F02" w:rsidRPr="00457488" w:rsidRDefault="00DA5F02" w:rsidP="00B349C6">
            <w:pPr>
              <w:spacing w:before="60" w:after="60"/>
              <w:ind w:left="60" w:right="60"/>
              <w:jc w:val="center"/>
              <w:rPr>
                <w:rFonts w:cs="Times New Roman"/>
                <w:b/>
                <w:color w:val="000000" w:themeColor="text1"/>
                <w:sz w:val="17"/>
                <w:szCs w:val="17"/>
                <w:lang w:val="en-US"/>
              </w:rPr>
            </w:pPr>
            <w:r w:rsidRPr="00457488">
              <w:rPr>
                <w:rFonts w:eastAsia="Helvetica" w:cs="Times New Roman"/>
                <w:b/>
                <w:color w:val="000000" w:themeColor="text1"/>
                <w:sz w:val="17"/>
                <w:szCs w:val="17"/>
                <w:lang w:val="en-US"/>
              </w:rPr>
              <w:t>Bifrontal slow waves</w:t>
            </w:r>
          </w:p>
        </w:tc>
        <w:tc>
          <w:tcPr>
            <w:tcW w:w="1701" w:type="dxa"/>
            <w:vAlign w:val="center"/>
          </w:tcPr>
          <w:p w14:paraId="6E40D9F1" w14:textId="77777777" w:rsidR="00DA5F02" w:rsidRPr="00457488" w:rsidRDefault="00DA5F02" w:rsidP="00B349C6">
            <w:pPr>
              <w:jc w:val="center"/>
              <w:rPr>
                <w:rFonts w:cs="Times New Roman"/>
                <w:color w:val="000000" w:themeColor="text1"/>
                <w:sz w:val="17"/>
                <w:szCs w:val="17"/>
                <w:lang w:val="en-US"/>
              </w:rPr>
            </w:pPr>
            <w:r w:rsidRPr="00457488">
              <w:rPr>
                <w:rFonts w:eastAsia="Helvetica" w:cs="Times New Roman"/>
                <w:color w:val="000000" w:themeColor="text1"/>
                <w:sz w:val="17"/>
                <w:szCs w:val="17"/>
              </w:rPr>
              <w:t>2.69 [1.33-5.44]</w:t>
            </w:r>
          </w:p>
        </w:tc>
        <w:tc>
          <w:tcPr>
            <w:tcW w:w="851" w:type="dxa"/>
            <w:vAlign w:val="center"/>
          </w:tcPr>
          <w:p w14:paraId="48F5DDD9" w14:textId="77777777" w:rsidR="00DA5F02" w:rsidRPr="00457488" w:rsidRDefault="00DA5F02" w:rsidP="00B349C6">
            <w:pPr>
              <w:spacing w:before="60" w:after="60"/>
              <w:ind w:left="60" w:right="60"/>
              <w:jc w:val="center"/>
              <w:rPr>
                <w:rFonts w:eastAsia="Helvetica" w:cs="Times New Roman"/>
                <w:b/>
                <w:color w:val="000000" w:themeColor="text1"/>
                <w:sz w:val="17"/>
                <w:szCs w:val="17"/>
                <w:lang w:val="en-US"/>
              </w:rPr>
            </w:pPr>
            <w:r w:rsidRPr="00457488">
              <w:rPr>
                <w:rFonts w:eastAsia="Helvetica" w:cs="Times New Roman"/>
                <w:b/>
                <w:color w:val="000000" w:themeColor="text1"/>
                <w:sz w:val="17"/>
                <w:szCs w:val="17"/>
              </w:rPr>
              <w:t>0.006</w:t>
            </w:r>
          </w:p>
        </w:tc>
        <w:tc>
          <w:tcPr>
            <w:tcW w:w="1559" w:type="dxa"/>
            <w:vAlign w:val="center"/>
          </w:tcPr>
          <w:p w14:paraId="1B4CABDF" w14:textId="77777777" w:rsidR="00DA5F02" w:rsidRPr="00457488" w:rsidRDefault="00DA5F02" w:rsidP="00B349C6">
            <w:pPr>
              <w:spacing w:before="60" w:after="60"/>
              <w:ind w:left="60" w:right="60"/>
              <w:jc w:val="center"/>
              <w:rPr>
                <w:rFonts w:cs="Times New Roman"/>
                <w:color w:val="000000" w:themeColor="text1"/>
                <w:sz w:val="17"/>
                <w:szCs w:val="17"/>
                <w:lang w:val="en-US"/>
              </w:rPr>
            </w:pPr>
            <w:r w:rsidRPr="00457488">
              <w:rPr>
                <w:rFonts w:eastAsia="Helvetica" w:cs="Times New Roman"/>
                <w:color w:val="000000" w:themeColor="text1"/>
                <w:sz w:val="17"/>
                <w:szCs w:val="17"/>
              </w:rPr>
              <w:t>2.67 [1.3-5.49]</w:t>
            </w:r>
          </w:p>
        </w:tc>
        <w:tc>
          <w:tcPr>
            <w:tcW w:w="851" w:type="dxa"/>
            <w:vAlign w:val="center"/>
          </w:tcPr>
          <w:p w14:paraId="676A3BE9" w14:textId="77777777" w:rsidR="00DA5F02" w:rsidRPr="00457488" w:rsidRDefault="00DA5F02" w:rsidP="00B349C6">
            <w:pPr>
              <w:spacing w:before="60" w:after="60"/>
              <w:ind w:left="60" w:right="60"/>
              <w:jc w:val="center"/>
              <w:rPr>
                <w:rFonts w:cs="Times New Roman"/>
                <w:b/>
                <w:color w:val="000000" w:themeColor="text1"/>
                <w:sz w:val="17"/>
                <w:szCs w:val="17"/>
                <w:lang w:val="en-US"/>
              </w:rPr>
            </w:pPr>
            <w:r w:rsidRPr="00457488">
              <w:rPr>
                <w:rFonts w:cs="Times New Roman"/>
                <w:b/>
                <w:color w:val="000000" w:themeColor="text1"/>
                <w:sz w:val="17"/>
                <w:szCs w:val="17"/>
                <w:lang w:val="en-US"/>
              </w:rPr>
              <w:t>0.008</w:t>
            </w:r>
          </w:p>
        </w:tc>
        <w:tc>
          <w:tcPr>
            <w:tcW w:w="1559" w:type="dxa"/>
            <w:vAlign w:val="center"/>
          </w:tcPr>
          <w:p w14:paraId="718958CC" w14:textId="77777777" w:rsidR="00DA5F02" w:rsidRPr="00457488" w:rsidRDefault="00DA5F02" w:rsidP="00B349C6">
            <w:pPr>
              <w:spacing w:before="60" w:after="60"/>
              <w:ind w:left="60" w:right="60"/>
              <w:jc w:val="center"/>
              <w:rPr>
                <w:rFonts w:cs="Times New Roman"/>
                <w:color w:val="000000" w:themeColor="text1"/>
                <w:sz w:val="17"/>
                <w:szCs w:val="17"/>
                <w:lang w:val="en-US"/>
              </w:rPr>
            </w:pPr>
            <w:r w:rsidRPr="00457488">
              <w:rPr>
                <w:rFonts w:eastAsia="Helvetica" w:cs="Times New Roman"/>
                <w:color w:val="000000" w:themeColor="text1"/>
                <w:sz w:val="17"/>
                <w:szCs w:val="17"/>
              </w:rPr>
              <w:t>2.66 [1.32-5.38]</w:t>
            </w:r>
          </w:p>
        </w:tc>
        <w:tc>
          <w:tcPr>
            <w:tcW w:w="850" w:type="dxa"/>
            <w:vAlign w:val="center"/>
          </w:tcPr>
          <w:p w14:paraId="3D206D51" w14:textId="77777777" w:rsidR="00DA5F02" w:rsidRPr="00457488" w:rsidRDefault="00DA5F02" w:rsidP="00B349C6">
            <w:pPr>
              <w:spacing w:before="60" w:after="60"/>
              <w:ind w:left="60" w:right="60"/>
              <w:jc w:val="center"/>
              <w:rPr>
                <w:rFonts w:cs="Times New Roman"/>
                <w:b/>
                <w:color w:val="000000" w:themeColor="text1"/>
                <w:sz w:val="17"/>
                <w:szCs w:val="17"/>
                <w:lang w:val="en-US"/>
              </w:rPr>
            </w:pPr>
            <w:r w:rsidRPr="00457488">
              <w:rPr>
                <w:rFonts w:cs="Times New Roman"/>
                <w:b/>
                <w:color w:val="000000" w:themeColor="text1"/>
                <w:sz w:val="17"/>
                <w:szCs w:val="17"/>
                <w:lang w:val="en-US"/>
              </w:rPr>
              <w:t>0.006</w:t>
            </w:r>
          </w:p>
        </w:tc>
      </w:tr>
    </w:tbl>
    <w:p w14:paraId="67BC21FF" w14:textId="3FC01C89" w:rsidR="00DA5F02" w:rsidRPr="00457488" w:rsidRDefault="00DA5F02" w:rsidP="00DA5F02">
      <w:pPr>
        <w:rPr>
          <w:rFonts w:cs="Times New Roman"/>
          <w:b/>
          <w:color w:val="000000" w:themeColor="text1"/>
          <w:szCs w:val="22"/>
          <w:lang w:val="en-US"/>
        </w:rPr>
      </w:pPr>
      <w:r w:rsidRPr="00457488">
        <w:rPr>
          <w:rFonts w:cs="Times New Roman"/>
          <w:b/>
          <w:color w:val="000000" w:themeColor="text1"/>
          <w:szCs w:val="22"/>
          <w:lang w:val="en-US"/>
        </w:rPr>
        <w:t xml:space="preserve">Supplementary </w:t>
      </w:r>
      <w:r w:rsidR="00471B98" w:rsidRPr="00457488">
        <w:rPr>
          <w:rFonts w:cs="Times New Roman"/>
          <w:b/>
          <w:color w:val="000000" w:themeColor="text1"/>
          <w:szCs w:val="22"/>
          <w:lang w:val="en-US"/>
        </w:rPr>
        <w:t>T</w:t>
      </w:r>
      <w:r w:rsidRPr="00457488">
        <w:rPr>
          <w:rFonts w:cs="Times New Roman"/>
          <w:b/>
          <w:color w:val="000000" w:themeColor="text1"/>
          <w:szCs w:val="22"/>
          <w:lang w:val="en-US"/>
        </w:rPr>
        <w:t xml:space="preserve">able </w:t>
      </w:r>
      <w:r w:rsidR="00471B98" w:rsidRPr="00457488">
        <w:rPr>
          <w:rFonts w:cs="Times New Roman"/>
          <w:b/>
          <w:color w:val="000000" w:themeColor="text1"/>
          <w:szCs w:val="22"/>
          <w:lang w:val="en-US"/>
        </w:rPr>
        <w:t>6</w:t>
      </w:r>
      <w:r w:rsidRPr="00457488">
        <w:rPr>
          <w:rFonts w:cs="Times New Roman"/>
          <w:b/>
          <w:color w:val="000000" w:themeColor="text1"/>
          <w:szCs w:val="22"/>
          <w:lang w:val="en-US"/>
        </w:rPr>
        <w:t>. Adjusted hazard-ratios from the Cox proportional hazards estimates of outcomes at day 28 of T1 neurological assessment.</w:t>
      </w:r>
    </w:p>
    <w:p w14:paraId="377130B1" w14:textId="3C8CC51A" w:rsidR="00DA5F02" w:rsidRPr="00457488" w:rsidRDefault="00DA5F02" w:rsidP="00DA5F02">
      <w:pPr>
        <w:rPr>
          <w:rFonts w:cs="Times New Roman"/>
          <w:color w:val="000000" w:themeColor="text1"/>
          <w:szCs w:val="22"/>
          <w:lang w:val="en-US"/>
        </w:rPr>
      </w:pPr>
      <w:r w:rsidRPr="00457488">
        <w:rPr>
          <w:rFonts w:cs="Times New Roman"/>
          <w:color w:val="000000" w:themeColor="text1"/>
          <w:szCs w:val="22"/>
          <w:lang w:val="en-US"/>
        </w:rPr>
        <w:t>Adjusted hazard-ratio were adjusted on sedative</w:t>
      </w:r>
      <w:r w:rsidR="00AB7FB8" w:rsidRPr="00457488">
        <w:rPr>
          <w:rFonts w:cs="Times New Roman"/>
          <w:color w:val="000000" w:themeColor="text1"/>
          <w:szCs w:val="22"/>
          <w:lang w:val="en-US"/>
        </w:rPr>
        <w:t>s</w:t>
      </w:r>
      <w:r w:rsidRPr="00457488">
        <w:rPr>
          <w:rFonts w:cs="Times New Roman"/>
          <w:color w:val="000000" w:themeColor="text1"/>
          <w:szCs w:val="22"/>
          <w:lang w:val="en-US"/>
        </w:rPr>
        <w:t xml:space="preserve"> and opioids infusion rates (left), or cumulative dose (middle) or sedative</w:t>
      </w:r>
      <w:r w:rsidR="00A072BB" w:rsidRPr="00457488">
        <w:rPr>
          <w:rFonts w:cs="Times New Roman"/>
          <w:color w:val="000000" w:themeColor="text1"/>
          <w:szCs w:val="22"/>
          <w:lang w:val="en-US"/>
        </w:rPr>
        <w:t>s</w:t>
      </w:r>
      <w:r w:rsidRPr="00457488">
        <w:rPr>
          <w:rFonts w:cs="Times New Roman"/>
          <w:color w:val="000000" w:themeColor="text1"/>
          <w:szCs w:val="22"/>
          <w:lang w:val="en-US"/>
        </w:rPr>
        <w:t xml:space="preserve"> and opioids duration (right) at T1 assessment.</w:t>
      </w:r>
    </w:p>
    <w:p w14:paraId="1553F897" w14:textId="1FC22F00" w:rsidR="00DA5F02" w:rsidRPr="00457488" w:rsidRDefault="00072CAA" w:rsidP="00072CAA">
      <w:pPr>
        <w:rPr>
          <w:rFonts w:cs="Times New Roman"/>
          <w:b/>
          <w:color w:val="000000" w:themeColor="text1"/>
          <w:szCs w:val="22"/>
          <w:lang w:val="en-US"/>
        </w:rPr>
      </w:pPr>
      <w:r w:rsidRPr="00457488">
        <w:rPr>
          <w:rFonts w:cs="Times New Roman"/>
          <w:color w:val="000000" w:themeColor="text1"/>
          <w:szCs w:val="22"/>
          <w:lang w:val="en-US"/>
        </w:rPr>
        <w:t xml:space="preserve">sed./op.: sedatives/opioids; </w:t>
      </w:r>
      <w:r w:rsidR="00DA5F02" w:rsidRPr="00457488">
        <w:rPr>
          <w:rFonts w:cs="Times New Roman"/>
          <w:color w:val="000000" w:themeColor="text1"/>
          <w:szCs w:val="22"/>
          <w:lang w:val="en-US"/>
        </w:rPr>
        <w:t>CI : Confidence interval; HR : Hazard-ratio.</w:t>
      </w:r>
    </w:p>
    <w:p w14:paraId="5C240C8B" w14:textId="34E92BA9" w:rsidR="00F364C6" w:rsidRPr="00457488" w:rsidRDefault="00F364C6" w:rsidP="00DA5F02">
      <w:pPr>
        <w:widowControl w:val="0"/>
        <w:autoSpaceDE w:val="0"/>
        <w:autoSpaceDN w:val="0"/>
        <w:adjustRightInd w:val="0"/>
        <w:spacing w:after="240"/>
        <w:rPr>
          <w:rFonts w:cs="Times New Roman"/>
          <w:b/>
          <w:color w:val="000000" w:themeColor="text1"/>
          <w:lang w:val="en-US"/>
        </w:rPr>
      </w:pPr>
    </w:p>
    <w:p w14:paraId="703CB0E2" w14:textId="30071456" w:rsidR="00F364C6" w:rsidRPr="00457488" w:rsidRDefault="00F364C6" w:rsidP="00DA5F02">
      <w:pPr>
        <w:widowControl w:val="0"/>
        <w:autoSpaceDE w:val="0"/>
        <w:autoSpaceDN w:val="0"/>
        <w:adjustRightInd w:val="0"/>
        <w:spacing w:after="240"/>
        <w:rPr>
          <w:rFonts w:cs="Times New Roman"/>
          <w:b/>
          <w:color w:val="000000" w:themeColor="text1"/>
          <w:lang w:val="en-US"/>
        </w:rPr>
      </w:pPr>
    </w:p>
    <w:p w14:paraId="1AA3E98E" w14:textId="6A4E66A7" w:rsidR="00F364C6" w:rsidRPr="00457488" w:rsidRDefault="00F364C6" w:rsidP="00DA5F02">
      <w:pPr>
        <w:widowControl w:val="0"/>
        <w:autoSpaceDE w:val="0"/>
        <w:autoSpaceDN w:val="0"/>
        <w:adjustRightInd w:val="0"/>
        <w:spacing w:after="240"/>
        <w:rPr>
          <w:rFonts w:cs="Times New Roman"/>
          <w:b/>
          <w:color w:val="000000" w:themeColor="text1"/>
          <w:lang w:val="en-US"/>
        </w:rPr>
      </w:pPr>
    </w:p>
    <w:p w14:paraId="5CC50103" w14:textId="20875987" w:rsidR="00F364C6" w:rsidRPr="00457488" w:rsidRDefault="00F364C6" w:rsidP="00DA5F02">
      <w:pPr>
        <w:widowControl w:val="0"/>
        <w:autoSpaceDE w:val="0"/>
        <w:autoSpaceDN w:val="0"/>
        <w:adjustRightInd w:val="0"/>
        <w:spacing w:after="240"/>
        <w:rPr>
          <w:rFonts w:cs="Times New Roman"/>
          <w:b/>
          <w:color w:val="000000" w:themeColor="text1"/>
          <w:lang w:val="en-US"/>
        </w:rPr>
      </w:pPr>
    </w:p>
    <w:p w14:paraId="03826624" w14:textId="51FC28EE" w:rsidR="00F364C6" w:rsidRPr="00457488" w:rsidRDefault="00F364C6" w:rsidP="00DA5F02">
      <w:pPr>
        <w:widowControl w:val="0"/>
        <w:autoSpaceDE w:val="0"/>
        <w:autoSpaceDN w:val="0"/>
        <w:adjustRightInd w:val="0"/>
        <w:spacing w:after="240"/>
        <w:rPr>
          <w:rFonts w:cs="Times New Roman"/>
          <w:b/>
          <w:color w:val="000000" w:themeColor="text1"/>
          <w:lang w:val="en-US"/>
        </w:rPr>
      </w:pPr>
    </w:p>
    <w:p w14:paraId="51BB20D4" w14:textId="7B6287AA" w:rsidR="00F364C6" w:rsidRPr="00457488" w:rsidRDefault="00F364C6" w:rsidP="00DA5F02">
      <w:pPr>
        <w:widowControl w:val="0"/>
        <w:autoSpaceDE w:val="0"/>
        <w:autoSpaceDN w:val="0"/>
        <w:adjustRightInd w:val="0"/>
        <w:spacing w:after="240"/>
        <w:rPr>
          <w:rFonts w:cs="Times New Roman"/>
          <w:b/>
          <w:color w:val="000000" w:themeColor="text1"/>
          <w:lang w:val="en-US"/>
        </w:rPr>
      </w:pPr>
    </w:p>
    <w:p w14:paraId="0DFB8051" w14:textId="133C4C94" w:rsidR="00F364C6" w:rsidRPr="00457488" w:rsidRDefault="00F364C6" w:rsidP="00DA5F02">
      <w:pPr>
        <w:widowControl w:val="0"/>
        <w:autoSpaceDE w:val="0"/>
        <w:autoSpaceDN w:val="0"/>
        <w:adjustRightInd w:val="0"/>
        <w:spacing w:after="240"/>
        <w:rPr>
          <w:rFonts w:cs="Times New Roman"/>
          <w:b/>
          <w:color w:val="000000" w:themeColor="text1"/>
          <w:lang w:val="en-US"/>
        </w:rPr>
      </w:pPr>
    </w:p>
    <w:p w14:paraId="0E575416" w14:textId="6D1B4E5F" w:rsidR="004902D0" w:rsidRPr="00457488" w:rsidRDefault="004902D0" w:rsidP="0027787E">
      <w:pPr>
        <w:pStyle w:val="Paragraphedeliste"/>
        <w:numPr>
          <w:ilvl w:val="1"/>
          <w:numId w:val="3"/>
        </w:numPr>
        <w:rPr>
          <w:rFonts w:cs="Times New Roman"/>
          <w:b/>
          <w:color w:val="000000" w:themeColor="text1"/>
          <w:szCs w:val="22"/>
          <w:lang w:val="en-US"/>
        </w:rPr>
      </w:pPr>
      <w:r w:rsidRPr="00457488">
        <w:rPr>
          <w:rFonts w:cs="Times New Roman"/>
          <w:b/>
          <w:color w:val="000000" w:themeColor="text1"/>
          <w:szCs w:val="22"/>
          <w:lang w:val="en-US"/>
        </w:rPr>
        <w:t xml:space="preserve">Hazard-ratios from the Cox proportional hazards estimates of outcomes at day 28 of T1 neurological assessment adjusted on all sedatives/opioids </w:t>
      </w:r>
      <w:r w:rsidR="00E918BF" w:rsidRPr="00457488">
        <w:rPr>
          <w:rFonts w:cs="Times New Roman"/>
          <w:b/>
          <w:color w:val="000000" w:themeColor="text1"/>
          <w:szCs w:val="22"/>
          <w:lang w:val="en-US"/>
        </w:rPr>
        <w:t>exposure</w:t>
      </w:r>
      <w:r w:rsidRPr="00457488">
        <w:rPr>
          <w:rFonts w:cs="Times New Roman"/>
          <w:b/>
          <w:color w:val="000000" w:themeColor="text1"/>
          <w:szCs w:val="22"/>
          <w:lang w:val="en-US"/>
        </w:rPr>
        <w:t xml:space="preserve"> (infusion rates, cumulative doses and duration).</w:t>
      </w:r>
    </w:p>
    <w:tbl>
      <w:tblPr>
        <w:tblStyle w:val="Grilledutableau"/>
        <w:tblW w:w="9356" w:type="dxa"/>
        <w:jc w:val="center"/>
        <w:tblLayout w:type="fixed"/>
        <w:tblLook w:val="04A0" w:firstRow="1" w:lastRow="0" w:firstColumn="1" w:lastColumn="0" w:noHBand="0" w:noVBand="1"/>
      </w:tblPr>
      <w:tblGrid>
        <w:gridCol w:w="2412"/>
        <w:gridCol w:w="2834"/>
        <w:gridCol w:w="848"/>
        <w:gridCol w:w="2412"/>
        <w:gridCol w:w="850"/>
      </w:tblGrid>
      <w:tr w:rsidR="00457488" w:rsidRPr="00457488" w14:paraId="2800814A" w14:textId="77777777" w:rsidTr="002D564A">
        <w:trPr>
          <w:jc w:val="center"/>
        </w:trPr>
        <w:tc>
          <w:tcPr>
            <w:tcW w:w="2412" w:type="dxa"/>
            <w:shd w:val="clear" w:color="auto" w:fill="AEAAAA" w:themeFill="background2" w:themeFillShade="BF"/>
            <w:vAlign w:val="center"/>
          </w:tcPr>
          <w:p w14:paraId="4A1C9008" w14:textId="77777777" w:rsidR="00AE7185" w:rsidRPr="00457488" w:rsidRDefault="00AE7185" w:rsidP="002D564A">
            <w:pPr>
              <w:spacing w:before="40" w:after="40"/>
              <w:ind w:left="60" w:right="60"/>
              <w:jc w:val="center"/>
              <w:rPr>
                <w:rFonts w:cs="Times New Roman"/>
                <w:b/>
                <w:color w:val="000000" w:themeColor="text1"/>
                <w:sz w:val="17"/>
                <w:szCs w:val="17"/>
                <w:lang w:val="en-US"/>
              </w:rPr>
            </w:pPr>
          </w:p>
        </w:tc>
        <w:tc>
          <w:tcPr>
            <w:tcW w:w="3682" w:type="dxa"/>
            <w:gridSpan w:val="2"/>
            <w:shd w:val="clear" w:color="auto" w:fill="AEAAAA" w:themeFill="background2" w:themeFillShade="BF"/>
            <w:vAlign w:val="center"/>
          </w:tcPr>
          <w:p w14:paraId="44CE5387" w14:textId="77777777" w:rsidR="00AE7185" w:rsidRPr="00457488" w:rsidRDefault="00AE7185" w:rsidP="002D564A">
            <w:pPr>
              <w:spacing w:before="40" w:after="40"/>
              <w:ind w:left="60" w:right="60"/>
              <w:jc w:val="center"/>
              <w:rPr>
                <w:rFonts w:eastAsia="Helvetica" w:cs="Times New Roman"/>
                <w:b/>
                <w:color w:val="000000" w:themeColor="text1"/>
                <w:sz w:val="17"/>
                <w:szCs w:val="17"/>
                <w:lang w:val="en-US"/>
              </w:rPr>
            </w:pPr>
            <w:r w:rsidRPr="00457488">
              <w:rPr>
                <w:rFonts w:eastAsia="Helvetica" w:cs="Times New Roman"/>
                <w:b/>
                <w:color w:val="000000" w:themeColor="text1"/>
                <w:sz w:val="17"/>
                <w:szCs w:val="17"/>
                <w:lang w:val="en-US"/>
              </w:rPr>
              <w:t>Outcomes at D14 from T1</w:t>
            </w:r>
          </w:p>
        </w:tc>
        <w:tc>
          <w:tcPr>
            <w:tcW w:w="3262" w:type="dxa"/>
            <w:gridSpan w:val="2"/>
            <w:shd w:val="clear" w:color="auto" w:fill="AEAAAA" w:themeFill="background2" w:themeFillShade="BF"/>
            <w:vAlign w:val="center"/>
          </w:tcPr>
          <w:p w14:paraId="3A674CF7" w14:textId="77777777" w:rsidR="00AE7185" w:rsidRPr="00457488" w:rsidRDefault="00AE7185" w:rsidP="002D564A">
            <w:pPr>
              <w:jc w:val="center"/>
              <w:rPr>
                <w:rFonts w:eastAsia="Helvetica" w:cs="Times New Roman"/>
                <w:b/>
                <w:color w:val="000000" w:themeColor="text1"/>
                <w:sz w:val="17"/>
                <w:szCs w:val="17"/>
                <w:lang w:val="en-US"/>
              </w:rPr>
            </w:pPr>
            <w:r w:rsidRPr="00457488">
              <w:rPr>
                <w:rFonts w:eastAsia="Helvetica" w:cs="Times New Roman"/>
                <w:b/>
                <w:color w:val="000000" w:themeColor="text1"/>
                <w:sz w:val="17"/>
                <w:szCs w:val="17"/>
                <w:lang w:val="en-US"/>
              </w:rPr>
              <w:t>Outcomes at D28 from T1</w:t>
            </w:r>
          </w:p>
        </w:tc>
      </w:tr>
      <w:tr w:rsidR="00457488" w:rsidRPr="00457488" w14:paraId="3C0CDE7F" w14:textId="77777777" w:rsidTr="002D564A">
        <w:trPr>
          <w:jc w:val="center"/>
        </w:trPr>
        <w:tc>
          <w:tcPr>
            <w:tcW w:w="2412" w:type="dxa"/>
            <w:shd w:val="clear" w:color="auto" w:fill="D0CECE" w:themeFill="background2" w:themeFillShade="E6"/>
            <w:vAlign w:val="center"/>
          </w:tcPr>
          <w:p w14:paraId="366CBA64" w14:textId="35022352" w:rsidR="00AE7185" w:rsidRPr="00457488" w:rsidRDefault="00AE7185" w:rsidP="00C93F8D">
            <w:pPr>
              <w:spacing w:before="40" w:after="40"/>
              <w:ind w:left="60" w:right="60"/>
              <w:rPr>
                <w:rFonts w:eastAsia="Helvetica" w:cs="Times New Roman"/>
                <w:b/>
                <w:color w:val="000000" w:themeColor="text1"/>
                <w:sz w:val="17"/>
                <w:szCs w:val="17"/>
                <w:lang w:val="en-US"/>
              </w:rPr>
            </w:pPr>
          </w:p>
        </w:tc>
        <w:tc>
          <w:tcPr>
            <w:tcW w:w="2834" w:type="dxa"/>
            <w:shd w:val="clear" w:color="auto" w:fill="D0CECE" w:themeFill="background2" w:themeFillShade="E6"/>
            <w:vAlign w:val="center"/>
          </w:tcPr>
          <w:p w14:paraId="6634AEA3" w14:textId="242804C1" w:rsidR="007D7B3D" w:rsidRPr="00457488" w:rsidRDefault="00AE7185" w:rsidP="002D564A">
            <w:pPr>
              <w:spacing w:before="40" w:after="40"/>
              <w:ind w:left="60" w:right="60"/>
              <w:jc w:val="center"/>
              <w:rPr>
                <w:rFonts w:eastAsia="Helvetica" w:cs="Times New Roman"/>
                <w:b/>
                <w:color w:val="000000" w:themeColor="text1"/>
                <w:sz w:val="17"/>
                <w:szCs w:val="17"/>
                <w:lang w:val="en-US"/>
              </w:rPr>
            </w:pPr>
            <w:r w:rsidRPr="00457488">
              <w:rPr>
                <w:rFonts w:eastAsia="Helvetica" w:cs="Times New Roman"/>
                <w:b/>
                <w:color w:val="000000" w:themeColor="text1"/>
                <w:sz w:val="17"/>
                <w:szCs w:val="17"/>
                <w:lang w:val="en-US"/>
              </w:rPr>
              <w:t>Adjusted HR</w:t>
            </w:r>
            <w:r w:rsidR="00C93F8D" w:rsidRPr="00457488">
              <w:rPr>
                <w:rFonts w:eastAsia="Helvetica" w:cs="Times New Roman"/>
                <w:b/>
                <w:color w:val="000000" w:themeColor="text1"/>
                <w:sz w:val="17"/>
                <w:szCs w:val="17"/>
                <w:lang w:val="en-US"/>
              </w:rPr>
              <w:t xml:space="preserve"> on</w:t>
            </w:r>
            <w:r w:rsidRPr="00457488">
              <w:rPr>
                <w:rFonts w:eastAsia="Helvetica" w:cs="Times New Roman"/>
                <w:b/>
                <w:color w:val="000000" w:themeColor="text1"/>
                <w:sz w:val="17"/>
                <w:szCs w:val="17"/>
                <w:lang w:val="en-US"/>
              </w:rPr>
              <w:t xml:space="preserve"> </w:t>
            </w:r>
          </w:p>
          <w:p w14:paraId="04376540" w14:textId="5FD0BECD" w:rsidR="00AE7185" w:rsidRPr="00457488" w:rsidRDefault="00AE7185" w:rsidP="002D564A">
            <w:pPr>
              <w:spacing w:before="40" w:after="40"/>
              <w:ind w:left="60" w:right="60"/>
              <w:jc w:val="center"/>
              <w:rPr>
                <w:rFonts w:cs="Times New Roman"/>
                <w:b/>
                <w:color w:val="000000" w:themeColor="text1"/>
                <w:sz w:val="17"/>
                <w:szCs w:val="17"/>
                <w:lang w:val="en-US"/>
              </w:rPr>
            </w:pPr>
            <w:r w:rsidRPr="00457488">
              <w:rPr>
                <w:rFonts w:eastAsia="Helvetica" w:cs="Times New Roman"/>
                <w:b/>
                <w:color w:val="000000" w:themeColor="text1"/>
                <w:sz w:val="17"/>
                <w:szCs w:val="17"/>
                <w:lang w:val="en-US"/>
              </w:rPr>
              <w:t>sedative</w:t>
            </w:r>
            <w:r w:rsidR="007D7B3D" w:rsidRPr="00457488">
              <w:rPr>
                <w:rFonts w:eastAsia="Helvetica" w:cs="Times New Roman"/>
                <w:b/>
                <w:color w:val="000000" w:themeColor="text1"/>
                <w:sz w:val="17"/>
                <w:szCs w:val="17"/>
                <w:lang w:val="en-US"/>
              </w:rPr>
              <w:t>s</w:t>
            </w:r>
            <w:r w:rsidRPr="00457488">
              <w:rPr>
                <w:rFonts w:eastAsia="Helvetica" w:cs="Times New Roman"/>
                <w:b/>
                <w:color w:val="000000" w:themeColor="text1"/>
                <w:sz w:val="17"/>
                <w:szCs w:val="17"/>
                <w:lang w:val="en-US"/>
              </w:rPr>
              <w:t xml:space="preserve">/opioids </w:t>
            </w:r>
            <w:r w:rsidR="00E918BF" w:rsidRPr="00457488">
              <w:rPr>
                <w:rFonts w:eastAsia="Helvetica" w:cs="Times New Roman"/>
                <w:b/>
                <w:color w:val="000000" w:themeColor="text1"/>
                <w:sz w:val="17"/>
                <w:szCs w:val="17"/>
                <w:lang w:val="en-US"/>
              </w:rPr>
              <w:t>exposure</w:t>
            </w:r>
          </w:p>
          <w:p w14:paraId="5C33F056" w14:textId="77777777" w:rsidR="00AE7185" w:rsidRPr="00457488" w:rsidRDefault="00AE7185" w:rsidP="002D564A">
            <w:pPr>
              <w:spacing w:before="40" w:after="40"/>
              <w:ind w:left="60" w:right="60"/>
              <w:jc w:val="center"/>
              <w:rPr>
                <w:rFonts w:eastAsia="Helvetica" w:cs="Times New Roman"/>
                <w:b/>
                <w:color w:val="000000" w:themeColor="text1"/>
                <w:sz w:val="17"/>
                <w:szCs w:val="17"/>
                <w:lang w:val="en-US"/>
              </w:rPr>
            </w:pPr>
            <w:r w:rsidRPr="00457488">
              <w:rPr>
                <w:rFonts w:eastAsia="Helvetica" w:cs="Times New Roman"/>
                <w:b/>
                <w:color w:val="000000" w:themeColor="text1"/>
                <w:sz w:val="17"/>
                <w:szCs w:val="17"/>
                <w:lang w:val="en-US"/>
              </w:rPr>
              <w:t>[95% CI]</w:t>
            </w:r>
          </w:p>
        </w:tc>
        <w:tc>
          <w:tcPr>
            <w:tcW w:w="848" w:type="dxa"/>
            <w:shd w:val="clear" w:color="auto" w:fill="D0CECE" w:themeFill="background2" w:themeFillShade="E6"/>
            <w:vAlign w:val="center"/>
          </w:tcPr>
          <w:p w14:paraId="4F97F3E6" w14:textId="77777777" w:rsidR="00AE7185" w:rsidRPr="00457488" w:rsidRDefault="00AE7185" w:rsidP="002D564A">
            <w:pPr>
              <w:spacing w:before="40" w:after="40"/>
              <w:ind w:left="60" w:right="60"/>
              <w:jc w:val="center"/>
              <w:rPr>
                <w:rFonts w:eastAsia="Helvetica" w:cs="Times New Roman"/>
                <w:b/>
                <w:color w:val="000000" w:themeColor="text1"/>
                <w:sz w:val="17"/>
                <w:szCs w:val="17"/>
                <w:lang w:val="en-US"/>
              </w:rPr>
            </w:pPr>
            <w:r w:rsidRPr="00457488">
              <w:rPr>
                <w:rFonts w:eastAsia="Helvetica" w:cs="Times New Roman"/>
                <w:b/>
                <w:color w:val="000000" w:themeColor="text1"/>
                <w:sz w:val="17"/>
                <w:szCs w:val="17"/>
                <w:lang w:val="en-US"/>
              </w:rPr>
              <w:t>p-value</w:t>
            </w:r>
          </w:p>
        </w:tc>
        <w:tc>
          <w:tcPr>
            <w:tcW w:w="2412" w:type="dxa"/>
            <w:shd w:val="clear" w:color="auto" w:fill="D0CECE" w:themeFill="background2" w:themeFillShade="E6"/>
            <w:vAlign w:val="center"/>
          </w:tcPr>
          <w:p w14:paraId="1374A489" w14:textId="459E302F" w:rsidR="00AE7185" w:rsidRPr="00457488" w:rsidRDefault="00AE7185" w:rsidP="002D564A">
            <w:pPr>
              <w:spacing w:before="40" w:after="40"/>
              <w:ind w:left="60" w:right="60"/>
              <w:jc w:val="center"/>
              <w:rPr>
                <w:rFonts w:cs="Times New Roman"/>
                <w:b/>
                <w:color w:val="000000" w:themeColor="text1"/>
                <w:sz w:val="17"/>
                <w:szCs w:val="17"/>
                <w:lang w:val="en-US"/>
              </w:rPr>
            </w:pPr>
            <w:r w:rsidRPr="00457488">
              <w:rPr>
                <w:rFonts w:eastAsia="Helvetica" w:cs="Times New Roman"/>
                <w:b/>
                <w:color w:val="000000" w:themeColor="text1"/>
                <w:sz w:val="17"/>
                <w:szCs w:val="17"/>
                <w:lang w:val="en-US"/>
              </w:rPr>
              <w:t>Adjusted HR</w:t>
            </w:r>
            <w:r w:rsidR="00C93F8D" w:rsidRPr="00457488">
              <w:rPr>
                <w:rFonts w:eastAsia="Helvetica" w:cs="Times New Roman"/>
                <w:b/>
                <w:color w:val="000000" w:themeColor="text1"/>
                <w:sz w:val="17"/>
                <w:szCs w:val="17"/>
                <w:lang w:val="en-US"/>
              </w:rPr>
              <w:t xml:space="preserve"> on</w:t>
            </w:r>
            <w:r w:rsidRPr="00457488">
              <w:rPr>
                <w:rFonts w:eastAsia="Helvetica" w:cs="Times New Roman"/>
                <w:b/>
                <w:color w:val="000000" w:themeColor="text1"/>
                <w:sz w:val="17"/>
                <w:szCs w:val="17"/>
                <w:lang w:val="en-US"/>
              </w:rPr>
              <w:t xml:space="preserve"> sedative</w:t>
            </w:r>
            <w:r w:rsidR="007D7B3D" w:rsidRPr="00457488">
              <w:rPr>
                <w:rFonts w:eastAsia="Helvetica" w:cs="Times New Roman"/>
                <w:b/>
                <w:color w:val="000000" w:themeColor="text1"/>
                <w:sz w:val="17"/>
                <w:szCs w:val="17"/>
                <w:lang w:val="en-US"/>
              </w:rPr>
              <w:t>s</w:t>
            </w:r>
            <w:r w:rsidRPr="00457488">
              <w:rPr>
                <w:rFonts w:eastAsia="Helvetica" w:cs="Times New Roman"/>
                <w:b/>
                <w:color w:val="000000" w:themeColor="text1"/>
                <w:sz w:val="17"/>
                <w:szCs w:val="17"/>
                <w:lang w:val="en-US"/>
              </w:rPr>
              <w:t xml:space="preserve">/opioids </w:t>
            </w:r>
            <w:r w:rsidR="00E918BF" w:rsidRPr="00457488">
              <w:rPr>
                <w:rFonts w:eastAsia="Helvetica" w:cs="Times New Roman"/>
                <w:b/>
                <w:color w:val="000000" w:themeColor="text1"/>
                <w:sz w:val="17"/>
                <w:szCs w:val="17"/>
                <w:lang w:val="en-US"/>
              </w:rPr>
              <w:t>exposure</w:t>
            </w:r>
          </w:p>
          <w:p w14:paraId="7CD8D769" w14:textId="77777777" w:rsidR="00AE7185" w:rsidRPr="00457488" w:rsidRDefault="00AE7185" w:rsidP="002D564A">
            <w:pPr>
              <w:spacing w:before="40" w:after="40"/>
              <w:ind w:left="60" w:right="60"/>
              <w:jc w:val="center"/>
              <w:rPr>
                <w:rFonts w:eastAsia="Helvetica" w:cs="Times New Roman"/>
                <w:b/>
                <w:color w:val="000000" w:themeColor="text1"/>
                <w:sz w:val="17"/>
                <w:szCs w:val="17"/>
                <w:lang w:val="en-US"/>
              </w:rPr>
            </w:pPr>
            <w:r w:rsidRPr="00457488">
              <w:rPr>
                <w:rFonts w:eastAsia="Helvetica" w:cs="Times New Roman"/>
                <w:b/>
                <w:color w:val="000000" w:themeColor="text1"/>
                <w:sz w:val="17"/>
                <w:szCs w:val="17"/>
                <w:lang w:val="en-US"/>
              </w:rPr>
              <w:t>[95% CI]</w:t>
            </w:r>
          </w:p>
        </w:tc>
        <w:tc>
          <w:tcPr>
            <w:tcW w:w="850" w:type="dxa"/>
            <w:shd w:val="clear" w:color="auto" w:fill="D0CECE" w:themeFill="background2" w:themeFillShade="E6"/>
            <w:vAlign w:val="center"/>
          </w:tcPr>
          <w:p w14:paraId="25CCC777" w14:textId="77777777" w:rsidR="00AE7185" w:rsidRPr="00457488" w:rsidRDefault="00AE7185" w:rsidP="002D564A">
            <w:pPr>
              <w:jc w:val="center"/>
              <w:rPr>
                <w:rFonts w:eastAsia="Helvetica" w:cs="Times New Roman"/>
                <w:b/>
                <w:color w:val="000000" w:themeColor="text1"/>
                <w:sz w:val="17"/>
                <w:szCs w:val="17"/>
                <w:lang w:val="en-US"/>
              </w:rPr>
            </w:pPr>
            <w:r w:rsidRPr="00457488">
              <w:rPr>
                <w:rFonts w:eastAsia="Helvetica" w:cs="Times New Roman"/>
                <w:b/>
                <w:color w:val="000000" w:themeColor="text1"/>
                <w:sz w:val="17"/>
                <w:szCs w:val="17"/>
                <w:lang w:val="en-US"/>
              </w:rPr>
              <w:t>p-value</w:t>
            </w:r>
          </w:p>
        </w:tc>
      </w:tr>
      <w:tr w:rsidR="00457488" w:rsidRPr="00457488" w14:paraId="78D9F73D" w14:textId="77777777" w:rsidTr="00C93F8D">
        <w:trPr>
          <w:trHeight w:val="380"/>
          <w:jc w:val="center"/>
        </w:trPr>
        <w:tc>
          <w:tcPr>
            <w:tcW w:w="9356" w:type="dxa"/>
            <w:gridSpan w:val="5"/>
            <w:shd w:val="clear" w:color="auto" w:fill="E7E6E6" w:themeFill="background2"/>
            <w:vAlign w:val="center"/>
          </w:tcPr>
          <w:p w14:paraId="54C085CD" w14:textId="77777777" w:rsidR="00AE7185" w:rsidRPr="00457488" w:rsidRDefault="00AE7185" w:rsidP="002D564A">
            <w:pPr>
              <w:jc w:val="center"/>
              <w:rPr>
                <w:rFonts w:eastAsia="Helvetica" w:cs="Times New Roman"/>
                <w:b/>
                <w:color w:val="000000" w:themeColor="text1"/>
                <w:sz w:val="17"/>
                <w:szCs w:val="17"/>
                <w:lang w:val="en-US"/>
              </w:rPr>
            </w:pPr>
            <w:r w:rsidRPr="00457488">
              <w:rPr>
                <w:rFonts w:cs="Times New Roman"/>
                <w:b/>
                <w:color w:val="000000" w:themeColor="text1"/>
                <w:sz w:val="17"/>
                <w:szCs w:val="17"/>
                <w:lang w:val="en-US"/>
              </w:rPr>
              <w:t>Mortality</w:t>
            </w:r>
          </w:p>
        </w:tc>
      </w:tr>
      <w:tr w:rsidR="00457488" w:rsidRPr="00457488" w14:paraId="3DEDC404" w14:textId="77777777" w:rsidTr="002D564A">
        <w:trPr>
          <w:jc w:val="center"/>
        </w:trPr>
        <w:tc>
          <w:tcPr>
            <w:tcW w:w="2412" w:type="dxa"/>
            <w:vAlign w:val="center"/>
          </w:tcPr>
          <w:p w14:paraId="5CEEE355" w14:textId="77777777" w:rsidR="00AE7185" w:rsidRPr="00457488" w:rsidRDefault="00AE7185" w:rsidP="002D564A">
            <w:pPr>
              <w:spacing w:before="60" w:after="60"/>
              <w:ind w:left="60" w:right="60"/>
              <w:jc w:val="center"/>
              <w:rPr>
                <w:rFonts w:cs="Times New Roman"/>
                <w:b/>
                <w:color w:val="000000" w:themeColor="text1"/>
                <w:sz w:val="17"/>
                <w:szCs w:val="17"/>
                <w:lang w:val="en-US"/>
              </w:rPr>
            </w:pPr>
            <w:r w:rsidRPr="00457488">
              <w:rPr>
                <w:rFonts w:eastAsia="Helvetica" w:cs="Times New Roman"/>
                <w:b/>
                <w:color w:val="000000" w:themeColor="text1"/>
                <w:sz w:val="17"/>
                <w:szCs w:val="17"/>
                <w:lang w:val="en-US"/>
              </w:rPr>
              <w:t>Brainstem dysfunction</w:t>
            </w:r>
          </w:p>
        </w:tc>
        <w:tc>
          <w:tcPr>
            <w:tcW w:w="2834" w:type="dxa"/>
            <w:vAlign w:val="center"/>
          </w:tcPr>
          <w:p w14:paraId="53941D9A" w14:textId="77777777" w:rsidR="00AE7185" w:rsidRPr="00457488" w:rsidRDefault="00AE7185" w:rsidP="002D564A">
            <w:pPr>
              <w:spacing w:before="40" w:after="40"/>
              <w:ind w:left="60" w:right="60"/>
              <w:jc w:val="center"/>
              <w:rPr>
                <w:rFonts w:eastAsia="Helvetica" w:cs="Times New Roman"/>
                <w:color w:val="000000" w:themeColor="text1"/>
                <w:sz w:val="17"/>
                <w:szCs w:val="17"/>
                <w:lang w:val="en-US"/>
              </w:rPr>
            </w:pPr>
            <w:r w:rsidRPr="00457488">
              <w:rPr>
                <w:rFonts w:eastAsia="Helvetica" w:cs="Times New Roman"/>
                <w:color w:val="000000" w:themeColor="text1"/>
                <w:sz w:val="17"/>
                <w:szCs w:val="17"/>
              </w:rPr>
              <w:t>4.62 [0.8-26.64]</w:t>
            </w:r>
          </w:p>
        </w:tc>
        <w:tc>
          <w:tcPr>
            <w:tcW w:w="848" w:type="dxa"/>
            <w:vAlign w:val="center"/>
          </w:tcPr>
          <w:p w14:paraId="74408218" w14:textId="77777777" w:rsidR="00AE7185" w:rsidRPr="00457488" w:rsidRDefault="00AE7185" w:rsidP="002D564A">
            <w:pPr>
              <w:spacing w:before="40" w:after="40"/>
              <w:ind w:left="60" w:right="60"/>
              <w:jc w:val="center"/>
              <w:rPr>
                <w:rFonts w:eastAsia="Helvetica" w:cs="Times New Roman"/>
                <w:color w:val="000000" w:themeColor="text1"/>
                <w:sz w:val="17"/>
                <w:szCs w:val="17"/>
                <w:lang w:val="en-US"/>
              </w:rPr>
            </w:pPr>
            <w:r w:rsidRPr="00457488">
              <w:rPr>
                <w:rFonts w:eastAsia="Helvetica" w:cs="Times New Roman"/>
                <w:color w:val="000000" w:themeColor="text1"/>
                <w:sz w:val="17"/>
                <w:szCs w:val="17"/>
                <w:lang w:val="en-US"/>
              </w:rPr>
              <w:t>0.087</w:t>
            </w:r>
          </w:p>
        </w:tc>
        <w:tc>
          <w:tcPr>
            <w:tcW w:w="2412" w:type="dxa"/>
            <w:vAlign w:val="center"/>
          </w:tcPr>
          <w:p w14:paraId="69CBDB29" w14:textId="77777777" w:rsidR="00AE7185" w:rsidRPr="00457488" w:rsidRDefault="00AE7185" w:rsidP="002D564A">
            <w:pPr>
              <w:spacing w:before="40" w:after="40"/>
              <w:ind w:left="60" w:right="60"/>
              <w:jc w:val="center"/>
              <w:rPr>
                <w:rFonts w:eastAsia="Helvetica" w:cs="Times New Roman"/>
                <w:color w:val="000000" w:themeColor="text1"/>
                <w:sz w:val="17"/>
                <w:szCs w:val="17"/>
                <w:lang w:val="en-US"/>
              </w:rPr>
            </w:pPr>
            <w:r w:rsidRPr="00457488">
              <w:rPr>
                <w:rFonts w:eastAsia="Helvetica" w:cs="Times New Roman"/>
                <w:color w:val="000000" w:themeColor="text1"/>
                <w:sz w:val="17"/>
                <w:szCs w:val="17"/>
              </w:rPr>
              <w:t>2.6 [0.6-11.16]</w:t>
            </w:r>
          </w:p>
        </w:tc>
        <w:tc>
          <w:tcPr>
            <w:tcW w:w="850" w:type="dxa"/>
            <w:vAlign w:val="center"/>
          </w:tcPr>
          <w:p w14:paraId="4CA3AB41" w14:textId="77777777" w:rsidR="00AE7185" w:rsidRPr="00457488" w:rsidRDefault="00AE7185" w:rsidP="002D564A">
            <w:pPr>
              <w:spacing w:before="60" w:after="60"/>
              <w:ind w:left="60" w:right="60"/>
              <w:jc w:val="center"/>
              <w:rPr>
                <w:rFonts w:eastAsia="Helvetica" w:cs="Times New Roman"/>
                <w:color w:val="000000" w:themeColor="text1"/>
                <w:sz w:val="17"/>
                <w:szCs w:val="17"/>
                <w:lang w:val="en-US"/>
              </w:rPr>
            </w:pPr>
            <w:r w:rsidRPr="00457488">
              <w:rPr>
                <w:rFonts w:eastAsia="Helvetica" w:cs="Times New Roman"/>
                <w:color w:val="000000" w:themeColor="text1"/>
                <w:sz w:val="17"/>
                <w:szCs w:val="17"/>
              </w:rPr>
              <w:t>0.24</w:t>
            </w:r>
          </w:p>
        </w:tc>
      </w:tr>
      <w:tr w:rsidR="00457488" w:rsidRPr="00457488" w14:paraId="1C37F59C" w14:textId="77777777" w:rsidTr="002D564A">
        <w:trPr>
          <w:jc w:val="center"/>
        </w:trPr>
        <w:tc>
          <w:tcPr>
            <w:tcW w:w="2412" w:type="dxa"/>
            <w:vAlign w:val="center"/>
          </w:tcPr>
          <w:p w14:paraId="65859A67" w14:textId="77777777" w:rsidR="00AE7185" w:rsidRPr="00457488" w:rsidRDefault="00AE7185" w:rsidP="002D564A">
            <w:pPr>
              <w:spacing w:before="60" w:after="60"/>
              <w:ind w:left="60" w:right="60"/>
              <w:jc w:val="center"/>
              <w:rPr>
                <w:rFonts w:cs="Times New Roman"/>
                <w:b/>
                <w:color w:val="000000" w:themeColor="text1"/>
                <w:sz w:val="17"/>
                <w:szCs w:val="17"/>
                <w:lang w:val="en-US"/>
              </w:rPr>
            </w:pPr>
            <w:r w:rsidRPr="00457488">
              <w:rPr>
                <w:rFonts w:eastAsia="Helvetica" w:cs="Times New Roman"/>
                <w:b/>
                <w:color w:val="000000" w:themeColor="text1"/>
                <w:sz w:val="17"/>
                <w:szCs w:val="17"/>
                <w:lang w:val="en-US"/>
              </w:rPr>
              <w:t>Discontinuous EEG</w:t>
            </w:r>
          </w:p>
        </w:tc>
        <w:tc>
          <w:tcPr>
            <w:tcW w:w="2834" w:type="dxa"/>
            <w:vAlign w:val="center"/>
          </w:tcPr>
          <w:p w14:paraId="51815029" w14:textId="77777777" w:rsidR="00AE7185" w:rsidRPr="00457488" w:rsidRDefault="00AE7185" w:rsidP="002D564A">
            <w:pPr>
              <w:spacing w:before="40" w:after="40"/>
              <w:ind w:left="60" w:right="60"/>
              <w:jc w:val="center"/>
              <w:rPr>
                <w:rFonts w:eastAsia="Helvetica" w:cs="Times New Roman"/>
                <w:color w:val="000000" w:themeColor="text1"/>
                <w:sz w:val="17"/>
                <w:szCs w:val="17"/>
                <w:lang w:val="en-US"/>
              </w:rPr>
            </w:pPr>
            <w:r w:rsidRPr="00457488">
              <w:rPr>
                <w:rFonts w:eastAsia="Helvetica" w:cs="Times New Roman"/>
                <w:color w:val="000000" w:themeColor="text1"/>
                <w:sz w:val="17"/>
                <w:szCs w:val="17"/>
              </w:rPr>
              <w:t>15.33 [1.19-196.85]</w:t>
            </w:r>
          </w:p>
        </w:tc>
        <w:tc>
          <w:tcPr>
            <w:tcW w:w="848" w:type="dxa"/>
            <w:vAlign w:val="center"/>
          </w:tcPr>
          <w:p w14:paraId="68ED2090" w14:textId="77777777" w:rsidR="00AE7185" w:rsidRPr="00457488" w:rsidRDefault="00AE7185" w:rsidP="002D564A">
            <w:pPr>
              <w:spacing w:before="40" w:after="40"/>
              <w:ind w:left="60" w:right="60"/>
              <w:jc w:val="center"/>
              <w:rPr>
                <w:rFonts w:eastAsia="Helvetica" w:cs="Times New Roman"/>
                <w:b/>
                <w:color w:val="000000" w:themeColor="text1"/>
                <w:sz w:val="17"/>
                <w:szCs w:val="17"/>
                <w:lang w:val="en-US"/>
              </w:rPr>
            </w:pPr>
            <w:r w:rsidRPr="00457488">
              <w:rPr>
                <w:rFonts w:eastAsia="Helvetica" w:cs="Times New Roman"/>
                <w:b/>
                <w:color w:val="000000" w:themeColor="text1"/>
                <w:sz w:val="17"/>
                <w:szCs w:val="17"/>
                <w:lang w:val="en-US"/>
              </w:rPr>
              <w:t>0.036</w:t>
            </w:r>
          </w:p>
        </w:tc>
        <w:tc>
          <w:tcPr>
            <w:tcW w:w="2412" w:type="dxa"/>
            <w:vAlign w:val="center"/>
          </w:tcPr>
          <w:p w14:paraId="6C073530" w14:textId="77777777" w:rsidR="00AE7185" w:rsidRPr="00457488" w:rsidRDefault="00AE7185" w:rsidP="002D564A">
            <w:pPr>
              <w:spacing w:before="40" w:after="40"/>
              <w:ind w:left="60" w:right="60"/>
              <w:jc w:val="center"/>
              <w:rPr>
                <w:rFonts w:eastAsia="Helvetica" w:cs="Times New Roman"/>
                <w:color w:val="000000" w:themeColor="text1"/>
                <w:sz w:val="17"/>
                <w:szCs w:val="17"/>
                <w:lang w:val="en-US"/>
              </w:rPr>
            </w:pPr>
            <w:r w:rsidRPr="00457488">
              <w:rPr>
                <w:rFonts w:eastAsia="Helvetica" w:cs="Times New Roman"/>
                <w:color w:val="000000" w:themeColor="text1"/>
                <w:sz w:val="17"/>
                <w:szCs w:val="17"/>
              </w:rPr>
              <w:t>14.95 [1.37-163.16]</w:t>
            </w:r>
          </w:p>
        </w:tc>
        <w:tc>
          <w:tcPr>
            <w:tcW w:w="850" w:type="dxa"/>
            <w:vAlign w:val="center"/>
          </w:tcPr>
          <w:p w14:paraId="6B905C75" w14:textId="77777777" w:rsidR="00AE7185" w:rsidRPr="00457488" w:rsidRDefault="00AE7185" w:rsidP="002D564A">
            <w:pPr>
              <w:spacing w:before="60" w:after="60"/>
              <w:ind w:left="60" w:right="60"/>
              <w:jc w:val="center"/>
              <w:rPr>
                <w:rFonts w:eastAsia="Helvetica" w:cs="Times New Roman"/>
                <w:b/>
                <w:color w:val="000000" w:themeColor="text1"/>
                <w:sz w:val="17"/>
                <w:szCs w:val="17"/>
                <w:lang w:val="en-US"/>
              </w:rPr>
            </w:pPr>
            <w:r w:rsidRPr="00457488">
              <w:rPr>
                <w:rFonts w:eastAsia="Helvetica" w:cs="Times New Roman"/>
                <w:b/>
                <w:color w:val="000000" w:themeColor="text1"/>
                <w:sz w:val="17"/>
                <w:szCs w:val="17"/>
              </w:rPr>
              <w:t>0.027</w:t>
            </w:r>
          </w:p>
        </w:tc>
      </w:tr>
      <w:tr w:rsidR="00457488" w:rsidRPr="00457488" w14:paraId="4F8542AE" w14:textId="77777777" w:rsidTr="002D564A">
        <w:trPr>
          <w:jc w:val="center"/>
        </w:trPr>
        <w:tc>
          <w:tcPr>
            <w:tcW w:w="2412" w:type="dxa"/>
            <w:vAlign w:val="center"/>
          </w:tcPr>
          <w:p w14:paraId="29D613F3" w14:textId="77777777" w:rsidR="00AE7185" w:rsidRPr="00457488" w:rsidRDefault="00AE7185" w:rsidP="002D564A">
            <w:pPr>
              <w:spacing w:before="60" w:after="60"/>
              <w:ind w:left="60" w:right="60"/>
              <w:jc w:val="center"/>
              <w:rPr>
                <w:rFonts w:eastAsia="Helvetica" w:cs="Times New Roman"/>
                <w:b/>
                <w:color w:val="000000" w:themeColor="text1"/>
                <w:sz w:val="17"/>
                <w:szCs w:val="17"/>
                <w:lang w:val="en-US"/>
              </w:rPr>
            </w:pPr>
            <w:r w:rsidRPr="00457488">
              <w:rPr>
                <w:rFonts w:eastAsia="Helvetica" w:cs="Times New Roman"/>
                <w:b/>
                <w:color w:val="000000" w:themeColor="text1"/>
                <w:sz w:val="17"/>
                <w:szCs w:val="17"/>
                <w:lang w:val="en-US"/>
              </w:rPr>
              <w:t>Nonreactive EEG</w:t>
            </w:r>
          </w:p>
        </w:tc>
        <w:tc>
          <w:tcPr>
            <w:tcW w:w="2834" w:type="dxa"/>
            <w:vAlign w:val="center"/>
          </w:tcPr>
          <w:p w14:paraId="14C8268C" w14:textId="77777777" w:rsidR="00AE7185" w:rsidRPr="00457488" w:rsidRDefault="00AE7185" w:rsidP="002D564A">
            <w:pPr>
              <w:spacing w:before="40" w:after="40"/>
              <w:ind w:left="60" w:right="60"/>
              <w:jc w:val="center"/>
              <w:rPr>
                <w:rFonts w:eastAsia="Helvetica" w:cs="Times New Roman"/>
                <w:color w:val="000000" w:themeColor="text1"/>
                <w:sz w:val="17"/>
                <w:szCs w:val="17"/>
                <w:lang w:val="en-US"/>
              </w:rPr>
            </w:pPr>
            <w:r w:rsidRPr="00457488">
              <w:rPr>
                <w:rFonts w:eastAsia="Helvetica" w:cs="Times New Roman"/>
                <w:color w:val="000000" w:themeColor="text1"/>
                <w:sz w:val="17"/>
                <w:szCs w:val="17"/>
              </w:rPr>
              <w:t>0.09 [0.01-0.65]</w:t>
            </w:r>
          </w:p>
        </w:tc>
        <w:tc>
          <w:tcPr>
            <w:tcW w:w="848" w:type="dxa"/>
            <w:vAlign w:val="center"/>
          </w:tcPr>
          <w:p w14:paraId="5D7B9775" w14:textId="77777777" w:rsidR="00AE7185" w:rsidRPr="00457488" w:rsidRDefault="00AE7185" w:rsidP="002D564A">
            <w:pPr>
              <w:spacing w:before="40" w:after="40"/>
              <w:ind w:left="60" w:right="60"/>
              <w:jc w:val="center"/>
              <w:rPr>
                <w:rFonts w:eastAsia="Helvetica" w:cs="Times New Roman"/>
                <w:b/>
                <w:color w:val="000000" w:themeColor="text1"/>
                <w:sz w:val="17"/>
                <w:szCs w:val="17"/>
                <w:lang w:val="en-US"/>
              </w:rPr>
            </w:pPr>
            <w:r w:rsidRPr="00457488">
              <w:rPr>
                <w:rFonts w:eastAsia="Helvetica" w:cs="Times New Roman"/>
                <w:b/>
                <w:color w:val="000000" w:themeColor="text1"/>
                <w:sz w:val="17"/>
                <w:szCs w:val="17"/>
                <w:lang w:val="en-US"/>
              </w:rPr>
              <w:t>0.016</w:t>
            </w:r>
          </w:p>
        </w:tc>
        <w:tc>
          <w:tcPr>
            <w:tcW w:w="2412" w:type="dxa"/>
            <w:vAlign w:val="center"/>
          </w:tcPr>
          <w:p w14:paraId="696E5219" w14:textId="77777777" w:rsidR="00AE7185" w:rsidRPr="00457488" w:rsidRDefault="00AE7185" w:rsidP="002D564A">
            <w:pPr>
              <w:spacing w:before="40" w:after="40"/>
              <w:ind w:left="60" w:right="60"/>
              <w:jc w:val="center"/>
              <w:rPr>
                <w:rFonts w:eastAsia="Helvetica" w:cs="Times New Roman"/>
                <w:color w:val="000000" w:themeColor="text1"/>
                <w:sz w:val="17"/>
                <w:szCs w:val="17"/>
                <w:lang w:val="en-US"/>
              </w:rPr>
            </w:pPr>
            <w:r w:rsidRPr="00457488">
              <w:rPr>
                <w:rFonts w:eastAsia="Helvetica" w:cs="Times New Roman"/>
                <w:color w:val="000000" w:themeColor="text1"/>
                <w:sz w:val="17"/>
                <w:szCs w:val="17"/>
              </w:rPr>
              <w:t>3.74 [1.06-13.17]</w:t>
            </w:r>
          </w:p>
        </w:tc>
        <w:tc>
          <w:tcPr>
            <w:tcW w:w="850" w:type="dxa"/>
            <w:vAlign w:val="center"/>
          </w:tcPr>
          <w:p w14:paraId="485066D1" w14:textId="77777777" w:rsidR="00AE7185" w:rsidRPr="00457488" w:rsidRDefault="00AE7185" w:rsidP="002D564A">
            <w:pPr>
              <w:spacing w:before="60" w:after="60"/>
              <w:ind w:left="60" w:right="60"/>
              <w:jc w:val="center"/>
              <w:rPr>
                <w:rFonts w:eastAsia="Helvetica" w:cs="Times New Roman"/>
                <w:b/>
                <w:color w:val="000000" w:themeColor="text1"/>
                <w:sz w:val="17"/>
                <w:szCs w:val="17"/>
                <w:lang w:val="en-US"/>
              </w:rPr>
            </w:pPr>
            <w:r w:rsidRPr="00457488">
              <w:rPr>
                <w:rFonts w:eastAsia="Helvetica" w:cs="Times New Roman"/>
                <w:b/>
                <w:color w:val="000000" w:themeColor="text1"/>
                <w:sz w:val="17"/>
                <w:szCs w:val="17"/>
              </w:rPr>
              <w:t>0.04</w:t>
            </w:r>
          </w:p>
        </w:tc>
      </w:tr>
      <w:tr w:rsidR="00457488" w:rsidRPr="00457488" w14:paraId="183E3EC5" w14:textId="77777777" w:rsidTr="002D564A">
        <w:trPr>
          <w:jc w:val="center"/>
        </w:trPr>
        <w:tc>
          <w:tcPr>
            <w:tcW w:w="2412" w:type="dxa"/>
            <w:vAlign w:val="center"/>
          </w:tcPr>
          <w:p w14:paraId="465BF67C" w14:textId="77777777" w:rsidR="00AE7185" w:rsidRPr="00457488" w:rsidRDefault="00AE7185" w:rsidP="002D564A">
            <w:pPr>
              <w:spacing w:before="60" w:after="60"/>
              <w:ind w:left="60" w:right="60"/>
              <w:jc w:val="center"/>
              <w:rPr>
                <w:rFonts w:cs="Times New Roman"/>
                <w:b/>
                <w:color w:val="000000" w:themeColor="text1"/>
                <w:sz w:val="17"/>
                <w:szCs w:val="17"/>
                <w:lang w:val="en-US"/>
              </w:rPr>
            </w:pPr>
            <w:r w:rsidRPr="00457488">
              <w:rPr>
                <w:rFonts w:eastAsia="Helvetica" w:cs="Times New Roman"/>
                <w:b/>
                <w:color w:val="000000" w:themeColor="text1"/>
                <w:sz w:val="17"/>
                <w:szCs w:val="17"/>
                <w:lang w:val="en-US"/>
              </w:rPr>
              <w:t>Bifrontal slow waves</w:t>
            </w:r>
          </w:p>
        </w:tc>
        <w:tc>
          <w:tcPr>
            <w:tcW w:w="2834" w:type="dxa"/>
            <w:vAlign w:val="center"/>
          </w:tcPr>
          <w:p w14:paraId="510BD4C1" w14:textId="77777777" w:rsidR="00AE7185" w:rsidRPr="00457488" w:rsidRDefault="00AE7185" w:rsidP="002D564A">
            <w:pPr>
              <w:spacing w:before="40" w:after="40"/>
              <w:ind w:left="60" w:right="60"/>
              <w:jc w:val="center"/>
              <w:rPr>
                <w:rFonts w:eastAsia="Helvetica" w:cs="Times New Roman"/>
                <w:color w:val="000000" w:themeColor="text1"/>
                <w:sz w:val="17"/>
                <w:szCs w:val="17"/>
                <w:lang w:val="en-US"/>
              </w:rPr>
            </w:pPr>
            <w:r w:rsidRPr="00457488">
              <w:rPr>
                <w:rFonts w:eastAsia="Helvetica" w:cs="Times New Roman"/>
                <w:color w:val="000000" w:themeColor="text1"/>
                <w:sz w:val="17"/>
                <w:szCs w:val="17"/>
              </w:rPr>
              <w:t>0.14 [0.01-1.61]</w:t>
            </w:r>
          </w:p>
        </w:tc>
        <w:tc>
          <w:tcPr>
            <w:tcW w:w="848" w:type="dxa"/>
            <w:vAlign w:val="center"/>
          </w:tcPr>
          <w:p w14:paraId="4DEDC48F" w14:textId="77777777" w:rsidR="00AE7185" w:rsidRPr="00457488" w:rsidRDefault="00AE7185" w:rsidP="002D564A">
            <w:pPr>
              <w:spacing w:before="40" w:after="40"/>
              <w:ind w:left="60" w:right="60"/>
              <w:jc w:val="center"/>
              <w:rPr>
                <w:rFonts w:eastAsia="Helvetica" w:cs="Times New Roman"/>
                <w:color w:val="000000" w:themeColor="text1"/>
                <w:sz w:val="17"/>
                <w:szCs w:val="17"/>
                <w:lang w:val="en-US"/>
              </w:rPr>
            </w:pPr>
            <w:r w:rsidRPr="00457488">
              <w:rPr>
                <w:rFonts w:eastAsia="Helvetica" w:cs="Times New Roman"/>
                <w:color w:val="000000" w:themeColor="text1"/>
                <w:sz w:val="17"/>
                <w:szCs w:val="17"/>
                <w:lang w:val="en-US"/>
              </w:rPr>
              <w:t>0.11</w:t>
            </w:r>
          </w:p>
        </w:tc>
        <w:tc>
          <w:tcPr>
            <w:tcW w:w="2412" w:type="dxa"/>
            <w:vAlign w:val="center"/>
          </w:tcPr>
          <w:p w14:paraId="359A70A0" w14:textId="77777777" w:rsidR="00AE7185" w:rsidRPr="00457488" w:rsidRDefault="00AE7185" w:rsidP="002D564A">
            <w:pPr>
              <w:spacing w:before="40" w:after="40"/>
              <w:ind w:left="60" w:right="60"/>
              <w:jc w:val="center"/>
              <w:rPr>
                <w:rFonts w:eastAsia="Helvetica" w:cs="Times New Roman"/>
                <w:color w:val="000000" w:themeColor="text1"/>
                <w:sz w:val="17"/>
                <w:szCs w:val="17"/>
                <w:lang w:val="en-US"/>
              </w:rPr>
            </w:pPr>
            <w:r w:rsidRPr="00457488">
              <w:rPr>
                <w:rFonts w:eastAsia="Helvetica" w:cs="Times New Roman"/>
                <w:color w:val="000000" w:themeColor="text1"/>
                <w:sz w:val="17"/>
                <w:szCs w:val="17"/>
              </w:rPr>
              <w:t>0.17 [0.02-1.58]</w:t>
            </w:r>
          </w:p>
        </w:tc>
        <w:tc>
          <w:tcPr>
            <w:tcW w:w="850" w:type="dxa"/>
            <w:vAlign w:val="center"/>
          </w:tcPr>
          <w:p w14:paraId="00DF7954" w14:textId="77777777" w:rsidR="00AE7185" w:rsidRPr="00457488" w:rsidRDefault="00AE7185" w:rsidP="002D564A">
            <w:pPr>
              <w:spacing w:before="60" w:after="60"/>
              <w:ind w:left="60" w:right="60"/>
              <w:jc w:val="center"/>
              <w:rPr>
                <w:rFonts w:eastAsia="Helvetica" w:cs="Times New Roman"/>
                <w:color w:val="000000" w:themeColor="text1"/>
                <w:sz w:val="17"/>
                <w:szCs w:val="17"/>
                <w:lang w:val="en-US"/>
              </w:rPr>
            </w:pPr>
            <w:r w:rsidRPr="00457488">
              <w:rPr>
                <w:rFonts w:eastAsia="Helvetica" w:cs="Times New Roman"/>
                <w:color w:val="000000" w:themeColor="text1"/>
                <w:sz w:val="17"/>
                <w:szCs w:val="17"/>
                <w:lang w:val="en-US"/>
              </w:rPr>
              <w:t>0.12</w:t>
            </w:r>
          </w:p>
        </w:tc>
      </w:tr>
      <w:tr w:rsidR="00457488" w:rsidRPr="00457488" w14:paraId="7DE45621" w14:textId="77777777" w:rsidTr="002D564A">
        <w:trPr>
          <w:jc w:val="center"/>
        </w:trPr>
        <w:tc>
          <w:tcPr>
            <w:tcW w:w="9356" w:type="dxa"/>
            <w:gridSpan w:val="5"/>
            <w:shd w:val="clear" w:color="auto" w:fill="E7E6E6" w:themeFill="background2"/>
            <w:vAlign w:val="center"/>
          </w:tcPr>
          <w:p w14:paraId="26FAC856" w14:textId="77777777" w:rsidR="00AE7185" w:rsidRPr="00457488" w:rsidRDefault="00AE7185" w:rsidP="002D564A">
            <w:pPr>
              <w:spacing w:before="60" w:after="60"/>
              <w:ind w:left="60" w:right="60"/>
              <w:jc w:val="center"/>
              <w:rPr>
                <w:rFonts w:eastAsia="Helvetica" w:cs="Times New Roman"/>
                <w:color w:val="000000" w:themeColor="text1"/>
                <w:sz w:val="17"/>
                <w:szCs w:val="17"/>
                <w:lang w:val="en-US"/>
              </w:rPr>
            </w:pPr>
            <w:r w:rsidRPr="00457488">
              <w:rPr>
                <w:rFonts w:cs="Times New Roman"/>
                <w:b/>
                <w:color w:val="000000" w:themeColor="text1"/>
                <w:sz w:val="17"/>
                <w:szCs w:val="17"/>
                <w:lang w:val="en-US"/>
              </w:rPr>
              <w:t>Liberation from Mechanical Ventilation</w:t>
            </w:r>
          </w:p>
        </w:tc>
      </w:tr>
      <w:tr w:rsidR="00457488" w:rsidRPr="00457488" w14:paraId="68707B89" w14:textId="77777777" w:rsidTr="002D564A">
        <w:trPr>
          <w:jc w:val="center"/>
        </w:trPr>
        <w:tc>
          <w:tcPr>
            <w:tcW w:w="2412" w:type="dxa"/>
            <w:vAlign w:val="center"/>
          </w:tcPr>
          <w:p w14:paraId="3BC9321A" w14:textId="77777777" w:rsidR="00AE7185" w:rsidRPr="00457488" w:rsidRDefault="00AE7185" w:rsidP="002D564A">
            <w:pPr>
              <w:spacing w:before="60" w:after="60"/>
              <w:ind w:left="60" w:right="60"/>
              <w:jc w:val="center"/>
              <w:rPr>
                <w:rFonts w:cs="Times New Roman"/>
                <w:b/>
                <w:color w:val="000000" w:themeColor="text1"/>
                <w:sz w:val="17"/>
                <w:szCs w:val="17"/>
                <w:lang w:val="en-US"/>
              </w:rPr>
            </w:pPr>
            <w:r w:rsidRPr="00457488">
              <w:rPr>
                <w:rFonts w:eastAsia="Helvetica" w:cs="Times New Roman"/>
                <w:b/>
                <w:color w:val="000000" w:themeColor="text1"/>
                <w:sz w:val="17"/>
                <w:szCs w:val="17"/>
                <w:lang w:val="en-US"/>
              </w:rPr>
              <w:t>Brainstem dysfunction</w:t>
            </w:r>
          </w:p>
        </w:tc>
        <w:tc>
          <w:tcPr>
            <w:tcW w:w="2834" w:type="dxa"/>
            <w:vAlign w:val="center"/>
          </w:tcPr>
          <w:p w14:paraId="3093E64A" w14:textId="77777777" w:rsidR="00AE7185" w:rsidRPr="00457488" w:rsidRDefault="00AE7185" w:rsidP="002D564A">
            <w:pPr>
              <w:spacing w:before="60" w:after="60"/>
              <w:ind w:right="60"/>
              <w:jc w:val="center"/>
              <w:rPr>
                <w:rFonts w:eastAsia="Helvetica" w:cs="Times New Roman"/>
                <w:color w:val="000000" w:themeColor="text1"/>
                <w:sz w:val="17"/>
                <w:szCs w:val="17"/>
              </w:rPr>
            </w:pPr>
            <w:r w:rsidRPr="00457488">
              <w:rPr>
                <w:rFonts w:eastAsia="Helvetica" w:cs="Times New Roman"/>
                <w:color w:val="000000" w:themeColor="text1"/>
                <w:sz w:val="17"/>
                <w:szCs w:val="17"/>
              </w:rPr>
              <w:t>0.27 [0.09-0.82]</w:t>
            </w:r>
          </w:p>
        </w:tc>
        <w:tc>
          <w:tcPr>
            <w:tcW w:w="848" w:type="dxa"/>
            <w:vAlign w:val="center"/>
          </w:tcPr>
          <w:p w14:paraId="34F66C5E" w14:textId="77777777" w:rsidR="00AE7185" w:rsidRPr="00457488" w:rsidRDefault="00AE7185" w:rsidP="002D564A">
            <w:pPr>
              <w:spacing w:before="60" w:after="60"/>
              <w:ind w:right="60"/>
              <w:jc w:val="center"/>
              <w:rPr>
                <w:rFonts w:eastAsia="Helvetica" w:cs="Times New Roman"/>
                <w:b/>
                <w:color w:val="000000" w:themeColor="text1"/>
                <w:sz w:val="17"/>
                <w:szCs w:val="17"/>
              </w:rPr>
            </w:pPr>
            <w:r w:rsidRPr="00457488">
              <w:rPr>
                <w:rFonts w:eastAsia="Helvetica" w:cs="Times New Roman"/>
                <w:b/>
                <w:color w:val="000000" w:themeColor="text1"/>
                <w:sz w:val="17"/>
                <w:szCs w:val="17"/>
              </w:rPr>
              <w:t>0.021</w:t>
            </w:r>
          </w:p>
        </w:tc>
        <w:tc>
          <w:tcPr>
            <w:tcW w:w="2412" w:type="dxa"/>
            <w:vAlign w:val="center"/>
          </w:tcPr>
          <w:p w14:paraId="6CA81090" w14:textId="77777777" w:rsidR="00AE7185" w:rsidRPr="00457488" w:rsidRDefault="00AE7185" w:rsidP="002D564A">
            <w:pPr>
              <w:spacing w:before="60" w:after="60"/>
              <w:ind w:right="60"/>
              <w:jc w:val="center"/>
              <w:rPr>
                <w:rFonts w:cs="Times New Roman"/>
                <w:color w:val="000000" w:themeColor="text1"/>
                <w:sz w:val="17"/>
                <w:szCs w:val="17"/>
              </w:rPr>
            </w:pPr>
            <w:r w:rsidRPr="00457488">
              <w:rPr>
                <w:rFonts w:eastAsia="Helvetica" w:cs="Times New Roman"/>
                <w:color w:val="000000" w:themeColor="text1"/>
                <w:sz w:val="17"/>
                <w:szCs w:val="17"/>
              </w:rPr>
              <w:t>0.38 [0.14-1.02]</w:t>
            </w:r>
          </w:p>
        </w:tc>
        <w:tc>
          <w:tcPr>
            <w:tcW w:w="850" w:type="dxa"/>
            <w:vAlign w:val="center"/>
          </w:tcPr>
          <w:p w14:paraId="069049EB" w14:textId="77777777" w:rsidR="00AE7185" w:rsidRPr="00457488" w:rsidRDefault="00AE7185" w:rsidP="002D564A">
            <w:pPr>
              <w:spacing w:before="60" w:after="60"/>
              <w:ind w:left="60" w:right="60"/>
              <w:jc w:val="center"/>
              <w:rPr>
                <w:rFonts w:eastAsia="Helvetica" w:cs="Times New Roman"/>
                <w:b/>
                <w:color w:val="000000" w:themeColor="text1"/>
                <w:sz w:val="17"/>
                <w:szCs w:val="17"/>
                <w:lang w:val="en-US"/>
              </w:rPr>
            </w:pPr>
            <w:r w:rsidRPr="00457488">
              <w:rPr>
                <w:rFonts w:eastAsia="Helvetica" w:cs="Times New Roman"/>
                <w:color w:val="000000" w:themeColor="text1"/>
                <w:sz w:val="17"/>
                <w:szCs w:val="17"/>
              </w:rPr>
              <w:t>0.054</w:t>
            </w:r>
          </w:p>
        </w:tc>
      </w:tr>
      <w:tr w:rsidR="00457488" w:rsidRPr="00457488" w14:paraId="42105C88" w14:textId="77777777" w:rsidTr="002D564A">
        <w:trPr>
          <w:jc w:val="center"/>
        </w:trPr>
        <w:tc>
          <w:tcPr>
            <w:tcW w:w="2412" w:type="dxa"/>
            <w:vAlign w:val="center"/>
          </w:tcPr>
          <w:p w14:paraId="3E401554" w14:textId="77777777" w:rsidR="00AE7185" w:rsidRPr="00457488" w:rsidRDefault="00AE7185" w:rsidP="002D564A">
            <w:pPr>
              <w:spacing w:before="60" w:after="60"/>
              <w:ind w:left="60" w:right="60"/>
              <w:jc w:val="center"/>
              <w:rPr>
                <w:rFonts w:cs="Times New Roman"/>
                <w:b/>
                <w:color w:val="000000" w:themeColor="text1"/>
                <w:sz w:val="17"/>
                <w:szCs w:val="17"/>
                <w:lang w:val="en-US"/>
              </w:rPr>
            </w:pPr>
            <w:r w:rsidRPr="00457488">
              <w:rPr>
                <w:rFonts w:eastAsia="Helvetica" w:cs="Times New Roman"/>
                <w:b/>
                <w:color w:val="000000" w:themeColor="text1"/>
                <w:sz w:val="17"/>
                <w:szCs w:val="17"/>
                <w:lang w:val="en-US"/>
              </w:rPr>
              <w:t>Discontinuous EEG</w:t>
            </w:r>
          </w:p>
        </w:tc>
        <w:tc>
          <w:tcPr>
            <w:tcW w:w="2834" w:type="dxa"/>
            <w:vAlign w:val="center"/>
          </w:tcPr>
          <w:p w14:paraId="3B7F1A32" w14:textId="77777777" w:rsidR="00AE7185" w:rsidRPr="00457488" w:rsidRDefault="00AE7185" w:rsidP="002D564A">
            <w:pPr>
              <w:spacing w:before="40" w:after="40"/>
              <w:ind w:left="60" w:right="60"/>
              <w:jc w:val="center"/>
              <w:rPr>
                <w:rFonts w:eastAsia="Helvetica" w:cs="Times New Roman"/>
                <w:color w:val="000000" w:themeColor="text1"/>
                <w:sz w:val="17"/>
                <w:szCs w:val="17"/>
                <w:lang w:val="en-US"/>
              </w:rPr>
            </w:pPr>
            <w:r w:rsidRPr="00457488">
              <w:rPr>
                <w:rFonts w:eastAsia="Helvetica" w:cs="Times New Roman"/>
                <w:color w:val="000000" w:themeColor="text1"/>
                <w:sz w:val="17"/>
                <w:szCs w:val="17"/>
              </w:rPr>
              <w:t>0.35 [0.13-0.94]</w:t>
            </w:r>
          </w:p>
        </w:tc>
        <w:tc>
          <w:tcPr>
            <w:tcW w:w="848" w:type="dxa"/>
            <w:vAlign w:val="center"/>
          </w:tcPr>
          <w:p w14:paraId="161CD279" w14:textId="77777777" w:rsidR="00AE7185" w:rsidRPr="00457488" w:rsidRDefault="00AE7185" w:rsidP="002D564A">
            <w:pPr>
              <w:spacing w:before="40" w:after="40"/>
              <w:ind w:left="60" w:right="60"/>
              <w:jc w:val="center"/>
              <w:rPr>
                <w:rFonts w:eastAsia="Helvetica" w:cs="Times New Roman"/>
                <w:b/>
                <w:color w:val="000000" w:themeColor="text1"/>
                <w:sz w:val="17"/>
                <w:szCs w:val="17"/>
                <w:lang w:val="en-US"/>
              </w:rPr>
            </w:pPr>
            <w:r w:rsidRPr="00457488">
              <w:rPr>
                <w:rFonts w:eastAsia="Helvetica" w:cs="Times New Roman"/>
                <w:b/>
                <w:color w:val="000000" w:themeColor="text1"/>
                <w:sz w:val="17"/>
                <w:szCs w:val="17"/>
              </w:rPr>
              <w:t>0.037</w:t>
            </w:r>
          </w:p>
        </w:tc>
        <w:tc>
          <w:tcPr>
            <w:tcW w:w="2412" w:type="dxa"/>
            <w:vAlign w:val="center"/>
          </w:tcPr>
          <w:p w14:paraId="6AC32B6B" w14:textId="77777777" w:rsidR="00AE7185" w:rsidRPr="00457488" w:rsidRDefault="00AE7185" w:rsidP="002D564A">
            <w:pPr>
              <w:spacing w:before="40" w:after="40"/>
              <w:ind w:left="60" w:right="60"/>
              <w:jc w:val="center"/>
              <w:rPr>
                <w:rFonts w:eastAsia="Helvetica" w:cs="Times New Roman"/>
                <w:color w:val="000000" w:themeColor="text1"/>
                <w:sz w:val="17"/>
                <w:szCs w:val="17"/>
                <w:lang w:val="en-US"/>
              </w:rPr>
            </w:pPr>
            <w:r w:rsidRPr="00457488">
              <w:rPr>
                <w:rFonts w:eastAsia="Helvetica" w:cs="Times New Roman"/>
                <w:color w:val="000000" w:themeColor="text1"/>
                <w:sz w:val="17"/>
                <w:szCs w:val="17"/>
              </w:rPr>
              <w:t>0.45 [0.18-1.09]</w:t>
            </w:r>
          </w:p>
        </w:tc>
        <w:tc>
          <w:tcPr>
            <w:tcW w:w="850" w:type="dxa"/>
            <w:vAlign w:val="center"/>
          </w:tcPr>
          <w:p w14:paraId="5C65A24D" w14:textId="77777777" w:rsidR="00AE7185" w:rsidRPr="00457488" w:rsidRDefault="00AE7185" w:rsidP="002D564A">
            <w:pPr>
              <w:spacing w:before="60" w:after="60"/>
              <w:ind w:left="60" w:right="60"/>
              <w:jc w:val="center"/>
              <w:rPr>
                <w:rFonts w:eastAsia="Helvetica" w:cs="Times New Roman"/>
                <w:color w:val="000000" w:themeColor="text1"/>
                <w:sz w:val="17"/>
                <w:szCs w:val="17"/>
                <w:lang w:val="en-US"/>
              </w:rPr>
            </w:pPr>
            <w:r w:rsidRPr="00457488">
              <w:rPr>
                <w:rFonts w:eastAsia="Helvetica" w:cs="Times New Roman"/>
                <w:color w:val="000000" w:themeColor="text1"/>
                <w:sz w:val="17"/>
                <w:szCs w:val="17"/>
              </w:rPr>
              <w:t>0.075</w:t>
            </w:r>
          </w:p>
        </w:tc>
      </w:tr>
      <w:tr w:rsidR="00457488" w:rsidRPr="00457488" w14:paraId="2A7AA4AB" w14:textId="77777777" w:rsidTr="002D564A">
        <w:trPr>
          <w:jc w:val="center"/>
        </w:trPr>
        <w:tc>
          <w:tcPr>
            <w:tcW w:w="2412" w:type="dxa"/>
            <w:vAlign w:val="center"/>
          </w:tcPr>
          <w:p w14:paraId="08BAB137" w14:textId="77777777" w:rsidR="00AE7185" w:rsidRPr="00457488" w:rsidRDefault="00AE7185" w:rsidP="002D564A">
            <w:pPr>
              <w:spacing w:before="60" w:after="60"/>
              <w:ind w:left="60" w:right="60"/>
              <w:jc w:val="center"/>
              <w:rPr>
                <w:rFonts w:eastAsia="Helvetica" w:cs="Times New Roman"/>
                <w:b/>
                <w:color w:val="000000" w:themeColor="text1"/>
                <w:sz w:val="17"/>
                <w:szCs w:val="17"/>
                <w:lang w:val="en-US"/>
              </w:rPr>
            </w:pPr>
            <w:r w:rsidRPr="00457488">
              <w:rPr>
                <w:rFonts w:eastAsia="Helvetica" w:cs="Times New Roman"/>
                <w:b/>
                <w:color w:val="000000" w:themeColor="text1"/>
                <w:sz w:val="17"/>
                <w:szCs w:val="17"/>
                <w:lang w:val="en-US"/>
              </w:rPr>
              <w:t>Nonreactive EEG</w:t>
            </w:r>
          </w:p>
        </w:tc>
        <w:tc>
          <w:tcPr>
            <w:tcW w:w="2834" w:type="dxa"/>
            <w:vAlign w:val="center"/>
          </w:tcPr>
          <w:p w14:paraId="7D2D3C5B" w14:textId="77777777" w:rsidR="00AE7185" w:rsidRPr="00457488" w:rsidRDefault="00AE7185" w:rsidP="002D564A">
            <w:pPr>
              <w:spacing w:before="40" w:after="40"/>
              <w:ind w:left="60" w:right="60"/>
              <w:jc w:val="center"/>
              <w:rPr>
                <w:rFonts w:eastAsia="Helvetica" w:cs="Times New Roman"/>
                <w:color w:val="000000" w:themeColor="text1"/>
                <w:sz w:val="17"/>
                <w:szCs w:val="17"/>
                <w:lang w:val="en-US"/>
              </w:rPr>
            </w:pPr>
            <w:r w:rsidRPr="00457488">
              <w:rPr>
                <w:rFonts w:eastAsia="Helvetica" w:cs="Times New Roman"/>
                <w:color w:val="000000" w:themeColor="text1"/>
                <w:sz w:val="17"/>
                <w:szCs w:val="17"/>
              </w:rPr>
              <w:t>0.34 [0.1-1.17]</w:t>
            </w:r>
          </w:p>
        </w:tc>
        <w:tc>
          <w:tcPr>
            <w:tcW w:w="848" w:type="dxa"/>
            <w:vAlign w:val="center"/>
          </w:tcPr>
          <w:p w14:paraId="4B7163CC" w14:textId="77777777" w:rsidR="00AE7185" w:rsidRPr="00457488" w:rsidRDefault="00AE7185" w:rsidP="002D564A">
            <w:pPr>
              <w:spacing w:before="40" w:after="40"/>
              <w:ind w:left="60" w:right="60"/>
              <w:jc w:val="center"/>
              <w:rPr>
                <w:rFonts w:eastAsia="Helvetica" w:cs="Times New Roman"/>
                <w:color w:val="000000" w:themeColor="text1"/>
                <w:sz w:val="17"/>
                <w:szCs w:val="17"/>
                <w:lang w:val="en-US"/>
              </w:rPr>
            </w:pPr>
            <w:r w:rsidRPr="00457488">
              <w:rPr>
                <w:rFonts w:eastAsia="Helvetica" w:cs="Times New Roman"/>
                <w:color w:val="000000" w:themeColor="text1"/>
                <w:sz w:val="17"/>
                <w:szCs w:val="17"/>
              </w:rPr>
              <w:t>0.086</w:t>
            </w:r>
          </w:p>
        </w:tc>
        <w:tc>
          <w:tcPr>
            <w:tcW w:w="2412" w:type="dxa"/>
            <w:vAlign w:val="center"/>
          </w:tcPr>
          <w:p w14:paraId="580E62F2" w14:textId="77777777" w:rsidR="00AE7185" w:rsidRPr="00457488" w:rsidRDefault="00AE7185" w:rsidP="002D564A">
            <w:pPr>
              <w:spacing w:before="40" w:after="40"/>
              <w:ind w:left="60" w:right="60"/>
              <w:jc w:val="center"/>
              <w:rPr>
                <w:rFonts w:eastAsia="Helvetica" w:cs="Times New Roman"/>
                <w:color w:val="000000" w:themeColor="text1"/>
                <w:sz w:val="17"/>
                <w:szCs w:val="17"/>
                <w:lang w:val="en-US"/>
              </w:rPr>
            </w:pPr>
            <w:r w:rsidRPr="00457488">
              <w:rPr>
                <w:rFonts w:eastAsia="Helvetica" w:cs="Times New Roman"/>
                <w:color w:val="000000" w:themeColor="text1"/>
                <w:sz w:val="17"/>
                <w:szCs w:val="17"/>
              </w:rPr>
              <w:t>0.54 [0.2-1.49]</w:t>
            </w:r>
          </w:p>
        </w:tc>
        <w:tc>
          <w:tcPr>
            <w:tcW w:w="850" w:type="dxa"/>
            <w:vAlign w:val="center"/>
          </w:tcPr>
          <w:p w14:paraId="3AF6D5F3" w14:textId="77777777" w:rsidR="00AE7185" w:rsidRPr="00457488" w:rsidRDefault="00AE7185" w:rsidP="002D564A">
            <w:pPr>
              <w:spacing w:before="60" w:after="60"/>
              <w:ind w:left="60" w:right="60"/>
              <w:jc w:val="center"/>
              <w:rPr>
                <w:rFonts w:eastAsia="Helvetica" w:cs="Times New Roman"/>
                <w:color w:val="000000" w:themeColor="text1"/>
                <w:sz w:val="17"/>
                <w:szCs w:val="17"/>
                <w:lang w:val="en-US"/>
              </w:rPr>
            </w:pPr>
            <w:r w:rsidRPr="00457488">
              <w:rPr>
                <w:rFonts w:eastAsia="Helvetica" w:cs="Times New Roman"/>
                <w:color w:val="000000" w:themeColor="text1"/>
                <w:sz w:val="17"/>
                <w:szCs w:val="17"/>
              </w:rPr>
              <w:t>0.24</w:t>
            </w:r>
          </w:p>
        </w:tc>
      </w:tr>
      <w:tr w:rsidR="00457488" w:rsidRPr="00457488" w14:paraId="229BDB09" w14:textId="77777777" w:rsidTr="002D564A">
        <w:trPr>
          <w:jc w:val="center"/>
        </w:trPr>
        <w:tc>
          <w:tcPr>
            <w:tcW w:w="2412" w:type="dxa"/>
            <w:vAlign w:val="center"/>
          </w:tcPr>
          <w:p w14:paraId="3E0C0259" w14:textId="77777777" w:rsidR="00AE7185" w:rsidRPr="00457488" w:rsidRDefault="00AE7185" w:rsidP="002D564A">
            <w:pPr>
              <w:spacing w:before="60" w:after="60"/>
              <w:ind w:left="60" w:right="60"/>
              <w:jc w:val="center"/>
              <w:rPr>
                <w:rFonts w:cs="Times New Roman"/>
                <w:b/>
                <w:color w:val="000000" w:themeColor="text1"/>
                <w:sz w:val="17"/>
                <w:szCs w:val="17"/>
                <w:lang w:val="en-US"/>
              </w:rPr>
            </w:pPr>
            <w:r w:rsidRPr="00457488">
              <w:rPr>
                <w:rFonts w:eastAsia="Helvetica" w:cs="Times New Roman"/>
                <w:b/>
                <w:color w:val="000000" w:themeColor="text1"/>
                <w:sz w:val="17"/>
                <w:szCs w:val="17"/>
                <w:lang w:val="en-US"/>
              </w:rPr>
              <w:t>Bifrontal slow waves</w:t>
            </w:r>
          </w:p>
        </w:tc>
        <w:tc>
          <w:tcPr>
            <w:tcW w:w="2834" w:type="dxa"/>
            <w:vAlign w:val="center"/>
          </w:tcPr>
          <w:p w14:paraId="6DC2DC15" w14:textId="77777777" w:rsidR="00AE7185" w:rsidRPr="00457488" w:rsidRDefault="00AE7185" w:rsidP="002D564A">
            <w:pPr>
              <w:spacing w:before="40" w:after="40"/>
              <w:ind w:left="60" w:right="60"/>
              <w:jc w:val="center"/>
              <w:rPr>
                <w:rFonts w:eastAsia="Helvetica" w:cs="Times New Roman"/>
                <w:color w:val="000000" w:themeColor="text1"/>
                <w:sz w:val="17"/>
                <w:szCs w:val="17"/>
                <w:lang w:val="en-US"/>
              </w:rPr>
            </w:pPr>
            <w:r w:rsidRPr="00457488">
              <w:rPr>
                <w:rFonts w:eastAsia="Helvetica" w:cs="Times New Roman"/>
                <w:color w:val="000000" w:themeColor="text1"/>
                <w:sz w:val="17"/>
                <w:szCs w:val="17"/>
              </w:rPr>
              <w:t>1.86 [0.75-4.65]</w:t>
            </w:r>
          </w:p>
        </w:tc>
        <w:tc>
          <w:tcPr>
            <w:tcW w:w="848" w:type="dxa"/>
            <w:vAlign w:val="center"/>
          </w:tcPr>
          <w:p w14:paraId="678203F8" w14:textId="77777777" w:rsidR="00AE7185" w:rsidRPr="00457488" w:rsidRDefault="00AE7185" w:rsidP="002D564A">
            <w:pPr>
              <w:spacing w:before="40" w:after="40"/>
              <w:ind w:left="60" w:right="60"/>
              <w:jc w:val="center"/>
              <w:rPr>
                <w:rFonts w:eastAsia="Helvetica" w:cs="Times New Roman"/>
                <w:color w:val="000000" w:themeColor="text1"/>
                <w:sz w:val="17"/>
                <w:szCs w:val="17"/>
                <w:lang w:val="en-US"/>
              </w:rPr>
            </w:pPr>
            <w:r w:rsidRPr="00457488">
              <w:rPr>
                <w:rFonts w:eastAsia="Helvetica" w:cs="Times New Roman"/>
                <w:color w:val="000000" w:themeColor="text1"/>
                <w:sz w:val="17"/>
                <w:szCs w:val="17"/>
                <w:lang w:val="en-US"/>
              </w:rPr>
              <w:t>0.182</w:t>
            </w:r>
          </w:p>
        </w:tc>
        <w:tc>
          <w:tcPr>
            <w:tcW w:w="2412" w:type="dxa"/>
            <w:vAlign w:val="center"/>
          </w:tcPr>
          <w:p w14:paraId="01DF2221" w14:textId="77777777" w:rsidR="00AE7185" w:rsidRPr="00457488" w:rsidRDefault="00AE7185" w:rsidP="002D564A">
            <w:pPr>
              <w:spacing w:before="40" w:after="40"/>
              <w:ind w:left="60" w:right="60"/>
              <w:jc w:val="center"/>
              <w:rPr>
                <w:rFonts w:eastAsia="Helvetica" w:cs="Times New Roman"/>
                <w:color w:val="000000" w:themeColor="text1"/>
                <w:sz w:val="17"/>
                <w:szCs w:val="17"/>
                <w:lang w:val="en-US"/>
              </w:rPr>
            </w:pPr>
            <w:r w:rsidRPr="00457488">
              <w:rPr>
                <w:rFonts w:eastAsia="Helvetica" w:cs="Times New Roman"/>
                <w:color w:val="000000" w:themeColor="text1"/>
                <w:sz w:val="17"/>
                <w:szCs w:val="17"/>
              </w:rPr>
              <w:t>1.73 [0.74-4.07]</w:t>
            </w:r>
          </w:p>
        </w:tc>
        <w:tc>
          <w:tcPr>
            <w:tcW w:w="850" w:type="dxa"/>
            <w:vAlign w:val="center"/>
          </w:tcPr>
          <w:p w14:paraId="682D0814" w14:textId="77777777" w:rsidR="00AE7185" w:rsidRPr="00457488" w:rsidRDefault="00AE7185" w:rsidP="002D564A">
            <w:pPr>
              <w:spacing w:before="60" w:after="60"/>
              <w:ind w:left="60" w:right="60"/>
              <w:jc w:val="center"/>
              <w:rPr>
                <w:rFonts w:eastAsia="Helvetica" w:cs="Times New Roman"/>
                <w:color w:val="000000" w:themeColor="text1"/>
                <w:sz w:val="17"/>
                <w:szCs w:val="17"/>
                <w:lang w:val="en-US"/>
              </w:rPr>
            </w:pPr>
            <w:r w:rsidRPr="00457488">
              <w:rPr>
                <w:rFonts w:eastAsia="Helvetica" w:cs="Times New Roman"/>
                <w:color w:val="000000" w:themeColor="text1"/>
                <w:sz w:val="17"/>
                <w:szCs w:val="17"/>
              </w:rPr>
              <w:t>0.207</w:t>
            </w:r>
          </w:p>
        </w:tc>
      </w:tr>
      <w:tr w:rsidR="00457488" w:rsidRPr="00457488" w14:paraId="2872B08B" w14:textId="77777777" w:rsidTr="002D564A">
        <w:trPr>
          <w:jc w:val="center"/>
        </w:trPr>
        <w:tc>
          <w:tcPr>
            <w:tcW w:w="9356" w:type="dxa"/>
            <w:gridSpan w:val="5"/>
            <w:shd w:val="clear" w:color="auto" w:fill="E7E6E6" w:themeFill="background2"/>
            <w:vAlign w:val="center"/>
          </w:tcPr>
          <w:p w14:paraId="502EA4BC" w14:textId="77777777" w:rsidR="00AE7185" w:rsidRPr="00457488" w:rsidRDefault="00AE7185" w:rsidP="002D564A">
            <w:pPr>
              <w:spacing w:before="60" w:after="60"/>
              <w:ind w:left="60" w:right="60"/>
              <w:jc w:val="center"/>
              <w:rPr>
                <w:rFonts w:eastAsia="Helvetica" w:cs="Times New Roman"/>
                <w:color w:val="000000" w:themeColor="text1"/>
                <w:sz w:val="17"/>
                <w:szCs w:val="17"/>
                <w:lang w:val="en-US"/>
              </w:rPr>
            </w:pPr>
            <w:r w:rsidRPr="00457488">
              <w:rPr>
                <w:rFonts w:cs="Times New Roman"/>
                <w:b/>
                <w:color w:val="000000" w:themeColor="text1"/>
                <w:sz w:val="17"/>
                <w:szCs w:val="17"/>
                <w:lang w:val="en-US"/>
              </w:rPr>
              <w:t>Freedom from Coma</w:t>
            </w:r>
          </w:p>
        </w:tc>
      </w:tr>
      <w:tr w:rsidR="00457488" w:rsidRPr="00457488" w14:paraId="75ABF3D8" w14:textId="77777777" w:rsidTr="002D564A">
        <w:trPr>
          <w:jc w:val="center"/>
        </w:trPr>
        <w:tc>
          <w:tcPr>
            <w:tcW w:w="2412" w:type="dxa"/>
            <w:vAlign w:val="center"/>
          </w:tcPr>
          <w:p w14:paraId="52EB7BB8" w14:textId="77777777" w:rsidR="00AE7185" w:rsidRPr="00457488" w:rsidRDefault="00AE7185" w:rsidP="002D564A">
            <w:pPr>
              <w:spacing w:before="60" w:after="60"/>
              <w:ind w:left="60" w:right="60"/>
              <w:jc w:val="center"/>
              <w:rPr>
                <w:rFonts w:cs="Times New Roman"/>
                <w:b/>
                <w:color w:val="000000" w:themeColor="text1"/>
                <w:sz w:val="17"/>
                <w:szCs w:val="17"/>
                <w:lang w:val="en-US"/>
              </w:rPr>
            </w:pPr>
            <w:r w:rsidRPr="00457488">
              <w:rPr>
                <w:rFonts w:eastAsia="Helvetica" w:cs="Times New Roman"/>
                <w:b/>
                <w:color w:val="000000" w:themeColor="text1"/>
                <w:sz w:val="17"/>
                <w:szCs w:val="17"/>
                <w:lang w:val="en-US"/>
              </w:rPr>
              <w:t>Brainstem dysfunction</w:t>
            </w:r>
          </w:p>
        </w:tc>
        <w:tc>
          <w:tcPr>
            <w:tcW w:w="2834" w:type="dxa"/>
            <w:vAlign w:val="center"/>
          </w:tcPr>
          <w:p w14:paraId="2EF616AA" w14:textId="77777777" w:rsidR="00AE7185" w:rsidRPr="00457488" w:rsidRDefault="00AE7185" w:rsidP="002D564A">
            <w:pPr>
              <w:jc w:val="center"/>
              <w:rPr>
                <w:rFonts w:cs="Times New Roman"/>
                <w:color w:val="000000" w:themeColor="text1"/>
                <w:sz w:val="17"/>
                <w:szCs w:val="17"/>
                <w:lang w:val="en-US"/>
              </w:rPr>
            </w:pPr>
            <w:r w:rsidRPr="00457488">
              <w:rPr>
                <w:rFonts w:eastAsia="Helvetica" w:cs="Times New Roman"/>
                <w:color w:val="000000" w:themeColor="text1"/>
                <w:sz w:val="17"/>
                <w:szCs w:val="17"/>
              </w:rPr>
              <w:t>0.26 [0.1-0.72]</w:t>
            </w:r>
          </w:p>
        </w:tc>
        <w:tc>
          <w:tcPr>
            <w:tcW w:w="848" w:type="dxa"/>
            <w:vAlign w:val="center"/>
          </w:tcPr>
          <w:p w14:paraId="31D042E9" w14:textId="77777777" w:rsidR="00AE7185" w:rsidRPr="00457488" w:rsidRDefault="00AE7185" w:rsidP="002D564A">
            <w:pPr>
              <w:jc w:val="center"/>
              <w:rPr>
                <w:rFonts w:cs="Times New Roman"/>
                <w:b/>
                <w:color w:val="000000" w:themeColor="text1"/>
                <w:sz w:val="17"/>
                <w:szCs w:val="17"/>
                <w:lang w:val="en-US"/>
              </w:rPr>
            </w:pPr>
            <w:r w:rsidRPr="00457488">
              <w:rPr>
                <w:rFonts w:eastAsia="Helvetica" w:cs="Times New Roman"/>
                <w:b/>
                <w:color w:val="000000" w:themeColor="text1"/>
                <w:sz w:val="17"/>
                <w:szCs w:val="17"/>
              </w:rPr>
              <w:t>0.009</w:t>
            </w:r>
          </w:p>
        </w:tc>
        <w:tc>
          <w:tcPr>
            <w:tcW w:w="2412" w:type="dxa"/>
            <w:vAlign w:val="center"/>
          </w:tcPr>
          <w:p w14:paraId="1DA3C59B" w14:textId="77777777" w:rsidR="00AE7185" w:rsidRPr="00457488" w:rsidRDefault="00AE7185" w:rsidP="002D564A">
            <w:pPr>
              <w:jc w:val="center"/>
              <w:rPr>
                <w:rFonts w:cs="Times New Roman"/>
                <w:color w:val="000000" w:themeColor="text1"/>
                <w:sz w:val="17"/>
                <w:szCs w:val="17"/>
                <w:lang w:val="en-US"/>
              </w:rPr>
            </w:pPr>
            <w:r w:rsidRPr="00457488">
              <w:rPr>
                <w:rFonts w:eastAsia="Helvetica" w:cs="Times New Roman"/>
                <w:color w:val="000000" w:themeColor="text1"/>
                <w:sz w:val="17"/>
                <w:szCs w:val="17"/>
              </w:rPr>
              <w:t>0.56 [0.26-1.18]</w:t>
            </w:r>
          </w:p>
        </w:tc>
        <w:tc>
          <w:tcPr>
            <w:tcW w:w="850" w:type="dxa"/>
            <w:vAlign w:val="center"/>
          </w:tcPr>
          <w:p w14:paraId="2EE0806F" w14:textId="77777777" w:rsidR="00AE7185" w:rsidRPr="00457488" w:rsidRDefault="00AE7185" w:rsidP="002D564A">
            <w:pPr>
              <w:spacing w:before="60" w:after="60"/>
              <w:ind w:left="60" w:right="60"/>
              <w:jc w:val="center"/>
              <w:rPr>
                <w:rFonts w:eastAsia="Helvetica" w:cs="Times New Roman"/>
                <w:b/>
                <w:color w:val="000000" w:themeColor="text1"/>
                <w:sz w:val="17"/>
                <w:szCs w:val="17"/>
                <w:lang w:val="en-US"/>
              </w:rPr>
            </w:pPr>
            <w:r w:rsidRPr="00457488">
              <w:rPr>
                <w:rFonts w:eastAsia="Helvetica" w:cs="Times New Roman"/>
                <w:color w:val="000000" w:themeColor="text1"/>
                <w:sz w:val="17"/>
                <w:szCs w:val="17"/>
              </w:rPr>
              <w:t>0.12</w:t>
            </w:r>
          </w:p>
        </w:tc>
      </w:tr>
      <w:tr w:rsidR="00457488" w:rsidRPr="00457488" w14:paraId="08F44E93" w14:textId="77777777" w:rsidTr="002D564A">
        <w:trPr>
          <w:jc w:val="center"/>
        </w:trPr>
        <w:tc>
          <w:tcPr>
            <w:tcW w:w="2412" w:type="dxa"/>
            <w:vAlign w:val="center"/>
          </w:tcPr>
          <w:p w14:paraId="60B69748" w14:textId="77777777" w:rsidR="00AE7185" w:rsidRPr="00457488" w:rsidRDefault="00AE7185" w:rsidP="002D564A">
            <w:pPr>
              <w:spacing w:before="60" w:after="60"/>
              <w:ind w:left="60" w:right="60"/>
              <w:jc w:val="center"/>
              <w:rPr>
                <w:rFonts w:cs="Times New Roman"/>
                <w:b/>
                <w:color w:val="000000" w:themeColor="text1"/>
                <w:sz w:val="17"/>
                <w:szCs w:val="17"/>
                <w:lang w:val="en-US"/>
              </w:rPr>
            </w:pPr>
            <w:r w:rsidRPr="00457488">
              <w:rPr>
                <w:rFonts w:eastAsia="Helvetica" w:cs="Times New Roman"/>
                <w:b/>
                <w:color w:val="000000" w:themeColor="text1"/>
                <w:sz w:val="17"/>
                <w:szCs w:val="17"/>
                <w:lang w:val="en-US"/>
              </w:rPr>
              <w:t>Discontinuous EEG</w:t>
            </w:r>
          </w:p>
        </w:tc>
        <w:tc>
          <w:tcPr>
            <w:tcW w:w="2834" w:type="dxa"/>
            <w:vAlign w:val="center"/>
          </w:tcPr>
          <w:p w14:paraId="57D6A210" w14:textId="77777777" w:rsidR="00AE7185" w:rsidRPr="00457488" w:rsidRDefault="00AE7185" w:rsidP="002D564A">
            <w:pPr>
              <w:jc w:val="center"/>
              <w:rPr>
                <w:rFonts w:cs="Times New Roman"/>
                <w:color w:val="000000" w:themeColor="text1"/>
                <w:sz w:val="17"/>
                <w:szCs w:val="17"/>
                <w:lang w:val="en-US"/>
              </w:rPr>
            </w:pPr>
            <w:r w:rsidRPr="00457488">
              <w:rPr>
                <w:rFonts w:eastAsia="Helvetica" w:cs="Times New Roman"/>
                <w:color w:val="000000" w:themeColor="text1"/>
                <w:sz w:val="17"/>
                <w:szCs w:val="17"/>
              </w:rPr>
              <w:t>0.28 [0.11-0.7]</w:t>
            </w:r>
          </w:p>
        </w:tc>
        <w:tc>
          <w:tcPr>
            <w:tcW w:w="848" w:type="dxa"/>
            <w:vAlign w:val="center"/>
          </w:tcPr>
          <w:p w14:paraId="601411C8" w14:textId="77777777" w:rsidR="00AE7185" w:rsidRPr="00457488" w:rsidRDefault="00AE7185" w:rsidP="002D564A">
            <w:pPr>
              <w:jc w:val="center"/>
              <w:rPr>
                <w:rFonts w:cs="Times New Roman"/>
                <w:b/>
                <w:color w:val="000000" w:themeColor="text1"/>
                <w:sz w:val="17"/>
                <w:szCs w:val="17"/>
                <w:lang w:val="en-US"/>
              </w:rPr>
            </w:pPr>
            <w:r w:rsidRPr="00457488">
              <w:rPr>
                <w:rFonts w:eastAsia="Helvetica" w:cs="Times New Roman"/>
                <w:b/>
                <w:color w:val="000000" w:themeColor="text1"/>
                <w:sz w:val="17"/>
                <w:szCs w:val="17"/>
              </w:rPr>
              <w:t>0.006</w:t>
            </w:r>
          </w:p>
        </w:tc>
        <w:tc>
          <w:tcPr>
            <w:tcW w:w="2412" w:type="dxa"/>
            <w:vAlign w:val="center"/>
          </w:tcPr>
          <w:p w14:paraId="7CFB1AEA" w14:textId="77777777" w:rsidR="00AE7185" w:rsidRPr="00457488" w:rsidRDefault="00AE7185" w:rsidP="002D564A">
            <w:pPr>
              <w:jc w:val="center"/>
              <w:rPr>
                <w:rFonts w:cs="Times New Roman"/>
                <w:color w:val="000000" w:themeColor="text1"/>
                <w:sz w:val="17"/>
                <w:szCs w:val="17"/>
                <w:lang w:val="en-US"/>
              </w:rPr>
            </w:pPr>
            <w:r w:rsidRPr="00457488">
              <w:rPr>
                <w:rFonts w:eastAsia="Helvetica" w:cs="Times New Roman"/>
                <w:color w:val="000000" w:themeColor="text1"/>
                <w:sz w:val="17"/>
                <w:szCs w:val="17"/>
              </w:rPr>
              <w:t>0.44 [0.22-0.89]</w:t>
            </w:r>
          </w:p>
        </w:tc>
        <w:tc>
          <w:tcPr>
            <w:tcW w:w="850" w:type="dxa"/>
            <w:vAlign w:val="center"/>
          </w:tcPr>
          <w:p w14:paraId="48448D7A" w14:textId="77777777" w:rsidR="00AE7185" w:rsidRPr="00457488" w:rsidRDefault="00AE7185" w:rsidP="002D564A">
            <w:pPr>
              <w:spacing w:before="60" w:after="60"/>
              <w:ind w:left="60" w:right="60"/>
              <w:jc w:val="center"/>
              <w:rPr>
                <w:rFonts w:eastAsia="Helvetica" w:cs="Times New Roman"/>
                <w:b/>
                <w:color w:val="000000" w:themeColor="text1"/>
                <w:sz w:val="17"/>
                <w:szCs w:val="17"/>
                <w:lang w:val="en-US"/>
              </w:rPr>
            </w:pPr>
            <w:r w:rsidRPr="00457488">
              <w:rPr>
                <w:rFonts w:eastAsia="Helvetica" w:cs="Times New Roman"/>
                <w:b/>
                <w:color w:val="000000" w:themeColor="text1"/>
                <w:sz w:val="17"/>
                <w:szCs w:val="17"/>
              </w:rPr>
              <w:t>0.021</w:t>
            </w:r>
          </w:p>
        </w:tc>
      </w:tr>
      <w:tr w:rsidR="00457488" w:rsidRPr="00457488" w14:paraId="5870254D" w14:textId="77777777" w:rsidTr="002D564A">
        <w:trPr>
          <w:jc w:val="center"/>
        </w:trPr>
        <w:tc>
          <w:tcPr>
            <w:tcW w:w="2412" w:type="dxa"/>
            <w:vAlign w:val="center"/>
          </w:tcPr>
          <w:p w14:paraId="1F771B4C" w14:textId="77777777" w:rsidR="00AE7185" w:rsidRPr="00457488" w:rsidRDefault="00AE7185" w:rsidP="002D564A">
            <w:pPr>
              <w:spacing w:before="60" w:after="60"/>
              <w:ind w:left="60" w:right="60"/>
              <w:jc w:val="center"/>
              <w:rPr>
                <w:rFonts w:eastAsia="Helvetica" w:cs="Times New Roman"/>
                <w:b/>
                <w:color w:val="000000" w:themeColor="text1"/>
                <w:sz w:val="17"/>
                <w:szCs w:val="17"/>
                <w:lang w:val="en-US"/>
              </w:rPr>
            </w:pPr>
            <w:r w:rsidRPr="00457488">
              <w:rPr>
                <w:rFonts w:eastAsia="Helvetica" w:cs="Times New Roman"/>
                <w:b/>
                <w:color w:val="000000" w:themeColor="text1"/>
                <w:sz w:val="17"/>
                <w:szCs w:val="17"/>
                <w:lang w:val="en-US"/>
              </w:rPr>
              <w:t>Nonreactive EEG</w:t>
            </w:r>
          </w:p>
        </w:tc>
        <w:tc>
          <w:tcPr>
            <w:tcW w:w="2834" w:type="dxa"/>
            <w:vAlign w:val="center"/>
          </w:tcPr>
          <w:p w14:paraId="375EE76F" w14:textId="77777777" w:rsidR="00AE7185" w:rsidRPr="00457488" w:rsidRDefault="00AE7185" w:rsidP="002D564A">
            <w:pPr>
              <w:jc w:val="center"/>
              <w:rPr>
                <w:rFonts w:cs="Times New Roman"/>
                <w:color w:val="000000" w:themeColor="text1"/>
                <w:sz w:val="17"/>
                <w:szCs w:val="17"/>
                <w:lang w:val="en-US"/>
              </w:rPr>
            </w:pPr>
            <w:r w:rsidRPr="00457488">
              <w:rPr>
                <w:rFonts w:eastAsia="Helvetica" w:cs="Times New Roman"/>
                <w:color w:val="000000" w:themeColor="text1"/>
                <w:sz w:val="17"/>
                <w:szCs w:val="17"/>
              </w:rPr>
              <w:t>0.4 [0.14-1.1]</w:t>
            </w:r>
          </w:p>
        </w:tc>
        <w:tc>
          <w:tcPr>
            <w:tcW w:w="848" w:type="dxa"/>
            <w:vAlign w:val="center"/>
          </w:tcPr>
          <w:p w14:paraId="4EE16956" w14:textId="77777777" w:rsidR="00AE7185" w:rsidRPr="00457488" w:rsidRDefault="00AE7185" w:rsidP="002D564A">
            <w:pPr>
              <w:jc w:val="center"/>
              <w:rPr>
                <w:rFonts w:cs="Times New Roman"/>
                <w:color w:val="000000" w:themeColor="text1"/>
                <w:sz w:val="17"/>
                <w:szCs w:val="17"/>
                <w:lang w:val="en-US"/>
              </w:rPr>
            </w:pPr>
            <w:r w:rsidRPr="00457488">
              <w:rPr>
                <w:rFonts w:eastAsia="Helvetica" w:cs="Times New Roman"/>
                <w:color w:val="000000" w:themeColor="text1"/>
                <w:sz w:val="17"/>
                <w:szCs w:val="17"/>
              </w:rPr>
              <w:t>0.077</w:t>
            </w:r>
          </w:p>
        </w:tc>
        <w:tc>
          <w:tcPr>
            <w:tcW w:w="2412" w:type="dxa"/>
            <w:vAlign w:val="center"/>
          </w:tcPr>
          <w:p w14:paraId="3892E42E" w14:textId="77777777" w:rsidR="00AE7185" w:rsidRPr="00457488" w:rsidRDefault="00AE7185" w:rsidP="002D564A">
            <w:pPr>
              <w:jc w:val="center"/>
              <w:rPr>
                <w:rFonts w:cs="Times New Roman"/>
                <w:color w:val="000000" w:themeColor="text1"/>
                <w:sz w:val="17"/>
                <w:szCs w:val="17"/>
                <w:lang w:val="en-US"/>
              </w:rPr>
            </w:pPr>
            <w:r w:rsidRPr="00457488">
              <w:rPr>
                <w:rFonts w:eastAsia="Helvetica" w:cs="Times New Roman"/>
                <w:color w:val="000000" w:themeColor="text1"/>
                <w:sz w:val="17"/>
                <w:szCs w:val="17"/>
              </w:rPr>
              <w:t>0.78 [0.37-1.65]</w:t>
            </w:r>
          </w:p>
        </w:tc>
        <w:tc>
          <w:tcPr>
            <w:tcW w:w="850" w:type="dxa"/>
            <w:vAlign w:val="center"/>
          </w:tcPr>
          <w:p w14:paraId="76488DAD" w14:textId="77777777" w:rsidR="00AE7185" w:rsidRPr="00457488" w:rsidRDefault="00AE7185" w:rsidP="002D564A">
            <w:pPr>
              <w:spacing w:before="60" w:after="60"/>
              <w:ind w:left="60" w:right="60"/>
              <w:jc w:val="center"/>
              <w:rPr>
                <w:rFonts w:eastAsia="Helvetica" w:cs="Times New Roman"/>
                <w:color w:val="000000" w:themeColor="text1"/>
                <w:sz w:val="17"/>
                <w:szCs w:val="17"/>
                <w:lang w:val="en-US"/>
              </w:rPr>
            </w:pPr>
            <w:r w:rsidRPr="00457488">
              <w:rPr>
                <w:rFonts w:eastAsia="Helvetica" w:cs="Times New Roman"/>
                <w:color w:val="000000" w:themeColor="text1"/>
                <w:sz w:val="17"/>
                <w:szCs w:val="17"/>
              </w:rPr>
              <w:t>0.52</w:t>
            </w:r>
          </w:p>
        </w:tc>
      </w:tr>
      <w:tr w:rsidR="00457488" w:rsidRPr="00457488" w14:paraId="080ED09F" w14:textId="77777777" w:rsidTr="002D564A">
        <w:trPr>
          <w:jc w:val="center"/>
        </w:trPr>
        <w:tc>
          <w:tcPr>
            <w:tcW w:w="2412" w:type="dxa"/>
            <w:vAlign w:val="center"/>
          </w:tcPr>
          <w:p w14:paraId="6153D3C3" w14:textId="77777777" w:rsidR="00AE7185" w:rsidRPr="00457488" w:rsidRDefault="00AE7185" w:rsidP="002D564A">
            <w:pPr>
              <w:spacing w:before="60" w:after="60"/>
              <w:ind w:left="60" w:right="60"/>
              <w:jc w:val="center"/>
              <w:rPr>
                <w:rFonts w:cs="Times New Roman"/>
                <w:b/>
                <w:color w:val="000000" w:themeColor="text1"/>
                <w:sz w:val="17"/>
                <w:szCs w:val="17"/>
                <w:lang w:val="en-US"/>
              </w:rPr>
            </w:pPr>
            <w:r w:rsidRPr="00457488">
              <w:rPr>
                <w:rFonts w:eastAsia="Helvetica" w:cs="Times New Roman"/>
                <w:b/>
                <w:color w:val="000000" w:themeColor="text1"/>
                <w:sz w:val="17"/>
                <w:szCs w:val="17"/>
                <w:lang w:val="en-US"/>
              </w:rPr>
              <w:t>Bifrontal slow waves</w:t>
            </w:r>
          </w:p>
        </w:tc>
        <w:tc>
          <w:tcPr>
            <w:tcW w:w="2834" w:type="dxa"/>
            <w:vAlign w:val="center"/>
          </w:tcPr>
          <w:p w14:paraId="67EFC30B" w14:textId="77777777" w:rsidR="00AE7185" w:rsidRPr="00457488" w:rsidRDefault="00AE7185" w:rsidP="002D564A">
            <w:pPr>
              <w:jc w:val="center"/>
              <w:rPr>
                <w:rFonts w:cs="Times New Roman"/>
                <w:color w:val="000000" w:themeColor="text1"/>
                <w:sz w:val="17"/>
                <w:szCs w:val="17"/>
                <w:lang w:val="en-US"/>
              </w:rPr>
            </w:pPr>
            <w:r w:rsidRPr="00457488">
              <w:rPr>
                <w:rFonts w:eastAsia="Helvetica" w:cs="Times New Roman"/>
                <w:color w:val="000000" w:themeColor="text1"/>
                <w:sz w:val="17"/>
                <w:szCs w:val="17"/>
              </w:rPr>
              <w:t>2.71 [1.18-6.19]</w:t>
            </w:r>
          </w:p>
        </w:tc>
        <w:tc>
          <w:tcPr>
            <w:tcW w:w="848" w:type="dxa"/>
            <w:vAlign w:val="center"/>
          </w:tcPr>
          <w:p w14:paraId="741A69B7" w14:textId="77777777" w:rsidR="00AE7185" w:rsidRPr="00457488" w:rsidRDefault="00AE7185" w:rsidP="002D564A">
            <w:pPr>
              <w:jc w:val="center"/>
              <w:rPr>
                <w:rFonts w:cs="Times New Roman"/>
                <w:b/>
                <w:color w:val="000000" w:themeColor="text1"/>
                <w:sz w:val="17"/>
                <w:szCs w:val="17"/>
                <w:lang w:val="en-US"/>
              </w:rPr>
            </w:pPr>
            <w:r w:rsidRPr="00457488">
              <w:rPr>
                <w:rFonts w:eastAsia="Helvetica" w:cs="Times New Roman"/>
                <w:b/>
                <w:color w:val="000000" w:themeColor="text1"/>
                <w:sz w:val="17"/>
                <w:szCs w:val="17"/>
              </w:rPr>
              <w:t>0.018</w:t>
            </w:r>
          </w:p>
        </w:tc>
        <w:tc>
          <w:tcPr>
            <w:tcW w:w="2412" w:type="dxa"/>
            <w:vAlign w:val="center"/>
          </w:tcPr>
          <w:p w14:paraId="345680D3" w14:textId="77777777" w:rsidR="00AE7185" w:rsidRPr="00457488" w:rsidRDefault="00AE7185" w:rsidP="002D564A">
            <w:pPr>
              <w:jc w:val="center"/>
              <w:rPr>
                <w:rFonts w:cs="Times New Roman"/>
                <w:color w:val="000000" w:themeColor="text1"/>
                <w:sz w:val="17"/>
                <w:szCs w:val="17"/>
                <w:lang w:val="en-US"/>
              </w:rPr>
            </w:pPr>
            <w:r w:rsidRPr="00457488">
              <w:rPr>
                <w:rFonts w:eastAsia="Helvetica" w:cs="Times New Roman"/>
                <w:color w:val="000000" w:themeColor="text1"/>
                <w:sz w:val="17"/>
                <w:szCs w:val="17"/>
              </w:rPr>
              <w:t>1.98 [1-3.92]</w:t>
            </w:r>
          </w:p>
        </w:tc>
        <w:tc>
          <w:tcPr>
            <w:tcW w:w="850" w:type="dxa"/>
            <w:vAlign w:val="center"/>
          </w:tcPr>
          <w:p w14:paraId="7598F57E" w14:textId="77777777" w:rsidR="00AE7185" w:rsidRPr="00457488" w:rsidRDefault="00AE7185" w:rsidP="002D564A">
            <w:pPr>
              <w:spacing w:before="60" w:after="60"/>
              <w:ind w:left="60" w:right="60"/>
              <w:jc w:val="center"/>
              <w:rPr>
                <w:rFonts w:eastAsia="Helvetica" w:cs="Times New Roman"/>
                <w:b/>
                <w:color w:val="000000" w:themeColor="text1"/>
                <w:sz w:val="17"/>
                <w:szCs w:val="17"/>
                <w:lang w:val="en-US"/>
              </w:rPr>
            </w:pPr>
            <w:r w:rsidRPr="00457488">
              <w:rPr>
                <w:rFonts w:eastAsia="Helvetica" w:cs="Times New Roman"/>
                <w:color w:val="000000" w:themeColor="text1"/>
                <w:sz w:val="17"/>
                <w:szCs w:val="17"/>
              </w:rPr>
              <w:t>0.051</w:t>
            </w:r>
          </w:p>
        </w:tc>
      </w:tr>
      <w:tr w:rsidR="00457488" w:rsidRPr="00457488" w14:paraId="583FBDB1" w14:textId="77777777" w:rsidTr="002D564A">
        <w:trPr>
          <w:jc w:val="center"/>
        </w:trPr>
        <w:tc>
          <w:tcPr>
            <w:tcW w:w="9356" w:type="dxa"/>
            <w:gridSpan w:val="5"/>
            <w:shd w:val="clear" w:color="auto" w:fill="E7E6E6" w:themeFill="background2"/>
            <w:vAlign w:val="center"/>
          </w:tcPr>
          <w:p w14:paraId="3B662254" w14:textId="77777777" w:rsidR="00AE7185" w:rsidRPr="00457488" w:rsidRDefault="00AE7185" w:rsidP="002D564A">
            <w:pPr>
              <w:spacing w:before="60" w:after="60"/>
              <w:ind w:left="60" w:right="60"/>
              <w:jc w:val="center"/>
              <w:rPr>
                <w:rFonts w:eastAsia="Helvetica" w:cs="Times New Roman"/>
                <w:b/>
                <w:color w:val="000000" w:themeColor="text1"/>
                <w:sz w:val="17"/>
                <w:szCs w:val="17"/>
                <w:lang w:val="en-US"/>
              </w:rPr>
            </w:pPr>
            <w:r w:rsidRPr="00457488">
              <w:rPr>
                <w:rFonts w:cs="Times New Roman"/>
                <w:b/>
                <w:color w:val="000000" w:themeColor="text1"/>
                <w:sz w:val="17"/>
                <w:szCs w:val="17"/>
                <w:lang w:val="en-US"/>
              </w:rPr>
              <w:t>Freedom from Delirium</w:t>
            </w:r>
          </w:p>
        </w:tc>
      </w:tr>
      <w:tr w:rsidR="00457488" w:rsidRPr="00457488" w14:paraId="030BE11C" w14:textId="77777777" w:rsidTr="002D564A">
        <w:trPr>
          <w:jc w:val="center"/>
        </w:trPr>
        <w:tc>
          <w:tcPr>
            <w:tcW w:w="2412" w:type="dxa"/>
            <w:vAlign w:val="center"/>
          </w:tcPr>
          <w:p w14:paraId="205D0C97" w14:textId="77777777" w:rsidR="00AE7185" w:rsidRPr="00457488" w:rsidRDefault="00AE7185" w:rsidP="002D564A">
            <w:pPr>
              <w:spacing w:before="60" w:after="60"/>
              <w:ind w:left="60" w:right="60"/>
              <w:jc w:val="center"/>
              <w:rPr>
                <w:rFonts w:cs="Times New Roman"/>
                <w:b/>
                <w:color w:val="000000" w:themeColor="text1"/>
                <w:sz w:val="17"/>
                <w:szCs w:val="17"/>
                <w:lang w:val="en-US"/>
              </w:rPr>
            </w:pPr>
            <w:r w:rsidRPr="00457488">
              <w:rPr>
                <w:rFonts w:eastAsia="Helvetica" w:cs="Times New Roman"/>
                <w:b/>
                <w:color w:val="000000" w:themeColor="text1"/>
                <w:sz w:val="17"/>
                <w:szCs w:val="17"/>
                <w:lang w:val="en-US"/>
              </w:rPr>
              <w:t>Brainstem dysfunction</w:t>
            </w:r>
          </w:p>
        </w:tc>
        <w:tc>
          <w:tcPr>
            <w:tcW w:w="2834" w:type="dxa"/>
            <w:vAlign w:val="center"/>
          </w:tcPr>
          <w:p w14:paraId="2CB8B5CD" w14:textId="77777777" w:rsidR="00AE7185" w:rsidRPr="00457488" w:rsidRDefault="00AE7185" w:rsidP="002D564A">
            <w:pPr>
              <w:jc w:val="center"/>
              <w:rPr>
                <w:rFonts w:cs="Times New Roman"/>
                <w:color w:val="000000" w:themeColor="text1"/>
                <w:sz w:val="17"/>
                <w:szCs w:val="17"/>
                <w:lang w:val="en-US"/>
              </w:rPr>
            </w:pPr>
            <w:r w:rsidRPr="00457488">
              <w:rPr>
                <w:rFonts w:eastAsia="Helvetica" w:cs="Times New Roman"/>
                <w:color w:val="000000" w:themeColor="text1"/>
                <w:sz w:val="17"/>
                <w:szCs w:val="17"/>
              </w:rPr>
              <w:t>0.22 [0.07-0.67]</w:t>
            </w:r>
          </w:p>
        </w:tc>
        <w:tc>
          <w:tcPr>
            <w:tcW w:w="848" w:type="dxa"/>
            <w:vAlign w:val="center"/>
          </w:tcPr>
          <w:p w14:paraId="4523551C" w14:textId="77777777" w:rsidR="00AE7185" w:rsidRPr="00457488" w:rsidRDefault="00AE7185" w:rsidP="002D564A">
            <w:pPr>
              <w:jc w:val="center"/>
              <w:rPr>
                <w:rFonts w:cs="Times New Roman"/>
                <w:b/>
                <w:color w:val="000000" w:themeColor="text1"/>
                <w:sz w:val="17"/>
                <w:szCs w:val="17"/>
                <w:lang w:val="en-US"/>
              </w:rPr>
            </w:pPr>
            <w:r w:rsidRPr="00457488">
              <w:rPr>
                <w:rFonts w:eastAsia="Helvetica" w:cs="Times New Roman"/>
                <w:b/>
                <w:color w:val="000000" w:themeColor="text1"/>
                <w:sz w:val="17"/>
                <w:szCs w:val="17"/>
              </w:rPr>
              <w:t>0.007</w:t>
            </w:r>
          </w:p>
        </w:tc>
        <w:tc>
          <w:tcPr>
            <w:tcW w:w="2412" w:type="dxa"/>
            <w:vAlign w:val="center"/>
          </w:tcPr>
          <w:p w14:paraId="7784F2A1" w14:textId="77777777" w:rsidR="00AE7185" w:rsidRPr="00457488" w:rsidRDefault="00AE7185" w:rsidP="002D564A">
            <w:pPr>
              <w:jc w:val="center"/>
              <w:rPr>
                <w:rFonts w:cs="Times New Roman"/>
                <w:color w:val="000000" w:themeColor="text1"/>
                <w:sz w:val="17"/>
                <w:szCs w:val="17"/>
                <w:lang w:val="en-US"/>
              </w:rPr>
            </w:pPr>
            <w:r w:rsidRPr="00457488">
              <w:rPr>
                <w:rFonts w:eastAsia="Helvetica" w:cs="Times New Roman"/>
                <w:color w:val="000000" w:themeColor="text1"/>
                <w:sz w:val="17"/>
                <w:szCs w:val="17"/>
              </w:rPr>
              <w:t>0.37 [0.15-0.89]</w:t>
            </w:r>
          </w:p>
        </w:tc>
        <w:tc>
          <w:tcPr>
            <w:tcW w:w="850" w:type="dxa"/>
            <w:vAlign w:val="center"/>
          </w:tcPr>
          <w:p w14:paraId="425CF410" w14:textId="77777777" w:rsidR="00AE7185" w:rsidRPr="00457488" w:rsidRDefault="00AE7185" w:rsidP="002D564A">
            <w:pPr>
              <w:spacing w:before="60" w:after="60"/>
              <w:ind w:left="60" w:right="60"/>
              <w:jc w:val="center"/>
              <w:rPr>
                <w:rFonts w:eastAsia="Helvetica" w:cs="Times New Roman"/>
                <w:b/>
                <w:color w:val="000000" w:themeColor="text1"/>
                <w:sz w:val="17"/>
                <w:szCs w:val="17"/>
                <w:lang w:val="en-US"/>
              </w:rPr>
            </w:pPr>
            <w:r w:rsidRPr="00457488">
              <w:rPr>
                <w:rFonts w:eastAsia="Helvetica" w:cs="Times New Roman"/>
                <w:b/>
                <w:color w:val="000000" w:themeColor="text1"/>
                <w:sz w:val="17"/>
                <w:szCs w:val="17"/>
                <w:lang w:val="en-US"/>
              </w:rPr>
              <w:t>0.026</w:t>
            </w:r>
          </w:p>
        </w:tc>
      </w:tr>
      <w:tr w:rsidR="00457488" w:rsidRPr="00457488" w14:paraId="04C00672" w14:textId="77777777" w:rsidTr="002D564A">
        <w:trPr>
          <w:jc w:val="center"/>
        </w:trPr>
        <w:tc>
          <w:tcPr>
            <w:tcW w:w="2412" w:type="dxa"/>
            <w:vAlign w:val="center"/>
          </w:tcPr>
          <w:p w14:paraId="79C793BC" w14:textId="77777777" w:rsidR="00AE7185" w:rsidRPr="00457488" w:rsidRDefault="00AE7185" w:rsidP="002D564A">
            <w:pPr>
              <w:spacing w:before="60" w:after="60"/>
              <w:ind w:left="60" w:right="60"/>
              <w:jc w:val="center"/>
              <w:rPr>
                <w:rFonts w:cs="Times New Roman"/>
                <w:b/>
                <w:color w:val="000000" w:themeColor="text1"/>
                <w:sz w:val="17"/>
                <w:szCs w:val="17"/>
                <w:lang w:val="en-US"/>
              </w:rPr>
            </w:pPr>
            <w:r w:rsidRPr="00457488">
              <w:rPr>
                <w:rFonts w:eastAsia="Helvetica" w:cs="Times New Roman"/>
                <w:b/>
                <w:color w:val="000000" w:themeColor="text1"/>
                <w:sz w:val="17"/>
                <w:szCs w:val="17"/>
                <w:lang w:val="en-US"/>
              </w:rPr>
              <w:t>Discontinuous EEG</w:t>
            </w:r>
          </w:p>
        </w:tc>
        <w:tc>
          <w:tcPr>
            <w:tcW w:w="2834" w:type="dxa"/>
            <w:vAlign w:val="center"/>
          </w:tcPr>
          <w:p w14:paraId="787B85B6" w14:textId="77777777" w:rsidR="00AE7185" w:rsidRPr="00457488" w:rsidRDefault="00AE7185" w:rsidP="002D564A">
            <w:pPr>
              <w:jc w:val="center"/>
              <w:rPr>
                <w:rFonts w:cs="Times New Roman"/>
                <w:color w:val="000000" w:themeColor="text1"/>
                <w:sz w:val="17"/>
                <w:szCs w:val="17"/>
                <w:lang w:val="en-US"/>
              </w:rPr>
            </w:pPr>
            <w:r w:rsidRPr="00457488">
              <w:rPr>
                <w:rFonts w:eastAsia="Helvetica" w:cs="Times New Roman"/>
                <w:color w:val="000000" w:themeColor="text1"/>
                <w:sz w:val="17"/>
                <w:szCs w:val="17"/>
              </w:rPr>
              <w:t>0.26 [0.1-0.68]</w:t>
            </w:r>
          </w:p>
        </w:tc>
        <w:tc>
          <w:tcPr>
            <w:tcW w:w="848" w:type="dxa"/>
            <w:vAlign w:val="center"/>
          </w:tcPr>
          <w:p w14:paraId="35C595F9" w14:textId="77777777" w:rsidR="00AE7185" w:rsidRPr="00457488" w:rsidRDefault="00AE7185" w:rsidP="002D564A">
            <w:pPr>
              <w:jc w:val="center"/>
              <w:rPr>
                <w:rFonts w:cs="Times New Roman"/>
                <w:b/>
                <w:color w:val="000000" w:themeColor="text1"/>
                <w:sz w:val="17"/>
                <w:szCs w:val="17"/>
                <w:lang w:val="en-US"/>
              </w:rPr>
            </w:pPr>
            <w:r w:rsidRPr="00457488">
              <w:rPr>
                <w:rFonts w:eastAsia="Helvetica" w:cs="Times New Roman"/>
                <w:b/>
                <w:color w:val="000000" w:themeColor="text1"/>
                <w:sz w:val="17"/>
                <w:szCs w:val="17"/>
              </w:rPr>
              <w:t>0.006</w:t>
            </w:r>
          </w:p>
        </w:tc>
        <w:tc>
          <w:tcPr>
            <w:tcW w:w="2412" w:type="dxa"/>
            <w:vAlign w:val="center"/>
          </w:tcPr>
          <w:p w14:paraId="781738DC" w14:textId="77777777" w:rsidR="00AE7185" w:rsidRPr="00457488" w:rsidRDefault="00AE7185" w:rsidP="002D564A">
            <w:pPr>
              <w:jc w:val="center"/>
              <w:rPr>
                <w:rFonts w:cs="Times New Roman"/>
                <w:color w:val="000000" w:themeColor="text1"/>
                <w:sz w:val="17"/>
                <w:szCs w:val="17"/>
                <w:lang w:val="en-US"/>
              </w:rPr>
            </w:pPr>
            <w:r w:rsidRPr="00457488">
              <w:rPr>
                <w:rFonts w:eastAsia="Helvetica" w:cs="Times New Roman"/>
                <w:color w:val="000000" w:themeColor="text1"/>
                <w:sz w:val="17"/>
                <w:szCs w:val="17"/>
              </w:rPr>
              <w:t>0.32 [0.14-0.71]</w:t>
            </w:r>
          </w:p>
        </w:tc>
        <w:tc>
          <w:tcPr>
            <w:tcW w:w="850" w:type="dxa"/>
            <w:vAlign w:val="center"/>
          </w:tcPr>
          <w:p w14:paraId="2DED5419" w14:textId="77777777" w:rsidR="00AE7185" w:rsidRPr="00457488" w:rsidRDefault="00AE7185" w:rsidP="002D564A">
            <w:pPr>
              <w:spacing w:before="60" w:after="60"/>
              <w:ind w:left="60" w:right="60"/>
              <w:jc w:val="center"/>
              <w:rPr>
                <w:rFonts w:eastAsia="Helvetica" w:cs="Times New Roman"/>
                <w:b/>
                <w:color w:val="000000" w:themeColor="text1"/>
                <w:sz w:val="17"/>
                <w:szCs w:val="17"/>
                <w:lang w:val="en-US"/>
              </w:rPr>
            </w:pPr>
            <w:r w:rsidRPr="00457488">
              <w:rPr>
                <w:rFonts w:eastAsia="Helvetica" w:cs="Times New Roman"/>
                <w:b/>
                <w:color w:val="000000" w:themeColor="text1"/>
                <w:sz w:val="17"/>
                <w:szCs w:val="17"/>
              </w:rPr>
              <w:t>0.005</w:t>
            </w:r>
          </w:p>
        </w:tc>
      </w:tr>
      <w:tr w:rsidR="00457488" w:rsidRPr="00457488" w14:paraId="14606CF5" w14:textId="77777777" w:rsidTr="002D564A">
        <w:trPr>
          <w:jc w:val="center"/>
        </w:trPr>
        <w:tc>
          <w:tcPr>
            <w:tcW w:w="2412" w:type="dxa"/>
            <w:vAlign w:val="center"/>
          </w:tcPr>
          <w:p w14:paraId="55C40234" w14:textId="77777777" w:rsidR="00AE7185" w:rsidRPr="00457488" w:rsidRDefault="00AE7185" w:rsidP="002D564A">
            <w:pPr>
              <w:spacing w:before="60" w:after="60"/>
              <w:ind w:left="60" w:right="60"/>
              <w:jc w:val="center"/>
              <w:rPr>
                <w:rFonts w:eastAsia="Helvetica" w:cs="Times New Roman"/>
                <w:b/>
                <w:color w:val="000000" w:themeColor="text1"/>
                <w:sz w:val="17"/>
                <w:szCs w:val="17"/>
                <w:lang w:val="en-US"/>
              </w:rPr>
            </w:pPr>
            <w:r w:rsidRPr="00457488">
              <w:rPr>
                <w:rFonts w:eastAsia="Helvetica" w:cs="Times New Roman"/>
                <w:b/>
                <w:color w:val="000000" w:themeColor="text1"/>
                <w:sz w:val="17"/>
                <w:szCs w:val="17"/>
                <w:lang w:val="en-US"/>
              </w:rPr>
              <w:t>Nonreactive EEG</w:t>
            </w:r>
          </w:p>
        </w:tc>
        <w:tc>
          <w:tcPr>
            <w:tcW w:w="2834" w:type="dxa"/>
            <w:vAlign w:val="center"/>
          </w:tcPr>
          <w:p w14:paraId="5B9566F8" w14:textId="77777777" w:rsidR="00AE7185" w:rsidRPr="00457488" w:rsidRDefault="00AE7185" w:rsidP="002D564A">
            <w:pPr>
              <w:jc w:val="center"/>
              <w:rPr>
                <w:rFonts w:cs="Times New Roman"/>
                <w:color w:val="000000" w:themeColor="text1"/>
                <w:sz w:val="17"/>
                <w:szCs w:val="17"/>
                <w:lang w:val="en-US"/>
              </w:rPr>
            </w:pPr>
            <w:r w:rsidRPr="00457488">
              <w:rPr>
                <w:rFonts w:eastAsia="Helvetica" w:cs="Times New Roman"/>
                <w:color w:val="000000" w:themeColor="text1"/>
                <w:sz w:val="17"/>
                <w:szCs w:val="17"/>
              </w:rPr>
              <w:t>0.38 [0.13-1.14]</w:t>
            </w:r>
          </w:p>
        </w:tc>
        <w:tc>
          <w:tcPr>
            <w:tcW w:w="848" w:type="dxa"/>
            <w:vAlign w:val="center"/>
          </w:tcPr>
          <w:p w14:paraId="0D9C2F62" w14:textId="77777777" w:rsidR="00AE7185" w:rsidRPr="00457488" w:rsidRDefault="00AE7185" w:rsidP="002D564A">
            <w:pPr>
              <w:jc w:val="center"/>
              <w:rPr>
                <w:rFonts w:cs="Times New Roman"/>
                <w:color w:val="000000" w:themeColor="text1"/>
                <w:sz w:val="17"/>
                <w:szCs w:val="17"/>
                <w:lang w:val="en-US"/>
              </w:rPr>
            </w:pPr>
            <w:r w:rsidRPr="00457488">
              <w:rPr>
                <w:rFonts w:eastAsia="Helvetica" w:cs="Times New Roman"/>
                <w:color w:val="000000" w:themeColor="text1"/>
                <w:sz w:val="17"/>
                <w:szCs w:val="17"/>
              </w:rPr>
              <w:t>0.083</w:t>
            </w:r>
          </w:p>
        </w:tc>
        <w:tc>
          <w:tcPr>
            <w:tcW w:w="2412" w:type="dxa"/>
            <w:vAlign w:val="center"/>
          </w:tcPr>
          <w:p w14:paraId="3BD27CAC" w14:textId="77777777" w:rsidR="00AE7185" w:rsidRPr="00457488" w:rsidRDefault="00AE7185" w:rsidP="002D564A">
            <w:pPr>
              <w:jc w:val="center"/>
              <w:rPr>
                <w:rFonts w:cs="Times New Roman"/>
                <w:color w:val="000000" w:themeColor="text1"/>
                <w:sz w:val="17"/>
                <w:szCs w:val="17"/>
                <w:lang w:val="en-US"/>
              </w:rPr>
            </w:pPr>
            <w:r w:rsidRPr="00457488">
              <w:rPr>
                <w:rFonts w:eastAsia="Helvetica" w:cs="Times New Roman"/>
                <w:color w:val="000000" w:themeColor="text1"/>
                <w:sz w:val="17"/>
                <w:szCs w:val="17"/>
              </w:rPr>
              <w:t>0.53 [0.22-1.28]</w:t>
            </w:r>
          </w:p>
        </w:tc>
        <w:tc>
          <w:tcPr>
            <w:tcW w:w="850" w:type="dxa"/>
            <w:vAlign w:val="center"/>
          </w:tcPr>
          <w:p w14:paraId="1505A38F" w14:textId="77777777" w:rsidR="00AE7185" w:rsidRPr="00457488" w:rsidRDefault="00AE7185" w:rsidP="002D564A">
            <w:pPr>
              <w:spacing w:before="60" w:after="60"/>
              <w:ind w:left="60" w:right="60"/>
              <w:jc w:val="center"/>
              <w:rPr>
                <w:rFonts w:eastAsia="Helvetica" w:cs="Times New Roman"/>
                <w:color w:val="000000" w:themeColor="text1"/>
                <w:sz w:val="17"/>
                <w:szCs w:val="17"/>
                <w:lang w:val="en-US"/>
              </w:rPr>
            </w:pPr>
            <w:r w:rsidRPr="00457488">
              <w:rPr>
                <w:rFonts w:eastAsia="Helvetica" w:cs="Times New Roman"/>
                <w:color w:val="000000" w:themeColor="text1"/>
                <w:sz w:val="17"/>
                <w:szCs w:val="17"/>
              </w:rPr>
              <w:t>0.16</w:t>
            </w:r>
          </w:p>
        </w:tc>
      </w:tr>
      <w:tr w:rsidR="00457488" w:rsidRPr="00457488" w14:paraId="79EAE535" w14:textId="77777777" w:rsidTr="002D564A">
        <w:trPr>
          <w:jc w:val="center"/>
        </w:trPr>
        <w:tc>
          <w:tcPr>
            <w:tcW w:w="2412" w:type="dxa"/>
            <w:vAlign w:val="center"/>
          </w:tcPr>
          <w:p w14:paraId="5240BBD5" w14:textId="77777777" w:rsidR="00AE7185" w:rsidRPr="00457488" w:rsidRDefault="00AE7185" w:rsidP="002D564A">
            <w:pPr>
              <w:spacing w:before="60" w:after="60"/>
              <w:ind w:left="60" w:right="60"/>
              <w:jc w:val="center"/>
              <w:rPr>
                <w:rFonts w:cs="Times New Roman"/>
                <w:b/>
                <w:color w:val="000000" w:themeColor="text1"/>
                <w:sz w:val="17"/>
                <w:szCs w:val="17"/>
                <w:lang w:val="en-US"/>
              </w:rPr>
            </w:pPr>
            <w:r w:rsidRPr="00457488">
              <w:rPr>
                <w:rFonts w:eastAsia="Helvetica" w:cs="Times New Roman"/>
                <w:b/>
                <w:color w:val="000000" w:themeColor="text1"/>
                <w:sz w:val="17"/>
                <w:szCs w:val="17"/>
                <w:lang w:val="en-US"/>
              </w:rPr>
              <w:t>Bifrontal slow waves</w:t>
            </w:r>
          </w:p>
        </w:tc>
        <w:tc>
          <w:tcPr>
            <w:tcW w:w="2834" w:type="dxa"/>
            <w:vAlign w:val="center"/>
          </w:tcPr>
          <w:p w14:paraId="1872C980" w14:textId="77777777" w:rsidR="00AE7185" w:rsidRPr="00457488" w:rsidRDefault="00AE7185" w:rsidP="002D564A">
            <w:pPr>
              <w:jc w:val="center"/>
              <w:rPr>
                <w:rFonts w:cs="Times New Roman"/>
                <w:color w:val="000000" w:themeColor="text1"/>
                <w:sz w:val="17"/>
                <w:szCs w:val="17"/>
                <w:lang w:val="en-US"/>
              </w:rPr>
            </w:pPr>
            <w:r w:rsidRPr="00457488">
              <w:rPr>
                <w:rFonts w:eastAsia="Helvetica" w:cs="Times New Roman"/>
                <w:color w:val="000000" w:themeColor="text1"/>
                <w:sz w:val="17"/>
                <w:szCs w:val="17"/>
              </w:rPr>
              <w:t>3.07 [1.3-7.26]</w:t>
            </w:r>
          </w:p>
        </w:tc>
        <w:tc>
          <w:tcPr>
            <w:tcW w:w="848" w:type="dxa"/>
            <w:vAlign w:val="center"/>
          </w:tcPr>
          <w:p w14:paraId="06A8F54A" w14:textId="77777777" w:rsidR="00AE7185" w:rsidRPr="00457488" w:rsidRDefault="00AE7185" w:rsidP="002D564A">
            <w:pPr>
              <w:jc w:val="center"/>
              <w:rPr>
                <w:rFonts w:cs="Times New Roman"/>
                <w:b/>
                <w:color w:val="000000" w:themeColor="text1"/>
                <w:sz w:val="17"/>
                <w:szCs w:val="17"/>
                <w:lang w:val="en-US"/>
              </w:rPr>
            </w:pPr>
            <w:r w:rsidRPr="00457488">
              <w:rPr>
                <w:rFonts w:cs="Times New Roman"/>
                <w:b/>
                <w:color w:val="000000" w:themeColor="text1"/>
                <w:sz w:val="17"/>
                <w:szCs w:val="17"/>
                <w:lang w:val="en-US"/>
              </w:rPr>
              <w:t>0.011</w:t>
            </w:r>
          </w:p>
        </w:tc>
        <w:tc>
          <w:tcPr>
            <w:tcW w:w="2412" w:type="dxa"/>
            <w:vAlign w:val="center"/>
          </w:tcPr>
          <w:p w14:paraId="1AD6DDCB" w14:textId="77777777" w:rsidR="00AE7185" w:rsidRPr="00457488" w:rsidRDefault="00AE7185" w:rsidP="002D564A">
            <w:pPr>
              <w:jc w:val="center"/>
              <w:rPr>
                <w:rFonts w:cs="Times New Roman"/>
                <w:color w:val="000000" w:themeColor="text1"/>
                <w:sz w:val="17"/>
                <w:szCs w:val="17"/>
                <w:lang w:val="en-US"/>
              </w:rPr>
            </w:pPr>
            <w:r w:rsidRPr="00457488">
              <w:rPr>
                <w:rFonts w:eastAsia="Helvetica" w:cs="Times New Roman"/>
                <w:color w:val="000000" w:themeColor="text1"/>
                <w:sz w:val="17"/>
                <w:szCs w:val="17"/>
              </w:rPr>
              <w:t>2.84 [1.35-5.96]</w:t>
            </w:r>
          </w:p>
        </w:tc>
        <w:tc>
          <w:tcPr>
            <w:tcW w:w="850" w:type="dxa"/>
            <w:vAlign w:val="center"/>
          </w:tcPr>
          <w:p w14:paraId="40077A48" w14:textId="77777777" w:rsidR="00AE7185" w:rsidRPr="00457488" w:rsidRDefault="00AE7185" w:rsidP="002D564A">
            <w:pPr>
              <w:spacing w:before="60" w:after="60"/>
              <w:ind w:left="60" w:right="60"/>
              <w:jc w:val="center"/>
              <w:rPr>
                <w:rFonts w:eastAsia="Helvetica" w:cs="Times New Roman"/>
                <w:b/>
                <w:color w:val="000000" w:themeColor="text1"/>
                <w:sz w:val="17"/>
                <w:szCs w:val="17"/>
                <w:lang w:val="en-US"/>
              </w:rPr>
            </w:pPr>
            <w:r w:rsidRPr="00457488">
              <w:rPr>
                <w:rFonts w:eastAsia="Helvetica" w:cs="Times New Roman"/>
                <w:b/>
                <w:color w:val="000000" w:themeColor="text1"/>
                <w:sz w:val="17"/>
                <w:szCs w:val="17"/>
                <w:lang w:val="en-US"/>
              </w:rPr>
              <w:t>0.006</w:t>
            </w:r>
          </w:p>
        </w:tc>
      </w:tr>
    </w:tbl>
    <w:p w14:paraId="43682647" w14:textId="05B74000" w:rsidR="00AE7185" w:rsidRPr="00457488" w:rsidRDefault="00AE7185" w:rsidP="00AE7185">
      <w:pPr>
        <w:rPr>
          <w:rFonts w:cs="Times New Roman"/>
          <w:b/>
          <w:color w:val="000000" w:themeColor="text1"/>
          <w:szCs w:val="22"/>
          <w:lang w:val="en-US"/>
        </w:rPr>
      </w:pPr>
      <w:r w:rsidRPr="00457488">
        <w:rPr>
          <w:rFonts w:cs="Times New Roman"/>
          <w:b/>
          <w:color w:val="000000" w:themeColor="text1"/>
          <w:szCs w:val="22"/>
          <w:lang w:val="en-US"/>
        </w:rPr>
        <w:t xml:space="preserve">Supplementary </w:t>
      </w:r>
      <w:r w:rsidR="00471B98" w:rsidRPr="00457488">
        <w:rPr>
          <w:rFonts w:cs="Times New Roman"/>
          <w:b/>
          <w:color w:val="000000" w:themeColor="text1"/>
          <w:szCs w:val="22"/>
          <w:lang w:val="en-US"/>
        </w:rPr>
        <w:t>T</w:t>
      </w:r>
      <w:r w:rsidRPr="00457488">
        <w:rPr>
          <w:rFonts w:cs="Times New Roman"/>
          <w:b/>
          <w:color w:val="000000" w:themeColor="text1"/>
          <w:szCs w:val="22"/>
          <w:lang w:val="en-US"/>
        </w:rPr>
        <w:t xml:space="preserve">able </w:t>
      </w:r>
      <w:r w:rsidR="00471B98" w:rsidRPr="00457488">
        <w:rPr>
          <w:rFonts w:cs="Times New Roman"/>
          <w:b/>
          <w:color w:val="000000" w:themeColor="text1"/>
          <w:szCs w:val="22"/>
          <w:lang w:val="en-US"/>
        </w:rPr>
        <w:t>7</w:t>
      </w:r>
      <w:r w:rsidRPr="00457488">
        <w:rPr>
          <w:rFonts w:cs="Times New Roman"/>
          <w:b/>
          <w:color w:val="000000" w:themeColor="text1"/>
          <w:szCs w:val="22"/>
          <w:lang w:val="en-US"/>
        </w:rPr>
        <w:t xml:space="preserve">. Adjusted hazard-ratios from the Cox proportional hazards estimates of outcomes at day 14 and 28 of T1 neurological assessment. Adjustment on sedative/opioids </w:t>
      </w:r>
      <w:r w:rsidR="00E918BF" w:rsidRPr="00457488">
        <w:rPr>
          <w:rFonts w:cs="Times New Roman"/>
          <w:b/>
          <w:color w:val="000000" w:themeColor="text1"/>
          <w:szCs w:val="22"/>
          <w:lang w:val="en-US"/>
        </w:rPr>
        <w:t>exposure</w:t>
      </w:r>
      <w:r w:rsidRPr="00457488">
        <w:rPr>
          <w:rFonts w:cs="Times New Roman"/>
          <w:b/>
          <w:color w:val="000000" w:themeColor="text1"/>
          <w:szCs w:val="22"/>
          <w:lang w:val="en-US"/>
        </w:rPr>
        <w:t xml:space="preserve"> (infusion rates, cumulative doses and duration).</w:t>
      </w:r>
    </w:p>
    <w:p w14:paraId="140B704C" w14:textId="7CCB17E6" w:rsidR="00AE7185" w:rsidRPr="00457488" w:rsidRDefault="00AE7185" w:rsidP="005F6F59">
      <w:pPr>
        <w:rPr>
          <w:rFonts w:cs="Times New Roman"/>
          <w:b/>
          <w:color w:val="000000" w:themeColor="text1"/>
          <w:szCs w:val="22"/>
          <w:lang w:val="en-US"/>
        </w:rPr>
      </w:pPr>
      <w:r w:rsidRPr="00457488">
        <w:rPr>
          <w:rFonts w:cs="Times New Roman"/>
          <w:color w:val="000000" w:themeColor="text1"/>
          <w:szCs w:val="22"/>
          <w:lang w:val="en-US"/>
        </w:rPr>
        <w:t>CI : Confidence interval; HR : Hazard-ratio</w:t>
      </w:r>
      <w:r w:rsidR="005F6F59" w:rsidRPr="00457488">
        <w:rPr>
          <w:rFonts w:cs="Times New Roman"/>
          <w:color w:val="000000" w:themeColor="text1"/>
          <w:szCs w:val="22"/>
          <w:lang w:val="en-US"/>
        </w:rPr>
        <w:t>.</w:t>
      </w:r>
    </w:p>
    <w:p w14:paraId="44DCC90D" w14:textId="6519DD79" w:rsidR="00AE7185" w:rsidRPr="00457488" w:rsidRDefault="00AE7185" w:rsidP="00E64F9D">
      <w:pPr>
        <w:widowControl w:val="0"/>
        <w:autoSpaceDE w:val="0"/>
        <w:autoSpaceDN w:val="0"/>
        <w:adjustRightInd w:val="0"/>
        <w:spacing w:after="240"/>
        <w:rPr>
          <w:rFonts w:cs="Times New Roman"/>
          <w:color w:val="000000" w:themeColor="text1"/>
          <w:lang w:val="en-US"/>
        </w:rPr>
      </w:pPr>
    </w:p>
    <w:p w14:paraId="2C525E6C" w14:textId="6EFD2B8D" w:rsidR="00AE7185" w:rsidRPr="00457488" w:rsidRDefault="00AE7185" w:rsidP="00E64F9D">
      <w:pPr>
        <w:widowControl w:val="0"/>
        <w:autoSpaceDE w:val="0"/>
        <w:autoSpaceDN w:val="0"/>
        <w:adjustRightInd w:val="0"/>
        <w:spacing w:after="240"/>
        <w:rPr>
          <w:rFonts w:cs="Times New Roman"/>
          <w:color w:val="000000" w:themeColor="text1"/>
          <w:lang w:val="en-US"/>
        </w:rPr>
      </w:pPr>
    </w:p>
    <w:p w14:paraId="017CA3A8" w14:textId="259F1902" w:rsidR="00AE7185" w:rsidRPr="00457488" w:rsidRDefault="00AE7185" w:rsidP="00E64F9D">
      <w:pPr>
        <w:widowControl w:val="0"/>
        <w:autoSpaceDE w:val="0"/>
        <w:autoSpaceDN w:val="0"/>
        <w:adjustRightInd w:val="0"/>
        <w:spacing w:after="240"/>
        <w:rPr>
          <w:rFonts w:cs="Times New Roman"/>
          <w:color w:val="000000" w:themeColor="text1"/>
          <w:lang w:val="en-US"/>
        </w:rPr>
      </w:pPr>
    </w:p>
    <w:p w14:paraId="638F2550" w14:textId="05974D43" w:rsidR="00AE7185" w:rsidRPr="00457488" w:rsidRDefault="00AE7185" w:rsidP="00E64F9D">
      <w:pPr>
        <w:widowControl w:val="0"/>
        <w:autoSpaceDE w:val="0"/>
        <w:autoSpaceDN w:val="0"/>
        <w:adjustRightInd w:val="0"/>
        <w:spacing w:after="240"/>
        <w:rPr>
          <w:rFonts w:cs="Times New Roman"/>
          <w:color w:val="000000" w:themeColor="text1"/>
          <w:lang w:val="en-US"/>
        </w:rPr>
      </w:pPr>
    </w:p>
    <w:p w14:paraId="187BC162" w14:textId="5EB68F5C" w:rsidR="00AE7185" w:rsidRPr="00457488" w:rsidRDefault="00AE7185" w:rsidP="00E64F9D">
      <w:pPr>
        <w:widowControl w:val="0"/>
        <w:autoSpaceDE w:val="0"/>
        <w:autoSpaceDN w:val="0"/>
        <w:adjustRightInd w:val="0"/>
        <w:spacing w:after="240"/>
        <w:rPr>
          <w:rFonts w:cs="Times New Roman"/>
          <w:color w:val="000000" w:themeColor="text1"/>
          <w:lang w:val="en-US"/>
        </w:rPr>
      </w:pPr>
    </w:p>
    <w:p w14:paraId="1CA6B68F" w14:textId="42B64246" w:rsidR="00AE7185" w:rsidRPr="00457488" w:rsidRDefault="00AE7185" w:rsidP="00E64F9D">
      <w:pPr>
        <w:widowControl w:val="0"/>
        <w:autoSpaceDE w:val="0"/>
        <w:autoSpaceDN w:val="0"/>
        <w:adjustRightInd w:val="0"/>
        <w:spacing w:after="240"/>
        <w:rPr>
          <w:rFonts w:cs="Times New Roman"/>
          <w:color w:val="000000" w:themeColor="text1"/>
          <w:lang w:val="en-US"/>
        </w:rPr>
      </w:pPr>
    </w:p>
    <w:p w14:paraId="6574886F" w14:textId="0C1A6376" w:rsidR="00AE7185" w:rsidRPr="00457488" w:rsidRDefault="00AE7185" w:rsidP="00E64F9D">
      <w:pPr>
        <w:widowControl w:val="0"/>
        <w:autoSpaceDE w:val="0"/>
        <w:autoSpaceDN w:val="0"/>
        <w:adjustRightInd w:val="0"/>
        <w:spacing w:after="240"/>
        <w:rPr>
          <w:rFonts w:cs="Times New Roman"/>
          <w:color w:val="000000" w:themeColor="text1"/>
          <w:lang w:val="en-US"/>
        </w:rPr>
      </w:pPr>
    </w:p>
    <w:p w14:paraId="6B664EA0" w14:textId="77777777" w:rsidR="009F640D" w:rsidRPr="00457488" w:rsidRDefault="009F640D" w:rsidP="00E64F9D">
      <w:pPr>
        <w:widowControl w:val="0"/>
        <w:autoSpaceDE w:val="0"/>
        <w:autoSpaceDN w:val="0"/>
        <w:adjustRightInd w:val="0"/>
        <w:spacing w:after="240"/>
        <w:rPr>
          <w:rFonts w:cs="Times New Roman"/>
          <w:color w:val="000000" w:themeColor="text1"/>
          <w:lang w:val="en-US"/>
        </w:rPr>
      </w:pPr>
    </w:p>
    <w:p w14:paraId="09B6AB0F" w14:textId="46401574" w:rsidR="004902D0" w:rsidRPr="00457488" w:rsidRDefault="004902D0" w:rsidP="0027787E">
      <w:pPr>
        <w:pStyle w:val="Paragraphedeliste"/>
        <w:numPr>
          <w:ilvl w:val="1"/>
          <w:numId w:val="3"/>
        </w:numPr>
        <w:rPr>
          <w:rFonts w:cs="Times New Roman"/>
          <w:b/>
          <w:color w:val="000000" w:themeColor="text1"/>
          <w:szCs w:val="22"/>
          <w:lang w:val="en-US"/>
        </w:rPr>
      </w:pPr>
      <w:r w:rsidRPr="00457488">
        <w:rPr>
          <w:rFonts w:cs="Times New Roman"/>
          <w:b/>
          <w:color w:val="000000" w:themeColor="text1"/>
          <w:szCs w:val="22"/>
          <w:lang w:val="en-US"/>
        </w:rPr>
        <w:t xml:space="preserve">Hazard-ratios from the Cox proportional hazards estimates of outcomes at day 28 of T1 neurological assessment adjusted on each sedatives/opioids </w:t>
      </w:r>
      <w:r w:rsidR="00E918BF" w:rsidRPr="00457488">
        <w:rPr>
          <w:rFonts w:cs="Times New Roman"/>
          <w:b/>
          <w:color w:val="000000" w:themeColor="text1"/>
          <w:szCs w:val="22"/>
          <w:lang w:val="en-US"/>
        </w:rPr>
        <w:t>exposure</w:t>
      </w:r>
      <w:r w:rsidRPr="00457488">
        <w:rPr>
          <w:rFonts w:cs="Times New Roman"/>
          <w:b/>
          <w:color w:val="000000" w:themeColor="text1"/>
          <w:szCs w:val="22"/>
          <w:lang w:val="en-US"/>
        </w:rPr>
        <w:t xml:space="preserve"> (infusion rates, cumulative doses and duration) and non-neurological SOFA.</w:t>
      </w:r>
    </w:p>
    <w:tbl>
      <w:tblPr>
        <w:tblStyle w:val="Grilledutableau"/>
        <w:tblW w:w="9356" w:type="dxa"/>
        <w:tblInd w:w="-289" w:type="dxa"/>
        <w:tblLayout w:type="fixed"/>
        <w:tblLook w:val="04A0" w:firstRow="1" w:lastRow="0" w:firstColumn="1" w:lastColumn="0" w:noHBand="0" w:noVBand="1"/>
      </w:tblPr>
      <w:tblGrid>
        <w:gridCol w:w="1985"/>
        <w:gridCol w:w="1701"/>
        <w:gridCol w:w="851"/>
        <w:gridCol w:w="1701"/>
        <w:gridCol w:w="709"/>
        <w:gridCol w:w="1701"/>
        <w:gridCol w:w="708"/>
      </w:tblGrid>
      <w:tr w:rsidR="00457488" w:rsidRPr="00457488" w14:paraId="0D031F09" w14:textId="77777777" w:rsidTr="00EE48F3">
        <w:tc>
          <w:tcPr>
            <w:tcW w:w="9356" w:type="dxa"/>
            <w:gridSpan w:val="7"/>
            <w:shd w:val="clear" w:color="auto" w:fill="AEAAAA" w:themeFill="background2" w:themeFillShade="BF"/>
            <w:vAlign w:val="center"/>
          </w:tcPr>
          <w:p w14:paraId="0E632806" w14:textId="77777777" w:rsidR="00E64F9D" w:rsidRPr="00457488" w:rsidRDefault="00E64F9D" w:rsidP="00EE48F3">
            <w:pPr>
              <w:spacing w:before="40" w:after="40"/>
              <w:ind w:left="60" w:right="60"/>
              <w:jc w:val="center"/>
              <w:rPr>
                <w:rFonts w:eastAsia="Helvetica" w:cs="Times New Roman"/>
                <w:b/>
                <w:color w:val="000000" w:themeColor="text1"/>
                <w:sz w:val="16"/>
                <w:szCs w:val="16"/>
                <w:lang w:val="en-US"/>
              </w:rPr>
            </w:pPr>
            <w:r w:rsidRPr="00457488">
              <w:rPr>
                <w:rFonts w:cs="Times New Roman"/>
                <w:b/>
                <w:color w:val="000000" w:themeColor="text1"/>
                <w:sz w:val="16"/>
                <w:szCs w:val="16"/>
                <w:lang w:val="en-US"/>
              </w:rPr>
              <w:t>Outcomes at D14 from T1 assessment</w:t>
            </w:r>
          </w:p>
        </w:tc>
      </w:tr>
      <w:tr w:rsidR="00457488" w:rsidRPr="00457488" w14:paraId="582E57CF" w14:textId="77777777" w:rsidTr="00EE48F3">
        <w:tc>
          <w:tcPr>
            <w:tcW w:w="1985" w:type="dxa"/>
            <w:shd w:val="clear" w:color="auto" w:fill="D0CECE" w:themeFill="background2" w:themeFillShade="E6"/>
            <w:vAlign w:val="center"/>
          </w:tcPr>
          <w:p w14:paraId="4BCA603B" w14:textId="77777777" w:rsidR="00E64F9D" w:rsidRPr="00457488" w:rsidRDefault="00E64F9D" w:rsidP="00EE48F3">
            <w:pPr>
              <w:spacing w:before="40" w:after="40"/>
              <w:ind w:left="60" w:right="60"/>
              <w:jc w:val="center"/>
              <w:rPr>
                <w:rFonts w:cs="Times New Roman"/>
                <w:b/>
                <w:color w:val="000000" w:themeColor="text1"/>
                <w:sz w:val="16"/>
                <w:szCs w:val="16"/>
                <w:lang w:val="en-US"/>
              </w:rPr>
            </w:pPr>
            <w:r w:rsidRPr="00457488">
              <w:rPr>
                <w:rFonts w:cs="Times New Roman"/>
                <w:b/>
                <w:color w:val="000000" w:themeColor="text1"/>
                <w:sz w:val="16"/>
                <w:szCs w:val="16"/>
                <w:lang w:val="en-US"/>
              </w:rPr>
              <w:t>Adjustment variables</w:t>
            </w:r>
          </w:p>
        </w:tc>
        <w:tc>
          <w:tcPr>
            <w:tcW w:w="2552" w:type="dxa"/>
            <w:gridSpan w:val="2"/>
            <w:shd w:val="clear" w:color="auto" w:fill="D0CECE" w:themeFill="background2" w:themeFillShade="E6"/>
            <w:vAlign w:val="center"/>
          </w:tcPr>
          <w:p w14:paraId="2DDA879C" w14:textId="5537AFF6" w:rsidR="00E64F9D" w:rsidRPr="00457488" w:rsidRDefault="00E64F9D" w:rsidP="00EE48F3">
            <w:pPr>
              <w:jc w:val="center"/>
              <w:rPr>
                <w:rFonts w:eastAsia="Helvetica" w:cs="Times New Roman"/>
                <w:b/>
                <w:color w:val="000000" w:themeColor="text1"/>
                <w:sz w:val="16"/>
                <w:szCs w:val="16"/>
                <w:lang w:val="en-US"/>
              </w:rPr>
            </w:pPr>
            <w:r w:rsidRPr="00457488">
              <w:rPr>
                <w:rFonts w:eastAsia="Helvetica" w:cs="Times New Roman"/>
                <w:b/>
                <w:color w:val="000000" w:themeColor="text1"/>
                <w:sz w:val="16"/>
                <w:szCs w:val="16"/>
                <w:lang w:val="en-US"/>
              </w:rPr>
              <w:t xml:space="preserve">Non neurological SOFA </w:t>
            </w:r>
            <w:r w:rsidR="00950990" w:rsidRPr="00457488">
              <w:rPr>
                <w:rFonts w:eastAsia="Helvetica" w:cs="Times New Roman"/>
                <w:b/>
                <w:color w:val="000000" w:themeColor="text1"/>
                <w:sz w:val="16"/>
                <w:szCs w:val="16"/>
                <w:lang w:val="en-US"/>
              </w:rPr>
              <w:t xml:space="preserve">&amp; </w:t>
            </w:r>
            <w:r w:rsidRPr="00457488">
              <w:rPr>
                <w:rFonts w:eastAsia="Helvetica" w:cs="Times New Roman"/>
                <w:b/>
                <w:color w:val="000000" w:themeColor="text1"/>
                <w:sz w:val="16"/>
                <w:szCs w:val="16"/>
                <w:lang w:val="en-US"/>
              </w:rPr>
              <w:t>sed./</w:t>
            </w:r>
            <w:r w:rsidR="00950990" w:rsidRPr="00457488">
              <w:rPr>
                <w:rFonts w:eastAsia="Helvetica" w:cs="Times New Roman"/>
                <w:b/>
                <w:color w:val="000000" w:themeColor="text1"/>
                <w:sz w:val="16"/>
                <w:szCs w:val="16"/>
                <w:lang w:val="en-US"/>
              </w:rPr>
              <w:t>op</w:t>
            </w:r>
            <w:r w:rsidRPr="00457488">
              <w:rPr>
                <w:rFonts w:eastAsia="Helvetica" w:cs="Times New Roman"/>
                <w:b/>
                <w:color w:val="000000" w:themeColor="text1"/>
                <w:sz w:val="16"/>
                <w:szCs w:val="16"/>
                <w:lang w:val="en-US"/>
              </w:rPr>
              <w:t>. infusion rates</w:t>
            </w:r>
          </w:p>
        </w:tc>
        <w:tc>
          <w:tcPr>
            <w:tcW w:w="2410" w:type="dxa"/>
            <w:gridSpan w:val="2"/>
            <w:shd w:val="clear" w:color="auto" w:fill="D0CECE" w:themeFill="background2" w:themeFillShade="E6"/>
            <w:vAlign w:val="center"/>
          </w:tcPr>
          <w:p w14:paraId="33912CC9" w14:textId="29F7B938" w:rsidR="00E64F9D" w:rsidRPr="00457488" w:rsidRDefault="00E64F9D" w:rsidP="00EE48F3">
            <w:pPr>
              <w:spacing w:before="40" w:after="40"/>
              <w:ind w:left="60" w:right="60"/>
              <w:jc w:val="center"/>
              <w:rPr>
                <w:rFonts w:eastAsia="Helvetica" w:cs="Times New Roman"/>
                <w:b/>
                <w:color w:val="000000" w:themeColor="text1"/>
                <w:sz w:val="16"/>
                <w:szCs w:val="16"/>
              </w:rPr>
            </w:pPr>
            <w:r w:rsidRPr="00457488">
              <w:rPr>
                <w:rFonts w:eastAsia="Helvetica" w:cs="Times New Roman"/>
                <w:b/>
                <w:color w:val="000000" w:themeColor="text1"/>
                <w:sz w:val="16"/>
                <w:szCs w:val="16"/>
              </w:rPr>
              <w:t xml:space="preserve">Non neurological SOFA </w:t>
            </w:r>
            <w:r w:rsidR="00950990" w:rsidRPr="00457488">
              <w:rPr>
                <w:rFonts w:eastAsia="Helvetica" w:cs="Times New Roman"/>
                <w:b/>
                <w:color w:val="000000" w:themeColor="text1"/>
                <w:sz w:val="16"/>
                <w:szCs w:val="16"/>
              </w:rPr>
              <w:t>&amp;</w:t>
            </w:r>
            <w:r w:rsidRPr="00457488">
              <w:rPr>
                <w:rFonts w:eastAsia="Helvetica" w:cs="Times New Roman"/>
                <w:b/>
                <w:color w:val="000000" w:themeColor="text1"/>
                <w:sz w:val="16"/>
                <w:szCs w:val="16"/>
              </w:rPr>
              <w:t xml:space="preserve"> sed./</w:t>
            </w:r>
            <w:r w:rsidR="00950990" w:rsidRPr="00457488">
              <w:rPr>
                <w:rFonts w:eastAsia="Helvetica" w:cs="Times New Roman"/>
                <w:b/>
                <w:color w:val="000000" w:themeColor="text1"/>
                <w:sz w:val="16"/>
                <w:szCs w:val="16"/>
              </w:rPr>
              <w:t>op.</w:t>
            </w:r>
            <w:r w:rsidRPr="00457488">
              <w:rPr>
                <w:rFonts w:eastAsia="Helvetica" w:cs="Times New Roman"/>
                <w:b/>
                <w:color w:val="000000" w:themeColor="text1"/>
                <w:sz w:val="16"/>
                <w:szCs w:val="16"/>
              </w:rPr>
              <w:t xml:space="preserve"> cumulative doses</w:t>
            </w:r>
          </w:p>
        </w:tc>
        <w:tc>
          <w:tcPr>
            <w:tcW w:w="2409" w:type="dxa"/>
            <w:gridSpan w:val="2"/>
            <w:shd w:val="clear" w:color="auto" w:fill="D0CECE" w:themeFill="background2" w:themeFillShade="E6"/>
            <w:vAlign w:val="center"/>
          </w:tcPr>
          <w:p w14:paraId="636FEEF0" w14:textId="3726065E" w:rsidR="00E64F9D" w:rsidRPr="00457488" w:rsidRDefault="00E64F9D" w:rsidP="00EE48F3">
            <w:pPr>
              <w:spacing w:before="40" w:after="40"/>
              <w:ind w:left="60" w:right="60"/>
              <w:jc w:val="center"/>
              <w:rPr>
                <w:rFonts w:eastAsia="Helvetica" w:cs="Times New Roman"/>
                <w:b/>
                <w:color w:val="000000" w:themeColor="text1"/>
                <w:sz w:val="16"/>
                <w:szCs w:val="16"/>
              </w:rPr>
            </w:pPr>
            <w:r w:rsidRPr="00457488">
              <w:rPr>
                <w:rFonts w:eastAsia="Helvetica" w:cs="Times New Roman"/>
                <w:b/>
                <w:color w:val="000000" w:themeColor="text1"/>
                <w:sz w:val="16"/>
                <w:szCs w:val="16"/>
              </w:rPr>
              <w:t xml:space="preserve">Non neurological SOFA </w:t>
            </w:r>
            <w:r w:rsidR="00950990" w:rsidRPr="00457488">
              <w:rPr>
                <w:rFonts w:eastAsia="Helvetica" w:cs="Times New Roman"/>
                <w:b/>
                <w:color w:val="000000" w:themeColor="text1"/>
                <w:sz w:val="16"/>
                <w:szCs w:val="16"/>
              </w:rPr>
              <w:t xml:space="preserve">&amp; </w:t>
            </w:r>
            <w:r w:rsidRPr="00457488">
              <w:rPr>
                <w:rFonts w:eastAsia="Helvetica" w:cs="Times New Roman"/>
                <w:b/>
                <w:color w:val="000000" w:themeColor="text1"/>
                <w:sz w:val="16"/>
                <w:szCs w:val="16"/>
                <w:lang w:val="en-US"/>
              </w:rPr>
              <w:t>sed./</w:t>
            </w:r>
            <w:r w:rsidR="00950990" w:rsidRPr="00457488">
              <w:rPr>
                <w:rFonts w:eastAsia="Helvetica" w:cs="Times New Roman"/>
                <w:b/>
                <w:color w:val="000000" w:themeColor="text1"/>
                <w:sz w:val="16"/>
                <w:szCs w:val="16"/>
                <w:lang w:val="en-US"/>
              </w:rPr>
              <w:t>op</w:t>
            </w:r>
            <w:r w:rsidRPr="00457488">
              <w:rPr>
                <w:rFonts w:eastAsia="Helvetica" w:cs="Times New Roman"/>
                <w:b/>
                <w:color w:val="000000" w:themeColor="text1"/>
                <w:sz w:val="16"/>
                <w:szCs w:val="16"/>
                <w:lang w:val="en-US"/>
              </w:rPr>
              <w:t xml:space="preserve">. </w:t>
            </w:r>
            <w:r w:rsidRPr="00457488">
              <w:rPr>
                <w:rFonts w:eastAsia="Helvetica" w:cs="Times New Roman"/>
                <w:b/>
                <w:color w:val="000000" w:themeColor="text1"/>
                <w:sz w:val="16"/>
                <w:szCs w:val="16"/>
              </w:rPr>
              <w:t>duration</w:t>
            </w:r>
          </w:p>
        </w:tc>
      </w:tr>
      <w:tr w:rsidR="00457488" w:rsidRPr="00457488" w14:paraId="4E17BABE" w14:textId="77777777" w:rsidTr="00EE48F3">
        <w:tc>
          <w:tcPr>
            <w:tcW w:w="1985" w:type="dxa"/>
            <w:shd w:val="clear" w:color="auto" w:fill="D0CECE" w:themeFill="background2" w:themeFillShade="E6"/>
            <w:vAlign w:val="center"/>
          </w:tcPr>
          <w:p w14:paraId="04EB8C40" w14:textId="77777777" w:rsidR="00E64F9D" w:rsidRPr="00457488" w:rsidRDefault="00E64F9D" w:rsidP="00EE48F3">
            <w:pPr>
              <w:spacing w:before="40" w:after="40"/>
              <w:ind w:left="60" w:right="60"/>
              <w:jc w:val="center"/>
              <w:rPr>
                <w:rFonts w:eastAsia="Helvetica" w:cs="Times New Roman"/>
                <w:b/>
                <w:color w:val="000000" w:themeColor="text1"/>
                <w:sz w:val="16"/>
                <w:szCs w:val="16"/>
                <w:lang w:val="en-US"/>
              </w:rPr>
            </w:pPr>
            <w:r w:rsidRPr="00457488">
              <w:rPr>
                <w:rFonts w:eastAsia="Helvetica" w:cs="Times New Roman"/>
                <w:b/>
                <w:color w:val="000000" w:themeColor="text1"/>
                <w:sz w:val="16"/>
                <w:szCs w:val="16"/>
                <w:lang w:val="en-US"/>
              </w:rPr>
              <w:t>Independent variable</w:t>
            </w:r>
          </w:p>
        </w:tc>
        <w:tc>
          <w:tcPr>
            <w:tcW w:w="1701" w:type="dxa"/>
            <w:shd w:val="clear" w:color="auto" w:fill="D0CECE" w:themeFill="background2" w:themeFillShade="E6"/>
            <w:vAlign w:val="center"/>
          </w:tcPr>
          <w:p w14:paraId="5B7023E1" w14:textId="77777777" w:rsidR="00E64F9D" w:rsidRPr="00457488" w:rsidRDefault="00E64F9D" w:rsidP="00EE48F3">
            <w:pPr>
              <w:spacing w:before="40" w:after="40"/>
              <w:ind w:left="60" w:right="60"/>
              <w:jc w:val="center"/>
              <w:rPr>
                <w:rFonts w:eastAsia="Helvetica" w:cs="Times New Roman"/>
                <w:b/>
                <w:color w:val="000000" w:themeColor="text1"/>
                <w:sz w:val="16"/>
                <w:szCs w:val="16"/>
                <w:lang w:val="en-US"/>
              </w:rPr>
            </w:pPr>
            <w:r w:rsidRPr="00457488">
              <w:rPr>
                <w:rFonts w:eastAsia="Helvetica" w:cs="Times New Roman"/>
                <w:b/>
                <w:color w:val="000000" w:themeColor="text1"/>
                <w:sz w:val="16"/>
                <w:szCs w:val="16"/>
                <w:lang w:val="en-US"/>
              </w:rPr>
              <w:t>aHR</w:t>
            </w:r>
            <w:r w:rsidRPr="00457488">
              <w:rPr>
                <w:rFonts w:cs="Times New Roman"/>
                <w:b/>
                <w:color w:val="000000" w:themeColor="text1"/>
                <w:sz w:val="16"/>
                <w:szCs w:val="16"/>
                <w:lang w:val="en-US"/>
              </w:rPr>
              <w:t xml:space="preserve"> </w:t>
            </w:r>
            <w:r w:rsidRPr="00457488">
              <w:rPr>
                <w:rFonts w:eastAsia="Helvetica" w:cs="Times New Roman"/>
                <w:b/>
                <w:color w:val="000000" w:themeColor="text1"/>
                <w:sz w:val="16"/>
                <w:szCs w:val="16"/>
                <w:lang w:val="en-US"/>
              </w:rPr>
              <w:t>[95% CI]</w:t>
            </w:r>
          </w:p>
        </w:tc>
        <w:tc>
          <w:tcPr>
            <w:tcW w:w="851" w:type="dxa"/>
            <w:shd w:val="clear" w:color="auto" w:fill="D0CECE" w:themeFill="background2" w:themeFillShade="E6"/>
            <w:vAlign w:val="center"/>
          </w:tcPr>
          <w:p w14:paraId="781D4427" w14:textId="77777777" w:rsidR="00E64F9D" w:rsidRPr="00457488" w:rsidRDefault="00E64F9D" w:rsidP="00EE48F3">
            <w:pPr>
              <w:jc w:val="center"/>
              <w:rPr>
                <w:rFonts w:eastAsia="Helvetica" w:cs="Times New Roman"/>
                <w:b/>
                <w:color w:val="000000" w:themeColor="text1"/>
                <w:sz w:val="16"/>
                <w:szCs w:val="16"/>
                <w:lang w:val="en-US"/>
              </w:rPr>
            </w:pPr>
            <w:r w:rsidRPr="00457488">
              <w:rPr>
                <w:rFonts w:eastAsia="Helvetica" w:cs="Times New Roman"/>
                <w:b/>
                <w:color w:val="000000" w:themeColor="text1"/>
                <w:sz w:val="16"/>
                <w:szCs w:val="16"/>
                <w:lang w:val="en-US"/>
              </w:rPr>
              <w:t>p</w:t>
            </w:r>
          </w:p>
        </w:tc>
        <w:tc>
          <w:tcPr>
            <w:tcW w:w="1701" w:type="dxa"/>
            <w:shd w:val="clear" w:color="auto" w:fill="D0CECE" w:themeFill="background2" w:themeFillShade="E6"/>
            <w:vAlign w:val="center"/>
          </w:tcPr>
          <w:p w14:paraId="15CC8F12" w14:textId="77777777" w:rsidR="00E64F9D" w:rsidRPr="00457488" w:rsidRDefault="00E64F9D" w:rsidP="00EE48F3">
            <w:pPr>
              <w:jc w:val="center"/>
              <w:rPr>
                <w:rFonts w:eastAsia="Helvetica" w:cs="Times New Roman"/>
                <w:b/>
                <w:color w:val="000000" w:themeColor="text1"/>
                <w:sz w:val="16"/>
                <w:szCs w:val="16"/>
                <w:lang w:val="en-US"/>
              </w:rPr>
            </w:pPr>
            <w:r w:rsidRPr="00457488">
              <w:rPr>
                <w:rFonts w:eastAsia="Helvetica" w:cs="Times New Roman"/>
                <w:b/>
                <w:color w:val="000000" w:themeColor="text1"/>
                <w:sz w:val="16"/>
                <w:szCs w:val="16"/>
                <w:lang w:val="en-US"/>
              </w:rPr>
              <w:t>aHR</w:t>
            </w:r>
            <w:r w:rsidRPr="00457488">
              <w:rPr>
                <w:rFonts w:cs="Times New Roman"/>
                <w:b/>
                <w:color w:val="000000" w:themeColor="text1"/>
                <w:sz w:val="16"/>
                <w:szCs w:val="16"/>
                <w:lang w:val="en-US"/>
              </w:rPr>
              <w:t xml:space="preserve"> </w:t>
            </w:r>
            <w:r w:rsidRPr="00457488">
              <w:rPr>
                <w:rFonts w:eastAsia="Helvetica" w:cs="Times New Roman"/>
                <w:b/>
                <w:color w:val="000000" w:themeColor="text1"/>
                <w:sz w:val="16"/>
                <w:szCs w:val="16"/>
                <w:lang w:val="en-US"/>
              </w:rPr>
              <w:t>[95% CI]</w:t>
            </w:r>
          </w:p>
        </w:tc>
        <w:tc>
          <w:tcPr>
            <w:tcW w:w="709" w:type="dxa"/>
            <w:shd w:val="clear" w:color="auto" w:fill="D0CECE" w:themeFill="background2" w:themeFillShade="E6"/>
            <w:vAlign w:val="center"/>
          </w:tcPr>
          <w:p w14:paraId="6399659A" w14:textId="77777777" w:rsidR="00E64F9D" w:rsidRPr="00457488" w:rsidRDefault="00E64F9D" w:rsidP="00EE48F3">
            <w:pPr>
              <w:spacing w:before="40" w:after="40"/>
              <w:ind w:left="60" w:right="60"/>
              <w:jc w:val="center"/>
              <w:rPr>
                <w:rFonts w:eastAsia="Helvetica" w:cs="Times New Roman"/>
                <w:b/>
                <w:color w:val="000000" w:themeColor="text1"/>
                <w:sz w:val="16"/>
                <w:szCs w:val="16"/>
                <w:lang w:val="en-US"/>
              </w:rPr>
            </w:pPr>
            <w:r w:rsidRPr="00457488">
              <w:rPr>
                <w:rFonts w:eastAsia="Helvetica" w:cs="Times New Roman"/>
                <w:b/>
                <w:color w:val="000000" w:themeColor="text1"/>
                <w:sz w:val="16"/>
                <w:szCs w:val="16"/>
                <w:lang w:val="en-US"/>
              </w:rPr>
              <w:t>p</w:t>
            </w:r>
          </w:p>
        </w:tc>
        <w:tc>
          <w:tcPr>
            <w:tcW w:w="1701" w:type="dxa"/>
            <w:shd w:val="clear" w:color="auto" w:fill="D0CECE" w:themeFill="background2" w:themeFillShade="E6"/>
            <w:vAlign w:val="center"/>
          </w:tcPr>
          <w:p w14:paraId="0EDBAA67" w14:textId="77777777" w:rsidR="00E64F9D" w:rsidRPr="00457488" w:rsidRDefault="00E64F9D" w:rsidP="00EE48F3">
            <w:pPr>
              <w:spacing w:before="40" w:after="40"/>
              <w:ind w:left="60" w:right="60"/>
              <w:jc w:val="center"/>
              <w:rPr>
                <w:rFonts w:eastAsia="Helvetica" w:cs="Times New Roman"/>
                <w:b/>
                <w:color w:val="000000" w:themeColor="text1"/>
                <w:sz w:val="16"/>
                <w:szCs w:val="16"/>
                <w:lang w:val="en-US"/>
              </w:rPr>
            </w:pPr>
            <w:r w:rsidRPr="00457488">
              <w:rPr>
                <w:rFonts w:eastAsia="Helvetica" w:cs="Times New Roman"/>
                <w:b/>
                <w:color w:val="000000" w:themeColor="text1"/>
                <w:sz w:val="16"/>
                <w:szCs w:val="16"/>
                <w:lang w:val="en-US"/>
              </w:rPr>
              <w:t>aHR</w:t>
            </w:r>
            <w:r w:rsidRPr="00457488">
              <w:rPr>
                <w:rFonts w:cs="Times New Roman"/>
                <w:b/>
                <w:color w:val="000000" w:themeColor="text1"/>
                <w:sz w:val="16"/>
                <w:szCs w:val="16"/>
                <w:lang w:val="en-US"/>
              </w:rPr>
              <w:t xml:space="preserve"> </w:t>
            </w:r>
            <w:r w:rsidRPr="00457488">
              <w:rPr>
                <w:rFonts w:eastAsia="Helvetica" w:cs="Times New Roman"/>
                <w:b/>
                <w:color w:val="000000" w:themeColor="text1"/>
                <w:sz w:val="16"/>
                <w:szCs w:val="16"/>
                <w:lang w:val="en-US"/>
              </w:rPr>
              <w:t>[95% CI]</w:t>
            </w:r>
          </w:p>
        </w:tc>
        <w:tc>
          <w:tcPr>
            <w:tcW w:w="708" w:type="dxa"/>
            <w:shd w:val="clear" w:color="auto" w:fill="D0CECE" w:themeFill="background2" w:themeFillShade="E6"/>
            <w:vAlign w:val="center"/>
          </w:tcPr>
          <w:p w14:paraId="1C24E2A6" w14:textId="77777777" w:rsidR="00E64F9D" w:rsidRPr="00457488" w:rsidRDefault="00E64F9D" w:rsidP="00EE48F3">
            <w:pPr>
              <w:spacing w:before="40" w:after="40"/>
              <w:ind w:left="60" w:right="60"/>
              <w:jc w:val="center"/>
              <w:rPr>
                <w:rFonts w:eastAsia="Helvetica" w:cs="Times New Roman"/>
                <w:b/>
                <w:color w:val="000000" w:themeColor="text1"/>
                <w:sz w:val="16"/>
                <w:szCs w:val="16"/>
                <w:lang w:val="en-US"/>
              </w:rPr>
            </w:pPr>
            <w:r w:rsidRPr="00457488">
              <w:rPr>
                <w:rFonts w:eastAsia="Helvetica" w:cs="Times New Roman"/>
                <w:b/>
                <w:color w:val="000000" w:themeColor="text1"/>
                <w:sz w:val="16"/>
                <w:szCs w:val="16"/>
                <w:lang w:val="en-US"/>
              </w:rPr>
              <w:t>p</w:t>
            </w:r>
          </w:p>
        </w:tc>
      </w:tr>
      <w:tr w:rsidR="00457488" w:rsidRPr="00457488" w14:paraId="378635FE" w14:textId="77777777" w:rsidTr="00EE48F3">
        <w:tc>
          <w:tcPr>
            <w:tcW w:w="9356" w:type="dxa"/>
            <w:gridSpan w:val="7"/>
            <w:shd w:val="clear" w:color="auto" w:fill="E7E6E6" w:themeFill="background2"/>
            <w:vAlign w:val="center"/>
          </w:tcPr>
          <w:p w14:paraId="7F63ECF3" w14:textId="77777777" w:rsidR="00E64F9D" w:rsidRPr="00457488" w:rsidRDefault="00E64F9D" w:rsidP="00EE48F3">
            <w:pPr>
              <w:spacing w:before="60" w:after="60"/>
              <w:ind w:left="60" w:right="60"/>
              <w:jc w:val="center"/>
              <w:rPr>
                <w:rFonts w:cs="Times New Roman"/>
                <w:b/>
                <w:color w:val="000000" w:themeColor="text1"/>
                <w:sz w:val="16"/>
                <w:szCs w:val="16"/>
                <w:lang w:val="en-US"/>
              </w:rPr>
            </w:pPr>
            <w:r w:rsidRPr="00457488">
              <w:rPr>
                <w:rFonts w:cs="Times New Roman"/>
                <w:b/>
                <w:color w:val="000000" w:themeColor="text1"/>
                <w:sz w:val="16"/>
                <w:szCs w:val="16"/>
                <w:lang w:val="en-US"/>
              </w:rPr>
              <w:t>Mortality</w:t>
            </w:r>
          </w:p>
        </w:tc>
      </w:tr>
      <w:tr w:rsidR="00457488" w:rsidRPr="00457488" w14:paraId="18E0E9C7" w14:textId="77777777" w:rsidTr="00EE48F3">
        <w:tc>
          <w:tcPr>
            <w:tcW w:w="1985" w:type="dxa"/>
            <w:vAlign w:val="center"/>
          </w:tcPr>
          <w:p w14:paraId="32D213BC" w14:textId="77777777" w:rsidR="00E64F9D" w:rsidRPr="00457488" w:rsidRDefault="00E64F9D" w:rsidP="00EE48F3">
            <w:pPr>
              <w:spacing w:before="60" w:after="60"/>
              <w:ind w:left="60" w:right="60"/>
              <w:jc w:val="center"/>
              <w:rPr>
                <w:rFonts w:cs="Times New Roman"/>
                <w:b/>
                <w:color w:val="000000" w:themeColor="text1"/>
                <w:sz w:val="16"/>
                <w:szCs w:val="16"/>
                <w:lang w:val="en-US"/>
              </w:rPr>
            </w:pPr>
            <w:r w:rsidRPr="00457488">
              <w:rPr>
                <w:rFonts w:eastAsia="Helvetica" w:cs="Times New Roman"/>
                <w:b/>
                <w:color w:val="000000" w:themeColor="text1"/>
                <w:sz w:val="16"/>
                <w:szCs w:val="16"/>
                <w:lang w:val="en-US"/>
              </w:rPr>
              <w:t>Brainstem dysfunction</w:t>
            </w:r>
          </w:p>
        </w:tc>
        <w:tc>
          <w:tcPr>
            <w:tcW w:w="1701" w:type="dxa"/>
            <w:vAlign w:val="center"/>
          </w:tcPr>
          <w:p w14:paraId="404BF18F" w14:textId="77777777" w:rsidR="00E64F9D" w:rsidRPr="00457488" w:rsidRDefault="00E64F9D" w:rsidP="00EE48F3">
            <w:pPr>
              <w:spacing w:before="40" w:after="40"/>
              <w:ind w:left="60" w:right="60"/>
              <w:jc w:val="center"/>
              <w:rPr>
                <w:rFonts w:eastAsia="Helvetica" w:cs="Times New Roman"/>
                <w:color w:val="000000" w:themeColor="text1"/>
                <w:sz w:val="16"/>
                <w:szCs w:val="16"/>
                <w:lang w:val="en-US"/>
              </w:rPr>
            </w:pPr>
            <w:r w:rsidRPr="00457488">
              <w:rPr>
                <w:rFonts w:eastAsia="Helvetica" w:cs="Times New Roman"/>
                <w:color w:val="000000" w:themeColor="text1"/>
                <w:sz w:val="16"/>
                <w:szCs w:val="16"/>
              </w:rPr>
              <w:t>1.86 [0.26-13.34]</w:t>
            </w:r>
          </w:p>
        </w:tc>
        <w:tc>
          <w:tcPr>
            <w:tcW w:w="851" w:type="dxa"/>
            <w:vAlign w:val="center"/>
          </w:tcPr>
          <w:p w14:paraId="3C7EC1C2" w14:textId="77777777" w:rsidR="00E64F9D" w:rsidRPr="00457488" w:rsidRDefault="00E64F9D" w:rsidP="00EE48F3">
            <w:pPr>
              <w:spacing w:before="60" w:after="60"/>
              <w:ind w:left="60" w:right="60"/>
              <w:jc w:val="center"/>
              <w:rPr>
                <w:rFonts w:eastAsia="Helvetica" w:cs="Times New Roman"/>
                <w:color w:val="000000" w:themeColor="text1"/>
                <w:sz w:val="16"/>
                <w:szCs w:val="16"/>
                <w:lang w:val="en-US"/>
              </w:rPr>
            </w:pPr>
            <w:r w:rsidRPr="00457488">
              <w:rPr>
                <w:rFonts w:cs="Times New Roman"/>
                <w:color w:val="000000" w:themeColor="text1"/>
                <w:sz w:val="16"/>
                <w:szCs w:val="16"/>
                <w:lang w:val="en-US"/>
              </w:rPr>
              <w:t>0.535</w:t>
            </w:r>
          </w:p>
        </w:tc>
        <w:tc>
          <w:tcPr>
            <w:tcW w:w="1701" w:type="dxa"/>
            <w:vAlign w:val="center"/>
          </w:tcPr>
          <w:p w14:paraId="65DBFBE7" w14:textId="77777777" w:rsidR="00E64F9D" w:rsidRPr="00457488" w:rsidRDefault="00E64F9D" w:rsidP="00EE48F3">
            <w:pPr>
              <w:spacing w:before="60" w:after="60"/>
              <w:ind w:left="60" w:right="60"/>
              <w:jc w:val="center"/>
              <w:rPr>
                <w:rFonts w:cs="Times New Roman"/>
                <w:color w:val="000000" w:themeColor="text1"/>
                <w:sz w:val="16"/>
                <w:szCs w:val="16"/>
                <w:highlight w:val="yellow"/>
                <w:lang w:val="en-US"/>
              </w:rPr>
            </w:pPr>
            <w:r w:rsidRPr="00457488">
              <w:rPr>
                <w:rFonts w:eastAsia="Helvetica" w:cs="Times New Roman"/>
                <w:color w:val="000000" w:themeColor="text1"/>
                <w:sz w:val="16"/>
                <w:szCs w:val="16"/>
              </w:rPr>
              <w:t>2.23 [0.39-12.72]</w:t>
            </w:r>
          </w:p>
        </w:tc>
        <w:tc>
          <w:tcPr>
            <w:tcW w:w="709" w:type="dxa"/>
            <w:vAlign w:val="center"/>
          </w:tcPr>
          <w:p w14:paraId="435BB13F" w14:textId="77777777" w:rsidR="00E64F9D" w:rsidRPr="00457488" w:rsidRDefault="00E64F9D" w:rsidP="00EE48F3">
            <w:pPr>
              <w:spacing w:before="60" w:after="60"/>
              <w:ind w:left="60" w:right="60"/>
              <w:jc w:val="center"/>
              <w:rPr>
                <w:rFonts w:cs="Times New Roman"/>
                <w:color w:val="000000" w:themeColor="text1"/>
                <w:sz w:val="16"/>
                <w:szCs w:val="16"/>
                <w:lang w:val="en-US"/>
              </w:rPr>
            </w:pPr>
            <w:r w:rsidRPr="00457488">
              <w:rPr>
                <w:rFonts w:eastAsia="Helvetica" w:cs="Times New Roman"/>
                <w:color w:val="000000" w:themeColor="text1"/>
                <w:sz w:val="16"/>
                <w:szCs w:val="16"/>
              </w:rPr>
              <w:t>0.37</w:t>
            </w:r>
          </w:p>
        </w:tc>
        <w:tc>
          <w:tcPr>
            <w:tcW w:w="1701" w:type="dxa"/>
            <w:vAlign w:val="center"/>
          </w:tcPr>
          <w:p w14:paraId="2FABA00B" w14:textId="77777777" w:rsidR="00E64F9D" w:rsidRPr="00457488" w:rsidRDefault="00E64F9D" w:rsidP="00EE48F3">
            <w:pPr>
              <w:spacing w:before="60" w:after="60"/>
              <w:ind w:left="60" w:right="60"/>
              <w:jc w:val="center"/>
              <w:rPr>
                <w:rFonts w:cs="Times New Roman"/>
                <w:color w:val="000000" w:themeColor="text1"/>
                <w:sz w:val="16"/>
                <w:szCs w:val="16"/>
                <w:lang w:val="en-US"/>
              </w:rPr>
            </w:pPr>
            <w:r w:rsidRPr="00457488">
              <w:rPr>
                <w:rFonts w:eastAsia="Helvetica" w:cs="Times New Roman"/>
                <w:color w:val="000000" w:themeColor="text1"/>
                <w:sz w:val="16"/>
                <w:szCs w:val="16"/>
              </w:rPr>
              <w:t>2.55 [0.49-13.26]</w:t>
            </w:r>
          </w:p>
        </w:tc>
        <w:tc>
          <w:tcPr>
            <w:tcW w:w="708" w:type="dxa"/>
            <w:vAlign w:val="center"/>
          </w:tcPr>
          <w:p w14:paraId="66279DE3" w14:textId="77777777" w:rsidR="00E64F9D" w:rsidRPr="00457488" w:rsidRDefault="00E64F9D" w:rsidP="00EE48F3">
            <w:pPr>
              <w:spacing w:before="60" w:after="60"/>
              <w:ind w:left="60" w:right="60"/>
              <w:jc w:val="center"/>
              <w:rPr>
                <w:rFonts w:cs="Times New Roman"/>
                <w:color w:val="000000" w:themeColor="text1"/>
                <w:sz w:val="16"/>
                <w:szCs w:val="16"/>
                <w:lang w:val="en-US"/>
              </w:rPr>
            </w:pPr>
            <w:r w:rsidRPr="00457488">
              <w:rPr>
                <w:rFonts w:cs="Times New Roman"/>
                <w:color w:val="000000" w:themeColor="text1"/>
                <w:sz w:val="16"/>
                <w:szCs w:val="16"/>
                <w:lang w:val="en-US"/>
              </w:rPr>
              <w:t>0.27</w:t>
            </w:r>
          </w:p>
        </w:tc>
      </w:tr>
      <w:tr w:rsidR="00457488" w:rsidRPr="00457488" w14:paraId="56BDABCE" w14:textId="77777777" w:rsidTr="00EE48F3">
        <w:tc>
          <w:tcPr>
            <w:tcW w:w="1985" w:type="dxa"/>
            <w:vAlign w:val="center"/>
          </w:tcPr>
          <w:p w14:paraId="077548BE" w14:textId="77777777" w:rsidR="00E64F9D" w:rsidRPr="00457488" w:rsidRDefault="00E64F9D" w:rsidP="00EE48F3">
            <w:pPr>
              <w:spacing w:before="60" w:after="60"/>
              <w:ind w:left="60" w:right="60"/>
              <w:jc w:val="center"/>
              <w:rPr>
                <w:rFonts w:cs="Times New Roman"/>
                <w:b/>
                <w:color w:val="000000" w:themeColor="text1"/>
                <w:sz w:val="16"/>
                <w:szCs w:val="16"/>
                <w:lang w:val="en-US"/>
              </w:rPr>
            </w:pPr>
            <w:r w:rsidRPr="00457488">
              <w:rPr>
                <w:rFonts w:eastAsia="Helvetica" w:cs="Times New Roman"/>
                <w:b/>
                <w:color w:val="000000" w:themeColor="text1"/>
                <w:sz w:val="16"/>
                <w:szCs w:val="16"/>
                <w:lang w:val="en-US"/>
              </w:rPr>
              <w:t>Discontinuous EEG</w:t>
            </w:r>
          </w:p>
        </w:tc>
        <w:tc>
          <w:tcPr>
            <w:tcW w:w="1701" w:type="dxa"/>
            <w:vAlign w:val="center"/>
          </w:tcPr>
          <w:p w14:paraId="39746582" w14:textId="77777777" w:rsidR="00E64F9D" w:rsidRPr="00457488" w:rsidRDefault="00E64F9D" w:rsidP="00EE48F3">
            <w:pPr>
              <w:spacing w:before="40" w:after="40"/>
              <w:ind w:left="60" w:right="60"/>
              <w:jc w:val="center"/>
              <w:rPr>
                <w:rFonts w:eastAsia="Helvetica" w:cs="Times New Roman"/>
                <w:color w:val="000000" w:themeColor="text1"/>
                <w:sz w:val="16"/>
                <w:szCs w:val="16"/>
                <w:lang w:val="en-US"/>
              </w:rPr>
            </w:pPr>
            <w:r w:rsidRPr="00457488">
              <w:rPr>
                <w:rFonts w:eastAsia="Helvetica" w:cs="Times New Roman"/>
                <w:color w:val="000000" w:themeColor="text1"/>
                <w:sz w:val="16"/>
                <w:szCs w:val="16"/>
              </w:rPr>
              <w:t>6.05 [0.67-54.72]</w:t>
            </w:r>
          </w:p>
        </w:tc>
        <w:tc>
          <w:tcPr>
            <w:tcW w:w="851" w:type="dxa"/>
            <w:vAlign w:val="center"/>
          </w:tcPr>
          <w:p w14:paraId="416706D1" w14:textId="77777777" w:rsidR="00E64F9D" w:rsidRPr="00457488" w:rsidRDefault="00E64F9D" w:rsidP="00EE48F3">
            <w:pPr>
              <w:spacing w:before="60" w:after="60"/>
              <w:ind w:left="60" w:right="60"/>
              <w:jc w:val="center"/>
              <w:rPr>
                <w:rFonts w:eastAsia="Helvetica" w:cs="Times New Roman"/>
                <w:b/>
                <w:color w:val="000000" w:themeColor="text1"/>
                <w:sz w:val="16"/>
                <w:szCs w:val="16"/>
                <w:lang w:val="en-US"/>
              </w:rPr>
            </w:pPr>
            <w:r w:rsidRPr="00457488">
              <w:rPr>
                <w:rFonts w:eastAsia="Helvetica" w:cs="Times New Roman"/>
                <w:color w:val="000000" w:themeColor="text1"/>
                <w:sz w:val="16"/>
                <w:szCs w:val="16"/>
              </w:rPr>
              <w:t>0.109</w:t>
            </w:r>
          </w:p>
        </w:tc>
        <w:tc>
          <w:tcPr>
            <w:tcW w:w="1701" w:type="dxa"/>
            <w:vAlign w:val="center"/>
          </w:tcPr>
          <w:p w14:paraId="287D4A8E" w14:textId="77777777" w:rsidR="00E64F9D" w:rsidRPr="00457488" w:rsidRDefault="00E64F9D" w:rsidP="00EE48F3">
            <w:pPr>
              <w:spacing w:before="60" w:after="60"/>
              <w:ind w:left="60" w:right="60"/>
              <w:jc w:val="center"/>
              <w:rPr>
                <w:rFonts w:cs="Times New Roman"/>
                <w:color w:val="000000" w:themeColor="text1"/>
                <w:sz w:val="16"/>
                <w:szCs w:val="16"/>
              </w:rPr>
            </w:pPr>
            <w:r w:rsidRPr="00457488">
              <w:rPr>
                <w:rFonts w:eastAsia="Helvetica" w:cs="Times New Roman"/>
                <w:color w:val="000000" w:themeColor="text1"/>
                <w:sz w:val="16"/>
                <w:szCs w:val="16"/>
              </w:rPr>
              <w:t>11.19 [0.99-126.05]</w:t>
            </w:r>
          </w:p>
        </w:tc>
        <w:tc>
          <w:tcPr>
            <w:tcW w:w="709" w:type="dxa"/>
            <w:vAlign w:val="center"/>
          </w:tcPr>
          <w:p w14:paraId="69A20020" w14:textId="77777777" w:rsidR="00E64F9D" w:rsidRPr="00457488" w:rsidRDefault="00E64F9D" w:rsidP="00EE48F3">
            <w:pPr>
              <w:spacing w:before="60" w:after="60"/>
              <w:ind w:left="60" w:right="60"/>
              <w:jc w:val="center"/>
              <w:rPr>
                <w:rFonts w:cs="Times New Roman"/>
                <w:color w:val="000000" w:themeColor="text1"/>
                <w:sz w:val="16"/>
                <w:szCs w:val="16"/>
              </w:rPr>
            </w:pPr>
            <w:r w:rsidRPr="00457488">
              <w:rPr>
                <w:rFonts w:cs="Times New Roman"/>
                <w:color w:val="000000" w:themeColor="text1"/>
                <w:sz w:val="16"/>
                <w:szCs w:val="16"/>
              </w:rPr>
              <w:t>0.051</w:t>
            </w:r>
          </w:p>
        </w:tc>
        <w:tc>
          <w:tcPr>
            <w:tcW w:w="1701" w:type="dxa"/>
            <w:vAlign w:val="center"/>
          </w:tcPr>
          <w:p w14:paraId="06EBC3F7" w14:textId="77777777" w:rsidR="00E64F9D" w:rsidRPr="00457488" w:rsidRDefault="00E64F9D" w:rsidP="00EE48F3">
            <w:pPr>
              <w:spacing w:before="60" w:after="60"/>
              <w:ind w:left="60" w:right="60"/>
              <w:jc w:val="center"/>
              <w:rPr>
                <w:rFonts w:cs="Times New Roman"/>
                <w:color w:val="000000" w:themeColor="text1"/>
                <w:sz w:val="16"/>
                <w:szCs w:val="16"/>
              </w:rPr>
            </w:pPr>
            <w:r w:rsidRPr="00457488">
              <w:rPr>
                <w:rFonts w:eastAsia="Helvetica" w:cs="Times New Roman"/>
                <w:color w:val="000000" w:themeColor="text1"/>
                <w:sz w:val="16"/>
                <w:szCs w:val="16"/>
              </w:rPr>
              <w:t>11.31 [1.06-120.19]</w:t>
            </w:r>
          </w:p>
        </w:tc>
        <w:tc>
          <w:tcPr>
            <w:tcW w:w="708" w:type="dxa"/>
            <w:vAlign w:val="center"/>
          </w:tcPr>
          <w:p w14:paraId="1DC98345" w14:textId="77777777" w:rsidR="00E64F9D" w:rsidRPr="00457488" w:rsidRDefault="00E64F9D" w:rsidP="00EE48F3">
            <w:pPr>
              <w:spacing w:before="60" w:after="60"/>
              <w:ind w:left="60" w:right="60"/>
              <w:jc w:val="center"/>
              <w:rPr>
                <w:rFonts w:cs="Times New Roman"/>
                <w:b/>
                <w:color w:val="000000" w:themeColor="text1"/>
                <w:sz w:val="16"/>
                <w:szCs w:val="16"/>
              </w:rPr>
            </w:pPr>
            <w:r w:rsidRPr="00457488">
              <w:rPr>
                <w:rFonts w:cs="Times New Roman"/>
                <w:b/>
                <w:color w:val="000000" w:themeColor="text1"/>
                <w:sz w:val="16"/>
                <w:szCs w:val="16"/>
              </w:rPr>
              <w:t>0.044</w:t>
            </w:r>
          </w:p>
        </w:tc>
      </w:tr>
      <w:tr w:rsidR="00457488" w:rsidRPr="00457488" w14:paraId="03A49F26" w14:textId="77777777" w:rsidTr="00EE48F3">
        <w:tc>
          <w:tcPr>
            <w:tcW w:w="1985" w:type="dxa"/>
            <w:vAlign w:val="center"/>
          </w:tcPr>
          <w:p w14:paraId="4574F173" w14:textId="77777777" w:rsidR="00E64F9D" w:rsidRPr="00457488" w:rsidRDefault="00E64F9D" w:rsidP="00EE48F3">
            <w:pPr>
              <w:spacing w:before="60" w:after="60"/>
              <w:ind w:left="60" w:right="60"/>
              <w:jc w:val="center"/>
              <w:rPr>
                <w:rFonts w:eastAsia="Helvetica" w:cs="Times New Roman"/>
                <w:b/>
                <w:color w:val="000000" w:themeColor="text1"/>
                <w:sz w:val="16"/>
                <w:szCs w:val="16"/>
                <w:lang w:val="en-US"/>
              </w:rPr>
            </w:pPr>
            <w:r w:rsidRPr="00457488">
              <w:rPr>
                <w:rFonts w:eastAsia="Helvetica" w:cs="Times New Roman"/>
                <w:b/>
                <w:color w:val="000000" w:themeColor="text1"/>
                <w:sz w:val="16"/>
                <w:szCs w:val="16"/>
                <w:lang w:val="en-US"/>
              </w:rPr>
              <w:t>Nonreactive EEG</w:t>
            </w:r>
          </w:p>
        </w:tc>
        <w:tc>
          <w:tcPr>
            <w:tcW w:w="1701" w:type="dxa"/>
            <w:vAlign w:val="center"/>
          </w:tcPr>
          <w:p w14:paraId="325FAD08" w14:textId="77777777" w:rsidR="00E64F9D" w:rsidRPr="00457488" w:rsidRDefault="00E64F9D" w:rsidP="00EE48F3">
            <w:pPr>
              <w:spacing w:before="40" w:after="40"/>
              <w:ind w:left="60" w:right="60"/>
              <w:jc w:val="center"/>
              <w:rPr>
                <w:rFonts w:eastAsia="Helvetica" w:cs="Times New Roman"/>
                <w:color w:val="000000" w:themeColor="text1"/>
                <w:sz w:val="16"/>
                <w:szCs w:val="16"/>
                <w:lang w:val="en-US"/>
              </w:rPr>
            </w:pPr>
            <w:r w:rsidRPr="00457488">
              <w:rPr>
                <w:rFonts w:eastAsia="Helvetica" w:cs="Times New Roman"/>
                <w:color w:val="000000" w:themeColor="text1"/>
                <w:sz w:val="16"/>
                <w:szCs w:val="16"/>
              </w:rPr>
              <w:t>6.26 [1.11-35.3]</w:t>
            </w:r>
          </w:p>
        </w:tc>
        <w:tc>
          <w:tcPr>
            <w:tcW w:w="851" w:type="dxa"/>
            <w:vAlign w:val="center"/>
          </w:tcPr>
          <w:p w14:paraId="1B7DE719" w14:textId="77777777" w:rsidR="00E64F9D" w:rsidRPr="00457488" w:rsidRDefault="00E64F9D" w:rsidP="00EE48F3">
            <w:pPr>
              <w:spacing w:before="60" w:after="60"/>
              <w:ind w:left="60" w:right="60"/>
              <w:jc w:val="center"/>
              <w:rPr>
                <w:rFonts w:eastAsia="Helvetica" w:cs="Times New Roman"/>
                <w:b/>
                <w:color w:val="000000" w:themeColor="text1"/>
                <w:sz w:val="16"/>
                <w:szCs w:val="16"/>
                <w:lang w:val="en-US"/>
              </w:rPr>
            </w:pPr>
            <w:r w:rsidRPr="00457488">
              <w:rPr>
                <w:rFonts w:eastAsia="Helvetica" w:cs="Times New Roman"/>
                <w:b/>
                <w:color w:val="000000" w:themeColor="text1"/>
                <w:sz w:val="16"/>
                <w:szCs w:val="16"/>
              </w:rPr>
              <w:t>0.038</w:t>
            </w:r>
          </w:p>
        </w:tc>
        <w:tc>
          <w:tcPr>
            <w:tcW w:w="1701" w:type="dxa"/>
            <w:vAlign w:val="center"/>
          </w:tcPr>
          <w:p w14:paraId="48175FBB" w14:textId="77777777" w:rsidR="00E64F9D" w:rsidRPr="00457488" w:rsidRDefault="00E64F9D" w:rsidP="00EE48F3">
            <w:pPr>
              <w:spacing w:before="60" w:after="60"/>
              <w:ind w:left="60" w:right="60"/>
              <w:jc w:val="center"/>
              <w:rPr>
                <w:rFonts w:cs="Times New Roman"/>
                <w:color w:val="000000" w:themeColor="text1"/>
                <w:sz w:val="16"/>
                <w:szCs w:val="16"/>
              </w:rPr>
            </w:pPr>
            <w:r w:rsidRPr="00457488">
              <w:rPr>
                <w:rFonts w:eastAsia="Helvetica" w:cs="Times New Roman"/>
                <w:color w:val="000000" w:themeColor="text1"/>
                <w:sz w:val="16"/>
                <w:szCs w:val="16"/>
              </w:rPr>
              <w:t>6.96 [1.25-38.75]</w:t>
            </w:r>
          </w:p>
        </w:tc>
        <w:tc>
          <w:tcPr>
            <w:tcW w:w="709" w:type="dxa"/>
            <w:vAlign w:val="center"/>
          </w:tcPr>
          <w:p w14:paraId="43C064DF" w14:textId="77777777" w:rsidR="00E64F9D" w:rsidRPr="00457488" w:rsidRDefault="00E64F9D" w:rsidP="00EE48F3">
            <w:pPr>
              <w:spacing w:before="60" w:after="60"/>
              <w:ind w:left="60" w:right="60"/>
              <w:jc w:val="center"/>
              <w:rPr>
                <w:rFonts w:cs="Times New Roman"/>
                <w:b/>
                <w:color w:val="000000" w:themeColor="text1"/>
                <w:sz w:val="16"/>
                <w:szCs w:val="16"/>
              </w:rPr>
            </w:pPr>
            <w:r w:rsidRPr="00457488">
              <w:rPr>
                <w:rFonts w:eastAsia="Helvetica" w:cs="Times New Roman"/>
                <w:b/>
                <w:color w:val="000000" w:themeColor="text1"/>
                <w:sz w:val="16"/>
                <w:szCs w:val="16"/>
              </w:rPr>
              <w:t>0.027</w:t>
            </w:r>
          </w:p>
        </w:tc>
        <w:tc>
          <w:tcPr>
            <w:tcW w:w="1701" w:type="dxa"/>
            <w:vAlign w:val="center"/>
          </w:tcPr>
          <w:p w14:paraId="46EA93FB" w14:textId="77777777" w:rsidR="00E64F9D" w:rsidRPr="00457488" w:rsidRDefault="00E64F9D" w:rsidP="00EE48F3">
            <w:pPr>
              <w:spacing w:before="60" w:after="60"/>
              <w:ind w:left="60" w:right="60"/>
              <w:jc w:val="center"/>
              <w:rPr>
                <w:rFonts w:cs="Times New Roman"/>
                <w:b/>
                <w:color w:val="000000" w:themeColor="text1"/>
                <w:sz w:val="16"/>
                <w:szCs w:val="16"/>
              </w:rPr>
            </w:pPr>
            <w:r w:rsidRPr="00457488">
              <w:rPr>
                <w:rFonts w:eastAsia="Helvetica" w:cs="Times New Roman"/>
                <w:color w:val="000000" w:themeColor="text1"/>
                <w:sz w:val="16"/>
                <w:szCs w:val="16"/>
              </w:rPr>
              <w:t>7.16 [1.39-36.78]</w:t>
            </w:r>
          </w:p>
        </w:tc>
        <w:tc>
          <w:tcPr>
            <w:tcW w:w="708" w:type="dxa"/>
            <w:vAlign w:val="center"/>
          </w:tcPr>
          <w:p w14:paraId="303BDD46" w14:textId="77777777" w:rsidR="00E64F9D" w:rsidRPr="00457488" w:rsidRDefault="00E64F9D" w:rsidP="00EE48F3">
            <w:pPr>
              <w:spacing w:before="60" w:after="60"/>
              <w:ind w:left="60" w:right="60"/>
              <w:jc w:val="center"/>
              <w:rPr>
                <w:rFonts w:cs="Times New Roman"/>
                <w:b/>
                <w:color w:val="000000" w:themeColor="text1"/>
                <w:sz w:val="16"/>
                <w:szCs w:val="16"/>
              </w:rPr>
            </w:pPr>
            <w:r w:rsidRPr="00457488">
              <w:rPr>
                <w:rFonts w:eastAsia="Helvetica" w:cs="Times New Roman"/>
                <w:b/>
                <w:color w:val="000000" w:themeColor="text1"/>
                <w:sz w:val="16"/>
                <w:szCs w:val="16"/>
              </w:rPr>
              <w:t>0.018</w:t>
            </w:r>
          </w:p>
        </w:tc>
      </w:tr>
      <w:tr w:rsidR="00457488" w:rsidRPr="00457488" w14:paraId="455950DA" w14:textId="77777777" w:rsidTr="00EE48F3">
        <w:tc>
          <w:tcPr>
            <w:tcW w:w="1985" w:type="dxa"/>
            <w:vAlign w:val="center"/>
          </w:tcPr>
          <w:p w14:paraId="5D7A2AAD" w14:textId="77777777" w:rsidR="00E64F9D" w:rsidRPr="00457488" w:rsidRDefault="00E64F9D" w:rsidP="00EE48F3">
            <w:pPr>
              <w:spacing w:before="60" w:after="60"/>
              <w:ind w:left="60" w:right="60"/>
              <w:jc w:val="center"/>
              <w:rPr>
                <w:rFonts w:cs="Times New Roman"/>
                <w:b/>
                <w:color w:val="000000" w:themeColor="text1"/>
                <w:sz w:val="16"/>
                <w:szCs w:val="16"/>
                <w:lang w:val="en-US"/>
              </w:rPr>
            </w:pPr>
            <w:r w:rsidRPr="00457488">
              <w:rPr>
                <w:rFonts w:eastAsia="Helvetica" w:cs="Times New Roman"/>
                <w:b/>
                <w:color w:val="000000" w:themeColor="text1"/>
                <w:sz w:val="16"/>
                <w:szCs w:val="16"/>
                <w:lang w:val="en-US"/>
              </w:rPr>
              <w:t>Bifrontal slow waves</w:t>
            </w:r>
          </w:p>
        </w:tc>
        <w:tc>
          <w:tcPr>
            <w:tcW w:w="1701" w:type="dxa"/>
            <w:vAlign w:val="center"/>
          </w:tcPr>
          <w:p w14:paraId="32C41FB1" w14:textId="77777777" w:rsidR="00E64F9D" w:rsidRPr="00457488" w:rsidRDefault="00E64F9D" w:rsidP="00EE48F3">
            <w:pPr>
              <w:spacing w:before="40" w:after="40"/>
              <w:ind w:left="60" w:right="60"/>
              <w:jc w:val="center"/>
              <w:rPr>
                <w:rFonts w:eastAsia="Helvetica" w:cs="Times New Roman"/>
                <w:color w:val="000000" w:themeColor="text1"/>
                <w:sz w:val="16"/>
                <w:szCs w:val="16"/>
                <w:lang w:val="en-US"/>
              </w:rPr>
            </w:pPr>
            <w:r w:rsidRPr="00457488">
              <w:rPr>
                <w:rFonts w:eastAsia="Helvetica" w:cs="Times New Roman"/>
                <w:color w:val="000000" w:themeColor="text1"/>
                <w:sz w:val="16"/>
                <w:szCs w:val="16"/>
              </w:rPr>
              <w:t>0.39 [0.03-5.23]</w:t>
            </w:r>
          </w:p>
        </w:tc>
        <w:tc>
          <w:tcPr>
            <w:tcW w:w="851" w:type="dxa"/>
            <w:vAlign w:val="center"/>
          </w:tcPr>
          <w:p w14:paraId="290091E8" w14:textId="77777777" w:rsidR="00E64F9D" w:rsidRPr="00457488" w:rsidRDefault="00E64F9D" w:rsidP="00EE48F3">
            <w:pPr>
              <w:spacing w:before="60" w:after="60"/>
              <w:ind w:left="60" w:right="60"/>
              <w:jc w:val="center"/>
              <w:rPr>
                <w:rFonts w:eastAsia="Helvetica" w:cs="Times New Roman"/>
                <w:color w:val="000000" w:themeColor="text1"/>
                <w:sz w:val="16"/>
                <w:szCs w:val="16"/>
                <w:lang w:val="en-US"/>
              </w:rPr>
            </w:pPr>
            <w:r w:rsidRPr="00457488">
              <w:rPr>
                <w:rFonts w:eastAsia="Helvetica" w:cs="Times New Roman"/>
                <w:color w:val="000000" w:themeColor="text1"/>
                <w:sz w:val="16"/>
                <w:szCs w:val="16"/>
              </w:rPr>
              <w:t>0.480</w:t>
            </w:r>
          </w:p>
        </w:tc>
        <w:tc>
          <w:tcPr>
            <w:tcW w:w="1701" w:type="dxa"/>
            <w:vAlign w:val="center"/>
          </w:tcPr>
          <w:p w14:paraId="15EA4B7F" w14:textId="77777777" w:rsidR="00E64F9D" w:rsidRPr="00457488" w:rsidRDefault="00E64F9D" w:rsidP="00EE48F3">
            <w:pPr>
              <w:spacing w:before="60" w:after="60"/>
              <w:ind w:left="60" w:right="60"/>
              <w:jc w:val="center"/>
              <w:rPr>
                <w:rFonts w:cs="Times New Roman"/>
                <w:color w:val="000000" w:themeColor="text1"/>
                <w:sz w:val="16"/>
                <w:szCs w:val="16"/>
                <w:highlight w:val="yellow"/>
                <w:lang w:val="en-US"/>
              </w:rPr>
            </w:pPr>
            <w:r w:rsidRPr="00457488">
              <w:rPr>
                <w:rFonts w:eastAsia="Helvetica" w:cs="Times New Roman"/>
                <w:color w:val="000000" w:themeColor="text1"/>
                <w:sz w:val="16"/>
                <w:szCs w:val="16"/>
              </w:rPr>
              <w:t>0.35 [0.04-3.2]</w:t>
            </w:r>
          </w:p>
        </w:tc>
        <w:tc>
          <w:tcPr>
            <w:tcW w:w="709" w:type="dxa"/>
            <w:vAlign w:val="center"/>
          </w:tcPr>
          <w:p w14:paraId="585F1549" w14:textId="77777777" w:rsidR="00E64F9D" w:rsidRPr="00457488" w:rsidRDefault="00E64F9D" w:rsidP="00EE48F3">
            <w:pPr>
              <w:spacing w:before="60" w:after="60"/>
              <w:ind w:left="60" w:right="60"/>
              <w:jc w:val="center"/>
              <w:rPr>
                <w:rFonts w:cs="Times New Roman"/>
                <w:color w:val="000000" w:themeColor="text1"/>
                <w:sz w:val="16"/>
                <w:szCs w:val="16"/>
                <w:lang w:val="en-US"/>
              </w:rPr>
            </w:pPr>
            <w:r w:rsidRPr="00457488">
              <w:rPr>
                <w:rFonts w:cs="Times New Roman"/>
                <w:color w:val="000000" w:themeColor="text1"/>
                <w:sz w:val="16"/>
                <w:szCs w:val="16"/>
                <w:lang w:val="en-US"/>
              </w:rPr>
              <w:t>0.35</w:t>
            </w:r>
          </w:p>
        </w:tc>
        <w:tc>
          <w:tcPr>
            <w:tcW w:w="1701" w:type="dxa"/>
            <w:vAlign w:val="center"/>
          </w:tcPr>
          <w:p w14:paraId="52C07CAB" w14:textId="77777777" w:rsidR="00E64F9D" w:rsidRPr="00457488" w:rsidRDefault="00E64F9D" w:rsidP="00EE48F3">
            <w:pPr>
              <w:spacing w:before="60" w:after="60"/>
              <w:ind w:left="60" w:right="60"/>
              <w:jc w:val="center"/>
              <w:rPr>
                <w:rFonts w:cs="Times New Roman"/>
                <w:color w:val="000000" w:themeColor="text1"/>
                <w:sz w:val="16"/>
                <w:szCs w:val="16"/>
                <w:lang w:val="en-US"/>
              </w:rPr>
            </w:pPr>
            <w:r w:rsidRPr="00457488">
              <w:rPr>
                <w:rFonts w:eastAsia="Helvetica" w:cs="Times New Roman"/>
                <w:color w:val="000000" w:themeColor="text1"/>
                <w:sz w:val="16"/>
                <w:szCs w:val="16"/>
              </w:rPr>
              <w:t>0.36 [0.04-3.21]</w:t>
            </w:r>
          </w:p>
        </w:tc>
        <w:tc>
          <w:tcPr>
            <w:tcW w:w="708" w:type="dxa"/>
            <w:vAlign w:val="center"/>
          </w:tcPr>
          <w:p w14:paraId="3D7B7C38" w14:textId="77777777" w:rsidR="00E64F9D" w:rsidRPr="00457488" w:rsidRDefault="00E64F9D" w:rsidP="00EE48F3">
            <w:pPr>
              <w:spacing w:before="60" w:after="60"/>
              <w:ind w:left="60" w:right="60"/>
              <w:jc w:val="center"/>
              <w:rPr>
                <w:rFonts w:cs="Times New Roman"/>
                <w:color w:val="000000" w:themeColor="text1"/>
                <w:sz w:val="16"/>
                <w:szCs w:val="16"/>
                <w:lang w:val="en-US"/>
              </w:rPr>
            </w:pPr>
            <w:r w:rsidRPr="00457488">
              <w:rPr>
                <w:rFonts w:cs="Times New Roman"/>
                <w:color w:val="000000" w:themeColor="text1"/>
                <w:sz w:val="16"/>
                <w:szCs w:val="16"/>
                <w:lang w:val="en-US"/>
              </w:rPr>
              <w:t>0.36</w:t>
            </w:r>
          </w:p>
        </w:tc>
      </w:tr>
      <w:tr w:rsidR="00457488" w:rsidRPr="00457488" w14:paraId="4F404F0B" w14:textId="77777777" w:rsidTr="00EE48F3">
        <w:tc>
          <w:tcPr>
            <w:tcW w:w="9356" w:type="dxa"/>
            <w:gridSpan w:val="7"/>
            <w:shd w:val="clear" w:color="auto" w:fill="E7E6E6" w:themeFill="background2"/>
            <w:vAlign w:val="center"/>
          </w:tcPr>
          <w:p w14:paraId="0E7F933D" w14:textId="77777777" w:rsidR="00E64F9D" w:rsidRPr="00457488" w:rsidRDefault="00E64F9D" w:rsidP="00EE48F3">
            <w:pPr>
              <w:spacing w:before="60" w:after="60"/>
              <w:ind w:left="60" w:right="60"/>
              <w:jc w:val="center"/>
              <w:rPr>
                <w:rFonts w:cs="Times New Roman"/>
                <w:b/>
                <w:color w:val="000000" w:themeColor="text1"/>
                <w:sz w:val="16"/>
                <w:szCs w:val="16"/>
                <w:lang w:val="en-US"/>
              </w:rPr>
            </w:pPr>
            <w:r w:rsidRPr="00457488">
              <w:rPr>
                <w:rFonts w:cs="Times New Roman"/>
                <w:b/>
                <w:color w:val="000000" w:themeColor="text1"/>
                <w:sz w:val="16"/>
                <w:szCs w:val="16"/>
                <w:lang w:val="en-US"/>
              </w:rPr>
              <w:t>Liberation from Mechanical Ventilation</w:t>
            </w:r>
          </w:p>
        </w:tc>
      </w:tr>
      <w:tr w:rsidR="00457488" w:rsidRPr="00457488" w14:paraId="556F46A9" w14:textId="77777777" w:rsidTr="00EE48F3">
        <w:tc>
          <w:tcPr>
            <w:tcW w:w="1985" w:type="dxa"/>
            <w:vAlign w:val="center"/>
          </w:tcPr>
          <w:p w14:paraId="71254890" w14:textId="77777777" w:rsidR="00E64F9D" w:rsidRPr="00457488" w:rsidRDefault="00E64F9D" w:rsidP="00EE48F3">
            <w:pPr>
              <w:spacing w:before="60" w:after="60"/>
              <w:ind w:left="60" w:right="60"/>
              <w:jc w:val="center"/>
              <w:rPr>
                <w:rFonts w:cs="Times New Roman"/>
                <w:b/>
                <w:color w:val="000000" w:themeColor="text1"/>
                <w:sz w:val="16"/>
                <w:szCs w:val="16"/>
                <w:lang w:val="en-US"/>
              </w:rPr>
            </w:pPr>
            <w:r w:rsidRPr="00457488">
              <w:rPr>
                <w:rFonts w:eastAsia="Helvetica" w:cs="Times New Roman"/>
                <w:b/>
                <w:color w:val="000000" w:themeColor="text1"/>
                <w:sz w:val="16"/>
                <w:szCs w:val="16"/>
                <w:lang w:val="en-US"/>
              </w:rPr>
              <w:t>Brainstem dysfunction</w:t>
            </w:r>
          </w:p>
        </w:tc>
        <w:tc>
          <w:tcPr>
            <w:tcW w:w="1701" w:type="dxa"/>
            <w:vAlign w:val="center"/>
          </w:tcPr>
          <w:p w14:paraId="3E5DA7E9" w14:textId="77777777" w:rsidR="00E64F9D" w:rsidRPr="00457488" w:rsidRDefault="00E64F9D" w:rsidP="00EE48F3">
            <w:pPr>
              <w:spacing w:before="60" w:after="60"/>
              <w:ind w:right="60"/>
              <w:jc w:val="center"/>
              <w:rPr>
                <w:rFonts w:cs="Times New Roman"/>
                <w:color w:val="000000" w:themeColor="text1"/>
                <w:sz w:val="16"/>
                <w:szCs w:val="16"/>
              </w:rPr>
            </w:pPr>
            <w:r w:rsidRPr="00457488">
              <w:rPr>
                <w:rFonts w:eastAsia="Helvetica" w:cs="Times New Roman"/>
                <w:color w:val="000000" w:themeColor="text1"/>
                <w:sz w:val="16"/>
                <w:szCs w:val="16"/>
              </w:rPr>
              <w:t>0.4 [0.12-1.35]</w:t>
            </w:r>
          </w:p>
        </w:tc>
        <w:tc>
          <w:tcPr>
            <w:tcW w:w="851" w:type="dxa"/>
            <w:vAlign w:val="center"/>
          </w:tcPr>
          <w:p w14:paraId="29FF6931" w14:textId="77777777" w:rsidR="00E64F9D" w:rsidRPr="00457488" w:rsidRDefault="00E64F9D" w:rsidP="00EE48F3">
            <w:pPr>
              <w:spacing w:before="60" w:after="60"/>
              <w:ind w:left="60" w:right="60"/>
              <w:jc w:val="center"/>
              <w:rPr>
                <w:rFonts w:eastAsia="Helvetica" w:cs="Times New Roman"/>
                <w:b/>
                <w:color w:val="000000" w:themeColor="text1"/>
                <w:sz w:val="16"/>
                <w:szCs w:val="16"/>
                <w:lang w:val="en-US"/>
              </w:rPr>
            </w:pPr>
            <w:r w:rsidRPr="00457488">
              <w:rPr>
                <w:rFonts w:cs="Times New Roman"/>
                <w:color w:val="000000" w:themeColor="text1"/>
                <w:sz w:val="16"/>
                <w:szCs w:val="16"/>
                <w:lang w:val="en-US"/>
              </w:rPr>
              <w:t>0.140</w:t>
            </w:r>
          </w:p>
        </w:tc>
        <w:tc>
          <w:tcPr>
            <w:tcW w:w="1701" w:type="dxa"/>
            <w:vAlign w:val="center"/>
          </w:tcPr>
          <w:p w14:paraId="46734495" w14:textId="77777777" w:rsidR="00E64F9D" w:rsidRPr="00457488" w:rsidRDefault="00E64F9D" w:rsidP="00EE48F3">
            <w:pPr>
              <w:spacing w:before="60" w:after="60"/>
              <w:ind w:left="60" w:right="60"/>
              <w:jc w:val="center"/>
              <w:rPr>
                <w:rFonts w:cs="Times New Roman"/>
                <w:color w:val="000000" w:themeColor="text1"/>
                <w:sz w:val="16"/>
                <w:szCs w:val="16"/>
                <w:highlight w:val="yellow"/>
                <w:lang w:val="en-US"/>
              </w:rPr>
            </w:pPr>
            <w:r w:rsidRPr="00457488">
              <w:rPr>
                <w:rFonts w:eastAsia="Helvetica" w:cs="Times New Roman"/>
                <w:color w:val="000000" w:themeColor="text1"/>
                <w:sz w:val="16"/>
                <w:szCs w:val="16"/>
              </w:rPr>
              <w:t>0.37 [0.13-1.1]</w:t>
            </w:r>
          </w:p>
        </w:tc>
        <w:tc>
          <w:tcPr>
            <w:tcW w:w="709" w:type="dxa"/>
            <w:vAlign w:val="center"/>
          </w:tcPr>
          <w:p w14:paraId="4F1AE26B" w14:textId="77777777" w:rsidR="00E64F9D" w:rsidRPr="00457488" w:rsidRDefault="00E64F9D" w:rsidP="00EE48F3">
            <w:pPr>
              <w:spacing w:before="60" w:after="60"/>
              <w:ind w:left="60" w:right="60"/>
              <w:jc w:val="center"/>
              <w:rPr>
                <w:rFonts w:cs="Times New Roman"/>
                <w:color w:val="000000" w:themeColor="text1"/>
                <w:sz w:val="16"/>
                <w:szCs w:val="16"/>
                <w:lang w:val="en-US"/>
              </w:rPr>
            </w:pPr>
            <w:r w:rsidRPr="00457488">
              <w:rPr>
                <w:rFonts w:cs="Times New Roman"/>
                <w:color w:val="000000" w:themeColor="text1"/>
                <w:sz w:val="16"/>
                <w:szCs w:val="16"/>
                <w:lang w:val="en-US"/>
              </w:rPr>
              <w:t>0.074</w:t>
            </w:r>
          </w:p>
        </w:tc>
        <w:tc>
          <w:tcPr>
            <w:tcW w:w="1701" w:type="dxa"/>
            <w:vAlign w:val="center"/>
          </w:tcPr>
          <w:p w14:paraId="556CF7FD" w14:textId="77777777" w:rsidR="00E64F9D" w:rsidRPr="00457488" w:rsidRDefault="00E64F9D" w:rsidP="00EE48F3">
            <w:pPr>
              <w:spacing w:before="60" w:after="60"/>
              <w:ind w:left="60" w:right="60"/>
              <w:jc w:val="center"/>
              <w:rPr>
                <w:rFonts w:cs="Times New Roman"/>
                <w:color w:val="000000" w:themeColor="text1"/>
                <w:sz w:val="16"/>
                <w:szCs w:val="16"/>
                <w:lang w:val="en-US"/>
              </w:rPr>
            </w:pPr>
            <w:r w:rsidRPr="00457488">
              <w:rPr>
                <w:rFonts w:eastAsia="Helvetica" w:cs="Times New Roman"/>
                <w:color w:val="000000" w:themeColor="text1"/>
                <w:sz w:val="16"/>
                <w:szCs w:val="16"/>
              </w:rPr>
              <w:t>0.38 [0.13-1.09]</w:t>
            </w:r>
          </w:p>
        </w:tc>
        <w:tc>
          <w:tcPr>
            <w:tcW w:w="708" w:type="dxa"/>
            <w:vAlign w:val="center"/>
          </w:tcPr>
          <w:p w14:paraId="50728BF0" w14:textId="77777777" w:rsidR="00E64F9D" w:rsidRPr="00457488" w:rsidRDefault="00E64F9D" w:rsidP="00EE48F3">
            <w:pPr>
              <w:spacing w:before="60" w:after="60"/>
              <w:ind w:left="60" w:right="60"/>
              <w:jc w:val="center"/>
              <w:rPr>
                <w:rFonts w:cs="Times New Roman"/>
                <w:color w:val="000000" w:themeColor="text1"/>
                <w:sz w:val="16"/>
                <w:szCs w:val="16"/>
                <w:lang w:val="en-US"/>
              </w:rPr>
            </w:pPr>
            <w:r w:rsidRPr="00457488">
              <w:rPr>
                <w:rFonts w:cs="Times New Roman"/>
                <w:color w:val="000000" w:themeColor="text1"/>
                <w:sz w:val="16"/>
                <w:szCs w:val="16"/>
                <w:lang w:val="en-US"/>
              </w:rPr>
              <w:t>0.071</w:t>
            </w:r>
          </w:p>
        </w:tc>
      </w:tr>
      <w:tr w:rsidR="00457488" w:rsidRPr="00457488" w14:paraId="5AA4CC19" w14:textId="77777777" w:rsidTr="00EE48F3">
        <w:tc>
          <w:tcPr>
            <w:tcW w:w="1985" w:type="dxa"/>
            <w:vAlign w:val="center"/>
          </w:tcPr>
          <w:p w14:paraId="28F69E62" w14:textId="77777777" w:rsidR="00E64F9D" w:rsidRPr="00457488" w:rsidRDefault="00E64F9D" w:rsidP="00EE48F3">
            <w:pPr>
              <w:spacing w:before="60" w:after="60"/>
              <w:ind w:left="60" w:right="60"/>
              <w:jc w:val="center"/>
              <w:rPr>
                <w:rFonts w:cs="Times New Roman"/>
                <w:b/>
                <w:color w:val="000000" w:themeColor="text1"/>
                <w:sz w:val="16"/>
                <w:szCs w:val="16"/>
                <w:lang w:val="en-US"/>
              </w:rPr>
            </w:pPr>
            <w:r w:rsidRPr="00457488">
              <w:rPr>
                <w:rFonts w:eastAsia="Helvetica" w:cs="Times New Roman"/>
                <w:b/>
                <w:color w:val="000000" w:themeColor="text1"/>
                <w:sz w:val="16"/>
                <w:szCs w:val="16"/>
                <w:lang w:val="en-US"/>
              </w:rPr>
              <w:t>Discontinuous EEG</w:t>
            </w:r>
          </w:p>
        </w:tc>
        <w:tc>
          <w:tcPr>
            <w:tcW w:w="1701" w:type="dxa"/>
            <w:vAlign w:val="center"/>
          </w:tcPr>
          <w:p w14:paraId="1826D90A" w14:textId="77777777" w:rsidR="00E64F9D" w:rsidRPr="00457488" w:rsidRDefault="00E64F9D" w:rsidP="00EE48F3">
            <w:pPr>
              <w:spacing w:before="40" w:after="40"/>
              <w:ind w:left="60" w:right="60"/>
              <w:jc w:val="center"/>
              <w:rPr>
                <w:rFonts w:eastAsia="Helvetica" w:cs="Times New Roman"/>
                <w:color w:val="000000" w:themeColor="text1"/>
                <w:sz w:val="16"/>
                <w:szCs w:val="16"/>
                <w:lang w:val="en-US"/>
              </w:rPr>
            </w:pPr>
            <w:r w:rsidRPr="00457488">
              <w:rPr>
                <w:rFonts w:eastAsia="Helvetica" w:cs="Times New Roman"/>
                <w:color w:val="000000" w:themeColor="text1"/>
                <w:sz w:val="16"/>
                <w:szCs w:val="16"/>
              </w:rPr>
              <w:t>0.53 [0.2-1.44]</w:t>
            </w:r>
          </w:p>
        </w:tc>
        <w:tc>
          <w:tcPr>
            <w:tcW w:w="851" w:type="dxa"/>
            <w:vAlign w:val="center"/>
          </w:tcPr>
          <w:p w14:paraId="25611A65" w14:textId="77777777" w:rsidR="00E64F9D" w:rsidRPr="00457488" w:rsidRDefault="00E64F9D" w:rsidP="00EE48F3">
            <w:pPr>
              <w:spacing w:before="60" w:after="60"/>
              <w:ind w:left="60" w:right="60"/>
              <w:jc w:val="center"/>
              <w:rPr>
                <w:rFonts w:eastAsia="Helvetica" w:cs="Times New Roman"/>
                <w:color w:val="000000" w:themeColor="text1"/>
                <w:sz w:val="16"/>
                <w:szCs w:val="16"/>
                <w:lang w:val="en-US"/>
              </w:rPr>
            </w:pPr>
            <w:r w:rsidRPr="00457488">
              <w:rPr>
                <w:rFonts w:eastAsia="Helvetica" w:cs="Times New Roman"/>
                <w:color w:val="000000" w:themeColor="text1"/>
                <w:sz w:val="16"/>
                <w:szCs w:val="16"/>
              </w:rPr>
              <w:t>0.214</w:t>
            </w:r>
          </w:p>
        </w:tc>
        <w:tc>
          <w:tcPr>
            <w:tcW w:w="1701" w:type="dxa"/>
            <w:vAlign w:val="center"/>
          </w:tcPr>
          <w:p w14:paraId="193E4C4A" w14:textId="77777777" w:rsidR="00E64F9D" w:rsidRPr="00457488" w:rsidRDefault="00E64F9D" w:rsidP="00EE48F3">
            <w:pPr>
              <w:spacing w:before="60" w:after="60"/>
              <w:ind w:left="60" w:right="60"/>
              <w:jc w:val="center"/>
              <w:rPr>
                <w:rFonts w:cs="Times New Roman"/>
                <w:color w:val="000000" w:themeColor="text1"/>
                <w:sz w:val="16"/>
                <w:szCs w:val="16"/>
              </w:rPr>
            </w:pPr>
            <w:r w:rsidRPr="00457488">
              <w:rPr>
                <w:rFonts w:eastAsia="Helvetica" w:cs="Times New Roman"/>
                <w:color w:val="000000" w:themeColor="text1"/>
                <w:sz w:val="16"/>
                <w:szCs w:val="16"/>
              </w:rPr>
              <w:t>0.45 [0.17-1.22]</w:t>
            </w:r>
          </w:p>
        </w:tc>
        <w:tc>
          <w:tcPr>
            <w:tcW w:w="709" w:type="dxa"/>
            <w:vAlign w:val="center"/>
          </w:tcPr>
          <w:p w14:paraId="0601842F" w14:textId="77777777" w:rsidR="00E64F9D" w:rsidRPr="00457488" w:rsidRDefault="00E64F9D" w:rsidP="00EE48F3">
            <w:pPr>
              <w:spacing w:before="60" w:after="60"/>
              <w:ind w:left="60" w:right="60"/>
              <w:jc w:val="center"/>
              <w:rPr>
                <w:rFonts w:cs="Times New Roman"/>
                <w:color w:val="000000" w:themeColor="text1"/>
                <w:sz w:val="16"/>
                <w:szCs w:val="16"/>
              </w:rPr>
            </w:pPr>
            <w:r w:rsidRPr="00457488">
              <w:rPr>
                <w:rFonts w:cs="Times New Roman"/>
                <w:color w:val="000000" w:themeColor="text1"/>
                <w:sz w:val="16"/>
                <w:szCs w:val="16"/>
              </w:rPr>
              <w:t>0.117</w:t>
            </w:r>
          </w:p>
        </w:tc>
        <w:tc>
          <w:tcPr>
            <w:tcW w:w="1701" w:type="dxa"/>
            <w:vAlign w:val="center"/>
          </w:tcPr>
          <w:p w14:paraId="0338B5A0" w14:textId="77777777" w:rsidR="00E64F9D" w:rsidRPr="00457488" w:rsidRDefault="00E64F9D" w:rsidP="00EE48F3">
            <w:pPr>
              <w:spacing w:before="60" w:after="60"/>
              <w:ind w:left="60" w:right="60"/>
              <w:jc w:val="center"/>
              <w:rPr>
                <w:rFonts w:cs="Times New Roman"/>
                <w:color w:val="000000" w:themeColor="text1"/>
                <w:sz w:val="16"/>
                <w:szCs w:val="16"/>
              </w:rPr>
            </w:pPr>
            <w:r w:rsidRPr="00457488">
              <w:rPr>
                <w:rFonts w:eastAsia="Helvetica" w:cs="Times New Roman"/>
                <w:color w:val="000000" w:themeColor="text1"/>
                <w:sz w:val="16"/>
                <w:szCs w:val="16"/>
              </w:rPr>
              <w:t>0.41 [0.15-1.08]</w:t>
            </w:r>
          </w:p>
        </w:tc>
        <w:tc>
          <w:tcPr>
            <w:tcW w:w="708" w:type="dxa"/>
            <w:vAlign w:val="center"/>
          </w:tcPr>
          <w:p w14:paraId="319C7798" w14:textId="77777777" w:rsidR="00E64F9D" w:rsidRPr="00457488" w:rsidRDefault="00E64F9D" w:rsidP="00EE48F3">
            <w:pPr>
              <w:spacing w:before="60" w:after="60"/>
              <w:ind w:left="60" w:right="60"/>
              <w:jc w:val="center"/>
              <w:rPr>
                <w:rFonts w:cs="Times New Roman"/>
                <w:b/>
                <w:color w:val="000000" w:themeColor="text1"/>
                <w:sz w:val="16"/>
                <w:szCs w:val="16"/>
              </w:rPr>
            </w:pPr>
            <w:r w:rsidRPr="00457488">
              <w:rPr>
                <w:rFonts w:cs="Times New Roman"/>
                <w:b/>
                <w:color w:val="000000" w:themeColor="text1"/>
                <w:sz w:val="16"/>
                <w:szCs w:val="16"/>
              </w:rPr>
              <w:t>0.072</w:t>
            </w:r>
          </w:p>
        </w:tc>
      </w:tr>
      <w:tr w:rsidR="00457488" w:rsidRPr="00457488" w14:paraId="6C7168CA" w14:textId="77777777" w:rsidTr="00EE48F3">
        <w:tc>
          <w:tcPr>
            <w:tcW w:w="1985" w:type="dxa"/>
            <w:vAlign w:val="center"/>
          </w:tcPr>
          <w:p w14:paraId="7F36CFAB" w14:textId="77777777" w:rsidR="00E64F9D" w:rsidRPr="00457488" w:rsidRDefault="00E64F9D" w:rsidP="00EE48F3">
            <w:pPr>
              <w:spacing w:before="60" w:after="60"/>
              <w:ind w:left="60" w:right="60"/>
              <w:jc w:val="center"/>
              <w:rPr>
                <w:rFonts w:eastAsia="Helvetica" w:cs="Times New Roman"/>
                <w:b/>
                <w:color w:val="000000" w:themeColor="text1"/>
                <w:sz w:val="16"/>
                <w:szCs w:val="16"/>
                <w:lang w:val="en-US"/>
              </w:rPr>
            </w:pPr>
            <w:r w:rsidRPr="00457488">
              <w:rPr>
                <w:rFonts w:eastAsia="Helvetica" w:cs="Times New Roman"/>
                <w:b/>
                <w:color w:val="000000" w:themeColor="text1"/>
                <w:sz w:val="16"/>
                <w:szCs w:val="16"/>
                <w:lang w:val="en-US"/>
              </w:rPr>
              <w:t>Nonreactive EEG</w:t>
            </w:r>
          </w:p>
        </w:tc>
        <w:tc>
          <w:tcPr>
            <w:tcW w:w="1701" w:type="dxa"/>
            <w:vAlign w:val="center"/>
          </w:tcPr>
          <w:p w14:paraId="74C9C53C" w14:textId="77777777" w:rsidR="00E64F9D" w:rsidRPr="00457488" w:rsidRDefault="00E64F9D" w:rsidP="00EE48F3">
            <w:pPr>
              <w:spacing w:before="40" w:after="40"/>
              <w:ind w:left="60" w:right="60"/>
              <w:jc w:val="center"/>
              <w:rPr>
                <w:rFonts w:eastAsia="Helvetica" w:cs="Times New Roman"/>
                <w:color w:val="000000" w:themeColor="text1"/>
                <w:sz w:val="16"/>
                <w:szCs w:val="16"/>
                <w:lang w:val="en-US"/>
              </w:rPr>
            </w:pPr>
            <w:r w:rsidRPr="00457488">
              <w:rPr>
                <w:rFonts w:eastAsia="Helvetica" w:cs="Times New Roman"/>
                <w:color w:val="000000" w:themeColor="text1"/>
                <w:sz w:val="16"/>
                <w:szCs w:val="16"/>
              </w:rPr>
              <w:t>0.4 [0.12-1.37]</w:t>
            </w:r>
          </w:p>
        </w:tc>
        <w:tc>
          <w:tcPr>
            <w:tcW w:w="851" w:type="dxa"/>
            <w:vAlign w:val="center"/>
          </w:tcPr>
          <w:p w14:paraId="7BA08136" w14:textId="77777777" w:rsidR="00E64F9D" w:rsidRPr="00457488" w:rsidRDefault="00E64F9D" w:rsidP="00EE48F3">
            <w:pPr>
              <w:spacing w:before="60" w:after="60"/>
              <w:ind w:left="60" w:right="60"/>
              <w:jc w:val="center"/>
              <w:rPr>
                <w:rFonts w:eastAsia="Helvetica" w:cs="Times New Roman"/>
                <w:color w:val="000000" w:themeColor="text1"/>
                <w:sz w:val="16"/>
                <w:szCs w:val="16"/>
                <w:lang w:val="en-US"/>
              </w:rPr>
            </w:pPr>
            <w:r w:rsidRPr="00457488">
              <w:rPr>
                <w:rFonts w:eastAsia="Helvetica" w:cs="Times New Roman"/>
                <w:color w:val="000000" w:themeColor="text1"/>
                <w:sz w:val="16"/>
                <w:szCs w:val="16"/>
              </w:rPr>
              <w:t>0.144</w:t>
            </w:r>
          </w:p>
        </w:tc>
        <w:tc>
          <w:tcPr>
            <w:tcW w:w="1701" w:type="dxa"/>
            <w:vAlign w:val="center"/>
          </w:tcPr>
          <w:p w14:paraId="5789DC8B" w14:textId="77777777" w:rsidR="00E64F9D" w:rsidRPr="00457488" w:rsidRDefault="00E64F9D" w:rsidP="00EE48F3">
            <w:pPr>
              <w:spacing w:before="60" w:after="60"/>
              <w:ind w:left="60" w:right="60"/>
              <w:jc w:val="center"/>
              <w:rPr>
                <w:rFonts w:cs="Times New Roman"/>
                <w:color w:val="000000" w:themeColor="text1"/>
                <w:sz w:val="16"/>
                <w:szCs w:val="16"/>
              </w:rPr>
            </w:pPr>
            <w:r w:rsidRPr="00457488">
              <w:rPr>
                <w:rFonts w:eastAsia="Helvetica" w:cs="Times New Roman"/>
                <w:color w:val="000000" w:themeColor="text1"/>
                <w:sz w:val="16"/>
                <w:szCs w:val="16"/>
              </w:rPr>
              <w:t>0.39 [0.11-1.41]</w:t>
            </w:r>
          </w:p>
        </w:tc>
        <w:tc>
          <w:tcPr>
            <w:tcW w:w="709" w:type="dxa"/>
            <w:vAlign w:val="center"/>
          </w:tcPr>
          <w:p w14:paraId="5EDE97F0" w14:textId="77777777" w:rsidR="00E64F9D" w:rsidRPr="00457488" w:rsidRDefault="00E64F9D" w:rsidP="00EE48F3">
            <w:pPr>
              <w:spacing w:before="60" w:after="60"/>
              <w:ind w:left="60" w:right="60"/>
              <w:jc w:val="center"/>
              <w:rPr>
                <w:rFonts w:cs="Times New Roman"/>
                <w:color w:val="000000" w:themeColor="text1"/>
                <w:sz w:val="16"/>
                <w:szCs w:val="16"/>
              </w:rPr>
            </w:pPr>
            <w:r w:rsidRPr="00457488">
              <w:rPr>
                <w:rFonts w:eastAsia="Helvetica" w:cs="Times New Roman"/>
                <w:color w:val="000000" w:themeColor="text1"/>
                <w:sz w:val="16"/>
                <w:szCs w:val="16"/>
              </w:rPr>
              <w:t>0.151</w:t>
            </w:r>
          </w:p>
        </w:tc>
        <w:tc>
          <w:tcPr>
            <w:tcW w:w="1701" w:type="dxa"/>
            <w:vAlign w:val="center"/>
          </w:tcPr>
          <w:p w14:paraId="1C77AB0E" w14:textId="77777777" w:rsidR="00E64F9D" w:rsidRPr="00457488" w:rsidRDefault="00E64F9D" w:rsidP="00EE48F3">
            <w:pPr>
              <w:spacing w:before="60" w:after="60"/>
              <w:ind w:left="60" w:right="60"/>
              <w:jc w:val="center"/>
              <w:rPr>
                <w:rFonts w:cs="Times New Roman"/>
                <w:color w:val="000000" w:themeColor="text1"/>
                <w:sz w:val="16"/>
                <w:szCs w:val="16"/>
              </w:rPr>
            </w:pPr>
            <w:r w:rsidRPr="00457488">
              <w:rPr>
                <w:rFonts w:eastAsia="Helvetica" w:cs="Times New Roman"/>
                <w:color w:val="000000" w:themeColor="text1"/>
                <w:sz w:val="16"/>
                <w:szCs w:val="16"/>
              </w:rPr>
              <w:t>0.37 [0.11-1.26]</w:t>
            </w:r>
          </w:p>
        </w:tc>
        <w:tc>
          <w:tcPr>
            <w:tcW w:w="708" w:type="dxa"/>
            <w:vAlign w:val="center"/>
          </w:tcPr>
          <w:p w14:paraId="35E9FBE6" w14:textId="77777777" w:rsidR="00E64F9D" w:rsidRPr="00457488" w:rsidRDefault="00E64F9D" w:rsidP="00EE48F3">
            <w:pPr>
              <w:spacing w:before="60" w:after="60"/>
              <w:ind w:left="60" w:right="60"/>
              <w:jc w:val="center"/>
              <w:rPr>
                <w:rFonts w:cs="Times New Roman"/>
                <w:color w:val="000000" w:themeColor="text1"/>
                <w:sz w:val="16"/>
                <w:szCs w:val="16"/>
              </w:rPr>
            </w:pPr>
            <w:r w:rsidRPr="00457488">
              <w:rPr>
                <w:rFonts w:eastAsia="Helvetica" w:cs="Times New Roman"/>
                <w:color w:val="000000" w:themeColor="text1"/>
                <w:sz w:val="16"/>
                <w:szCs w:val="16"/>
              </w:rPr>
              <w:t>0.111</w:t>
            </w:r>
          </w:p>
        </w:tc>
      </w:tr>
      <w:tr w:rsidR="00457488" w:rsidRPr="00457488" w14:paraId="44A799A7" w14:textId="77777777" w:rsidTr="00EE48F3">
        <w:tc>
          <w:tcPr>
            <w:tcW w:w="1985" w:type="dxa"/>
            <w:vAlign w:val="center"/>
          </w:tcPr>
          <w:p w14:paraId="55CDFD1A" w14:textId="77777777" w:rsidR="00E64F9D" w:rsidRPr="00457488" w:rsidRDefault="00E64F9D" w:rsidP="00EE48F3">
            <w:pPr>
              <w:spacing w:before="60" w:after="60"/>
              <w:ind w:left="60" w:right="60"/>
              <w:jc w:val="center"/>
              <w:rPr>
                <w:rFonts w:cs="Times New Roman"/>
                <w:b/>
                <w:color w:val="000000" w:themeColor="text1"/>
                <w:sz w:val="16"/>
                <w:szCs w:val="16"/>
                <w:lang w:val="en-US"/>
              </w:rPr>
            </w:pPr>
            <w:r w:rsidRPr="00457488">
              <w:rPr>
                <w:rFonts w:eastAsia="Helvetica" w:cs="Times New Roman"/>
                <w:b/>
                <w:color w:val="000000" w:themeColor="text1"/>
                <w:sz w:val="16"/>
                <w:szCs w:val="16"/>
                <w:lang w:val="en-US"/>
              </w:rPr>
              <w:t>Bifrontal slow waves</w:t>
            </w:r>
          </w:p>
        </w:tc>
        <w:tc>
          <w:tcPr>
            <w:tcW w:w="1701" w:type="dxa"/>
            <w:vAlign w:val="center"/>
          </w:tcPr>
          <w:p w14:paraId="5A73A1B0" w14:textId="77777777" w:rsidR="00E64F9D" w:rsidRPr="00457488" w:rsidRDefault="00E64F9D" w:rsidP="00EE48F3">
            <w:pPr>
              <w:spacing w:before="40" w:after="40"/>
              <w:ind w:left="60" w:right="60"/>
              <w:jc w:val="center"/>
              <w:rPr>
                <w:rFonts w:eastAsia="Helvetica" w:cs="Times New Roman"/>
                <w:color w:val="000000" w:themeColor="text1"/>
                <w:sz w:val="16"/>
                <w:szCs w:val="16"/>
                <w:lang w:val="en-US"/>
              </w:rPr>
            </w:pPr>
            <w:r w:rsidRPr="00457488">
              <w:rPr>
                <w:rFonts w:eastAsia="Helvetica" w:cs="Times New Roman"/>
                <w:color w:val="000000" w:themeColor="text1"/>
                <w:sz w:val="16"/>
                <w:szCs w:val="16"/>
              </w:rPr>
              <w:t>1.25 [0.49-3.2]</w:t>
            </w:r>
          </w:p>
        </w:tc>
        <w:tc>
          <w:tcPr>
            <w:tcW w:w="851" w:type="dxa"/>
            <w:vAlign w:val="center"/>
          </w:tcPr>
          <w:p w14:paraId="210ED593" w14:textId="77777777" w:rsidR="00E64F9D" w:rsidRPr="00457488" w:rsidRDefault="00E64F9D" w:rsidP="00EE48F3">
            <w:pPr>
              <w:spacing w:before="60" w:after="60"/>
              <w:ind w:left="60" w:right="60"/>
              <w:jc w:val="center"/>
              <w:rPr>
                <w:rFonts w:eastAsia="Helvetica" w:cs="Times New Roman"/>
                <w:color w:val="000000" w:themeColor="text1"/>
                <w:sz w:val="16"/>
                <w:szCs w:val="16"/>
                <w:lang w:val="en-US"/>
              </w:rPr>
            </w:pPr>
            <w:r w:rsidRPr="00457488">
              <w:rPr>
                <w:rFonts w:eastAsia="Helvetica" w:cs="Times New Roman"/>
                <w:color w:val="000000" w:themeColor="text1"/>
                <w:sz w:val="16"/>
                <w:szCs w:val="16"/>
              </w:rPr>
              <w:t>0.643</w:t>
            </w:r>
          </w:p>
        </w:tc>
        <w:tc>
          <w:tcPr>
            <w:tcW w:w="1701" w:type="dxa"/>
            <w:vAlign w:val="center"/>
          </w:tcPr>
          <w:p w14:paraId="51242CD0" w14:textId="77777777" w:rsidR="00E64F9D" w:rsidRPr="00457488" w:rsidRDefault="00E64F9D" w:rsidP="00EE48F3">
            <w:pPr>
              <w:spacing w:before="60" w:after="60"/>
              <w:ind w:left="60" w:right="60"/>
              <w:jc w:val="center"/>
              <w:rPr>
                <w:rFonts w:cs="Times New Roman"/>
                <w:color w:val="000000" w:themeColor="text1"/>
                <w:sz w:val="16"/>
                <w:szCs w:val="16"/>
              </w:rPr>
            </w:pPr>
            <w:r w:rsidRPr="00457488">
              <w:rPr>
                <w:rFonts w:eastAsia="Helvetica" w:cs="Times New Roman"/>
                <w:color w:val="000000" w:themeColor="text1"/>
                <w:sz w:val="16"/>
                <w:szCs w:val="16"/>
              </w:rPr>
              <w:t>1.29 [0.51-3.26]</w:t>
            </w:r>
          </w:p>
        </w:tc>
        <w:tc>
          <w:tcPr>
            <w:tcW w:w="709" w:type="dxa"/>
            <w:vAlign w:val="center"/>
          </w:tcPr>
          <w:p w14:paraId="73D7FB2E" w14:textId="77777777" w:rsidR="00E64F9D" w:rsidRPr="00457488" w:rsidRDefault="00E64F9D" w:rsidP="00EE48F3">
            <w:pPr>
              <w:spacing w:before="60" w:after="60"/>
              <w:ind w:left="60" w:right="60"/>
              <w:jc w:val="center"/>
              <w:rPr>
                <w:rFonts w:cs="Times New Roman"/>
                <w:color w:val="000000" w:themeColor="text1"/>
                <w:sz w:val="16"/>
                <w:szCs w:val="16"/>
                <w:lang w:val="en-US"/>
              </w:rPr>
            </w:pPr>
            <w:r w:rsidRPr="00457488">
              <w:rPr>
                <w:rFonts w:cs="Times New Roman"/>
                <w:color w:val="000000" w:themeColor="text1"/>
                <w:sz w:val="16"/>
                <w:szCs w:val="16"/>
                <w:lang w:val="en-US"/>
              </w:rPr>
              <w:t>0.586</w:t>
            </w:r>
          </w:p>
        </w:tc>
        <w:tc>
          <w:tcPr>
            <w:tcW w:w="1701" w:type="dxa"/>
            <w:vAlign w:val="center"/>
          </w:tcPr>
          <w:p w14:paraId="3FCC08D3" w14:textId="77777777" w:rsidR="00E64F9D" w:rsidRPr="00457488" w:rsidRDefault="00E64F9D" w:rsidP="00EE48F3">
            <w:pPr>
              <w:spacing w:before="60" w:after="60"/>
              <w:ind w:left="60" w:right="60"/>
              <w:jc w:val="center"/>
              <w:rPr>
                <w:rFonts w:cs="Times New Roman"/>
                <w:color w:val="000000" w:themeColor="text1"/>
                <w:sz w:val="16"/>
                <w:szCs w:val="16"/>
                <w:lang w:val="en-US"/>
              </w:rPr>
            </w:pPr>
            <w:r w:rsidRPr="00457488">
              <w:rPr>
                <w:rFonts w:eastAsia="Helvetica" w:cs="Times New Roman"/>
                <w:color w:val="000000" w:themeColor="text1"/>
                <w:sz w:val="16"/>
                <w:szCs w:val="16"/>
              </w:rPr>
              <w:t>1.53 [0.62-3.77]</w:t>
            </w:r>
          </w:p>
        </w:tc>
        <w:tc>
          <w:tcPr>
            <w:tcW w:w="708" w:type="dxa"/>
            <w:vAlign w:val="center"/>
          </w:tcPr>
          <w:p w14:paraId="117B5CE6" w14:textId="77777777" w:rsidR="00E64F9D" w:rsidRPr="00457488" w:rsidRDefault="00E64F9D" w:rsidP="00EE48F3">
            <w:pPr>
              <w:spacing w:before="60" w:after="60"/>
              <w:ind w:left="60" w:right="60"/>
              <w:jc w:val="center"/>
              <w:rPr>
                <w:rFonts w:cs="Times New Roman"/>
                <w:color w:val="000000" w:themeColor="text1"/>
                <w:sz w:val="16"/>
                <w:szCs w:val="16"/>
                <w:lang w:val="en-US"/>
              </w:rPr>
            </w:pPr>
            <w:r w:rsidRPr="00457488">
              <w:rPr>
                <w:rFonts w:cs="Times New Roman"/>
                <w:color w:val="000000" w:themeColor="text1"/>
                <w:sz w:val="16"/>
                <w:szCs w:val="16"/>
                <w:lang w:val="en-US"/>
              </w:rPr>
              <w:t>0.355</w:t>
            </w:r>
          </w:p>
        </w:tc>
      </w:tr>
      <w:tr w:rsidR="00457488" w:rsidRPr="00457488" w14:paraId="62838454" w14:textId="77777777" w:rsidTr="00EE48F3">
        <w:tc>
          <w:tcPr>
            <w:tcW w:w="9356" w:type="dxa"/>
            <w:gridSpan w:val="7"/>
            <w:shd w:val="clear" w:color="auto" w:fill="E7E6E6" w:themeFill="background2"/>
            <w:vAlign w:val="center"/>
          </w:tcPr>
          <w:p w14:paraId="6CBE7B0D" w14:textId="77777777" w:rsidR="00E64F9D" w:rsidRPr="00457488" w:rsidRDefault="00E64F9D" w:rsidP="00EE48F3">
            <w:pPr>
              <w:spacing w:before="60" w:after="60"/>
              <w:ind w:left="60" w:right="60"/>
              <w:jc w:val="center"/>
              <w:rPr>
                <w:rFonts w:cs="Times New Roman"/>
                <w:b/>
                <w:color w:val="000000" w:themeColor="text1"/>
                <w:sz w:val="16"/>
                <w:szCs w:val="16"/>
                <w:lang w:val="en-US"/>
              </w:rPr>
            </w:pPr>
            <w:r w:rsidRPr="00457488">
              <w:rPr>
                <w:rFonts w:cs="Times New Roman"/>
                <w:b/>
                <w:color w:val="000000" w:themeColor="text1"/>
                <w:sz w:val="16"/>
                <w:szCs w:val="16"/>
                <w:lang w:val="en-US"/>
              </w:rPr>
              <w:t>Freedom from Coma</w:t>
            </w:r>
          </w:p>
        </w:tc>
      </w:tr>
      <w:tr w:rsidR="00457488" w:rsidRPr="00457488" w14:paraId="5A820055" w14:textId="77777777" w:rsidTr="00EE48F3">
        <w:tc>
          <w:tcPr>
            <w:tcW w:w="1985" w:type="dxa"/>
            <w:vAlign w:val="center"/>
          </w:tcPr>
          <w:p w14:paraId="6A7865DA" w14:textId="77777777" w:rsidR="00E64F9D" w:rsidRPr="00457488" w:rsidRDefault="00E64F9D" w:rsidP="00EE48F3">
            <w:pPr>
              <w:spacing w:before="60" w:after="60"/>
              <w:ind w:left="60" w:right="60"/>
              <w:jc w:val="center"/>
              <w:rPr>
                <w:rFonts w:cs="Times New Roman"/>
                <w:b/>
                <w:color w:val="000000" w:themeColor="text1"/>
                <w:sz w:val="16"/>
                <w:szCs w:val="16"/>
                <w:lang w:val="en-US"/>
              </w:rPr>
            </w:pPr>
            <w:r w:rsidRPr="00457488">
              <w:rPr>
                <w:rFonts w:eastAsia="Helvetica" w:cs="Times New Roman"/>
                <w:b/>
                <w:color w:val="000000" w:themeColor="text1"/>
                <w:sz w:val="16"/>
                <w:szCs w:val="16"/>
                <w:lang w:val="en-US"/>
              </w:rPr>
              <w:t>Brainstem dysfunction</w:t>
            </w:r>
          </w:p>
        </w:tc>
        <w:tc>
          <w:tcPr>
            <w:tcW w:w="1701" w:type="dxa"/>
            <w:vAlign w:val="center"/>
          </w:tcPr>
          <w:p w14:paraId="27E84625" w14:textId="77777777" w:rsidR="00E64F9D" w:rsidRPr="00457488" w:rsidRDefault="00E64F9D" w:rsidP="00EE48F3">
            <w:pPr>
              <w:jc w:val="center"/>
              <w:rPr>
                <w:rFonts w:cs="Times New Roman"/>
                <w:color w:val="000000" w:themeColor="text1"/>
                <w:sz w:val="16"/>
                <w:szCs w:val="16"/>
                <w:lang w:val="en-US"/>
              </w:rPr>
            </w:pPr>
            <w:r w:rsidRPr="00457488">
              <w:rPr>
                <w:rFonts w:eastAsia="Helvetica" w:cs="Times New Roman"/>
                <w:color w:val="000000" w:themeColor="text1"/>
                <w:sz w:val="16"/>
                <w:szCs w:val="16"/>
              </w:rPr>
              <w:t>0.35 [0.12-0.97]</w:t>
            </w:r>
          </w:p>
        </w:tc>
        <w:tc>
          <w:tcPr>
            <w:tcW w:w="851" w:type="dxa"/>
            <w:vAlign w:val="center"/>
          </w:tcPr>
          <w:p w14:paraId="14D7CD24" w14:textId="77777777" w:rsidR="00E64F9D" w:rsidRPr="00457488" w:rsidRDefault="00E64F9D" w:rsidP="00EE48F3">
            <w:pPr>
              <w:spacing w:before="60" w:after="60"/>
              <w:ind w:left="60" w:right="60"/>
              <w:jc w:val="center"/>
              <w:rPr>
                <w:rFonts w:eastAsia="Helvetica" w:cs="Times New Roman"/>
                <w:b/>
                <w:color w:val="000000" w:themeColor="text1"/>
                <w:sz w:val="16"/>
                <w:szCs w:val="16"/>
                <w:lang w:val="en-US"/>
              </w:rPr>
            </w:pPr>
            <w:r w:rsidRPr="00457488">
              <w:rPr>
                <w:rFonts w:eastAsia="Helvetica" w:cs="Times New Roman"/>
                <w:b/>
                <w:color w:val="000000" w:themeColor="text1"/>
                <w:sz w:val="16"/>
                <w:szCs w:val="16"/>
              </w:rPr>
              <w:t>0.043</w:t>
            </w:r>
          </w:p>
        </w:tc>
        <w:tc>
          <w:tcPr>
            <w:tcW w:w="1701" w:type="dxa"/>
            <w:vAlign w:val="center"/>
          </w:tcPr>
          <w:p w14:paraId="35E58D6F" w14:textId="77777777" w:rsidR="00E64F9D" w:rsidRPr="00457488" w:rsidRDefault="00E64F9D" w:rsidP="00EE48F3">
            <w:pPr>
              <w:spacing w:before="60" w:after="60"/>
              <w:ind w:left="60" w:right="60"/>
              <w:jc w:val="center"/>
              <w:rPr>
                <w:rFonts w:cs="Times New Roman"/>
                <w:color w:val="000000" w:themeColor="text1"/>
                <w:sz w:val="16"/>
                <w:szCs w:val="16"/>
                <w:highlight w:val="yellow"/>
                <w:lang w:val="en-US"/>
              </w:rPr>
            </w:pPr>
            <w:r w:rsidRPr="00457488">
              <w:rPr>
                <w:rFonts w:eastAsia="Helvetica" w:cs="Times New Roman"/>
                <w:color w:val="000000" w:themeColor="text1"/>
                <w:sz w:val="16"/>
                <w:szCs w:val="16"/>
              </w:rPr>
              <w:t>0.35 [0.13-0.96]</w:t>
            </w:r>
          </w:p>
        </w:tc>
        <w:tc>
          <w:tcPr>
            <w:tcW w:w="709" w:type="dxa"/>
            <w:vAlign w:val="center"/>
          </w:tcPr>
          <w:p w14:paraId="426FAD5F" w14:textId="77777777" w:rsidR="00E64F9D" w:rsidRPr="00457488" w:rsidRDefault="00E64F9D" w:rsidP="00EE48F3">
            <w:pPr>
              <w:spacing w:before="60" w:after="60"/>
              <w:ind w:left="60" w:right="60"/>
              <w:jc w:val="center"/>
              <w:rPr>
                <w:rFonts w:cs="Times New Roman"/>
                <w:b/>
                <w:color w:val="000000" w:themeColor="text1"/>
                <w:sz w:val="16"/>
                <w:szCs w:val="16"/>
                <w:lang w:val="en-US"/>
              </w:rPr>
            </w:pPr>
            <w:r w:rsidRPr="00457488">
              <w:rPr>
                <w:rFonts w:cs="Times New Roman"/>
                <w:b/>
                <w:color w:val="000000" w:themeColor="text1"/>
                <w:sz w:val="16"/>
                <w:szCs w:val="16"/>
                <w:lang w:val="en-US"/>
              </w:rPr>
              <w:t>0.041</w:t>
            </w:r>
          </w:p>
        </w:tc>
        <w:tc>
          <w:tcPr>
            <w:tcW w:w="1701" w:type="dxa"/>
            <w:vAlign w:val="center"/>
          </w:tcPr>
          <w:p w14:paraId="515AEB61" w14:textId="77777777" w:rsidR="00E64F9D" w:rsidRPr="00457488" w:rsidRDefault="00E64F9D" w:rsidP="00EE48F3">
            <w:pPr>
              <w:spacing w:before="60" w:after="60"/>
              <w:ind w:left="60" w:right="60"/>
              <w:jc w:val="center"/>
              <w:rPr>
                <w:rFonts w:cs="Times New Roman"/>
                <w:color w:val="000000" w:themeColor="text1"/>
                <w:sz w:val="16"/>
                <w:szCs w:val="16"/>
                <w:lang w:val="en-US"/>
              </w:rPr>
            </w:pPr>
            <w:r w:rsidRPr="00457488">
              <w:rPr>
                <w:rFonts w:cs="Times New Roman"/>
                <w:color w:val="000000" w:themeColor="text1"/>
                <w:sz w:val="16"/>
                <w:szCs w:val="16"/>
                <w:lang w:val="en-US"/>
              </w:rPr>
              <w:t>0.34 [0.13-0.86]</w:t>
            </w:r>
          </w:p>
        </w:tc>
        <w:tc>
          <w:tcPr>
            <w:tcW w:w="708" w:type="dxa"/>
            <w:vAlign w:val="center"/>
          </w:tcPr>
          <w:p w14:paraId="2804C839" w14:textId="77777777" w:rsidR="00E64F9D" w:rsidRPr="00457488" w:rsidRDefault="00E64F9D" w:rsidP="00EE48F3">
            <w:pPr>
              <w:spacing w:before="60" w:after="60"/>
              <w:ind w:left="60" w:right="60"/>
              <w:jc w:val="center"/>
              <w:rPr>
                <w:rFonts w:cs="Times New Roman"/>
                <w:b/>
                <w:color w:val="000000" w:themeColor="text1"/>
                <w:sz w:val="16"/>
                <w:szCs w:val="16"/>
                <w:lang w:val="en-US"/>
              </w:rPr>
            </w:pPr>
            <w:r w:rsidRPr="00457488">
              <w:rPr>
                <w:rFonts w:cs="Times New Roman"/>
                <w:b/>
                <w:color w:val="000000" w:themeColor="text1"/>
                <w:sz w:val="16"/>
                <w:szCs w:val="16"/>
                <w:lang w:val="en-US"/>
              </w:rPr>
              <w:t>0.022</w:t>
            </w:r>
          </w:p>
        </w:tc>
      </w:tr>
      <w:tr w:rsidR="00457488" w:rsidRPr="00457488" w14:paraId="206173DC" w14:textId="77777777" w:rsidTr="00EE48F3">
        <w:tc>
          <w:tcPr>
            <w:tcW w:w="1985" w:type="dxa"/>
            <w:vAlign w:val="center"/>
          </w:tcPr>
          <w:p w14:paraId="48539D9C" w14:textId="77777777" w:rsidR="00E64F9D" w:rsidRPr="00457488" w:rsidRDefault="00E64F9D" w:rsidP="00EE48F3">
            <w:pPr>
              <w:spacing w:before="60" w:after="60"/>
              <w:ind w:left="60" w:right="60"/>
              <w:jc w:val="center"/>
              <w:rPr>
                <w:rFonts w:cs="Times New Roman"/>
                <w:b/>
                <w:color w:val="000000" w:themeColor="text1"/>
                <w:sz w:val="16"/>
                <w:szCs w:val="16"/>
                <w:lang w:val="en-US"/>
              </w:rPr>
            </w:pPr>
            <w:r w:rsidRPr="00457488">
              <w:rPr>
                <w:rFonts w:eastAsia="Helvetica" w:cs="Times New Roman"/>
                <w:b/>
                <w:color w:val="000000" w:themeColor="text1"/>
                <w:sz w:val="16"/>
                <w:szCs w:val="16"/>
                <w:lang w:val="en-US"/>
              </w:rPr>
              <w:t>Discontinuous EEG</w:t>
            </w:r>
          </w:p>
        </w:tc>
        <w:tc>
          <w:tcPr>
            <w:tcW w:w="1701" w:type="dxa"/>
            <w:vAlign w:val="center"/>
          </w:tcPr>
          <w:p w14:paraId="4AD2569E" w14:textId="77777777" w:rsidR="00E64F9D" w:rsidRPr="00457488" w:rsidRDefault="00E64F9D" w:rsidP="00EE48F3">
            <w:pPr>
              <w:jc w:val="center"/>
              <w:rPr>
                <w:rFonts w:cs="Times New Roman"/>
                <w:color w:val="000000" w:themeColor="text1"/>
                <w:sz w:val="16"/>
                <w:szCs w:val="16"/>
                <w:lang w:val="en-US"/>
              </w:rPr>
            </w:pPr>
            <w:r w:rsidRPr="00457488">
              <w:rPr>
                <w:rFonts w:eastAsia="Helvetica" w:cs="Times New Roman"/>
                <w:color w:val="000000" w:themeColor="text1"/>
                <w:sz w:val="16"/>
                <w:szCs w:val="16"/>
              </w:rPr>
              <w:t>0.34 [0.14-0.84]</w:t>
            </w:r>
          </w:p>
        </w:tc>
        <w:tc>
          <w:tcPr>
            <w:tcW w:w="851" w:type="dxa"/>
            <w:vAlign w:val="center"/>
          </w:tcPr>
          <w:p w14:paraId="0251C94A" w14:textId="77777777" w:rsidR="00E64F9D" w:rsidRPr="00457488" w:rsidRDefault="00E64F9D" w:rsidP="00EE48F3">
            <w:pPr>
              <w:spacing w:before="60" w:after="60"/>
              <w:ind w:left="60" w:right="60"/>
              <w:jc w:val="center"/>
              <w:rPr>
                <w:rFonts w:eastAsia="Helvetica" w:cs="Times New Roman"/>
                <w:b/>
                <w:color w:val="000000" w:themeColor="text1"/>
                <w:sz w:val="16"/>
                <w:szCs w:val="16"/>
                <w:lang w:val="en-US"/>
              </w:rPr>
            </w:pPr>
            <w:r w:rsidRPr="00457488">
              <w:rPr>
                <w:rFonts w:eastAsia="Helvetica" w:cs="Times New Roman"/>
                <w:b/>
                <w:color w:val="000000" w:themeColor="text1"/>
                <w:sz w:val="16"/>
                <w:szCs w:val="16"/>
              </w:rPr>
              <w:t>0.020</w:t>
            </w:r>
          </w:p>
        </w:tc>
        <w:tc>
          <w:tcPr>
            <w:tcW w:w="1701" w:type="dxa"/>
            <w:vAlign w:val="center"/>
          </w:tcPr>
          <w:p w14:paraId="16A3BFDA" w14:textId="77777777" w:rsidR="00E64F9D" w:rsidRPr="00457488" w:rsidRDefault="00E64F9D" w:rsidP="00EE48F3">
            <w:pPr>
              <w:spacing w:before="60" w:after="60"/>
              <w:ind w:left="60" w:right="60"/>
              <w:jc w:val="center"/>
              <w:rPr>
                <w:rFonts w:cs="Times New Roman"/>
                <w:color w:val="000000" w:themeColor="text1"/>
                <w:sz w:val="16"/>
                <w:szCs w:val="16"/>
              </w:rPr>
            </w:pPr>
            <w:r w:rsidRPr="00457488">
              <w:rPr>
                <w:rFonts w:eastAsia="Helvetica" w:cs="Times New Roman"/>
                <w:color w:val="000000" w:themeColor="text1"/>
                <w:sz w:val="16"/>
                <w:szCs w:val="16"/>
              </w:rPr>
              <w:t>0.38 [0.15-0.96]</w:t>
            </w:r>
          </w:p>
        </w:tc>
        <w:tc>
          <w:tcPr>
            <w:tcW w:w="709" w:type="dxa"/>
            <w:vAlign w:val="center"/>
          </w:tcPr>
          <w:p w14:paraId="2303C8DE" w14:textId="77777777" w:rsidR="00E64F9D" w:rsidRPr="00457488" w:rsidRDefault="00E64F9D" w:rsidP="00EE48F3">
            <w:pPr>
              <w:spacing w:before="60" w:after="60"/>
              <w:ind w:left="60" w:right="60"/>
              <w:jc w:val="center"/>
              <w:rPr>
                <w:rFonts w:cs="Times New Roman"/>
                <w:b/>
                <w:color w:val="000000" w:themeColor="text1"/>
                <w:sz w:val="16"/>
                <w:szCs w:val="16"/>
              </w:rPr>
            </w:pPr>
            <w:r w:rsidRPr="00457488">
              <w:rPr>
                <w:rFonts w:cs="Times New Roman"/>
                <w:b/>
                <w:color w:val="000000" w:themeColor="text1"/>
                <w:sz w:val="16"/>
                <w:szCs w:val="16"/>
              </w:rPr>
              <w:t>0.040</w:t>
            </w:r>
          </w:p>
        </w:tc>
        <w:tc>
          <w:tcPr>
            <w:tcW w:w="1701" w:type="dxa"/>
            <w:vAlign w:val="center"/>
          </w:tcPr>
          <w:p w14:paraId="633DBFBE" w14:textId="77777777" w:rsidR="00E64F9D" w:rsidRPr="00457488" w:rsidRDefault="00E64F9D" w:rsidP="00EE48F3">
            <w:pPr>
              <w:spacing w:before="60" w:after="60"/>
              <w:ind w:left="60" w:right="60"/>
              <w:jc w:val="center"/>
              <w:rPr>
                <w:rFonts w:cs="Times New Roman"/>
                <w:b/>
                <w:color w:val="000000" w:themeColor="text1"/>
                <w:sz w:val="16"/>
                <w:szCs w:val="16"/>
              </w:rPr>
            </w:pPr>
            <w:r w:rsidRPr="00457488">
              <w:rPr>
                <w:rFonts w:eastAsia="Helvetica" w:cs="Times New Roman"/>
                <w:color w:val="000000" w:themeColor="text1"/>
                <w:sz w:val="16"/>
                <w:szCs w:val="16"/>
              </w:rPr>
              <w:t>0.32 [0.13-0.8]</w:t>
            </w:r>
          </w:p>
        </w:tc>
        <w:tc>
          <w:tcPr>
            <w:tcW w:w="708" w:type="dxa"/>
            <w:vAlign w:val="center"/>
          </w:tcPr>
          <w:p w14:paraId="52F1C6B8" w14:textId="77777777" w:rsidR="00E64F9D" w:rsidRPr="00457488" w:rsidRDefault="00E64F9D" w:rsidP="00EE48F3">
            <w:pPr>
              <w:spacing w:before="60" w:after="60"/>
              <w:ind w:left="60" w:right="60"/>
              <w:jc w:val="center"/>
              <w:rPr>
                <w:rFonts w:cs="Times New Roman"/>
                <w:b/>
                <w:color w:val="000000" w:themeColor="text1"/>
                <w:sz w:val="16"/>
                <w:szCs w:val="16"/>
              </w:rPr>
            </w:pPr>
            <w:r w:rsidRPr="00457488">
              <w:rPr>
                <w:rFonts w:cs="Times New Roman"/>
                <w:b/>
                <w:color w:val="000000" w:themeColor="text1"/>
                <w:sz w:val="16"/>
                <w:szCs w:val="16"/>
              </w:rPr>
              <w:t>0.014</w:t>
            </w:r>
          </w:p>
        </w:tc>
      </w:tr>
      <w:tr w:rsidR="00457488" w:rsidRPr="00457488" w14:paraId="218FF06D" w14:textId="77777777" w:rsidTr="00EE48F3">
        <w:tc>
          <w:tcPr>
            <w:tcW w:w="1985" w:type="dxa"/>
            <w:vAlign w:val="center"/>
          </w:tcPr>
          <w:p w14:paraId="55A691CB" w14:textId="77777777" w:rsidR="00E64F9D" w:rsidRPr="00457488" w:rsidRDefault="00E64F9D" w:rsidP="00EE48F3">
            <w:pPr>
              <w:spacing w:before="60" w:after="60"/>
              <w:ind w:left="60" w:right="60"/>
              <w:jc w:val="center"/>
              <w:rPr>
                <w:rFonts w:eastAsia="Helvetica" w:cs="Times New Roman"/>
                <w:b/>
                <w:color w:val="000000" w:themeColor="text1"/>
                <w:sz w:val="16"/>
                <w:szCs w:val="16"/>
                <w:lang w:val="en-US"/>
              </w:rPr>
            </w:pPr>
            <w:r w:rsidRPr="00457488">
              <w:rPr>
                <w:rFonts w:eastAsia="Helvetica" w:cs="Times New Roman"/>
                <w:b/>
                <w:color w:val="000000" w:themeColor="text1"/>
                <w:sz w:val="16"/>
                <w:szCs w:val="16"/>
                <w:lang w:val="en-US"/>
              </w:rPr>
              <w:t>Nonreactive EEG</w:t>
            </w:r>
          </w:p>
        </w:tc>
        <w:tc>
          <w:tcPr>
            <w:tcW w:w="1701" w:type="dxa"/>
            <w:vAlign w:val="center"/>
          </w:tcPr>
          <w:p w14:paraId="7233EE89" w14:textId="77777777" w:rsidR="00E64F9D" w:rsidRPr="00457488" w:rsidRDefault="00E64F9D" w:rsidP="00EE48F3">
            <w:pPr>
              <w:jc w:val="center"/>
              <w:rPr>
                <w:rFonts w:cs="Times New Roman"/>
                <w:color w:val="000000" w:themeColor="text1"/>
                <w:sz w:val="16"/>
                <w:szCs w:val="16"/>
                <w:lang w:val="en-US"/>
              </w:rPr>
            </w:pPr>
            <w:r w:rsidRPr="00457488">
              <w:rPr>
                <w:rFonts w:eastAsia="Helvetica" w:cs="Times New Roman"/>
                <w:color w:val="000000" w:themeColor="text1"/>
                <w:sz w:val="16"/>
                <w:szCs w:val="16"/>
              </w:rPr>
              <w:t>0.5 [0.18-1.35]</w:t>
            </w:r>
          </w:p>
        </w:tc>
        <w:tc>
          <w:tcPr>
            <w:tcW w:w="851" w:type="dxa"/>
            <w:vAlign w:val="center"/>
          </w:tcPr>
          <w:p w14:paraId="4D52FD26" w14:textId="77777777" w:rsidR="00E64F9D" w:rsidRPr="00457488" w:rsidRDefault="00E64F9D" w:rsidP="00EE48F3">
            <w:pPr>
              <w:spacing w:before="60" w:after="60"/>
              <w:ind w:left="60" w:right="60"/>
              <w:jc w:val="center"/>
              <w:rPr>
                <w:rFonts w:eastAsia="Helvetica" w:cs="Times New Roman"/>
                <w:color w:val="000000" w:themeColor="text1"/>
                <w:sz w:val="16"/>
                <w:szCs w:val="16"/>
                <w:lang w:val="en-US"/>
              </w:rPr>
            </w:pPr>
            <w:r w:rsidRPr="00457488">
              <w:rPr>
                <w:rFonts w:eastAsia="Helvetica" w:cs="Times New Roman"/>
                <w:color w:val="000000" w:themeColor="text1"/>
                <w:sz w:val="16"/>
                <w:szCs w:val="16"/>
              </w:rPr>
              <w:t>0.172</w:t>
            </w:r>
          </w:p>
        </w:tc>
        <w:tc>
          <w:tcPr>
            <w:tcW w:w="1701" w:type="dxa"/>
            <w:vAlign w:val="center"/>
          </w:tcPr>
          <w:p w14:paraId="03C66C8E" w14:textId="77777777" w:rsidR="00E64F9D" w:rsidRPr="00457488" w:rsidRDefault="00E64F9D" w:rsidP="00EE48F3">
            <w:pPr>
              <w:spacing w:before="60" w:after="60"/>
              <w:ind w:left="60" w:right="60"/>
              <w:jc w:val="center"/>
              <w:rPr>
                <w:rFonts w:cs="Times New Roman"/>
                <w:color w:val="000000" w:themeColor="text1"/>
                <w:sz w:val="16"/>
                <w:szCs w:val="16"/>
              </w:rPr>
            </w:pPr>
            <w:r w:rsidRPr="00457488">
              <w:rPr>
                <w:rFonts w:eastAsia="Helvetica" w:cs="Times New Roman"/>
                <w:color w:val="000000" w:themeColor="text1"/>
                <w:sz w:val="16"/>
                <w:szCs w:val="16"/>
              </w:rPr>
              <w:t>0.48 [0.17-1.35]</w:t>
            </w:r>
          </w:p>
        </w:tc>
        <w:tc>
          <w:tcPr>
            <w:tcW w:w="709" w:type="dxa"/>
            <w:vAlign w:val="center"/>
          </w:tcPr>
          <w:p w14:paraId="6E3F3D94" w14:textId="77777777" w:rsidR="00E64F9D" w:rsidRPr="00457488" w:rsidRDefault="00E64F9D" w:rsidP="00EE48F3">
            <w:pPr>
              <w:spacing w:before="60" w:after="60"/>
              <w:ind w:left="60" w:right="60"/>
              <w:jc w:val="center"/>
              <w:rPr>
                <w:rFonts w:cs="Times New Roman"/>
                <w:color w:val="000000" w:themeColor="text1"/>
                <w:sz w:val="16"/>
                <w:szCs w:val="16"/>
              </w:rPr>
            </w:pPr>
            <w:r w:rsidRPr="00457488">
              <w:rPr>
                <w:rFonts w:eastAsia="Helvetica" w:cs="Times New Roman"/>
                <w:color w:val="000000" w:themeColor="text1"/>
                <w:sz w:val="16"/>
                <w:szCs w:val="16"/>
              </w:rPr>
              <w:t>0.167</w:t>
            </w:r>
          </w:p>
        </w:tc>
        <w:tc>
          <w:tcPr>
            <w:tcW w:w="1701" w:type="dxa"/>
            <w:vAlign w:val="center"/>
          </w:tcPr>
          <w:p w14:paraId="0B2A473D" w14:textId="77777777" w:rsidR="00E64F9D" w:rsidRPr="00457488" w:rsidRDefault="00E64F9D" w:rsidP="00EE48F3">
            <w:pPr>
              <w:spacing w:before="60" w:after="60"/>
              <w:ind w:left="60" w:right="60"/>
              <w:jc w:val="center"/>
              <w:rPr>
                <w:rFonts w:cs="Times New Roman"/>
                <w:color w:val="000000" w:themeColor="text1"/>
                <w:sz w:val="16"/>
                <w:szCs w:val="16"/>
              </w:rPr>
            </w:pPr>
            <w:r w:rsidRPr="00457488">
              <w:rPr>
                <w:rFonts w:eastAsia="Helvetica" w:cs="Times New Roman"/>
                <w:color w:val="000000" w:themeColor="text1"/>
                <w:sz w:val="16"/>
                <w:szCs w:val="16"/>
              </w:rPr>
              <w:t>0.49 [0.18-1.33]</w:t>
            </w:r>
          </w:p>
        </w:tc>
        <w:tc>
          <w:tcPr>
            <w:tcW w:w="708" w:type="dxa"/>
            <w:vAlign w:val="center"/>
          </w:tcPr>
          <w:p w14:paraId="6FFB94FF" w14:textId="77777777" w:rsidR="00E64F9D" w:rsidRPr="00457488" w:rsidRDefault="00E64F9D" w:rsidP="00EE48F3">
            <w:pPr>
              <w:spacing w:before="60" w:after="60"/>
              <w:ind w:left="60" w:right="60"/>
              <w:jc w:val="center"/>
              <w:rPr>
                <w:rFonts w:cs="Times New Roman"/>
                <w:color w:val="000000" w:themeColor="text1"/>
                <w:sz w:val="16"/>
                <w:szCs w:val="16"/>
              </w:rPr>
            </w:pPr>
            <w:r w:rsidRPr="00457488">
              <w:rPr>
                <w:rFonts w:eastAsia="Helvetica" w:cs="Times New Roman"/>
                <w:color w:val="000000" w:themeColor="text1"/>
                <w:sz w:val="16"/>
                <w:szCs w:val="16"/>
              </w:rPr>
              <w:t>0.162</w:t>
            </w:r>
          </w:p>
        </w:tc>
      </w:tr>
      <w:tr w:rsidR="00457488" w:rsidRPr="00457488" w14:paraId="4DA2BB49" w14:textId="77777777" w:rsidTr="00EE48F3">
        <w:tc>
          <w:tcPr>
            <w:tcW w:w="1985" w:type="dxa"/>
            <w:vAlign w:val="center"/>
          </w:tcPr>
          <w:p w14:paraId="2A074DC1" w14:textId="77777777" w:rsidR="00E64F9D" w:rsidRPr="00457488" w:rsidRDefault="00E64F9D" w:rsidP="00EE48F3">
            <w:pPr>
              <w:spacing w:before="60" w:after="60"/>
              <w:ind w:left="60" w:right="60"/>
              <w:jc w:val="center"/>
              <w:rPr>
                <w:rFonts w:cs="Times New Roman"/>
                <w:b/>
                <w:color w:val="000000" w:themeColor="text1"/>
                <w:sz w:val="16"/>
                <w:szCs w:val="16"/>
                <w:lang w:val="en-US"/>
              </w:rPr>
            </w:pPr>
            <w:r w:rsidRPr="00457488">
              <w:rPr>
                <w:rFonts w:eastAsia="Helvetica" w:cs="Times New Roman"/>
                <w:b/>
                <w:color w:val="000000" w:themeColor="text1"/>
                <w:sz w:val="16"/>
                <w:szCs w:val="16"/>
                <w:lang w:val="en-US"/>
              </w:rPr>
              <w:t>Bifrontal slow waves</w:t>
            </w:r>
          </w:p>
        </w:tc>
        <w:tc>
          <w:tcPr>
            <w:tcW w:w="1701" w:type="dxa"/>
            <w:vAlign w:val="center"/>
          </w:tcPr>
          <w:p w14:paraId="753EBBE1" w14:textId="77777777" w:rsidR="00E64F9D" w:rsidRPr="00457488" w:rsidRDefault="00E64F9D" w:rsidP="00EE48F3">
            <w:pPr>
              <w:jc w:val="center"/>
              <w:rPr>
                <w:rFonts w:cs="Times New Roman"/>
                <w:color w:val="000000" w:themeColor="text1"/>
                <w:sz w:val="16"/>
                <w:szCs w:val="16"/>
                <w:lang w:val="en-US"/>
              </w:rPr>
            </w:pPr>
            <w:r w:rsidRPr="00457488">
              <w:rPr>
                <w:rFonts w:eastAsia="Helvetica" w:cs="Times New Roman"/>
                <w:color w:val="000000" w:themeColor="text1"/>
                <w:sz w:val="16"/>
                <w:szCs w:val="16"/>
              </w:rPr>
              <w:t>1.84 [0.79-4.29]</w:t>
            </w:r>
          </w:p>
        </w:tc>
        <w:tc>
          <w:tcPr>
            <w:tcW w:w="851" w:type="dxa"/>
            <w:vAlign w:val="center"/>
          </w:tcPr>
          <w:p w14:paraId="02BA8D9E" w14:textId="77777777" w:rsidR="00E64F9D" w:rsidRPr="00457488" w:rsidRDefault="00E64F9D" w:rsidP="00EE48F3">
            <w:pPr>
              <w:spacing w:before="60" w:after="60"/>
              <w:ind w:left="60" w:right="60"/>
              <w:jc w:val="center"/>
              <w:rPr>
                <w:rFonts w:eastAsia="Helvetica" w:cs="Times New Roman"/>
                <w:b/>
                <w:color w:val="000000" w:themeColor="text1"/>
                <w:sz w:val="16"/>
                <w:szCs w:val="16"/>
                <w:lang w:val="en-US"/>
              </w:rPr>
            </w:pPr>
            <w:r w:rsidRPr="00457488">
              <w:rPr>
                <w:rFonts w:eastAsia="Helvetica" w:cs="Times New Roman"/>
                <w:color w:val="000000" w:themeColor="text1"/>
                <w:sz w:val="16"/>
                <w:szCs w:val="16"/>
              </w:rPr>
              <w:t>0.159</w:t>
            </w:r>
          </w:p>
        </w:tc>
        <w:tc>
          <w:tcPr>
            <w:tcW w:w="1701" w:type="dxa"/>
            <w:vAlign w:val="center"/>
          </w:tcPr>
          <w:p w14:paraId="49D7A902" w14:textId="77777777" w:rsidR="00E64F9D" w:rsidRPr="00457488" w:rsidRDefault="00E64F9D" w:rsidP="00EE48F3">
            <w:pPr>
              <w:spacing w:before="60" w:after="60"/>
              <w:ind w:left="60" w:right="60"/>
              <w:jc w:val="center"/>
              <w:rPr>
                <w:rFonts w:cs="Times New Roman"/>
                <w:color w:val="000000" w:themeColor="text1"/>
                <w:sz w:val="16"/>
                <w:szCs w:val="16"/>
                <w:highlight w:val="yellow"/>
                <w:lang w:val="en-US"/>
              </w:rPr>
            </w:pPr>
            <w:r w:rsidRPr="00457488">
              <w:rPr>
                <w:rFonts w:eastAsia="Helvetica" w:cs="Times New Roman"/>
                <w:color w:val="000000" w:themeColor="text1"/>
                <w:sz w:val="16"/>
                <w:szCs w:val="16"/>
              </w:rPr>
              <w:t>1.8 [0.76-4.29]</w:t>
            </w:r>
          </w:p>
        </w:tc>
        <w:tc>
          <w:tcPr>
            <w:tcW w:w="709" w:type="dxa"/>
            <w:vAlign w:val="center"/>
          </w:tcPr>
          <w:p w14:paraId="717B9DEC" w14:textId="77777777" w:rsidR="00E64F9D" w:rsidRPr="00457488" w:rsidRDefault="00E64F9D" w:rsidP="00EE48F3">
            <w:pPr>
              <w:spacing w:before="60" w:after="60"/>
              <w:ind w:left="60" w:right="60"/>
              <w:jc w:val="center"/>
              <w:rPr>
                <w:rFonts w:cs="Times New Roman"/>
                <w:color w:val="000000" w:themeColor="text1"/>
                <w:sz w:val="16"/>
                <w:szCs w:val="16"/>
                <w:highlight w:val="yellow"/>
                <w:lang w:val="en-US"/>
              </w:rPr>
            </w:pPr>
            <w:r w:rsidRPr="00457488">
              <w:rPr>
                <w:rFonts w:cs="Times New Roman"/>
                <w:color w:val="000000" w:themeColor="text1"/>
                <w:sz w:val="16"/>
                <w:szCs w:val="16"/>
              </w:rPr>
              <w:t>0.182</w:t>
            </w:r>
          </w:p>
        </w:tc>
        <w:tc>
          <w:tcPr>
            <w:tcW w:w="1701" w:type="dxa"/>
            <w:vAlign w:val="center"/>
          </w:tcPr>
          <w:p w14:paraId="2E6662AB" w14:textId="77777777" w:rsidR="00E64F9D" w:rsidRPr="00457488" w:rsidRDefault="00E64F9D" w:rsidP="00EE48F3">
            <w:pPr>
              <w:spacing w:before="60" w:after="60"/>
              <w:ind w:left="60" w:right="60"/>
              <w:jc w:val="center"/>
              <w:rPr>
                <w:rFonts w:cs="Times New Roman"/>
                <w:color w:val="000000" w:themeColor="text1"/>
                <w:sz w:val="16"/>
                <w:szCs w:val="16"/>
                <w:highlight w:val="yellow"/>
                <w:lang w:val="en-US"/>
              </w:rPr>
            </w:pPr>
            <w:r w:rsidRPr="00457488">
              <w:rPr>
                <w:rFonts w:eastAsia="Helvetica" w:cs="Times New Roman"/>
                <w:color w:val="000000" w:themeColor="text1"/>
                <w:sz w:val="16"/>
                <w:szCs w:val="16"/>
              </w:rPr>
              <w:t>1.92 [0.83-4.44]</w:t>
            </w:r>
          </w:p>
        </w:tc>
        <w:tc>
          <w:tcPr>
            <w:tcW w:w="708" w:type="dxa"/>
            <w:vAlign w:val="center"/>
          </w:tcPr>
          <w:p w14:paraId="28E3FE62" w14:textId="77777777" w:rsidR="00E64F9D" w:rsidRPr="00457488" w:rsidRDefault="00E64F9D" w:rsidP="00EE48F3">
            <w:pPr>
              <w:spacing w:before="60" w:after="60"/>
              <w:ind w:left="60" w:right="60"/>
              <w:jc w:val="center"/>
              <w:rPr>
                <w:rFonts w:cs="Times New Roman"/>
                <w:color w:val="000000" w:themeColor="text1"/>
                <w:sz w:val="16"/>
                <w:szCs w:val="16"/>
                <w:lang w:val="en-US"/>
              </w:rPr>
            </w:pPr>
            <w:r w:rsidRPr="00457488">
              <w:rPr>
                <w:rFonts w:cs="Times New Roman"/>
                <w:color w:val="000000" w:themeColor="text1"/>
                <w:sz w:val="16"/>
                <w:szCs w:val="16"/>
              </w:rPr>
              <w:t>0.13</w:t>
            </w:r>
          </w:p>
        </w:tc>
      </w:tr>
      <w:tr w:rsidR="00457488" w:rsidRPr="00457488" w14:paraId="18219503" w14:textId="77777777" w:rsidTr="00EE48F3">
        <w:tc>
          <w:tcPr>
            <w:tcW w:w="9356" w:type="dxa"/>
            <w:gridSpan w:val="7"/>
            <w:shd w:val="clear" w:color="auto" w:fill="E7E6E6" w:themeFill="background2"/>
            <w:vAlign w:val="center"/>
          </w:tcPr>
          <w:p w14:paraId="76F7B682" w14:textId="77777777" w:rsidR="00E64F9D" w:rsidRPr="00457488" w:rsidRDefault="00E64F9D" w:rsidP="00EE48F3">
            <w:pPr>
              <w:spacing w:before="60" w:after="60"/>
              <w:ind w:left="60" w:right="60"/>
              <w:jc w:val="center"/>
              <w:rPr>
                <w:rFonts w:cs="Times New Roman"/>
                <w:b/>
                <w:color w:val="000000" w:themeColor="text1"/>
                <w:sz w:val="16"/>
                <w:szCs w:val="16"/>
                <w:lang w:val="en-US"/>
              </w:rPr>
            </w:pPr>
            <w:r w:rsidRPr="00457488">
              <w:rPr>
                <w:rFonts w:cs="Times New Roman"/>
                <w:b/>
                <w:color w:val="000000" w:themeColor="text1"/>
                <w:sz w:val="16"/>
                <w:szCs w:val="16"/>
                <w:lang w:val="en-US"/>
              </w:rPr>
              <w:t>Freedom from Delirium</w:t>
            </w:r>
          </w:p>
        </w:tc>
      </w:tr>
      <w:tr w:rsidR="00457488" w:rsidRPr="00457488" w14:paraId="00761C89" w14:textId="77777777" w:rsidTr="00EE48F3">
        <w:tc>
          <w:tcPr>
            <w:tcW w:w="1985" w:type="dxa"/>
            <w:vAlign w:val="center"/>
          </w:tcPr>
          <w:p w14:paraId="5B5E4A43" w14:textId="77777777" w:rsidR="00E64F9D" w:rsidRPr="00457488" w:rsidRDefault="00E64F9D" w:rsidP="00EE48F3">
            <w:pPr>
              <w:spacing w:before="60" w:after="60"/>
              <w:ind w:left="60" w:right="60"/>
              <w:jc w:val="center"/>
              <w:rPr>
                <w:rFonts w:cs="Times New Roman"/>
                <w:b/>
                <w:color w:val="000000" w:themeColor="text1"/>
                <w:sz w:val="16"/>
                <w:szCs w:val="16"/>
                <w:lang w:val="en-US"/>
              </w:rPr>
            </w:pPr>
            <w:r w:rsidRPr="00457488">
              <w:rPr>
                <w:rFonts w:eastAsia="Helvetica" w:cs="Times New Roman"/>
                <w:b/>
                <w:color w:val="000000" w:themeColor="text1"/>
                <w:sz w:val="16"/>
                <w:szCs w:val="16"/>
                <w:lang w:val="en-US"/>
              </w:rPr>
              <w:t>Brainstem dysfunction</w:t>
            </w:r>
          </w:p>
        </w:tc>
        <w:tc>
          <w:tcPr>
            <w:tcW w:w="1701" w:type="dxa"/>
            <w:vAlign w:val="center"/>
          </w:tcPr>
          <w:p w14:paraId="4B53D2B1" w14:textId="77777777" w:rsidR="00E64F9D" w:rsidRPr="00457488" w:rsidRDefault="00E64F9D" w:rsidP="00EE48F3">
            <w:pPr>
              <w:jc w:val="center"/>
              <w:rPr>
                <w:rFonts w:cs="Times New Roman"/>
                <w:color w:val="000000" w:themeColor="text1"/>
                <w:sz w:val="16"/>
                <w:szCs w:val="16"/>
                <w:lang w:val="en-US"/>
              </w:rPr>
            </w:pPr>
            <w:r w:rsidRPr="00457488">
              <w:rPr>
                <w:rFonts w:eastAsia="Helvetica" w:cs="Times New Roman"/>
                <w:color w:val="000000" w:themeColor="text1"/>
                <w:sz w:val="16"/>
                <w:szCs w:val="16"/>
              </w:rPr>
              <w:t>0.3 [0.1-0.89]</w:t>
            </w:r>
          </w:p>
        </w:tc>
        <w:tc>
          <w:tcPr>
            <w:tcW w:w="851" w:type="dxa"/>
            <w:vAlign w:val="center"/>
          </w:tcPr>
          <w:p w14:paraId="69C6AEC8" w14:textId="77777777" w:rsidR="00E64F9D" w:rsidRPr="00457488" w:rsidRDefault="00E64F9D" w:rsidP="00EE48F3">
            <w:pPr>
              <w:spacing w:before="60" w:after="60"/>
              <w:ind w:left="60" w:right="60"/>
              <w:jc w:val="center"/>
              <w:rPr>
                <w:rFonts w:eastAsia="Helvetica" w:cs="Times New Roman"/>
                <w:b/>
                <w:color w:val="000000" w:themeColor="text1"/>
                <w:sz w:val="16"/>
                <w:szCs w:val="16"/>
                <w:lang w:val="en-US"/>
              </w:rPr>
            </w:pPr>
            <w:r w:rsidRPr="00457488">
              <w:rPr>
                <w:rFonts w:cs="Times New Roman"/>
                <w:b/>
                <w:color w:val="000000" w:themeColor="text1"/>
                <w:sz w:val="16"/>
                <w:szCs w:val="16"/>
                <w:lang w:val="en-US"/>
              </w:rPr>
              <w:t>0.030</w:t>
            </w:r>
          </w:p>
        </w:tc>
        <w:tc>
          <w:tcPr>
            <w:tcW w:w="1701" w:type="dxa"/>
            <w:vAlign w:val="center"/>
          </w:tcPr>
          <w:p w14:paraId="062C30BC" w14:textId="77777777" w:rsidR="00E64F9D" w:rsidRPr="00457488" w:rsidRDefault="00E64F9D" w:rsidP="00EE48F3">
            <w:pPr>
              <w:spacing w:before="60" w:after="60"/>
              <w:ind w:left="60" w:right="60"/>
              <w:jc w:val="center"/>
              <w:rPr>
                <w:rFonts w:cs="Times New Roman"/>
                <w:color w:val="000000" w:themeColor="text1"/>
                <w:sz w:val="16"/>
                <w:szCs w:val="16"/>
                <w:highlight w:val="yellow"/>
                <w:lang w:val="en-US"/>
              </w:rPr>
            </w:pPr>
            <w:r w:rsidRPr="00457488">
              <w:rPr>
                <w:rFonts w:eastAsia="Helvetica" w:cs="Times New Roman"/>
                <w:color w:val="000000" w:themeColor="text1"/>
                <w:sz w:val="16"/>
                <w:szCs w:val="16"/>
              </w:rPr>
              <w:t>0.42 [0.15-1.19]</w:t>
            </w:r>
          </w:p>
        </w:tc>
        <w:tc>
          <w:tcPr>
            <w:tcW w:w="709" w:type="dxa"/>
            <w:vAlign w:val="center"/>
          </w:tcPr>
          <w:p w14:paraId="68565C5C" w14:textId="77777777" w:rsidR="00E64F9D" w:rsidRPr="00457488" w:rsidRDefault="00E64F9D" w:rsidP="00EE48F3">
            <w:pPr>
              <w:spacing w:before="60" w:after="60"/>
              <w:ind w:left="60" w:right="60"/>
              <w:jc w:val="center"/>
              <w:rPr>
                <w:rFonts w:cs="Times New Roman"/>
                <w:b/>
                <w:color w:val="000000" w:themeColor="text1"/>
                <w:sz w:val="16"/>
                <w:szCs w:val="16"/>
                <w:lang w:val="en-US"/>
              </w:rPr>
            </w:pPr>
            <w:r w:rsidRPr="00457488">
              <w:rPr>
                <w:rFonts w:eastAsia="Helvetica" w:cs="Times New Roman"/>
                <w:color w:val="000000" w:themeColor="text1"/>
                <w:sz w:val="16"/>
                <w:szCs w:val="16"/>
              </w:rPr>
              <w:t>0.101</w:t>
            </w:r>
          </w:p>
        </w:tc>
        <w:tc>
          <w:tcPr>
            <w:tcW w:w="1701" w:type="dxa"/>
            <w:vAlign w:val="center"/>
          </w:tcPr>
          <w:p w14:paraId="54221AE0" w14:textId="77777777" w:rsidR="00E64F9D" w:rsidRPr="00457488" w:rsidRDefault="00E64F9D" w:rsidP="00EE48F3">
            <w:pPr>
              <w:spacing w:before="60" w:after="60"/>
              <w:ind w:left="60" w:right="60"/>
              <w:jc w:val="center"/>
              <w:rPr>
                <w:rFonts w:cs="Times New Roman"/>
                <w:b/>
                <w:color w:val="000000" w:themeColor="text1"/>
                <w:sz w:val="16"/>
                <w:szCs w:val="16"/>
                <w:lang w:val="en-US"/>
              </w:rPr>
            </w:pPr>
            <w:r w:rsidRPr="00457488">
              <w:rPr>
                <w:rFonts w:eastAsia="Helvetica" w:cs="Times New Roman"/>
                <w:color w:val="000000" w:themeColor="text1"/>
                <w:sz w:val="16"/>
                <w:szCs w:val="16"/>
              </w:rPr>
              <w:t>0.36 [0.14-0.98]</w:t>
            </w:r>
          </w:p>
        </w:tc>
        <w:tc>
          <w:tcPr>
            <w:tcW w:w="708" w:type="dxa"/>
            <w:vAlign w:val="center"/>
          </w:tcPr>
          <w:p w14:paraId="3B6DDAF7" w14:textId="77777777" w:rsidR="00E64F9D" w:rsidRPr="00457488" w:rsidRDefault="00E64F9D" w:rsidP="00EE48F3">
            <w:pPr>
              <w:spacing w:before="60" w:after="60"/>
              <w:ind w:left="60" w:right="60"/>
              <w:jc w:val="center"/>
              <w:rPr>
                <w:rFonts w:cs="Times New Roman"/>
                <w:b/>
                <w:color w:val="000000" w:themeColor="text1"/>
                <w:sz w:val="16"/>
                <w:szCs w:val="16"/>
                <w:lang w:val="en-US"/>
              </w:rPr>
            </w:pPr>
            <w:r w:rsidRPr="00457488">
              <w:rPr>
                <w:rFonts w:cs="Times New Roman"/>
                <w:b/>
                <w:color w:val="000000" w:themeColor="text1"/>
                <w:sz w:val="16"/>
                <w:szCs w:val="16"/>
                <w:lang w:val="en-US"/>
              </w:rPr>
              <w:t>0.045</w:t>
            </w:r>
          </w:p>
        </w:tc>
      </w:tr>
      <w:tr w:rsidR="00457488" w:rsidRPr="00457488" w14:paraId="2C615729" w14:textId="77777777" w:rsidTr="00EE48F3">
        <w:tc>
          <w:tcPr>
            <w:tcW w:w="1985" w:type="dxa"/>
            <w:vAlign w:val="center"/>
          </w:tcPr>
          <w:p w14:paraId="4E316F56" w14:textId="77777777" w:rsidR="00E64F9D" w:rsidRPr="00457488" w:rsidRDefault="00E64F9D" w:rsidP="00EE48F3">
            <w:pPr>
              <w:spacing w:before="60" w:after="60"/>
              <w:ind w:left="60" w:right="60"/>
              <w:jc w:val="center"/>
              <w:rPr>
                <w:rFonts w:cs="Times New Roman"/>
                <w:b/>
                <w:color w:val="000000" w:themeColor="text1"/>
                <w:sz w:val="16"/>
                <w:szCs w:val="16"/>
                <w:lang w:val="en-US"/>
              </w:rPr>
            </w:pPr>
            <w:r w:rsidRPr="00457488">
              <w:rPr>
                <w:rFonts w:eastAsia="Helvetica" w:cs="Times New Roman"/>
                <w:b/>
                <w:color w:val="000000" w:themeColor="text1"/>
                <w:sz w:val="16"/>
                <w:szCs w:val="16"/>
                <w:lang w:val="en-US"/>
              </w:rPr>
              <w:t>Discontinuous EEG</w:t>
            </w:r>
          </w:p>
        </w:tc>
        <w:tc>
          <w:tcPr>
            <w:tcW w:w="1701" w:type="dxa"/>
            <w:vAlign w:val="center"/>
          </w:tcPr>
          <w:p w14:paraId="59891F97" w14:textId="77777777" w:rsidR="00E64F9D" w:rsidRPr="00457488" w:rsidRDefault="00E64F9D" w:rsidP="00EE48F3">
            <w:pPr>
              <w:jc w:val="center"/>
              <w:rPr>
                <w:rFonts w:cs="Times New Roman"/>
                <w:color w:val="000000" w:themeColor="text1"/>
                <w:sz w:val="16"/>
                <w:szCs w:val="16"/>
                <w:lang w:val="en-US"/>
              </w:rPr>
            </w:pPr>
            <w:r w:rsidRPr="00457488">
              <w:rPr>
                <w:rFonts w:eastAsia="Helvetica" w:cs="Times New Roman"/>
                <w:color w:val="000000" w:themeColor="text1"/>
                <w:sz w:val="16"/>
                <w:szCs w:val="16"/>
              </w:rPr>
              <w:t>0.35 [0.14-0.91]</w:t>
            </w:r>
          </w:p>
        </w:tc>
        <w:tc>
          <w:tcPr>
            <w:tcW w:w="851" w:type="dxa"/>
            <w:vAlign w:val="center"/>
          </w:tcPr>
          <w:p w14:paraId="7C8DD7FE" w14:textId="77777777" w:rsidR="00E64F9D" w:rsidRPr="00457488" w:rsidRDefault="00E64F9D" w:rsidP="00EE48F3">
            <w:pPr>
              <w:spacing w:before="60" w:after="60"/>
              <w:ind w:left="60" w:right="60"/>
              <w:jc w:val="center"/>
              <w:rPr>
                <w:rFonts w:eastAsia="Helvetica" w:cs="Times New Roman"/>
                <w:b/>
                <w:color w:val="000000" w:themeColor="text1"/>
                <w:sz w:val="16"/>
                <w:szCs w:val="16"/>
                <w:lang w:val="en-US"/>
              </w:rPr>
            </w:pPr>
            <w:r w:rsidRPr="00457488">
              <w:rPr>
                <w:rFonts w:eastAsia="Helvetica" w:cs="Times New Roman"/>
                <w:b/>
                <w:color w:val="000000" w:themeColor="text1"/>
                <w:sz w:val="16"/>
                <w:szCs w:val="16"/>
              </w:rPr>
              <w:t>0.031</w:t>
            </w:r>
          </w:p>
        </w:tc>
        <w:tc>
          <w:tcPr>
            <w:tcW w:w="1701" w:type="dxa"/>
            <w:vAlign w:val="center"/>
          </w:tcPr>
          <w:p w14:paraId="68A419F1" w14:textId="77777777" w:rsidR="00E64F9D" w:rsidRPr="00457488" w:rsidRDefault="00E64F9D" w:rsidP="00EE48F3">
            <w:pPr>
              <w:spacing w:before="60" w:after="60"/>
              <w:ind w:left="60" w:right="60"/>
              <w:jc w:val="center"/>
              <w:rPr>
                <w:rFonts w:cs="Times New Roman"/>
                <w:color w:val="000000" w:themeColor="text1"/>
                <w:sz w:val="16"/>
                <w:szCs w:val="16"/>
              </w:rPr>
            </w:pPr>
            <w:r w:rsidRPr="00457488">
              <w:rPr>
                <w:rFonts w:eastAsia="Helvetica" w:cs="Times New Roman"/>
                <w:color w:val="000000" w:themeColor="text1"/>
                <w:sz w:val="16"/>
                <w:szCs w:val="16"/>
              </w:rPr>
              <w:t>0.39 [0.15-1.03]</w:t>
            </w:r>
          </w:p>
        </w:tc>
        <w:tc>
          <w:tcPr>
            <w:tcW w:w="709" w:type="dxa"/>
            <w:vAlign w:val="center"/>
          </w:tcPr>
          <w:p w14:paraId="7A841753" w14:textId="77777777" w:rsidR="00E64F9D" w:rsidRPr="00457488" w:rsidRDefault="00E64F9D" w:rsidP="00EE48F3">
            <w:pPr>
              <w:spacing w:before="60" w:after="60"/>
              <w:ind w:left="60" w:right="60"/>
              <w:jc w:val="center"/>
              <w:rPr>
                <w:rFonts w:cs="Times New Roman"/>
                <w:b/>
                <w:color w:val="000000" w:themeColor="text1"/>
                <w:sz w:val="16"/>
                <w:szCs w:val="16"/>
              </w:rPr>
            </w:pPr>
            <w:r w:rsidRPr="00457488">
              <w:rPr>
                <w:rFonts w:eastAsia="Helvetica" w:cs="Times New Roman"/>
                <w:color w:val="000000" w:themeColor="text1"/>
                <w:sz w:val="16"/>
                <w:szCs w:val="16"/>
              </w:rPr>
              <w:t>0.056</w:t>
            </w:r>
          </w:p>
        </w:tc>
        <w:tc>
          <w:tcPr>
            <w:tcW w:w="1701" w:type="dxa"/>
            <w:vAlign w:val="center"/>
          </w:tcPr>
          <w:p w14:paraId="387FD71F" w14:textId="77777777" w:rsidR="00E64F9D" w:rsidRPr="00457488" w:rsidRDefault="00E64F9D" w:rsidP="00EE48F3">
            <w:pPr>
              <w:spacing w:before="60" w:after="60"/>
              <w:ind w:left="60" w:right="60"/>
              <w:jc w:val="center"/>
              <w:rPr>
                <w:rFonts w:cs="Times New Roman"/>
                <w:b/>
                <w:color w:val="000000" w:themeColor="text1"/>
                <w:sz w:val="16"/>
                <w:szCs w:val="16"/>
              </w:rPr>
            </w:pPr>
            <w:r w:rsidRPr="00457488">
              <w:rPr>
                <w:rFonts w:eastAsia="Helvetica" w:cs="Times New Roman"/>
                <w:color w:val="000000" w:themeColor="text1"/>
                <w:sz w:val="16"/>
                <w:szCs w:val="16"/>
              </w:rPr>
              <w:t>0.33 [0.13-0.85]</w:t>
            </w:r>
          </w:p>
        </w:tc>
        <w:tc>
          <w:tcPr>
            <w:tcW w:w="708" w:type="dxa"/>
            <w:vAlign w:val="center"/>
          </w:tcPr>
          <w:p w14:paraId="1B6C7F6E" w14:textId="77777777" w:rsidR="00E64F9D" w:rsidRPr="00457488" w:rsidRDefault="00E64F9D" w:rsidP="00EE48F3">
            <w:pPr>
              <w:spacing w:before="60" w:after="60"/>
              <w:ind w:left="60" w:right="60"/>
              <w:jc w:val="center"/>
              <w:rPr>
                <w:rFonts w:cs="Times New Roman"/>
                <w:b/>
                <w:color w:val="000000" w:themeColor="text1"/>
                <w:sz w:val="16"/>
                <w:szCs w:val="16"/>
              </w:rPr>
            </w:pPr>
            <w:r w:rsidRPr="00457488">
              <w:rPr>
                <w:rFonts w:eastAsia="Helvetica" w:cs="Times New Roman"/>
                <w:b/>
                <w:color w:val="000000" w:themeColor="text1"/>
                <w:sz w:val="16"/>
                <w:szCs w:val="16"/>
              </w:rPr>
              <w:t>0.022</w:t>
            </w:r>
          </w:p>
        </w:tc>
      </w:tr>
      <w:tr w:rsidR="00457488" w:rsidRPr="00457488" w14:paraId="2C9AAA34" w14:textId="77777777" w:rsidTr="00EE48F3">
        <w:tc>
          <w:tcPr>
            <w:tcW w:w="1985" w:type="dxa"/>
            <w:vAlign w:val="center"/>
          </w:tcPr>
          <w:p w14:paraId="2D597C37" w14:textId="77777777" w:rsidR="00E64F9D" w:rsidRPr="00457488" w:rsidRDefault="00E64F9D" w:rsidP="00EE48F3">
            <w:pPr>
              <w:spacing w:before="60" w:after="60"/>
              <w:ind w:left="60" w:right="60"/>
              <w:jc w:val="center"/>
              <w:rPr>
                <w:rFonts w:eastAsia="Helvetica" w:cs="Times New Roman"/>
                <w:b/>
                <w:color w:val="000000" w:themeColor="text1"/>
                <w:sz w:val="16"/>
                <w:szCs w:val="16"/>
                <w:lang w:val="en-US"/>
              </w:rPr>
            </w:pPr>
            <w:r w:rsidRPr="00457488">
              <w:rPr>
                <w:rFonts w:eastAsia="Helvetica" w:cs="Times New Roman"/>
                <w:b/>
                <w:color w:val="000000" w:themeColor="text1"/>
                <w:sz w:val="16"/>
                <w:szCs w:val="16"/>
                <w:lang w:val="en-US"/>
              </w:rPr>
              <w:t>Nonreactive EEG</w:t>
            </w:r>
          </w:p>
        </w:tc>
        <w:tc>
          <w:tcPr>
            <w:tcW w:w="1701" w:type="dxa"/>
            <w:vAlign w:val="center"/>
          </w:tcPr>
          <w:p w14:paraId="5CFF05EC" w14:textId="77777777" w:rsidR="00E64F9D" w:rsidRPr="00457488" w:rsidRDefault="00E64F9D" w:rsidP="00EE48F3">
            <w:pPr>
              <w:jc w:val="center"/>
              <w:rPr>
                <w:rFonts w:cs="Times New Roman"/>
                <w:color w:val="000000" w:themeColor="text1"/>
                <w:sz w:val="16"/>
                <w:szCs w:val="16"/>
                <w:lang w:val="en-US"/>
              </w:rPr>
            </w:pPr>
            <w:r w:rsidRPr="00457488">
              <w:rPr>
                <w:rFonts w:eastAsia="Helvetica" w:cs="Times New Roman"/>
                <w:color w:val="000000" w:themeColor="text1"/>
                <w:sz w:val="16"/>
                <w:szCs w:val="16"/>
              </w:rPr>
              <w:t>0.48 [0.16-1.44]</w:t>
            </w:r>
          </w:p>
        </w:tc>
        <w:tc>
          <w:tcPr>
            <w:tcW w:w="851" w:type="dxa"/>
            <w:vAlign w:val="center"/>
          </w:tcPr>
          <w:p w14:paraId="3E931490" w14:textId="77777777" w:rsidR="00E64F9D" w:rsidRPr="00457488" w:rsidRDefault="00E64F9D" w:rsidP="00EE48F3">
            <w:pPr>
              <w:spacing w:before="60" w:after="60"/>
              <w:ind w:left="60" w:right="60"/>
              <w:jc w:val="center"/>
              <w:rPr>
                <w:rFonts w:eastAsia="Helvetica" w:cs="Times New Roman"/>
                <w:color w:val="000000" w:themeColor="text1"/>
                <w:sz w:val="16"/>
                <w:szCs w:val="16"/>
                <w:lang w:val="en-US"/>
              </w:rPr>
            </w:pPr>
            <w:r w:rsidRPr="00457488">
              <w:rPr>
                <w:rFonts w:eastAsia="Helvetica" w:cs="Times New Roman"/>
                <w:color w:val="000000" w:themeColor="text1"/>
                <w:sz w:val="16"/>
                <w:szCs w:val="16"/>
              </w:rPr>
              <w:t>0.190</w:t>
            </w:r>
          </w:p>
        </w:tc>
        <w:tc>
          <w:tcPr>
            <w:tcW w:w="1701" w:type="dxa"/>
            <w:vAlign w:val="center"/>
          </w:tcPr>
          <w:p w14:paraId="2B88AC62" w14:textId="77777777" w:rsidR="00E64F9D" w:rsidRPr="00457488" w:rsidRDefault="00E64F9D" w:rsidP="00EE48F3">
            <w:pPr>
              <w:spacing w:before="60" w:after="60"/>
              <w:ind w:left="60" w:right="60"/>
              <w:jc w:val="center"/>
              <w:rPr>
                <w:rFonts w:cs="Times New Roman"/>
                <w:color w:val="000000" w:themeColor="text1"/>
                <w:sz w:val="16"/>
                <w:szCs w:val="16"/>
              </w:rPr>
            </w:pPr>
            <w:r w:rsidRPr="00457488">
              <w:rPr>
                <w:rFonts w:eastAsia="Helvetica" w:cs="Times New Roman"/>
                <w:color w:val="000000" w:themeColor="text1"/>
                <w:sz w:val="16"/>
                <w:szCs w:val="16"/>
              </w:rPr>
              <w:t>0.52 [0.17-1.59]</w:t>
            </w:r>
          </w:p>
        </w:tc>
        <w:tc>
          <w:tcPr>
            <w:tcW w:w="709" w:type="dxa"/>
            <w:vAlign w:val="center"/>
          </w:tcPr>
          <w:p w14:paraId="3549FDCD" w14:textId="77777777" w:rsidR="00E64F9D" w:rsidRPr="00457488" w:rsidRDefault="00E64F9D" w:rsidP="00EE48F3">
            <w:pPr>
              <w:spacing w:before="60" w:after="60"/>
              <w:ind w:left="60" w:right="60"/>
              <w:jc w:val="center"/>
              <w:rPr>
                <w:rFonts w:cs="Times New Roman"/>
                <w:color w:val="000000" w:themeColor="text1"/>
                <w:sz w:val="16"/>
                <w:szCs w:val="16"/>
              </w:rPr>
            </w:pPr>
            <w:r w:rsidRPr="00457488">
              <w:rPr>
                <w:rFonts w:eastAsia="Helvetica" w:cs="Times New Roman"/>
                <w:color w:val="000000" w:themeColor="text1"/>
                <w:sz w:val="16"/>
                <w:szCs w:val="16"/>
              </w:rPr>
              <w:t>0.251</w:t>
            </w:r>
          </w:p>
        </w:tc>
        <w:tc>
          <w:tcPr>
            <w:tcW w:w="1701" w:type="dxa"/>
            <w:vAlign w:val="center"/>
          </w:tcPr>
          <w:p w14:paraId="729A5EE9" w14:textId="77777777" w:rsidR="00E64F9D" w:rsidRPr="00457488" w:rsidRDefault="00E64F9D" w:rsidP="00EE48F3">
            <w:pPr>
              <w:spacing w:before="60" w:after="60"/>
              <w:ind w:left="60" w:right="60"/>
              <w:jc w:val="center"/>
              <w:rPr>
                <w:rFonts w:cs="Times New Roman"/>
                <w:color w:val="000000" w:themeColor="text1"/>
                <w:sz w:val="16"/>
                <w:szCs w:val="16"/>
              </w:rPr>
            </w:pPr>
            <w:r w:rsidRPr="00457488">
              <w:rPr>
                <w:rFonts w:eastAsia="Helvetica" w:cs="Times New Roman"/>
                <w:color w:val="000000" w:themeColor="text1"/>
                <w:sz w:val="16"/>
                <w:szCs w:val="16"/>
              </w:rPr>
              <w:t>0.47 [0.16-1.41]</w:t>
            </w:r>
          </w:p>
        </w:tc>
        <w:tc>
          <w:tcPr>
            <w:tcW w:w="708" w:type="dxa"/>
            <w:vAlign w:val="center"/>
          </w:tcPr>
          <w:p w14:paraId="27380EC0" w14:textId="77777777" w:rsidR="00E64F9D" w:rsidRPr="00457488" w:rsidRDefault="00E64F9D" w:rsidP="00EE48F3">
            <w:pPr>
              <w:spacing w:before="60" w:after="60"/>
              <w:ind w:left="60" w:right="60"/>
              <w:jc w:val="center"/>
              <w:rPr>
                <w:rFonts w:cs="Times New Roman"/>
                <w:color w:val="000000" w:themeColor="text1"/>
                <w:sz w:val="16"/>
                <w:szCs w:val="16"/>
              </w:rPr>
            </w:pPr>
            <w:r w:rsidRPr="00457488">
              <w:rPr>
                <w:rFonts w:eastAsia="Helvetica" w:cs="Times New Roman"/>
                <w:color w:val="000000" w:themeColor="text1"/>
                <w:sz w:val="16"/>
                <w:szCs w:val="16"/>
              </w:rPr>
              <w:t>0.178</w:t>
            </w:r>
          </w:p>
        </w:tc>
      </w:tr>
      <w:tr w:rsidR="00457488" w:rsidRPr="00457488" w14:paraId="799E2B3A" w14:textId="77777777" w:rsidTr="00EE48F3">
        <w:tc>
          <w:tcPr>
            <w:tcW w:w="1985" w:type="dxa"/>
            <w:vAlign w:val="center"/>
          </w:tcPr>
          <w:p w14:paraId="4480472F" w14:textId="77777777" w:rsidR="00E64F9D" w:rsidRPr="00457488" w:rsidRDefault="00E64F9D" w:rsidP="00EE48F3">
            <w:pPr>
              <w:spacing w:before="60" w:after="60"/>
              <w:ind w:left="60" w:right="60"/>
              <w:jc w:val="center"/>
              <w:rPr>
                <w:rFonts w:cs="Times New Roman"/>
                <w:b/>
                <w:color w:val="000000" w:themeColor="text1"/>
                <w:sz w:val="16"/>
                <w:szCs w:val="16"/>
                <w:lang w:val="en-US"/>
              </w:rPr>
            </w:pPr>
            <w:r w:rsidRPr="00457488">
              <w:rPr>
                <w:rFonts w:eastAsia="Helvetica" w:cs="Times New Roman"/>
                <w:b/>
                <w:color w:val="000000" w:themeColor="text1"/>
                <w:sz w:val="16"/>
                <w:szCs w:val="16"/>
                <w:lang w:val="en-US"/>
              </w:rPr>
              <w:t>Bifrontal slow waves</w:t>
            </w:r>
          </w:p>
        </w:tc>
        <w:tc>
          <w:tcPr>
            <w:tcW w:w="1701" w:type="dxa"/>
            <w:vAlign w:val="center"/>
          </w:tcPr>
          <w:p w14:paraId="0837BC0E" w14:textId="77777777" w:rsidR="00E64F9D" w:rsidRPr="00457488" w:rsidRDefault="00E64F9D" w:rsidP="00EE48F3">
            <w:pPr>
              <w:jc w:val="center"/>
              <w:rPr>
                <w:rFonts w:cs="Times New Roman"/>
                <w:color w:val="000000" w:themeColor="text1"/>
                <w:sz w:val="16"/>
                <w:szCs w:val="16"/>
                <w:lang w:val="en-US"/>
              </w:rPr>
            </w:pPr>
            <w:r w:rsidRPr="00457488">
              <w:rPr>
                <w:rFonts w:eastAsia="Helvetica" w:cs="Times New Roman"/>
                <w:color w:val="000000" w:themeColor="text1"/>
                <w:sz w:val="16"/>
                <w:szCs w:val="16"/>
              </w:rPr>
              <w:t>1.93 [0.79-4.7]</w:t>
            </w:r>
          </w:p>
        </w:tc>
        <w:tc>
          <w:tcPr>
            <w:tcW w:w="851" w:type="dxa"/>
            <w:vAlign w:val="center"/>
          </w:tcPr>
          <w:p w14:paraId="5D3620BA" w14:textId="77777777" w:rsidR="00E64F9D" w:rsidRPr="00457488" w:rsidRDefault="00E64F9D" w:rsidP="00EE48F3">
            <w:pPr>
              <w:spacing w:before="60" w:after="60"/>
              <w:ind w:left="60" w:right="60"/>
              <w:jc w:val="center"/>
              <w:rPr>
                <w:rFonts w:eastAsia="Helvetica" w:cs="Times New Roman"/>
                <w:b/>
                <w:color w:val="000000" w:themeColor="text1"/>
                <w:sz w:val="16"/>
                <w:szCs w:val="16"/>
                <w:lang w:val="en-US"/>
              </w:rPr>
            </w:pPr>
            <w:r w:rsidRPr="00457488">
              <w:rPr>
                <w:rFonts w:eastAsia="Helvetica" w:cs="Times New Roman"/>
                <w:color w:val="000000" w:themeColor="text1"/>
                <w:sz w:val="16"/>
                <w:szCs w:val="16"/>
              </w:rPr>
              <w:t>0.149</w:t>
            </w:r>
          </w:p>
        </w:tc>
        <w:tc>
          <w:tcPr>
            <w:tcW w:w="1701" w:type="dxa"/>
            <w:vAlign w:val="center"/>
          </w:tcPr>
          <w:p w14:paraId="00926FE4" w14:textId="77777777" w:rsidR="00E64F9D" w:rsidRPr="00457488" w:rsidRDefault="00E64F9D" w:rsidP="00EE48F3">
            <w:pPr>
              <w:spacing w:before="60" w:after="60"/>
              <w:ind w:left="60" w:right="60"/>
              <w:jc w:val="center"/>
              <w:rPr>
                <w:rFonts w:cs="Times New Roman"/>
                <w:color w:val="000000" w:themeColor="text1"/>
                <w:sz w:val="16"/>
                <w:szCs w:val="16"/>
                <w:highlight w:val="yellow"/>
                <w:lang w:val="en-US"/>
              </w:rPr>
            </w:pPr>
            <w:r w:rsidRPr="00457488">
              <w:rPr>
                <w:rFonts w:eastAsia="Helvetica" w:cs="Times New Roman"/>
                <w:color w:val="000000" w:themeColor="text1"/>
                <w:sz w:val="16"/>
                <w:szCs w:val="16"/>
              </w:rPr>
              <w:t>1.78 [0.73-4.36]</w:t>
            </w:r>
          </w:p>
        </w:tc>
        <w:tc>
          <w:tcPr>
            <w:tcW w:w="709" w:type="dxa"/>
            <w:vAlign w:val="center"/>
          </w:tcPr>
          <w:p w14:paraId="0CDB3C06" w14:textId="77777777" w:rsidR="00E64F9D" w:rsidRPr="00457488" w:rsidRDefault="00E64F9D" w:rsidP="00EE48F3">
            <w:pPr>
              <w:spacing w:before="60" w:after="60"/>
              <w:ind w:left="60" w:right="60"/>
              <w:jc w:val="center"/>
              <w:rPr>
                <w:rFonts w:cs="Times New Roman"/>
                <w:color w:val="000000" w:themeColor="text1"/>
                <w:sz w:val="16"/>
                <w:szCs w:val="16"/>
                <w:highlight w:val="yellow"/>
                <w:lang w:val="en-US"/>
              </w:rPr>
            </w:pPr>
            <w:r w:rsidRPr="00457488">
              <w:rPr>
                <w:rFonts w:cs="Times New Roman"/>
                <w:color w:val="000000" w:themeColor="text1"/>
                <w:sz w:val="16"/>
                <w:szCs w:val="16"/>
                <w:lang w:val="en-US"/>
              </w:rPr>
              <w:t>0.208</w:t>
            </w:r>
          </w:p>
        </w:tc>
        <w:tc>
          <w:tcPr>
            <w:tcW w:w="1701" w:type="dxa"/>
            <w:vAlign w:val="center"/>
          </w:tcPr>
          <w:p w14:paraId="519A5C84" w14:textId="77777777" w:rsidR="00E64F9D" w:rsidRPr="00457488" w:rsidRDefault="00E64F9D" w:rsidP="00EE48F3">
            <w:pPr>
              <w:spacing w:before="60" w:after="60"/>
              <w:ind w:left="60" w:right="60"/>
              <w:jc w:val="center"/>
              <w:rPr>
                <w:rFonts w:cs="Times New Roman"/>
                <w:color w:val="000000" w:themeColor="text1"/>
                <w:sz w:val="16"/>
                <w:szCs w:val="16"/>
                <w:highlight w:val="yellow"/>
                <w:lang w:val="en-US"/>
              </w:rPr>
            </w:pPr>
            <w:r w:rsidRPr="00457488">
              <w:rPr>
                <w:rFonts w:eastAsia="Helvetica" w:cs="Times New Roman"/>
                <w:color w:val="000000" w:themeColor="text1"/>
                <w:sz w:val="16"/>
                <w:szCs w:val="16"/>
              </w:rPr>
              <w:t>1.99 [0.83-4.74]</w:t>
            </w:r>
          </w:p>
        </w:tc>
        <w:tc>
          <w:tcPr>
            <w:tcW w:w="708" w:type="dxa"/>
            <w:vAlign w:val="center"/>
          </w:tcPr>
          <w:p w14:paraId="29DC0AFC" w14:textId="77777777" w:rsidR="00E64F9D" w:rsidRPr="00457488" w:rsidRDefault="00E64F9D" w:rsidP="00EE48F3">
            <w:pPr>
              <w:spacing w:before="60" w:after="60"/>
              <w:ind w:left="60" w:right="60"/>
              <w:jc w:val="center"/>
              <w:rPr>
                <w:rFonts w:cs="Times New Roman"/>
                <w:color w:val="000000" w:themeColor="text1"/>
                <w:sz w:val="16"/>
                <w:szCs w:val="16"/>
                <w:highlight w:val="yellow"/>
                <w:lang w:val="en-US"/>
              </w:rPr>
            </w:pPr>
            <w:r w:rsidRPr="00457488">
              <w:rPr>
                <w:rFonts w:eastAsia="Helvetica" w:cs="Times New Roman"/>
                <w:color w:val="000000" w:themeColor="text1"/>
                <w:sz w:val="16"/>
                <w:szCs w:val="16"/>
              </w:rPr>
              <w:t>0.122</w:t>
            </w:r>
          </w:p>
        </w:tc>
      </w:tr>
      <w:tr w:rsidR="00457488" w:rsidRPr="00457488" w14:paraId="01C02418" w14:textId="77777777" w:rsidTr="00EE48F3">
        <w:tc>
          <w:tcPr>
            <w:tcW w:w="9356" w:type="dxa"/>
            <w:gridSpan w:val="7"/>
            <w:shd w:val="clear" w:color="auto" w:fill="AEAAAA" w:themeFill="background2" w:themeFillShade="BF"/>
            <w:vAlign w:val="center"/>
          </w:tcPr>
          <w:p w14:paraId="43ED4D6D" w14:textId="77777777" w:rsidR="00E64F9D" w:rsidRPr="00457488" w:rsidRDefault="00E64F9D" w:rsidP="00EE48F3">
            <w:pPr>
              <w:spacing w:before="60" w:after="60"/>
              <w:ind w:left="60" w:right="60"/>
              <w:jc w:val="center"/>
              <w:rPr>
                <w:rFonts w:eastAsia="Helvetica" w:cs="Times New Roman"/>
                <w:color w:val="000000" w:themeColor="text1"/>
                <w:sz w:val="16"/>
                <w:szCs w:val="16"/>
                <w:lang w:val="en-US"/>
              </w:rPr>
            </w:pPr>
            <w:r w:rsidRPr="00457488">
              <w:rPr>
                <w:rFonts w:cs="Times New Roman"/>
                <w:b/>
                <w:color w:val="000000" w:themeColor="text1"/>
                <w:sz w:val="16"/>
                <w:szCs w:val="16"/>
                <w:lang w:val="en-US"/>
              </w:rPr>
              <w:t>Outcomes at D28 from T1 assessment</w:t>
            </w:r>
          </w:p>
        </w:tc>
      </w:tr>
      <w:tr w:rsidR="00457488" w:rsidRPr="00457488" w14:paraId="5D5C586C" w14:textId="77777777" w:rsidTr="00EE48F3">
        <w:tc>
          <w:tcPr>
            <w:tcW w:w="1985" w:type="dxa"/>
            <w:shd w:val="clear" w:color="auto" w:fill="D0CECE" w:themeFill="background2" w:themeFillShade="E6"/>
            <w:vAlign w:val="center"/>
          </w:tcPr>
          <w:p w14:paraId="433569DC" w14:textId="77777777" w:rsidR="00E64F9D" w:rsidRPr="00457488" w:rsidRDefault="00E64F9D" w:rsidP="00EE48F3">
            <w:pPr>
              <w:spacing w:before="60" w:after="60"/>
              <w:ind w:left="60" w:right="60"/>
              <w:jc w:val="center"/>
              <w:rPr>
                <w:rFonts w:eastAsia="Helvetica" w:cs="Times New Roman"/>
                <w:b/>
                <w:color w:val="000000" w:themeColor="text1"/>
                <w:sz w:val="16"/>
                <w:szCs w:val="16"/>
                <w:lang w:val="en-US"/>
              </w:rPr>
            </w:pPr>
            <w:r w:rsidRPr="00457488">
              <w:rPr>
                <w:rFonts w:cs="Times New Roman"/>
                <w:b/>
                <w:color w:val="000000" w:themeColor="text1"/>
                <w:sz w:val="16"/>
                <w:szCs w:val="16"/>
                <w:lang w:val="en-US"/>
              </w:rPr>
              <w:t>Adjustment variabless</w:t>
            </w:r>
          </w:p>
        </w:tc>
        <w:tc>
          <w:tcPr>
            <w:tcW w:w="2552" w:type="dxa"/>
            <w:gridSpan w:val="2"/>
            <w:shd w:val="clear" w:color="auto" w:fill="D0CECE" w:themeFill="background2" w:themeFillShade="E6"/>
            <w:vAlign w:val="center"/>
          </w:tcPr>
          <w:p w14:paraId="732AFF27" w14:textId="5596A24F" w:rsidR="00E64F9D" w:rsidRPr="00457488" w:rsidRDefault="00E64F9D" w:rsidP="00EE48F3">
            <w:pPr>
              <w:spacing w:before="60" w:after="60"/>
              <w:ind w:left="60" w:right="60"/>
              <w:jc w:val="center"/>
              <w:rPr>
                <w:rFonts w:eastAsia="Helvetica" w:cs="Times New Roman"/>
                <w:color w:val="000000" w:themeColor="text1"/>
                <w:sz w:val="16"/>
                <w:szCs w:val="16"/>
              </w:rPr>
            </w:pPr>
            <w:r w:rsidRPr="00457488">
              <w:rPr>
                <w:rFonts w:eastAsia="Helvetica" w:cs="Times New Roman"/>
                <w:b/>
                <w:color w:val="000000" w:themeColor="text1"/>
                <w:sz w:val="16"/>
                <w:szCs w:val="16"/>
                <w:lang w:val="en-US"/>
              </w:rPr>
              <w:t>Non</w:t>
            </w:r>
            <w:r w:rsidR="00902355" w:rsidRPr="00457488">
              <w:rPr>
                <w:rFonts w:eastAsia="Helvetica" w:cs="Times New Roman"/>
                <w:b/>
                <w:color w:val="000000" w:themeColor="text1"/>
                <w:sz w:val="16"/>
                <w:szCs w:val="16"/>
                <w:lang w:val="en-US"/>
              </w:rPr>
              <w:t xml:space="preserve"> neurological SOFA + sed./op</w:t>
            </w:r>
            <w:r w:rsidRPr="00457488">
              <w:rPr>
                <w:rFonts w:eastAsia="Helvetica" w:cs="Times New Roman"/>
                <w:b/>
                <w:color w:val="000000" w:themeColor="text1"/>
                <w:sz w:val="16"/>
                <w:szCs w:val="16"/>
                <w:lang w:val="en-US"/>
              </w:rPr>
              <w:t xml:space="preserve"> infusion rates</w:t>
            </w:r>
          </w:p>
        </w:tc>
        <w:tc>
          <w:tcPr>
            <w:tcW w:w="2410" w:type="dxa"/>
            <w:gridSpan w:val="2"/>
            <w:shd w:val="clear" w:color="auto" w:fill="D0CECE" w:themeFill="background2" w:themeFillShade="E6"/>
            <w:vAlign w:val="center"/>
          </w:tcPr>
          <w:p w14:paraId="538B7108" w14:textId="0B4359A0" w:rsidR="00E64F9D" w:rsidRPr="00457488" w:rsidRDefault="00E64F9D" w:rsidP="00EE48F3">
            <w:pPr>
              <w:spacing w:before="60" w:after="60"/>
              <w:ind w:left="60" w:right="60"/>
              <w:jc w:val="center"/>
              <w:rPr>
                <w:rFonts w:cs="Times New Roman"/>
                <w:color w:val="000000" w:themeColor="text1"/>
                <w:sz w:val="16"/>
                <w:szCs w:val="16"/>
              </w:rPr>
            </w:pPr>
            <w:r w:rsidRPr="00457488">
              <w:rPr>
                <w:rFonts w:eastAsia="Helvetica" w:cs="Times New Roman"/>
                <w:b/>
                <w:color w:val="000000" w:themeColor="text1"/>
                <w:sz w:val="16"/>
                <w:szCs w:val="16"/>
              </w:rPr>
              <w:t>Non</w:t>
            </w:r>
            <w:r w:rsidR="00902355" w:rsidRPr="00457488">
              <w:rPr>
                <w:rFonts w:eastAsia="Helvetica" w:cs="Times New Roman"/>
                <w:b/>
                <w:color w:val="000000" w:themeColor="text1"/>
                <w:sz w:val="16"/>
                <w:szCs w:val="16"/>
              </w:rPr>
              <w:t xml:space="preserve"> neurological SOFA + sed./op</w:t>
            </w:r>
            <w:r w:rsidRPr="00457488">
              <w:rPr>
                <w:rFonts w:eastAsia="Helvetica" w:cs="Times New Roman"/>
                <w:b/>
                <w:color w:val="000000" w:themeColor="text1"/>
                <w:sz w:val="16"/>
                <w:szCs w:val="16"/>
              </w:rPr>
              <w:t xml:space="preserve"> cumulative doses</w:t>
            </w:r>
          </w:p>
        </w:tc>
        <w:tc>
          <w:tcPr>
            <w:tcW w:w="2409" w:type="dxa"/>
            <w:gridSpan w:val="2"/>
            <w:shd w:val="clear" w:color="auto" w:fill="D0CECE" w:themeFill="background2" w:themeFillShade="E6"/>
            <w:vAlign w:val="center"/>
          </w:tcPr>
          <w:p w14:paraId="277C0F1B" w14:textId="4D21BD71" w:rsidR="00E64F9D" w:rsidRPr="00457488" w:rsidRDefault="00E64F9D" w:rsidP="00EE48F3">
            <w:pPr>
              <w:spacing w:before="60" w:after="60"/>
              <w:ind w:left="60" w:right="60"/>
              <w:jc w:val="center"/>
              <w:rPr>
                <w:rFonts w:eastAsia="Helvetica" w:cs="Times New Roman"/>
                <w:color w:val="000000" w:themeColor="text1"/>
                <w:sz w:val="16"/>
                <w:szCs w:val="16"/>
              </w:rPr>
            </w:pPr>
            <w:r w:rsidRPr="00457488">
              <w:rPr>
                <w:rFonts w:eastAsia="Helvetica" w:cs="Times New Roman"/>
                <w:b/>
                <w:color w:val="000000" w:themeColor="text1"/>
                <w:sz w:val="16"/>
                <w:szCs w:val="16"/>
              </w:rPr>
              <w:t xml:space="preserve">Non neurological SOFA + </w:t>
            </w:r>
            <w:r w:rsidR="00902355" w:rsidRPr="00457488">
              <w:rPr>
                <w:rFonts w:eastAsia="Helvetica" w:cs="Times New Roman"/>
                <w:b/>
                <w:color w:val="000000" w:themeColor="text1"/>
                <w:sz w:val="16"/>
                <w:szCs w:val="16"/>
                <w:lang w:val="en-US"/>
              </w:rPr>
              <w:t>sed./op</w:t>
            </w:r>
            <w:r w:rsidRPr="00457488">
              <w:rPr>
                <w:rFonts w:eastAsia="Helvetica" w:cs="Times New Roman"/>
                <w:b/>
                <w:color w:val="000000" w:themeColor="text1"/>
                <w:sz w:val="16"/>
                <w:szCs w:val="16"/>
                <w:lang w:val="en-US"/>
              </w:rPr>
              <w:t xml:space="preserve"> </w:t>
            </w:r>
            <w:r w:rsidRPr="00457488">
              <w:rPr>
                <w:rFonts w:eastAsia="Helvetica" w:cs="Times New Roman"/>
                <w:b/>
                <w:color w:val="000000" w:themeColor="text1"/>
                <w:sz w:val="16"/>
                <w:szCs w:val="16"/>
              </w:rPr>
              <w:t>duration</w:t>
            </w:r>
          </w:p>
        </w:tc>
      </w:tr>
      <w:tr w:rsidR="00457488" w:rsidRPr="00457488" w14:paraId="3289E36E" w14:textId="77777777" w:rsidTr="00EE48F3">
        <w:tc>
          <w:tcPr>
            <w:tcW w:w="1985" w:type="dxa"/>
            <w:shd w:val="clear" w:color="auto" w:fill="D0CECE" w:themeFill="background2" w:themeFillShade="E6"/>
            <w:vAlign w:val="center"/>
          </w:tcPr>
          <w:p w14:paraId="3AB90A5D" w14:textId="77777777" w:rsidR="00E64F9D" w:rsidRPr="00457488" w:rsidRDefault="00E64F9D" w:rsidP="00EE48F3">
            <w:pPr>
              <w:spacing w:before="60" w:after="60"/>
              <w:ind w:left="60" w:right="60"/>
              <w:jc w:val="center"/>
              <w:rPr>
                <w:rFonts w:eastAsia="Helvetica" w:cs="Times New Roman"/>
                <w:b/>
                <w:color w:val="000000" w:themeColor="text1"/>
                <w:sz w:val="16"/>
                <w:szCs w:val="16"/>
                <w:lang w:val="en-US"/>
              </w:rPr>
            </w:pPr>
            <w:r w:rsidRPr="00457488">
              <w:rPr>
                <w:rFonts w:eastAsia="Helvetica" w:cs="Times New Roman"/>
                <w:b/>
                <w:color w:val="000000" w:themeColor="text1"/>
                <w:sz w:val="16"/>
                <w:szCs w:val="16"/>
                <w:lang w:val="en-US"/>
              </w:rPr>
              <w:t>Independent variable</w:t>
            </w:r>
          </w:p>
        </w:tc>
        <w:tc>
          <w:tcPr>
            <w:tcW w:w="1701" w:type="dxa"/>
            <w:shd w:val="clear" w:color="auto" w:fill="D0CECE" w:themeFill="background2" w:themeFillShade="E6"/>
            <w:vAlign w:val="center"/>
          </w:tcPr>
          <w:p w14:paraId="67CF7789" w14:textId="77777777" w:rsidR="00E64F9D" w:rsidRPr="00457488" w:rsidRDefault="00E64F9D" w:rsidP="00EE48F3">
            <w:pPr>
              <w:jc w:val="center"/>
              <w:rPr>
                <w:rFonts w:eastAsia="Helvetica" w:cs="Times New Roman"/>
                <w:color w:val="000000" w:themeColor="text1"/>
                <w:sz w:val="16"/>
                <w:szCs w:val="16"/>
              </w:rPr>
            </w:pPr>
            <w:r w:rsidRPr="00457488">
              <w:rPr>
                <w:rFonts w:eastAsia="Helvetica" w:cs="Times New Roman"/>
                <w:b/>
                <w:color w:val="000000" w:themeColor="text1"/>
                <w:sz w:val="16"/>
                <w:szCs w:val="16"/>
                <w:lang w:val="en-US"/>
              </w:rPr>
              <w:t>aHR</w:t>
            </w:r>
            <w:r w:rsidRPr="00457488">
              <w:rPr>
                <w:rFonts w:cs="Times New Roman"/>
                <w:b/>
                <w:color w:val="000000" w:themeColor="text1"/>
                <w:sz w:val="16"/>
                <w:szCs w:val="16"/>
                <w:lang w:val="en-US"/>
              </w:rPr>
              <w:t xml:space="preserve"> </w:t>
            </w:r>
            <w:r w:rsidRPr="00457488">
              <w:rPr>
                <w:rFonts w:eastAsia="Helvetica" w:cs="Times New Roman"/>
                <w:b/>
                <w:color w:val="000000" w:themeColor="text1"/>
                <w:sz w:val="16"/>
                <w:szCs w:val="16"/>
                <w:lang w:val="en-US"/>
              </w:rPr>
              <w:t>[95% CI]</w:t>
            </w:r>
          </w:p>
        </w:tc>
        <w:tc>
          <w:tcPr>
            <w:tcW w:w="851" w:type="dxa"/>
            <w:shd w:val="clear" w:color="auto" w:fill="D0CECE" w:themeFill="background2" w:themeFillShade="E6"/>
            <w:vAlign w:val="center"/>
          </w:tcPr>
          <w:p w14:paraId="1D29B63D" w14:textId="77777777" w:rsidR="00E64F9D" w:rsidRPr="00457488" w:rsidRDefault="00E64F9D" w:rsidP="00EE48F3">
            <w:pPr>
              <w:spacing w:before="60" w:after="60"/>
              <w:ind w:left="60" w:right="60"/>
              <w:jc w:val="center"/>
              <w:rPr>
                <w:rFonts w:eastAsia="Helvetica" w:cs="Times New Roman"/>
                <w:color w:val="000000" w:themeColor="text1"/>
                <w:sz w:val="16"/>
                <w:szCs w:val="16"/>
              </w:rPr>
            </w:pPr>
            <w:r w:rsidRPr="00457488">
              <w:rPr>
                <w:rFonts w:eastAsia="Helvetica" w:cs="Times New Roman"/>
                <w:b/>
                <w:color w:val="000000" w:themeColor="text1"/>
                <w:sz w:val="16"/>
                <w:szCs w:val="16"/>
                <w:lang w:val="en-US"/>
              </w:rPr>
              <w:t>p</w:t>
            </w:r>
          </w:p>
        </w:tc>
        <w:tc>
          <w:tcPr>
            <w:tcW w:w="1701" w:type="dxa"/>
            <w:shd w:val="clear" w:color="auto" w:fill="D0CECE" w:themeFill="background2" w:themeFillShade="E6"/>
            <w:vAlign w:val="center"/>
          </w:tcPr>
          <w:p w14:paraId="6440F21D" w14:textId="77777777" w:rsidR="00E64F9D" w:rsidRPr="00457488" w:rsidRDefault="00E64F9D" w:rsidP="00EE48F3">
            <w:pPr>
              <w:spacing w:before="60" w:after="60"/>
              <w:ind w:left="60" w:right="60"/>
              <w:jc w:val="center"/>
              <w:rPr>
                <w:rFonts w:eastAsia="Helvetica" w:cs="Times New Roman"/>
                <w:color w:val="000000" w:themeColor="text1"/>
                <w:sz w:val="16"/>
                <w:szCs w:val="16"/>
              </w:rPr>
            </w:pPr>
            <w:r w:rsidRPr="00457488">
              <w:rPr>
                <w:rFonts w:eastAsia="Helvetica" w:cs="Times New Roman"/>
                <w:b/>
                <w:color w:val="000000" w:themeColor="text1"/>
                <w:sz w:val="16"/>
                <w:szCs w:val="16"/>
                <w:lang w:val="en-US"/>
              </w:rPr>
              <w:t>aHR</w:t>
            </w:r>
            <w:r w:rsidRPr="00457488">
              <w:rPr>
                <w:rFonts w:cs="Times New Roman"/>
                <w:b/>
                <w:color w:val="000000" w:themeColor="text1"/>
                <w:sz w:val="16"/>
                <w:szCs w:val="16"/>
                <w:lang w:val="en-US"/>
              </w:rPr>
              <w:t xml:space="preserve"> </w:t>
            </w:r>
            <w:r w:rsidRPr="00457488">
              <w:rPr>
                <w:rFonts w:eastAsia="Helvetica" w:cs="Times New Roman"/>
                <w:b/>
                <w:color w:val="000000" w:themeColor="text1"/>
                <w:sz w:val="16"/>
                <w:szCs w:val="16"/>
                <w:lang w:val="en-US"/>
              </w:rPr>
              <w:t>[95% CI]</w:t>
            </w:r>
          </w:p>
        </w:tc>
        <w:tc>
          <w:tcPr>
            <w:tcW w:w="709" w:type="dxa"/>
            <w:shd w:val="clear" w:color="auto" w:fill="D0CECE" w:themeFill="background2" w:themeFillShade="E6"/>
            <w:vAlign w:val="center"/>
          </w:tcPr>
          <w:p w14:paraId="2A9525F7" w14:textId="77777777" w:rsidR="00E64F9D" w:rsidRPr="00457488" w:rsidRDefault="00E64F9D" w:rsidP="00EE48F3">
            <w:pPr>
              <w:spacing w:before="60" w:after="60"/>
              <w:ind w:left="60" w:right="60"/>
              <w:jc w:val="center"/>
              <w:rPr>
                <w:rFonts w:cs="Times New Roman"/>
                <w:color w:val="000000" w:themeColor="text1"/>
                <w:sz w:val="16"/>
                <w:szCs w:val="16"/>
                <w:lang w:val="en-US"/>
              </w:rPr>
            </w:pPr>
            <w:r w:rsidRPr="00457488">
              <w:rPr>
                <w:rFonts w:eastAsia="Helvetica" w:cs="Times New Roman"/>
                <w:b/>
                <w:color w:val="000000" w:themeColor="text1"/>
                <w:sz w:val="16"/>
                <w:szCs w:val="16"/>
                <w:lang w:val="en-US"/>
              </w:rPr>
              <w:t>p</w:t>
            </w:r>
          </w:p>
        </w:tc>
        <w:tc>
          <w:tcPr>
            <w:tcW w:w="1701" w:type="dxa"/>
            <w:shd w:val="clear" w:color="auto" w:fill="D0CECE" w:themeFill="background2" w:themeFillShade="E6"/>
            <w:vAlign w:val="center"/>
          </w:tcPr>
          <w:p w14:paraId="36DE4FFE" w14:textId="77777777" w:rsidR="00E64F9D" w:rsidRPr="00457488" w:rsidRDefault="00E64F9D" w:rsidP="00EE48F3">
            <w:pPr>
              <w:spacing w:before="60" w:after="60"/>
              <w:ind w:left="60" w:right="60"/>
              <w:jc w:val="center"/>
              <w:rPr>
                <w:rFonts w:eastAsia="Helvetica" w:cs="Times New Roman"/>
                <w:color w:val="000000" w:themeColor="text1"/>
                <w:sz w:val="16"/>
                <w:szCs w:val="16"/>
              </w:rPr>
            </w:pPr>
            <w:r w:rsidRPr="00457488">
              <w:rPr>
                <w:rFonts w:eastAsia="Helvetica" w:cs="Times New Roman"/>
                <w:b/>
                <w:color w:val="000000" w:themeColor="text1"/>
                <w:sz w:val="16"/>
                <w:szCs w:val="16"/>
                <w:lang w:val="en-US"/>
              </w:rPr>
              <w:t>aHR</w:t>
            </w:r>
            <w:r w:rsidRPr="00457488">
              <w:rPr>
                <w:rFonts w:cs="Times New Roman"/>
                <w:b/>
                <w:color w:val="000000" w:themeColor="text1"/>
                <w:sz w:val="16"/>
                <w:szCs w:val="16"/>
                <w:lang w:val="en-US"/>
              </w:rPr>
              <w:t xml:space="preserve"> </w:t>
            </w:r>
            <w:r w:rsidRPr="00457488">
              <w:rPr>
                <w:rFonts w:eastAsia="Helvetica" w:cs="Times New Roman"/>
                <w:b/>
                <w:color w:val="000000" w:themeColor="text1"/>
                <w:sz w:val="16"/>
                <w:szCs w:val="16"/>
                <w:lang w:val="en-US"/>
              </w:rPr>
              <w:t>[95% CI]</w:t>
            </w:r>
          </w:p>
        </w:tc>
        <w:tc>
          <w:tcPr>
            <w:tcW w:w="708" w:type="dxa"/>
            <w:shd w:val="clear" w:color="auto" w:fill="D0CECE" w:themeFill="background2" w:themeFillShade="E6"/>
            <w:vAlign w:val="center"/>
          </w:tcPr>
          <w:p w14:paraId="09AFA642" w14:textId="77777777" w:rsidR="00E64F9D" w:rsidRPr="00457488" w:rsidRDefault="00E64F9D" w:rsidP="00EE48F3">
            <w:pPr>
              <w:spacing w:before="60" w:after="60"/>
              <w:ind w:left="60" w:right="60"/>
              <w:jc w:val="center"/>
              <w:rPr>
                <w:rFonts w:eastAsia="Helvetica" w:cs="Times New Roman"/>
                <w:color w:val="000000" w:themeColor="text1"/>
                <w:sz w:val="16"/>
                <w:szCs w:val="16"/>
              </w:rPr>
            </w:pPr>
            <w:r w:rsidRPr="00457488">
              <w:rPr>
                <w:rFonts w:eastAsia="Helvetica" w:cs="Times New Roman"/>
                <w:b/>
                <w:color w:val="000000" w:themeColor="text1"/>
                <w:sz w:val="16"/>
                <w:szCs w:val="16"/>
                <w:lang w:val="en-US"/>
              </w:rPr>
              <w:t>p</w:t>
            </w:r>
          </w:p>
        </w:tc>
      </w:tr>
      <w:tr w:rsidR="00457488" w:rsidRPr="00457488" w14:paraId="269F2DE8" w14:textId="77777777" w:rsidTr="00EE48F3">
        <w:tc>
          <w:tcPr>
            <w:tcW w:w="9356" w:type="dxa"/>
            <w:gridSpan w:val="7"/>
            <w:shd w:val="clear" w:color="auto" w:fill="E7E6E6" w:themeFill="background2"/>
            <w:vAlign w:val="center"/>
          </w:tcPr>
          <w:p w14:paraId="6EE6C84D" w14:textId="77777777" w:rsidR="00E64F9D" w:rsidRPr="00457488" w:rsidRDefault="00E64F9D" w:rsidP="00EE48F3">
            <w:pPr>
              <w:spacing w:before="60" w:after="60"/>
              <w:ind w:left="60" w:right="60"/>
              <w:jc w:val="center"/>
              <w:rPr>
                <w:rFonts w:cs="Times New Roman"/>
                <w:b/>
                <w:color w:val="000000" w:themeColor="text1"/>
                <w:sz w:val="16"/>
                <w:szCs w:val="16"/>
                <w:lang w:val="en-US"/>
              </w:rPr>
            </w:pPr>
            <w:r w:rsidRPr="00457488">
              <w:rPr>
                <w:rFonts w:cs="Times New Roman"/>
                <w:b/>
                <w:color w:val="000000" w:themeColor="text1"/>
                <w:sz w:val="16"/>
                <w:szCs w:val="16"/>
                <w:lang w:val="en-US"/>
              </w:rPr>
              <w:t>Mortality</w:t>
            </w:r>
          </w:p>
        </w:tc>
      </w:tr>
      <w:tr w:rsidR="00457488" w:rsidRPr="00457488" w14:paraId="1F383156" w14:textId="77777777" w:rsidTr="00EE48F3">
        <w:tc>
          <w:tcPr>
            <w:tcW w:w="1985" w:type="dxa"/>
            <w:vAlign w:val="center"/>
          </w:tcPr>
          <w:p w14:paraId="43B0E18B" w14:textId="77777777" w:rsidR="00E64F9D" w:rsidRPr="00457488" w:rsidRDefault="00E64F9D" w:rsidP="00EE48F3">
            <w:pPr>
              <w:spacing w:before="60" w:after="60"/>
              <w:ind w:left="60" w:right="60"/>
              <w:jc w:val="center"/>
              <w:rPr>
                <w:rFonts w:cs="Times New Roman"/>
                <w:b/>
                <w:color w:val="000000" w:themeColor="text1"/>
                <w:sz w:val="16"/>
                <w:szCs w:val="16"/>
                <w:lang w:val="en-US"/>
              </w:rPr>
            </w:pPr>
            <w:r w:rsidRPr="00457488">
              <w:rPr>
                <w:rFonts w:eastAsia="Helvetica" w:cs="Times New Roman"/>
                <w:b/>
                <w:color w:val="000000" w:themeColor="text1"/>
                <w:sz w:val="16"/>
                <w:szCs w:val="16"/>
                <w:lang w:val="en-US"/>
              </w:rPr>
              <w:t>Brainstem dysfunction</w:t>
            </w:r>
          </w:p>
        </w:tc>
        <w:tc>
          <w:tcPr>
            <w:tcW w:w="1701" w:type="dxa"/>
            <w:vAlign w:val="center"/>
          </w:tcPr>
          <w:p w14:paraId="73C9572D" w14:textId="77777777" w:rsidR="00E64F9D" w:rsidRPr="00457488" w:rsidRDefault="00E64F9D" w:rsidP="00EE48F3">
            <w:pPr>
              <w:spacing w:before="40" w:after="40"/>
              <w:ind w:left="60" w:right="60"/>
              <w:jc w:val="center"/>
              <w:rPr>
                <w:rFonts w:eastAsia="Helvetica" w:cs="Times New Roman"/>
                <w:color w:val="000000" w:themeColor="text1"/>
                <w:sz w:val="16"/>
                <w:szCs w:val="16"/>
                <w:lang w:val="en-US"/>
              </w:rPr>
            </w:pPr>
            <w:r w:rsidRPr="00457488">
              <w:rPr>
                <w:rFonts w:eastAsia="Helvetica" w:cs="Times New Roman"/>
                <w:color w:val="000000" w:themeColor="text1"/>
                <w:sz w:val="16"/>
                <w:szCs w:val="16"/>
              </w:rPr>
              <w:t>1.62 [0.34-7.88]</w:t>
            </w:r>
          </w:p>
        </w:tc>
        <w:tc>
          <w:tcPr>
            <w:tcW w:w="851" w:type="dxa"/>
            <w:vAlign w:val="center"/>
          </w:tcPr>
          <w:p w14:paraId="0E2256B5" w14:textId="77777777" w:rsidR="00E64F9D" w:rsidRPr="00457488" w:rsidRDefault="00E64F9D" w:rsidP="00EE48F3">
            <w:pPr>
              <w:spacing w:before="60" w:after="60"/>
              <w:ind w:left="60" w:right="60"/>
              <w:jc w:val="center"/>
              <w:rPr>
                <w:rFonts w:eastAsia="Helvetica" w:cs="Times New Roman"/>
                <w:color w:val="000000" w:themeColor="text1"/>
                <w:sz w:val="16"/>
                <w:szCs w:val="16"/>
                <w:lang w:val="en-US"/>
              </w:rPr>
            </w:pPr>
            <w:r w:rsidRPr="00457488">
              <w:rPr>
                <w:rFonts w:cs="Times New Roman"/>
                <w:color w:val="000000" w:themeColor="text1"/>
                <w:sz w:val="16"/>
                <w:szCs w:val="16"/>
                <w:lang w:val="en-US"/>
              </w:rPr>
              <w:t>0.547</w:t>
            </w:r>
          </w:p>
        </w:tc>
        <w:tc>
          <w:tcPr>
            <w:tcW w:w="1701" w:type="dxa"/>
            <w:vAlign w:val="center"/>
          </w:tcPr>
          <w:p w14:paraId="56650CE2" w14:textId="77777777" w:rsidR="00E64F9D" w:rsidRPr="00457488" w:rsidRDefault="00E64F9D" w:rsidP="00EE48F3">
            <w:pPr>
              <w:spacing w:before="60" w:after="60"/>
              <w:ind w:left="60" w:right="60"/>
              <w:jc w:val="center"/>
              <w:rPr>
                <w:rFonts w:cs="Times New Roman"/>
                <w:color w:val="000000" w:themeColor="text1"/>
                <w:sz w:val="16"/>
                <w:szCs w:val="16"/>
              </w:rPr>
            </w:pPr>
            <w:r w:rsidRPr="00457488">
              <w:rPr>
                <w:rFonts w:eastAsia="Helvetica" w:cs="Times New Roman"/>
                <w:color w:val="000000" w:themeColor="text1"/>
                <w:sz w:val="16"/>
                <w:szCs w:val="16"/>
              </w:rPr>
              <w:t>1.97 [0.46-8.41]</w:t>
            </w:r>
          </w:p>
        </w:tc>
        <w:tc>
          <w:tcPr>
            <w:tcW w:w="709" w:type="dxa"/>
            <w:vAlign w:val="center"/>
          </w:tcPr>
          <w:p w14:paraId="7DAC1D9A" w14:textId="77777777" w:rsidR="00E64F9D" w:rsidRPr="00457488" w:rsidRDefault="00E64F9D" w:rsidP="00EE48F3">
            <w:pPr>
              <w:spacing w:before="60" w:after="60"/>
              <w:ind w:left="60" w:right="60"/>
              <w:jc w:val="center"/>
              <w:rPr>
                <w:rFonts w:cs="Times New Roman"/>
                <w:color w:val="000000" w:themeColor="text1"/>
                <w:sz w:val="16"/>
                <w:szCs w:val="16"/>
                <w:lang w:val="en-US"/>
              </w:rPr>
            </w:pPr>
            <w:r w:rsidRPr="00457488">
              <w:rPr>
                <w:rFonts w:cs="Times New Roman"/>
                <w:color w:val="000000" w:themeColor="text1"/>
                <w:sz w:val="16"/>
                <w:szCs w:val="16"/>
                <w:lang w:val="en-US"/>
              </w:rPr>
              <w:t>0.37</w:t>
            </w:r>
          </w:p>
        </w:tc>
        <w:tc>
          <w:tcPr>
            <w:tcW w:w="1701" w:type="dxa"/>
            <w:vAlign w:val="center"/>
          </w:tcPr>
          <w:p w14:paraId="4EF8A58A" w14:textId="77777777" w:rsidR="00E64F9D" w:rsidRPr="00457488" w:rsidRDefault="00E64F9D" w:rsidP="00EE48F3">
            <w:pPr>
              <w:spacing w:before="60" w:after="60"/>
              <w:ind w:left="60" w:right="60"/>
              <w:jc w:val="center"/>
              <w:rPr>
                <w:rFonts w:cs="Times New Roman"/>
                <w:color w:val="000000" w:themeColor="text1"/>
                <w:sz w:val="16"/>
                <w:szCs w:val="16"/>
                <w:lang w:val="en-US"/>
              </w:rPr>
            </w:pPr>
            <w:r w:rsidRPr="00457488">
              <w:rPr>
                <w:rFonts w:eastAsia="Helvetica" w:cs="Times New Roman"/>
                <w:color w:val="000000" w:themeColor="text1"/>
                <w:sz w:val="16"/>
                <w:szCs w:val="16"/>
              </w:rPr>
              <w:t>2.14 [0.53-8.59]</w:t>
            </w:r>
          </w:p>
        </w:tc>
        <w:tc>
          <w:tcPr>
            <w:tcW w:w="708" w:type="dxa"/>
            <w:vAlign w:val="center"/>
          </w:tcPr>
          <w:p w14:paraId="33F37E11" w14:textId="77777777" w:rsidR="00E64F9D" w:rsidRPr="00457488" w:rsidRDefault="00E64F9D" w:rsidP="00EE48F3">
            <w:pPr>
              <w:spacing w:before="60" w:after="60"/>
              <w:ind w:left="60" w:right="60"/>
              <w:jc w:val="center"/>
              <w:rPr>
                <w:rFonts w:cs="Times New Roman"/>
                <w:color w:val="000000" w:themeColor="text1"/>
                <w:sz w:val="16"/>
                <w:szCs w:val="16"/>
                <w:lang w:val="en-US"/>
              </w:rPr>
            </w:pPr>
            <w:r w:rsidRPr="00457488">
              <w:rPr>
                <w:rFonts w:cs="Times New Roman"/>
                <w:color w:val="000000" w:themeColor="text1"/>
                <w:sz w:val="16"/>
                <w:szCs w:val="16"/>
                <w:lang w:val="en-US"/>
              </w:rPr>
              <w:t>0.28</w:t>
            </w:r>
          </w:p>
        </w:tc>
      </w:tr>
      <w:tr w:rsidR="00457488" w:rsidRPr="00457488" w14:paraId="6EEFF879" w14:textId="77777777" w:rsidTr="00EE48F3">
        <w:tc>
          <w:tcPr>
            <w:tcW w:w="1985" w:type="dxa"/>
            <w:vAlign w:val="center"/>
          </w:tcPr>
          <w:p w14:paraId="49C97DF1" w14:textId="77777777" w:rsidR="00E64F9D" w:rsidRPr="00457488" w:rsidRDefault="00E64F9D" w:rsidP="00EE48F3">
            <w:pPr>
              <w:spacing w:before="60" w:after="60"/>
              <w:ind w:left="60" w:right="60"/>
              <w:jc w:val="center"/>
              <w:rPr>
                <w:rFonts w:cs="Times New Roman"/>
                <w:b/>
                <w:color w:val="000000" w:themeColor="text1"/>
                <w:sz w:val="16"/>
                <w:szCs w:val="16"/>
                <w:lang w:val="en-US"/>
              </w:rPr>
            </w:pPr>
            <w:r w:rsidRPr="00457488">
              <w:rPr>
                <w:rFonts w:eastAsia="Helvetica" w:cs="Times New Roman"/>
                <w:b/>
                <w:color w:val="000000" w:themeColor="text1"/>
                <w:sz w:val="16"/>
                <w:szCs w:val="16"/>
                <w:lang w:val="en-US"/>
              </w:rPr>
              <w:t>Discontinuous EEG</w:t>
            </w:r>
          </w:p>
        </w:tc>
        <w:tc>
          <w:tcPr>
            <w:tcW w:w="1701" w:type="dxa"/>
            <w:vAlign w:val="center"/>
          </w:tcPr>
          <w:p w14:paraId="51F16E40" w14:textId="77777777" w:rsidR="00E64F9D" w:rsidRPr="00457488" w:rsidRDefault="00E64F9D" w:rsidP="00EE48F3">
            <w:pPr>
              <w:spacing w:before="40" w:after="40"/>
              <w:ind w:left="60" w:right="60"/>
              <w:jc w:val="center"/>
              <w:rPr>
                <w:rFonts w:eastAsia="Helvetica" w:cs="Times New Roman"/>
                <w:color w:val="000000" w:themeColor="text1"/>
                <w:sz w:val="16"/>
                <w:szCs w:val="16"/>
                <w:lang w:val="en-US"/>
              </w:rPr>
            </w:pPr>
            <w:r w:rsidRPr="00457488">
              <w:rPr>
                <w:rFonts w:eastAsia="Helvetica" w:cs="Times New Roman"/>
                <w:color w:val="000000" w:themeColor="text1"/>
                <w:sz w:val="16"/>
                <w:szCs w:val="16"/>
              </w:rPr>
              <w:t>9.02 [1.12-72.93]</w:t>
            </w:r>
          </w:p>
        </w:tc>
        <w:tc>
          <w:tcPr>
            <w:tcW w:w="851" w:type="dxa"/>
            <w:vAlign w:val="center"/>
          </w:tcPr>
          <w:p w14:paraId="361F7613" w14:textId="77777777" w:rsidR="00E64F9D" w:rsidRPr="00457488" w:rsidRDefault="00E64F9D" w:rsidP="00EE48F3">
            <w:pPr>
              <w:spacing w:before="60" w:after="60"/>
              <w:ind w:left="60" w:right="60"/>
              <w:jc w:val="center"/>
              <w:rPr>
                <w:rFonts w:eastAsia="Helvetica" w:cs="Times New Roman"/>
                <w:b/>
                <w:color w:val="000000" w:themeColor="text1"/>
                <w:sz w:val="16"/>
                <w:szCs w:val="16"/>
                <w:lang w:val="en-US"/>
              </w:rPr>
            </w:pPr>
            <w:r w:rsidRPr="00457488">
              <w:rPr>
                <w:rFonts w:eastAsia="Helvetica" w:cs="Times New Roman"/>
                <w:b/>
                <w:color w:val="000000" w:themeColor="text1"/>
                <w:sz w:val="16"/>
                <w:szCs w:val="16"/>
              </w:rPr>
              <w:t>0.039</w:t>
            </w:r>
          </w:p>
        </w:tc>
        <w:tc>
          <w:tcPr>
            <w:tcW w:w="1701" w:type="dxa"/>
            <w:vAlign w:val="center"/>
          </w:tcPr>
          <w:p w14:paraId="70019529" w14:textId="77777777" w:rsidR="00E64F9D" w:rsidRPr="00457488" w:rsidRDefault="00E64F9D" w:rsidP="00EE48F3">
            <w:pPr>
              <w:spacing w:before="60" w:after="60"/>
              <w:ind w:left="60" w:right="60"/>
              <w:jc w:val="center"/>
              <w:rPr>
                <w:rFonts w:cs="Times New Roman"/>
                <w:color w:val="000000" w:themeColor="text1"/>
                <w:sz w:val="16"/>
                <w:szCs w:val="16"/>
              </w:rPr>
            </w:pPr>
            <w:r w:rsidRPr="00457488">
              <w:rPr>
                <w:rFonts w:eastAsia="Helvetica" w:cs="Times New Roman"/>
                <w:color w:val="000000" w:themeColor="text1"/>
                <w:sz w:val="16"/>
                <w:szCs w:val="16"/>
              </w:rPr>
              <w:t>16.62 [1.48-186.15]</w:t>
            </w:r>
          </w:p>
        </w:tc>
        <w:tc>
          <w:tcPr>
            <w:tcW w:w="709" w:type="dxa"/>
            <w:vAlign w:val="center"/>
          </w:tcPr>
          <w:p w14:paraId="07C43312" w14:textId="77777777" w:rsidR="00E64F9D" w:rsidRPr="00457488" w:rsidRDefault="00E64F9D" w:rsidP="00EE48F3">
            <w:pPr>
              <w:spacing w:before="60" w:after="60"/>
              <w:ind w:left="60" w:right="60"/>
              <w:jc w:val="center"/>
              <w:rPr>
                <w:rFonts w:cs="Times New Roman"/>
                <w:b/>
                <w:color w:val="000000" w:themeColor="text1"/>
                <w:sz w:val="16"/>
                <w:szCs w:val="16"/>
              </w:rPr>
            </w:pPr>
            <w:r w:rsidRPr="00457488">
              <w:rPr>
                <w:rFonts w:eastAsia="Helvetica" w:cs="Times New Roman"/>
                <w:b/>
                <w:color w:val="000000" w:themeColor="text1"/>
                <w:sz w:val="16"/>
                <w:szCs w:val="16"/>
              </w:rPr>
              <w:t>0.023</w:t>
            </w:r>
          </w:p>
        </w:tc>
        <w:tc>
          <w:tcPr>
            <w:tcW w:w="1701" w:type="dxa"/>
            <w:vAlign w:val="center"/>
          </w:tcPr>
          <w:p w14:paraId="0CE7DFAE" w14:textId="77777777" w:rsidR="00E64F9D" w:rsidRPr="00457488" w:rsidRDefault="00E64F9D" w:rsidP="00EE48F3">
            <w:pPr>
              <w:spacing w:before="60" w:after="60"/>
              <w:ind w:left="60" w:right="60"/>
              <w:jc w:val="center"/>
              <w:rPr>
                <w:rFonts w:cs="Times New Roman"/>
                <w:b/>
                <w:color w:val="000000" w:themeColor="text1"/>
                <w:sz w:val="16"/>
                <w:szCs w:val="16"/>
              </w:rPr>
            </w:pPr>
            <w:r w:rsidRPr="00457488">
              <w:rPr>
                <w:rFonts w:eastAsia="Helvetica" w:cs="Times New Roman"/>
                <w:color w:val="000000" w:themeColor="text1"/>
                <w:sz w:val="16"/>
                <w:szCs w:val="16"/>
              </w:rPr>
              <w:t>15.95 [1.49-170.92]</w:t>
            </w:r>
          </w:p>
        </w:tc>
        <w:tc>
          <w:tcPr>
            <w:tcW w:w="708" w:type="dxa"/>
            <w:vAlign w:val="center"/>
          </w:tcPr>
          <w:p w14:paraId="367CDB25" w14:textId="77777777" w:rsidR="00E64F9D" w:rsidRPr="00457488" w:rsidRDefault="00E64F9D" w:rsidP="00EE48F3">
            <w:pPr>
              <w:spacing w:before="60" w:after="60"/>
              <w:ind w:left="60" w:right="60"/>
              <w:jc w:val="center"/>
              <w:rPr>
                <w:rFonts w:cs="Times New Roman"/>
                <w:b/>
                <w:color w:val="000000" w:themeColor="text1"/>
                <w:sz w:val="16"/>
                <w:szCs w:val="16"/>
              </w:rPr>
            </w:pPr>
            <w:r w:rsidRPr="00457488">
              <w:rPr>
                <w:rFonts w:cs="Times New Roman"/>
                <w:b/>
                <w:color w:val="000000" w:themeColor="text1"/>
                <w:sz w:val="16"/>
                <w:szCs w:val="16"/>
              </w:rPr>
              <w:t>0.022</w:t>
            </w:r>
          </w:p>
        </w:tc>
      </w:tr>
      <w:tr w:rsidR="00457488" w:rsidRPr="00457488" w14:paraId="1896CA91" w14:textId="77777777" w:rsidTr="00EE48F3">
        <w:tc>
          <w:tcPr>
            <w:tcW w:w="1985" w:type="dxa"/>
            <w:vAlign w:val="center"/>
          </w:tcPr>
          <w:p w14:paraId="071C3897" w14:textId="77777777" w:rsidR="00E64F9D" w:rsidRPr="00457488" w:rsidRDefault="00E64F9D" w:rsidP="00EE48F3">
            <w:pPr>
              <w:spacing w:before="60" w:after="60"/>
              <w:ind w:left="60" w:right="60"/>
              <w:jc w:val="center"/>
              <w:rPr>
                <w:rFonts w:eastAsia="Helvetica" w:cs="Times New Roman"/>
                <w:b/>
                <w:color w:val="000000" w:themeColor="text1"/>
                <w:sz w:val="16"/>
                <w:szCs w:val="16"/>
                <w:lang w:val="en-US"/>
              </w:rPr>
            </w:pPr>
            <w:r w:rsidRPr="00457488">
              <w:rPr>
                <w:rFonts w:eastAsia="Helvetica" w:cs="Times New Roman"/>
                <w:b/>
                <w:color w:val="000000" w:themeColor="text1"/>
                <w:sz w:val="16"/>
                <w:szCs w:val="16"/>
                <w:lang w:val="en-US"/>
              </w:rPr>
              <w:t>Nonreactive EEG</w:t>
            </w:r>
          </w:p>
        </w:tc>
        <w:tc>
          <w:tcPr>
            <w:tcW w:w="1701" w:type="dxa"/>
            <w:vAlign w:val="center"/>
          </w:tcPr>
          <w:p w14:paraId="60B3AB6E" w14:textId="77777777" w:rsidR="00E64F9D" w:rsidRPr="00457488" w:rsidRDefault="00E64F9D" w:rsidP="00EE48F3">
            <w:pPr>
              <w:spacing w:before="40" w:after="40"/>
              <w:ind w:left="60" w:right="60"/>
              <w:jc w:val="center"/>
              <w:rPr>
                <w:rFonts w:eastAsia="Helvetica" w:cs="Times New Roman"/>
                <w:color w:val="000000" w:themeColor="text1"/>
                <w:sz w:val="16"/>
                <w:szCs w:val="16"/>
                <w:lang w:val="en-US"/>
              </w:rPr>
            </w:pPr>
            <w:r w:rsidRPr="00457488">
              <w:rPr>
                <w:rFonts w:eastAsia="Helvetica" w:cs="Times New Roman"/>
                <w:color w:val="000000" w:themeColor="text1"/>
                <w:sz w:val="16"/>
                <w:szCs w:val="16"/>
              </w:rPr>
              <w:t>3.12 [0.89-10.91]</w:t>
            </w:r>
          </w:p>
        </w:tc>
        <w:tc>
          <w:tcPr>
            <w:tcW w:w="851" w:type="dxa"/>
            <w:vAlign w:val="center"/>
          </w:tcPr>
          <w:p w14:paraId="67C48C1A" w14:textId="77777777" w:rsidR="00E64F9D" w:rsidRPr="00457488" w:rsidRDefault="00E64F9D" w:rsidP="00EE48F3">
            <w:pPr>
              <w:spacing w:before="60" w:after="60"/>
              <w:ind w:left="60" w:right="60"/>
              <w:jc w:val="center"/>
              <w:rPr>
                <w:rFonts w:eastAsia="Helvetica" w:cs="Times New Roman"/>
                <w:b/>
                <w:color w:val="000000" w:themeColor="text1"/>
                <w:sz w:val="16"/>
                <w:szCs w:val="16"/>
                <w:lang w:val="en-US"/>
              </w:rPr>
            </w:pPr>
            <w:r w:rsidRPr="00457488">
              <w:rPr>
                <w:rFonts w:eastAsia="Helvetica" w:cs="Times New Roman"/>
                <w:color w:val="000000" w:themeColor="text1"/>
                <w:sz w:val="16"/>
                <w:szCs w:val="16"/>
              </w:rPr>
              <w:t>0.076</w:t>
            </w:r>
          </w:p>
        </w:tc>
        <w:tc>
          <w:tcPr>
            <w:tcW w:w="1701" w:type="dxa"/>
            <w:vAlign w:val="center"/>
          </w:tcPr>
          <w:p w14:paraId="7A3FA5EC" w14:textId="77777777" w:rsidR="00E64F9D" w:rsidRPr="00457488" w:rsidRDefault="00E64F9D" w:rsidP="00EE48F3">
            <w:pPr>
              <w:spacing w:before="60" w:after="60"/>
              <w:ind w:left="60" w:right="60"/>
              <w:jc w:val="center"/>
              <w:rPr>
                <w:rFonts w:cs="Times New Roman"/>
                <w:color w:val="000000" w:themeColor="text1"/>
                <w:sz w:val="16"/>
                <w:szCs w:val="16"/>
              </w:rPr>
            </w:pPr>
            <w:r w:rsidRPr="00457488">
              <w:rPr>
                <w:rFonts w:eastAsia="Helvetica" w:cs="Times New Roman"/>
                <w:color w:val="000000" w:themeColor="text1"/>
                <w:sz w:val="16"/>
                <w:szCs w:val="16"/>
              </w:rPr>
              <w:t>3.44 [0.91-12.97]</w:t>
            </w:r>
          </w:p>
        </w:tc>
        <w:tc>
          <w:tcPr>
            <w:tcW w:w="709" w:type="dxa"/>
            <w:vAlign w:val="center"/>
          </w:tcPr>
          <w:p w14:paraId="76CD3ED3" w14:textId="77777777" w:rsidR="00E64F9D" w:rsidRPr="00457488" w:rsidRDefault="00E64F9D" w:rsidP="00EE48F3">
            <w:pPr>
              <w:spacing w:before="60" w:after="60"/>
              <w:ind w:left="60" w:right="60"/>
              <w:jc w:val="center"/>
              <w:rPr>
                <w:rFonts w:cs="Times New Roman"/>
                <w:color w:val="000000" w:themeColor="text1"/>
                <w:sz w:val="16"/>
                <w:szCs w:val="16"/>
              </w:rPr>
            </w:pPr>
            <w:r w:rsidRPr="00457488">
              <w:rPr>
                <w:rFonts w:eastAsia="Helvetica" w:cs="Times New Roman"/>
                <w:color w:val="000000" w:themeColor="text1"/>
                <w:sz w:val="16"/>
                <w:szCs w:val="16"/>
              </w:rPr>
              <w:t>0.068</w:t>
            </w:r>
          </w:p>
        </w:tc>
        <w:tc>
          <w:tcPr>
            <w:tcW w:w="1701" w:type="dxa"/>
            <w:vAlign w:val="center"/>
          </w:tcPr>
          <w:p w14:paraId="3AF01AAA" w14:textId="77777777" w:rsidR="00E64F9D" w:rsidRPr="00457488" w:rsidRDefault="00E64F9D" w:rsidP="00EE48F3">
            <w:pPr>
              <w:spacing w:before="60" w:after="60"/>
              <w:ind w:left="60" w:right="60"/>
              <w:jc w:val="center"/>
              <w:rPr>
                <w:rFonts w:cs="Times New Roman"/>
                <w:color w:val="000000" w:themeColor="text1"/>
                <w:sz w:val="16"/>
                <w:szCs w:val="16"/>
              </w:rPr>
            </w:pPr>
            <w:r w:rsidRPr="00457488">
              <w:rPr>
                <w:rFonts w:eastAsia="Helvetica" w:cs="Times New Roman"/>
                <w:color w:val="000000" w:themeColor="text1"/>
                <w:sz w:val="16"/>
                <w:szCs w:val="16"/>
              </w:rPr>
              <w:t>3.53 [0.99-12.62]</w:t>
            </w:r>
          </w:p>
        </w:tc>
        <w:tc>
          <w:tcPr>
            <w:tcW w:w="708" w:type="dxa"/>
            <w:vAlign w:val="center"/>
          </w:tcPr>
          <w:p w14:paraId="283BC8E5" w14:textId="77777777" w:rsidR="00E64F9D" w:rsidRPr="00457488" w:rsidRDefault="00E64F9D" w:rsidP="00EE48F3">
            <w:pPr>
              <w:spacing w:before="60" w:after="60"/>
              <w:ind w:left="60" w:right="60"/>
              <w:jc w:val="center"/>
              <w:rPr>
                <w:rFonts w:cs="Times New Roman"/>
                <w:color w:val="000000" w:themeColor="text1"/>
                <w:sz w:val="16"/>
                <w:szCs w:val="16"/>
              </w:rPr>
            </w:pPr>
            <w:r w:rsidRPr="00457488">
              <w:rPr>
                <w:rFonts w:eastAsia="Helvetica" w:cs="Times New Roman"/>
                <w:color w:val="000000" w:themeColor="text1"/>
                <w:sz w:val="16"/>
                <w:szCs w:val="16"/>
              </w:rPr>
              <w:t>0.052</w:t>
            </w:r>
          </w:p>
        </w:tc>
      </w:tr>
      <w:tr w:rsidR="00457488" w:rsidRPr="00457488" w14:paraId="619592D2" w14:textId="77777777" w:rsidTr="00EE48F3">
        <w:tc>
          <w:tcPr>
            <w:tcW w:w="1985" w:type="dxa"/>
            <w:vAlign w:val="center"/>
          </w:tcPr>
          <w:p w14:paraId="6BE5DA31" w14:textId="77777777" w:rsidR="00E64F9D" w:rsidRPr="00457488" w:rsidRDefault="00E64F9D" w:rsidP="00EE48F3">
            <w:pPr>
              <w:spacing w:before="60" w:after="60"/>
              <w:ind w:left="60" w:right="60"/>
              <w:jc w:val="center"/>
              <w:rPr>
                <w:rFonts w:cs="Times New Roman"/>
                <w:b/>
                <w:color w:val="000000" w:themeColor="text1"/>
                <w:sz w:val="16"/>
                <w:szCs w:val="16"/>
                <w:lang w:val="en-US"/>
              </w:rPr>
            </w:pPr>
            <w:r w:rsidRPr="00457488">
              <w:rPr>
                <w:rFonts w:eastAsia="Helvetica" w:cs="Times New Roman"/>
                <w:b/>
                <w:color w:val="000000" w:themeColor="text1"/>
                <w:sz w:val="16"/>
                <w:szCs w:val="16"/>
                <w:lang w:val="en-US"/>
              </w:rPr>
              <w:t>Bifrontal slow waves</w:t>
            </w:r>
          </w:p>
        </w:tc>
        <w:tc>
          <w:tcPr>
            <w:tcW w:w="1701" w:type="dxa"/>
            <w:vAlign w:val="center"/>
          </w:tcPr>
          <w:p w14:paraId="6BF06882" w14:textId="77777777" w:rsidR="00E64F9D" w:rsidRPr="00457488" w:rsidRDefault="00E64F9D" w:rsidP="00EE48F3">
            <w:pPr>
              <w:spacing w:before="40" w:after="40"/>
              <w:ind w:left="60" w:right="60"/>
              <w:jc w:val="center"/>
              <w:rPr>
                <w:rFonts w:eastAsia="Helvetica" w:cs="Times New Roman"/>
                <w:color w:val="000000" w:themeColor="text1"/>
                <w:sz w:val="16"/>
                <w:szCs w:val="16"/>
                <w:lang w:val="en-US"/>
              </w:rPr>
            </w:pPr>
            <w:r w:rsidRPr="00457488">
              <w:rPr>
                <w:rFonts w:eastAsia="Helvetica" w:cs="Times New Roman"/>
                <w:color w:val="000000" w:themeColor="text1"/>
                <w:sz w:val="16"/>
                <w:szCs w:val="16"/>
              </w:rPr>
              <w:t>0.25 [0.02-2.57]</w:t>
            </w:r>
          </w:p>
        </w:tc>
        <w:tc>
          <w:tcPr>
            <w:tcW w:w="851" w:type="dxa"/>
            <w:vAlign w:val="center"/>
          </w:tcPr>
          <w:p w14:paraId="00E633D9" w14:textId="77777777" w:rsidR="00E64F9D" w:rsidRPr="00457488" w:rsidRDefault="00E64F9D" w:rsidP="00EE48F3">
            <w:pPr>
              <w:spacing w:before="60" w:after="60"/>
              <w:ind w:left="60" w:right="60"/>
              <w:jc w:val="center"/>
              <w:rPr>
                <w:rFonts w:eastAsia="Helvetica" w:cs="Times New Roman"/>
                <w:color w:val="000000" w:themeColor="text1"/>
                <w:sz w:val="16"/>
                <w:szCs w:val="16"/>
                <w:lang w:val="en-US"/>
              </w:rPr>
            </w:pPr>
            <w:r w:rsidRPr="00457488">
              <w:rPr>
                <w:rFonts w:eastAsia="Helvetica" w:cs="Times New Roman"/>
                <w:color w:val="000000" w:themeColor="text1"/>
                <w:sz w:val="16"/>
                <w:szCs w:val="16"/>
              </w:rPr>
              <w:t>0.243</w:t>
            </w:r>
          </w:p>
        </w:tc>
        <w:tc>
          <w:tcPr>
            <w:tcW w:w="1701" w:type="dxa"/>
            <w:vAlign w:val="center"/>
          </w:tcPr>
          <w:p w14:paraId="1A5FBF9C" w14:textId="77777777" w:rsidR="00E64F9D" w:rsidRPr="00457488" w:rsidRDefault="00E64F9D" w:rsidP="00EE48F3">
            <w:pPr>
              <w:spacing w:before="60" w:after="60"/>
              <w:ind w:left="60" w:right="60"/>
              <w:jc w:val="center"/>
              <w:rPr>
                <w:rFonts w:cs="Times New Roman"/>
                <w:color w:val="000000" w:themeColor="text1"/>
                <w:sz w:val="16"/>
                <w:szCs w:val="16"/>
                <w:highlight w:val="yellow"/>
                <w:lang w:val="en-US"/>
              </w:rPr>
            </w:pPr>
            <w:r w:rsidRPr="00457488">
              <w:rPr>
                <w:rFonts w:eastAsia="Helvetica" w:cs="Times New Roman"/>
                <w:color w:val="000000" w:themeColor="text1"/>
                <w:sz w:val="16"/>
                <w:szCs w:val="16"/>
              </w:rPr>
              <w:t>0.23 [0.03-2.02]</w:t>
            </w:r>
          </w:p>
        </w:tc>
        <w:tc>
          <w:tcPr>
            <w:tcW w:w="709" w:type="dxa"/>
            <w:vAlign w:val="center"/>
          </w:tcPr>
          <w:p w14:paraId="66468ADA" w14:textId="77777777" w:rsidR="00E64F9D" w:rsidRPr="00457488" w:rsidRDefault="00E64F9D" w:rsidP="00EE48F3">
            <w:pPr>
              <w:spacing w:before="60" w:after="60"/>
              <w:ind w:left="60" w:right="60"/>
              <w:jc w:val="center"/>
              <w:rPr>
                <w:rFonts w:cs="Times New Roman"/>
                <w:color w:val="000000" w:themeColor="text1"/>
                <w:sz w:val="16"/>
                <w:szCs w:val="16"/>
                <w:lang w:val="en-US"/>
              </w:rPr>
            </w:pPr>
            <w:r w:rsidRPr="00457488">
              <w:rPr>
                <w:rFonts w:cs="Times New Roman"/>
                <w:color w:val="000000" w:themeColor="text1"/>
                <w:sz w:val="16"/>
                <w:szCs w:val="16"/>
                <w:lang w:val="en-US"/>
              </w:rPr>
              <w:t>0.19</w:t>
            </w:r>
          </w:p>
        </w:tc>
        <w:tc>
          <w:tcPr>
            <w:tcW w:w="1701" w:type="dxa"/>
            <w:vAlign w:val="center"/>
          </w:tcPr>
          <w:p w14:paraId="3B49C7F7" w14:textId="77777777" w:rsidR="00E64F9D" w:rsidRPr="00457488" w:rsidRDefault="00E64F9D" w:rsidP="00EE48F3">
            <w:pPr>
              <w:spacing w:before="60" w:after="60"/>
              <w:ind w:left="60" w:right="60"/>
              <w:jc w:val="center"/>
              <w:rPr>
                <w:rFonts w:cs="Times New Roman"/>
                <w:color w:val="000000" w:themeColor="text1"/>
                <w:sz w:val="16"/>
                <w:szCs w:val="16"/>
                <w:lang w:val="en-US"/>
              </w:rPr>
            </w:pPr>
            <w:r w:rsidRPr="00457488">
              <w:rPr>
                <w:rFonts w:eastAsia="Helvetica" w:cs="Times New Roman"/>
                <w:color w:val="000000" w:themeColor="text1"/>
                <w:sz w:val="16"/>
                <w:szCs w:val="16"/>
              </w:rPr>
              <w:t>0.25 [0.03-2.09]</w:t>
            </w:r>
          </w:p>
        </w:tc>
        <w:tc>
          <w:tcPr>
            <w:tcW w:w="708" w:type="dxa"/>
            <w:vAlign w:val="center"/>
          </w:tcPr>
          <w:p w14:paraId="18892D25" w14:textId="77777777" w:rsidR="00E64F9D" w:rsidRPr="00457488" w:rsidRDefault="00E64F9D" w:rsidP="00EE48F3">
            <w:pPr>
              <w:spacing w:before="60" w:after="60"/>
              <w:ind w:left="60" w:right="60"/>
              <w:jc w:val="center"/>
              <w:rPr>
                <w:rFonts w:cs="Times New Roman"/>
                <w:color w:val="000000" w:themeColor="text1"/>
                <w:sz w:val="16"/>
                <w:szCs w:val="16"/>
                <w:lang w:val="en-US"/>
              </w:rPr>
            </w:pPr>
            <w:r w:rsidRPr="00457488">
              <w:rPr>
                <w:rFonts w:cs="Times New Roman"/>
                <w:color w:val="000000" w:themeColor="text1"/>
                <w:sz w:val="16"/>
                <w:szCs w:val="16"/>
                <w:lang w:val="en-US"/>
              </w:rPr>
              <w:t>0.20</w:t>
            </w:r>
          </w:p>
        </w:tc>
      </w:tr>
      <w:tr w:rsidR="00457488" w:rsidRPr="00457488" w14:paraId="0A1232D3" w14:textId="77777777" w:rsidTr="00EE48F3">
        <w:tc>
          <w:tcPr>
            <w:tcW w:w="9356" w:type="dxa"/>
            <w:gridSpan w:val="7"/>
            <w:shd w:val="clear" w:color="auto" w:fill="E7E6E6" w:themeFill="background2"/>
            <w:vAlign w:val="center"/>
          </w:tcPr>
          <w:p w14:paraId="422E6CD6" w14:textId="77777777" w:rsidR="00E64F9D" w:rsidRPr="00457488" w:rsidRDefault="00E64F9D" w:rsidP="00EE48F3">
            <w:pPr>
              <w:spacing w:before="60" w:after="60"/>
              <w:ind w:left="60" w:right="60"/>
              <w:jc w:val="center"/>
              <w:rPr>
                <w:rFonts w:cs="Times New Roman"/>
                <w:b/>
                <w:color w:val="000000" w:themeColor="text1"/>
                <w:sz w:val="16"/>
                <w:szCs w:val="16"/>
                <w:lang w:val="en-US"/>
              </w:rPr>
            </w:pPr>
            <w:r w:rsidRPr="00457488">
              <w:rPr>
                <w:rFonts w:cs="Times New Roman"/>
                <w:b/>
                <w:color w:val="000000" w:themeColor="text1"/>
                <w:sz w:val="16"/>
                <w:szCs w:val="16"/>
                <w:lang w:val="en-US"/>
              </w:rPr>
              <w:t>Liberation from Mechanical Ventilation</w:t>
            </w:r>
          </w:p>
        </w:tc>
      </w:tr>
      <w:tr w:rsidR="00457488" w:rsidRPr="00457488" w14:paraId="717D49B6" w14:textId="77777777" w:rsidTr="00EE48F3">
        <w:tc>
          <w:tcPr>
            <w:tcW w:w="1985" w:type="dxa"/>
            <w:vAlign w:val="center"/>
          </w:tcPr>
          <w:p w14:paraId="77347D66" w14:textId="77777777" w:rsidR="00E64F9D" w:rsidRPr="00457488" w:rsidRDefault="00E64F9D" w:rsidP="00EE48F3">
            <w:pPr>
              <w:spacing w:before="60" w:after="60"/>
              <w:ind w:left="60" w:right="60"/>
              <w:jc w:val="center"/>
              <w:rPr>
                <w:rFonts w:cs="Times New Roman"/>
                <w:b/>
                <w:color w:val="000000" w:themeColor="text1"/>
                <w:sz w:val="16"/>
                <w:szCs w:val="16"/>
                <w:lang w:val="en-US"/>
              </w:rPr>
            </w:pPr>
            <w:r w:rsidRPr="00457488">
              <w:rPr>
                <w:rFonts w:eastAsia="Helvetica" w:cs="Times New Roman"/>
                <w:b/>
                <w:color w:val="000000" w:themeColor="text1"/>
                <w:sz w:val="16"/>
                <w:szCs w:val="16"/>
                <w:lang w:val="en-US"/>
              </w:rPr>
              <w:t>Brainstem dysfunction</w:t>
            </w:r>
          </w:p>
        </w:tc>
        <w:tc>
          <w:tcPr>
            <w:tcW w:w="1701" w:type="dxa"/>
            <w:vAlign w:val="center"/>
          </w:tcPr>
          <w:p w14:paraId="33BBAD76" w14:textId="77777777" w:rsidR="00E64F9D" w:rsidRPr="00457488" w:rsidRDefault="00E64F9D" w:rsidP="00EE48F3">
            <w:pPr>
              <w:spacing w:before="40" w:after="40"/>
              <w:ind w:left="60" w:right="60"/>
              <w:jc w:val="center"/>
              <w:rPr>
                <w:rFonts w:eastAsia="Helvetica" w:cs="Times New Roman"/>
                <w:color w:val="000000" w:themeColor="text1"/>
                <w:sz w:val="16"/>
                <w:szCs w:val="16"/>
                <w:lang w:val="en-US"/>
              </w:rPr>
            </w:pPr>
            <w:r w:rsidRPr="00457488">
              <w:rPr>
                <w:rFonts w:eastAsia="Helvetica" w:cs="Times New Roman"/>
                <w:color w:val="000000" w:themeColor="text1"/>
                <w:sz w:val="16"/>
                <w:szCs w:val="16"/>
              </w:rPr>
              <w:t>0.5 [0.17-1.46]</w:t>
            </w:r>
          </w:p>
        </w:tc>
        <w:tc>
          <w:tcPr>
            <w:tcW w:w="851" w:type="dxa"/>
            <w:vAlign w:val="center"/>
          </w:tcPr>
          <w:p w14:paraId="41FA6800" w14:textId="77777777" w:rsidR="00E64F9D" w:rsidRPr="00457488" w:rsidRDefault="00E64F9D" w:rsidP="00EE48F3">
            <w:pPr>
              <w:spacing w:before="60" w:after="60"/>
              <w:ind w:left="60" w:right="60"/>
              <w:jc w:val="center"/>
              <w:rPr>
                <w:rFonts w:eastAsia="Helvetica" w:cs="Times New Roman"/>
                <w:b/>
                <w:color w:val="000000" w:themeColor="text1"/>
                <w:sz w:val="16"/>
                <w:szCs w:val="16"/>
                <w:lang w:val="en-US"/>
              </w:rPr>
            </w:pPr>
            <w:r w:rsidRPr="00457488">
              <w:rPr>
                <w:rFonts w:cs="Times New Roman"/>
                <w:color w:val="000000" w:themeColor="text1"/>
                <w:sz w:val="16"/>
                <w:szCs w:val="16"/>
                <w:lang w:val="en-US"/>
              </w:rPr>
              <w:t>0.21</w:t>
            </w:r>
          </w:p>
        </w:tc>
        <w:tc>
          <w:tcPr>
            <w:tcW w:w="1701" w:type="dxa"/>
            <w:vAlign w:val="center"/>
          </w:tcPr>
          <w:p w14:paraId="3E74A390" w14:textId="77777777" w:rsidR="00E64F9D" w:rsidRPr="00457488" w:rsidRDefault="00E64F9D" w:rsidP="00EE48F3">
            <w:pPr>
              <w:spacing w:before="60" w:after="60"/>
              <w:ind w:left="60" w:right="60"/>
              <w:jc w:val="center"/>
              <w:rPr>
                <w:rFonts w:cs="Times New Roman"/>
                <w:color w:val="000000" w:themeColor="text1"/>
                <w:sz w:val="16"/>
                <w:szCs w:val="16"/>
                <w:highlight w:val="yellow"/>
                <w:lang w:val="en-US"/>
              </w:rPr>
            </w:pPr>
            <w:r w:rsidRPr="00457488">
              <w:rPr>
                <w:rFonts w:eastAsia="Helvetica" w:cs="Times New Roman"/>
                <w:color w:val="000000" w:themeColor="text1"/>
                <w:sz w:val="16"/>
                <w:szCs w:val="16"/>
              </w:rPr>
              <w:t>0.43 [0.17-1.12]</w:t>
            </w:r>
          </w:p>
        </w:tc>
        <w:tc>
          <w:tcPr>
            <w:tcW w:w="709" w:type="dxa"/>
            <w:vAlign w:val="center"/>
          </w:tcPr>
          <w:p w14:paraId="1BB3A3CE" w14:textId="77777777" w:rsidR="00E64F9D" w:rsidRPr="00457488" w:rsidRDefault="00E64F9D" w:rsidP="00EE48F3">
            <w:pPr>
              <w:spacing w:before="60" w:after="60"/>
              <w:ind w:left="60" w:right="60"/>
              <w:jc w:val="center"/>
              <w:rPr>
                <w:rFonts w:cs="Times New Roman"/>
                <w:color w:val="000000" w:themeColor="text1"/>
                <w:sz w:val="16"/>
                <w:szCs w:val="16"/>
                <w:lang w:val="en-US"/>
              </w:rPr>
            </w:pPr>
            <w:r w:rsidRPr="00457488">
              <w:rPr>
                <w:rFonts w:cs="Times New Roman"/>
                <w:color w:val="000000" w:themeColor="text1"/>
                <w:sz w:val="16"/>
                <w:szCs w:val="16"/>
                <w:lang w:val="en-US"/>
              </w:rPr>
              <w:t>0.084</w:t>
            </w:r>
          </w:p>
        </w:tc>
        <w:tc>
          <w:tcPr>
            <w:tcW w:w="1701" w:type="dxa"/>
            <w:vAlign w:val="center"/>
          </w:tcPr>
          <w:p w14:paraId="559FDD2B" w14:textId="77777777" w:rsidR="00E64F9D" w:rsidRPr="00457488" w:rsidRDefault="00E64F9D" w:rsidP="00EE48F3">
            <w:pPr>
              <w:spacing w:before="60" w:after="60"/>
              <w:ind w:left="60" w:right="60"/>
              <w:jc w:val="center"/>
              <w:rPr>
                <w:rFonts w:cs="Times New Roman"/>
                <w:color w:val="000000" w:themeColor="text1"/>
                <w:sz w:val="16"/>
                <w:szCs w:val="16"/>
                <w:lang w:val="en-US"/>
              </w:rPr>
            </w:pPr>
            <w:r w:rsidRPr="00457488">
              <w:rPr>
                <w:rFonts w:eastAsia="Helvetica" w:cs="Times New Roman"/>
                <w:color w:val="000000" w:themeColor="text1"/>
                <w:sz w:val="16"/>
                <w:szCs w:val="16"/>
              </w:rPr>
              <w:t>0.44 [0.18-1.12]</w:t>
            </w:r>
          </w:p>
        </w:tc>
        <w:tc>
          <w:tcPr>
            <w:tcW w:w="708" w:type="dxa"/>
            <w:vAlign w:val="center"/>
          </w:tcPr>
          <w:p w14:paraId="70F49176" w14:textId="77777777" w:rsidR="00E64F9D" w:rsidRPr="00457488" w:rsidRDefault="00E64F9D" w:rsidP="00EE48F3">
            <w:pPr>
              <w:spacing w:before="60" w:after="60"/>
              <w:ind w:left="60" w:right="60"/>
              <w:jc w:val="center"/>
              <w:rPr>
                <w:rFonts w:cs="Times New Roman"/>
                <w:color w:val="000000" w:themeColor="text1"/>
                <w:sz w:val="16"/>
                <w:szCs w:val="16"/>
                <w:lang w:val="en-US"/>
              </w:rPr>
            </w:pPr>
            <w:r w:rsidRPr="00457488">
              <w:rPr>
                <w:rFonts w:cs="Times New Roman"/>
                <w:color w:val="000000" w:themeColor="text1"/>
                <w:sz w:val="16"/>
                <w:szCs w:val="16"/>
                <w:lang w:val="en-US"/>
              </w:rPr>
              <w:t>0.087</w:t>
            </w:r>
          </w:p>
        </w:tc>
      </w:tr>
      <w:tr w:rsidR="00457488" w:rsidRPr="00457488" w14:paraId="45C1731D" w14:textId="77777777" w:rsidTr="00EE48F3">
        <w:tc>
          <w:tcPr>
            <w:tcW w:w="1985" w:type="dxa"/>
            <w:vAlign w:val="center"/>
          </w:tcPr>
          <w:p w14:paraId="6E81B00B" w14:textId="77777777" w:rsidR="00E64F9D" w:rsidRPr="00457488" w:rsidRDefault="00E64F9D" w:rsidP="00EE48F3">
            <w:pPr>
              <w:spacing w:before="60" w:after="60"/>
              <w:ind w:left="60" w:right="60"/>
              <w:jc w:val="center"/>
              <w:rPr>
                <w:rFonts w:cs="Times New Roman"/>
                <w:b/>
                <w:color w:val="000000" w:themeColor="text1"/>
                <w:sz w:val="16"/>
                <w:szCs w:val="16"/>
                <w:lang w:val="en-US"/>
              </w:rPr>
            </w:pPr>
            <w:r w:rsidRPr="00457488">
              <w:rPr>
                <w:rFonts w:eastAsia="Helvetica" w:cs="Times New Roman"/>
                <w:b/>
                <w:color w:val="000000" w:themeColor="text1"/>
                <w:sz w:val="16"/>
                <w:szCs w:val="16"/>
                <w:lang w:val="en-US"/>
              </w:rPr>
              <w:t>Discontinuous EEG</w:t>
            </w:r>
          </w:p>
        </w:tc>
        <w:tc>
          <w:tcPr>
            <w:tcW w:w="1701" w:type="dxa"/>
            <w:vAlign w:val="center"/>
          </w:tcPr>
          <w:p w14:paraId="004B899D" w14:textId="77777777" w:rsidR="00E64F9D" w:rsidRPr="00457488" w:rsidRDefault="00E64F9D" w:rsidP="00EE48F3">
            <w:pPr>
              <w:spacing w:before="40" w:after="40"/>
              <w:ind w:left="60" w:right="60"/>
              <w:jc w:val="center"/>
              <w:rPr>
                <w:rFonts w:eastAsia="Helvetica" w:cs="Times New Roman"/>
                <w:color w:val="000000" w:themeColor="text1"/>
                <w:sz w:val="16"/>
                <w:szCs w:val="16"/>
                <w:lang w:val="en-US"/>
              </w:rPr>
            </w:pPr>
            <w:r w:rsidRPr="00457488">
              <w:rPr>
                <w:rFonts w:eastAsia="Helvetica" w:cs="Times New Roman"/>
                <w:color w:val="000000" w:themeColor="text1"/>
                <w:sz w:val="16"/>
                <w:szCs w:val="16"/>
              </w:rPr>
              <w:t>0.66 [0.27-1.65]</w:t>
            </w:r>
          </w:p>
        </w:tc>
        <w:tc>
          <w:tcPr>
            <w:tcW w:w="851" w:type="dxa"/>
            <w:vAlign w:val="center"/>
          </w:tcPr>
          <w:p w14:paraId="6CEB0A00" w14:textId="77777777" w:rsidR="00E64F9D" w:rsidRPr="00457488" w:rsidRDefault="00E64F9D" w:rsidP="00EE48F3">
            <w:pPr>
              <w:spacing w:before="60" w:after="60"/>
              <w:ind w:left="60" w:right="60"/>
              <w:jc w:val="center"/>
              <w:rPr>
                <w:rFonts w:eastAsia="Helvetica" w:cs="Times New Roman"/>
                <w:color w:val="000000" w:themeColor="text1"/>
                <w:sz w:val="16"/>
                <w:szCs w:val="16"/>
                <w:lang w:val="en-US"/>
              </w:rPr>
            </w:pPr>
            <w:r w:rsidRPr="00457488">
              <w:rPr>
                <w:rFonts w:eastAsia="Helvetica" w:cs="Times New Roman"/>
                <w:color w:val="000000" w:themeColor="text1"/>
                <w:sz w:val="16"/>
                <w:szCs w:val="16"/>
              </w:rPr>
              <w:t>0.375</w:t>
            </w:r>
          </w:p>
        </w:tc>
        <w:tc>
          <w:tcPr>
            <w:tcW w:w="1701" w:type="dxa"/>
            <w:vAlign w:val="center"/>
          </w:tcPr>
          <w:p w14:paraId="0FEB8429" w14:textId="77777777" w:rsidR="00E64F9D" w:rsidRPr="00457488" w:rsidRDefault="00E64F9D" w:rsidP="00EE48F3">
            <w:pPr>
              <w:spacing w:before="60" w:after="60"/>
              <w:ind w:left="60" w:right="60"/>
              <w:jc w:val="center"/>
              <w:rPr>
                <w:rFonts w:cs="Times New Roman"/>
                <w:color w:val="000000" w:themeColor="text1"/>
                <w:sz w:val="16"/>
                <w:szCs w:val="16"/>
              </w:rPr>
            </w:pPr>
            <w:r w:rsidRPr="00457488">
              <w:rPr>
                <w:rFonts w:eastAsia="Helvetica" w:cs="Times New Roman"/>
                <w:color w:val="000000" w:themeColor="text1"/>
                <w:sz w:val="16"/>
                <w:szCs w:val="16"/>
              </w:rPr>
              <w:t>0.54 [0.22-1.33]</w:t>
            </w:r>
          </w:p>
        </w:tc>
        <w:tc>
          <w:tcPr>
            <w:tcW w:w="709" w:type="dxa"/>
            <w:vAlign w:val="center"/>
          </w:tcPr>
          <w:p w14:paraId="5939D8CF" w14:textId="77777777" w:rsidR="00E64F9D" w:rsidRPr="00457488" w:rsidRDefault="00E64F9D" w:rsidP="00EE48F3">
            <w:pPr>
              <w:spacing w:before="60" w:after="60"/>
              <w:ind w:left="60" w:right="60"/>
              <w:jc w:val="center"/>
              <w:rPr>
                <w:rFonts w:cs="Times New Roman"/>
                <w:color w:val="000000" w:themeColor="text1"/>
                <w:sz w:val="16"/>
                <w:szCs w:val="16"/>
              </w:rPr>
            </w:pPr>
            <w:r w:rsidRPr="00457488">
              <w:rPr>
                <w:rFonts w:cs="Times New Roman"/>
                <w:color w:val="000000" w:themeColor="text1"/>
                <w:sz w:val="16"/>
                <w:szCs w:val="16"/>
              </w:rPr>
              <w:t>0.180</w:t>
            </w:r>
          </w:p>
        </w:tc>
        <w:tc>
          <w:tcPr>
            <w:tcW w:w="1701" w:type="dxa"/>
            <w:vAlign w:val="center"/>
          </w:tcPr>
          <w:p w14:paraId="1B3F54B8" w14:textId="77777777" w:rsidR="00E64F9D" w:rsidRPr="00457488" w:rsidRDefault="00E64F9D" w:rsidP="00EE48F3">
            <w:pPr>
              <w:spacing w:before="60" w:after="60"/>
              <w:ind w:left="60" w:right="60"/>
              <w:jc w:val="center"/>
              <w:rPr>
                <w:rFonts w:cs="Times New Roman"/>
                <w:color w:val="000000" w:themeColor="text1"/>
                <w:sz w:val="16"/>
                <w:szCs w:val="16"/>
              </w:rPr>
            </w:pPr>
            <w:r w:rsidRPr="00457488">
              <w:rPr>
                <w:rFonts w:eastAsia="Helvetica" w:cs="Times New Roman"/>
                <w:color w:val="000000" w:themeColor="text1"/>
                <w:sz w:val="16"/>
                <w:szCs w:val="16"/>
              </w:rPr>
              <w:t>0.49 [0.2-1.17]</w:t>
            </w:r>
          </w:p>
        </w:tc>
        <w:tc>
          <w:tcPr>
            <w:tcW w:w="708" w:type="dxa"/>
            <w:vAlign w:val="center"/>
          </w:tcPr>
          <w:p w14:paraId="67A1D050" w14:textId="77777777" w:rsidR="00E64F9D" w:rsidRPr="00457488" w:rsidRDefault="00E64F9D" w:rsidP="00EE48F3">
            <w:pPr>
              <w:spacing w:before="60" w:after="60"/>
              <w:ind w:left="60" w:right="60"/>
              <w:jc w:val="center"/>
              <w:rPr>
                <w:rFonts w:cs="Times New Roman"/>
                <w:color w:val="000000" w:themeColor="text1"/>
                <w:sz w:val="16"/>
                <w:szCs w:val="16"/>
              </w:rPr>
            </w:pPr>
            <w:r w:rsidRPr="00457488">
              <w:rPr>
                <w:rFonts w:cs="Times New Roman"/>
                <w:color w:val="000000" w:themeColor="text1"/>
                <w:sz w:val="16"/>
                <w:szCs w:val="16"/>
              </w:rPr>
              <w:t>0.11</w:t>
            </w:r>
          </w:p>
        </w:tc>
      </w:tr>
      <w:tr w:rsidR="00457488" w:rsidRPr="00457488" w14:paraId="3DF4B4C0" w14:textId="77777777" w:rsidTr="00EE48F3">
        <w:tc>
          <w:tcPr>
            <w:tcW w:w="1985" w:type="dxa"/>
            <w:vAlign w:val="center"/>
          </w:tcPr>
          <w:p w14:paraId="296A0883" w14:textId="77777777" w:rsidR="00E64F9D" w:rsidRPr="00457488" w:rsidRDefault="00E64F9D" w:rsidP="00EE48F3">
            <w:pPr>
              <w:spacing w:before="60" w:after="60"/>
              <w:ind w:left="60" w:right="60"/>
              <w:jc w:val="center"/>
              <w:rPr>
                <w:rFonts w:eastAsia="Helvetica" w:cs="Times New Roman"/>
                <w:b/>
                <w:color w:val="000000" w:themeColor="text1"/>
                <w:sz w:val="16"/>
                <w:szCs w:val="16"/>
                <w:lang w:val="en-US"/>
              </w:rPr>
            </w:pPr>
            <w:r w:rsidRPr="00457488">
              <w:rPr>
                <w:rFonts w:eastAsia="Helvetica" w:cs="Times New Roman"/>
                <w:b/>
                <w:color w:val="000000" w:themeColor="text1"/>
                <w:sz w:val="16"/>
                <w:szCs w:val="16"/>
                <w:lang w:val="en-US"/>
              </w:rPr>
              <w:t>Nonreactive EEG</w:t>
            </w:r>
          </w:p>
        </w:tc>
        <w:tc>
          <w:tcPr>
            <w:tcW w:w="1701" w:type="dxa"/>
            <w:vAlign w:val="center"/>
          </w:tcPr>
          <w:p w14:paraId="63D54F6C" w14:textId="77777777" w:rsidR="00E64F9D" w:rsidRPr="00457488" w:rsidRDefault="00E64F9D" w:rsidP="00EE48F3">
            <w:pPr>
              <w:spacing w:before="40" w:after="40"/>
              <w:ind w:left="60" w:right="60"/>
              <w:jc w:val="center"/>
              <w:rPr>
                <w:rFonts w:eastAsia="Helvetica" w:cs="Times New Roman"/>
                <w:color w:val="000000" w:themeColor="text1"/>
                <w:sz w:val="16"/>
                <w:szCs w:val="16"/>
                <w:lang w:val="en-US"/>
              </w:rPr>
            </w:pPr>
            <w:r w:rsidRPr="00457488">
              <w:rPr>
                <w:rFonts w:eastAsia="Helvetica" w:cs="Times New Roman"/>
                <w:color w:val="000000" w:themeColor="text1"/>
                <w:sz w:val="16"/>
                <w:szCs w:val="16"/>
              </w:rPr>
              <w:t>0.63 [0.23-1.72]</w:t>
            </w:r>
          </w:p>
        </w:tc>
        <w:tc>
          <w:tcPr>
            <w:tcW w:w="851" w:type="dxa"/>
            <w:vAlign w:val="center"/>
          </w:tcPr>
          <w:p w14:paraId="0954C72B" w14:textId="77777777" w:rsidR="00E64F9D" w:rsidRPr="00457488" w:rsidRDefault="00E64F9D" w:rsidP="00EE48F3">
            <w:pPr>
              <w:spacing w:before="60" w:after="60"/>
              <w:ind w:left="60" w:right="60"/>
              <w:jc w:val="center"/>
              <w:rPr>
                <w:rFonts w:eastAsia="Helvetica" w:cs="Times New Roman"/>
                <w:color w:val="000000" w:themeColor="text1"/>
                <w:sz w:val="16"/>
                <w:szCs w:val="16"/>
                <w:lang w:val="en-US"/>
              </w:rPr>
            </w:pPr>
            <w:r w:rsidRPr="00457488">
              <w:rPr>
                <w:rFonts w:eastAsia="Helvetica" w:cs="Times New Roman"/>
                <w:color w:val="000000" w:themeColor="text1"/>
                <w:sz w:val="16"/>
                <w:szCs w:val="16"/>
              </w:rPr>
              <w:t>0.368</w:t>
            </w:r>
          </w:p>
        </w:tc>
        <w:tc>
          <w:tcPr>
            <w:tcW w:w="1701" w:type="dxa"/>
            <w:vAlign w:val="center"/>
          </w:tcPr>
          <w:p w14:paraId="14696370" w14:textId="77777777" w:rsidR="00E64F9D" w:rsidRPr="00457488" w:rsidRDefault="00E64F9D" w:rsidP="00EE48F3">
            <w:pPr>
              <w:spacing w:before="60" w:after="60"/>
              <w:ind w:left="60" w:right="60"/>
              <w:jc w:val="center"/>
              <w:rPr>
                <w:rFonts w:cs="Times New Roman"/>
                <w:color w:val="000000" w:themeColor="text1"/>
                <w:sz w:val="16"/>
                <w:szCs w:val="16"/>
              </w:rPr>
            </w:pPr>
            <w:r w:rsidRPr="00457488">
              <w:rPr>
                <w:rFonts w:eastAsia="Helvetica" w:cs="Times New Roman"/>
                <w:color w:val="000000" w:themeColor="text1"/>
                <w:sz w:val="16"/>
                <w:szCs w:val="16"/>
              </w:rPr>
              <w:t>0.62 [0.22-1.73]</w:t>
            </w:r>
          </w:p>
        </w:tc>
        <w:tc>
          <w:tcPr>
            <w:tcW w:w="709" w:type="dxa"/>
            <w:vAlign w:val="center"/>
          </w:tcPr>
          <w:p w14:paraId="2A18769D" w14:textId="77777777" w:rsidR="00E64F9D" w:rsidRPr="00457488" w:rsidRDefault="00E64F9D" w:rsidP="00EE48F3">
            <w:pPr>
              <w:spacing w:before="60" w:after="60"/>
              <w:ind w:left="60" w:right="60"/>
              <w:jc w:val="center"/>
              <w:rPr>
                <w:rFonts w:cs="Times New Roman"/>
                <w:color w:val="000000" w:themeColor="text1"/>
                <w:sz w:val="16"/>
                <w:szCs w:val="16"/>
              </w:rPr>
            </w:pPr>
            <w:r w:rsidRPr="00457488">
              <w:rPr>
                <w:rFonts w:eastAsia="Helvetica" w:cs="Times New Roman"/>
                <w:color w:val="000000" w:themeColor="text1"/>
                <w:sz w:val="16"/>
                <w:szCs w:val="16"/>
              </w:rPr>
              <w:t>0.358</w:t>
            </w:r>
          </w:p>
        </w:tc>
        <w:tc>
          <w:tcPr>
            <w:tcW w:w="1701" w:type="dxa"/>
            <w:vAlign w:val="center"/>
          </w:tcPr>
          <w:p w14:paraId="078B1DFC" w14:textId="77777777" w:rsidR="00E64F9D" w:rsidRPr="00457488" w:rsidRDefault="00E64F9D" w:rsidP="00EE48F3">
            <w:pPr>
              <w:spacing w:before="60" w:after="60"/>
              <w:ind w:left="60" w:right="60"/>
              <w:jc w:val="center"/>
              <w:rPr>
                <w:rFonts w:cs="Times New Roman"/>
                <w:color w:val="000000" w:themeColor="text1"/>
                <w:sz w:val="16"/>
                <w:szCs w:val="16"/>
              </w:rPr>
            </w:pPr>
            <w:r w:rsidRPr="00457488">
              <w:rPr>
                <w:rFonts w:eastAsia="Helvetica" w:cs="Times New Roman"/>
                <w:color w:val="000000" w:themeColor="text1"/>
                <w:sz w:val="16"/>
                <w:szCs w:val="16"/>
              </w:rPr>
              <w:t>0.57 [0.21-1.55]</w:t>
            </w:r>
          </w:p>
        </w:tc>
        <w:tc>
          <w:tcPr>
            <w:tcW w:w="708" w:type="dxa"/>
            <w:vAlign w:val="center"/>
          </w:tcPr>
          <w:p w14:paraId="7F0A01D1" w14:textId="77777777" w:rsidR="00E64F9D" w:rsidRPr="00457488" w:rsidRDefault="00E64F9D" w:rsidP="00EE48F3">
            <w:pPr>
              <w:spacing w:before="60" w:after="60"/>
              <w:ind w:left="60" w:right="60"/>
              <w:jc w:val="center"/>
              <w:rPr>
                <w:rFonts w:cs="Times New Roman"/>
                <w:color w:val="000000" w:themeColor="text1"/>
                <w:sz w:val="16"/>
                <w:szCs w:val="16"/>
              </w:rPr>
            </w:pPr>
            <w:r w:rsidRPr="00457488">
              <w:rPr>
                <w:rFonts w:eastAsia="Helvetica" w:cs="Times New Roman"/>
                <w:color w:val="000000" w:themeColor="text1"/>
                <w:sz w:val="16"/>
                <w:szCs w:val="16"/>
              </w:rPr>
              <w:t>0.27</w:t>
            </w:r>
          </w:p>
        </w:tc>
      </w:tr>
      <w:tr w:rsidR="00457488" w:rsidRPr="00457488" w14:paraId="0AEB52E6" w14:textId="77777777" w:rsidTr="00EE48F3">
        <w:tc>
          <w:tcPr>
            <w:tcW w:w="1985" w:type="dxa"/>
            <w:vAlign w:val="center"/>
          </w:tcPr>
          <w:p w14:paraId="6FC6ED1C" w14:textId="77777777" w:rsidR="00E64F9D" w:rsidRPr="00457488" w:rsidRDefault="00E64F9D" w:rsidP="00EE48F3">
            <w:pPr>
              <w:spacing w:before="60" w:after="60"/>
              <w:ind w:left="60" w:right="60"/>
              <w:jc w:val="center"/>
              <w:rPr>
                <w:rFonts w:cs="Times New Roman"/>
                <w:b/>
                <w:color w:val="000000" w:themeColor="text1"/>
                <w:sz w:val="16"/>
                <w:szCs w:val="16"/>
                <w:lang w:val="en-US"/>
              </w:rPr>
            </w:pPr>
            <w:r w:rsidRPr="00457488">
              <w:rPr>
                <w:rFonts w:eastAsia="Helvetica" w:cs="Times New Roman"/>
                <w:b/>
                <w:color w:val="000000" w:themeColor="text1"/>
                <w:sz w:val="16"/>
                <w:szCs w:val="16"/>
                <w:lang w:val="en-US"/>
              </w:rPr>
              <w:t>Bifrontal slow waves</w:t>
            </w:r>
          </w:p>
        </w:tc>
        <w:tc>
          <w:tcPr>
            <w:tcW w:w="1701" w:type="dxa"/>
            <w:vAlign w:val="center"/>
          </w:tcPr>
          <w:p w14:paraId="3D833053" w14:textId="77777777" w:rsidR="00E64F9D" w:rsidRPr="00457488" w:rsidRDefault="00E64F9D" w:rsidP="00EE48F3">
            <w:pPr>
              <w:spacing w:before="40" w:after="40"/>
              <w:ind w:left="60" w:right="60"/>
              <w:jc w:val="center"/>
              <w:rPr>
                <w:rFonts w:eastAsia="Helvetica" w:cs="Times New Roman"/>
                <w:color w:val="000000" w:themeColor="text1"/>
                <w:sz w:val="16"/>
                <w:szCs w:val="16"/>
                <w:lang w:val="en-US"/>
              </w:rPr>
            </w:pPr>
            <w:r w:rsidRPr="00457488">
              <w:rPr>
                <w:rFonts w:eastAsia="Helvetica" w:cs="Times New Roman"/>
                <w:color w:val="000000" w:themeColor="text1"/>
                <w:sz w:val="16"/>
                <w:szCs w:val="16"/>
              </w:rPr>
              <w:t>1.23 [0.5-3.01]</w:t>
            </w:r>
          </w:p>
        </w:tc>
        <w:tc>
          <w:tcPr>
            <w:tcW w:w="851" w:type="dxa"/>
            <w:vAlign w:val="center"/>
          </w:tcPr>
          <w:p w14:paraId="6CE1C262" w14:textId="77777777" w:rsidR="00E64F9D" w:rsidRPr="00457488" w:rsidRDefault="00E64F9D" w:rsidP="00EE48F3">
            <w:pPr>
              <w:spacing w:before="60" w:after="60"/>
              <w:ind w:left="60" w:right="60"/>
              <w:jc w:val="center"/>
              <w:rPr>
                <w:rFonts w:eastAsia="Helvetica" w:cs="Times New Roman"/>
                <w:color w:val="000000" w:themeColor="text1"/>
                <w:sz w:val="16"/>
                <w:szCs w:val="16"/>
                <w:lang w:val="en-US"/>
              </w:rPr>
            </w:pPr>
            <w:r w:rsidRPr="00457488">
              <w:rPr>
                <w:rFonts w:eastAsia="Helvetica" w:cs="Times New Roman"/>
                <w:color w:val="000000" w:themeColor="text1"/>
                <w:sz w:val="16"/>
                <w:szCs w:val="16"/>
              </w:rPr>
              <w:t>0.654</w:t>
            </w:r>
          </w:p>
        </w:tc>
        <w:tc>
          <w:tcPr>
            <w:tcW w:w="1701" w:type="dxa"/>
            <w:vAlign w:val="center"/>
          </w:tcPr>
          <w:p w14:paraId="2BEB0876" w14:textId="77777777" w:rsidR="00E64F9D" w:rsidRPr="00457488" w:rsidRDefault="00E64F9D" w:rsidP="00EE48F3">
            <w:pPr>
              <w:spacing w:before="60" w:after="60"/>
              <w:ind w:left="60" w:right="60"/>
              <w:jc w:val="center"/>
              <w:rPr>
                <w:rFonts w:cs="Times New Roman"/>
                <w:color w:val="000000" w:themeColor="text1"/>
                <w:sz w:val="16"/>
                <w:szCs w:val="16"/>
                <w:highlight w:val="yellow"/>
                <w:lang w:val="en-US"/>
              </w:rPr>
            </w:pPr>
            <w:r w:rsidRPr="00457488">
              <w:rPr>
                <w:rFonts w:eastAsia="Helvetica" w:cs="Times New Roman"/>
                <w:color w:val="000000" w:themeColor="text1"/>
                <w:sz w:val="16"/>
                <w:szCs w:val="16"/>
              </w:rPr>
              <w:t>1.3 [0.54-3.11]</w:t>
            </w:r>
          </w:p>
        </w:tc>
        <w:tc>
          <w:tcPr>
            <w:tcW w:w="709" w:type="dxa"/>
            <w:vAlign w:val="center"/>
          </w:tcPr>
          <w:p w14:paraId="72B06F34" w14:textId="77777777" w:rsidR="00E64F9D" w:rsidRPr="00457488" w:rsidRDefault="00E64F9D" w:rsidP="00EE48F3">
            <w:pPr>
              <w:spacing w:before="60" w:after="60"/>
              <w:ind w:left="60" w:right="60"/>
              <w:jc w:val="center"/>
              <w:rPr>
                <w:rFonts w:cs="Times New Roman"/>
                <w:color w:val="000000" w:themeColor="text1"/>
                <w:sz w:val="16"/>
                <w:szCs w:val="16"/>
                <w:lang w:val="en-US"/>
              </w:rPr>
            </w:pPr>
            <w:r w:rsidRPr="00457488">
              <w:rPr>
                <w:rFonts w:cs="Times New Roman"/>
                <w:color w:val="000000" w:themeColor="text1"/>
                <w:sz w:val="16"/>
                <w:szCs w:val="16"/>
                <w:lang w:val="en-US"/>
              </w:rPr>
              <w:t>0.561</w:t>
            </w:r>
          </w:p>
        </w:tc>
        <w:tc>
          <w:tcPr>
            <w:tcW w:w="1701" w:type="dxa"/>
            <w:vAlign w:val="center"/>
          </w:tcPr>
          <w:p w14:paraId="75A72402" w14:textId="77777777" w:rsidR="00E64F9D" w:rsidRPr="00457488" w:rsidRDefault="00E64F9D" w:rsidP="00EE48F3">
            <w:pPr>
              <w:spacing w:before="60" w:after="60"/>
              <w:ind w:left="60" w:right="60"/>
              <w:jc w:val="center"/>
              <w:rPr>
                <w:rFonts w:cs="Times New Roman"/>
                <w:color w:val="000000" w:themeColor="text1"/>
                <w:sz w:val="16"/>
                <w:szCs w:val="16"/>
                <w:lang w:val="en-US"/>
              </w:rPr>
            </w:pPr>
            <w:r w:rsidRPr="00457488">
              <w:rPr>
                <w:rFonts w:eastAsia="Helvetica" w:cs="Times New Roman"/>
                <w:color w:val="000000" w:themeColor="text1"/>
                <w:sz w:val="16"/>
                <w:szCs w:val="16"/>
              </w:rPr>
              <w:t>1.54 [0.66-3.6]</w:t>
            </w:r>
          </w:p>
        </w:tc>
        <w:tc>
          <w:tcPr>
            <w:tcW w:w="708" w:type="dxa"/>
            <w:vAlign w:val="center"/>
          </w:tcPr>
          <w:p w14:paraId="281D6653" w14:textId="77777777" w:rsidR="00E64F9D" w:rsidRPr="00457488" w:rsidRDefault="00E64F9D" w:rsidP="00EE48F3">
            <w:pPr>
              <w:spacing w:before="60" w:after="60"/>
              <w:ind w:left="60" w:right="60"/>
              <w:jc w:val="center"/>
              <w:rPr>
                <w:rFonts w:cs="Times New Roman"/>
                <w:color w:val="000000" w:themeColor="text1"/>
                <w:sz w:val="16"/>
                <w:szCs w:val="16"/>
                <w:lang w:val="en-US"/>
              </w:rPr>
            </w:pPr>
            <w:r w:rsidRPr="00457488">
              <w:rPr>
                <w:rFonts w:cs="Times New Roman"/>
                <w:color w:val="000000" w:themeColor="text1"/>
                <w:sz w:val="16"/>
                <w:szCs w:val="16"/>
                <w:lang w:val="en-US"/>
              </w:rPr>
              <w:t>0.321</w:t>
            </w:r>
          </w:p>
        </w:tc>
      </w:tr>
      <w:tr w:rsidR="00457488" w:rsidRPr="00457488" w14:paraId="7A6108BC" w14:textId="77777777" w:rsidTr="00EE48F3">
        <w:tc>
          <w:tcPr>
            <w:tcW w:w="9356" w:type="dxa"/>
            <w:gridSpan w:val="7"/>
            <w:shd w:val="clear" w:color="auto" w:fill="E7E6E6" w:themeFill="background2"/>
            <w:vAlign w:val="center"/>
          </w:tcPr>
          <w:p w14:paraId="00D805BE" w14:textId="77777777" w:rsidR="00E64F9D" w:rsidRPr="00457488" w:rsidRDefault="00E64F9D" w:rsidP="00EE48F3">
            <w:pPr>
              <w:spacing w:before="60" w:after="60"/>
              <w:ind w:left="60" w:right="60"/>
              <w:jc w:val="center"/>
              <w:rPr>
                <w:rFonts w:cs="Times New Roman"/>
                <w:b/>
                <w:color w:val="000000" w:themeColor="text1"/>
                <w:sz w:val="16"/>
                <w:szCs w:val="16"/>
                <w:lang w:val="en-US"/>
              </w:rPr>
            </w:pPr>
            <w:r w:rsidRPr="00457488">
              <w:rPr>
                <w:rFonts w:cs="Times New Roman"/>
                <w:b/>
                <w:color w:val="000000" w:themeColor="text1"/>
                <w:sz w:val="16"/>
                <w:szCs w:val="16"/>
                <w:lang w:val="en-US"/>
              </w:rPr>
              <w:t>Freedom from Coma</w:t>
            </w:r>
          </w:p>
        </w:tc>
      </w:tr>
      <w:tr w:rsidR="00457488" w:rsidRPr="00457488" w14:paraId="75BEB24A" w14:textId="77777777" w:rsidTr="00EE48F3">
        <w:tc>
          <w:tcPr>
            <w:tcW w:w="1985" w:type="dxa"/>
            <w:vAlign w:val="center"/>
          </w:tcPr>
          <w:p w14:paraId="779915C5" w14:textId="77777777" w:rsidR="00E64F9D" w:rsidRPr="00457488" w:rsidRDefault="00E64F9D" w:rsidP="00EE48F3">
            <w:pPr>
              <w:spacing w:before="60" w:after="60"/>
              <w:ind w:left="60" w:right="60"/>
              <w:jc w:val="center"/>
              <w:rPr>
                <w:rFonts w:cs="Times New Roman"/>
                <w:b/>
                <w:color w:val="000000" w:themeColor="text1"/>
                <w:sz w:val="16"/>
                <w:szCs w:val="16"/>
                <w:lang w:val="en-US"/>
              </w:rPr>
            </w:pPr>
            <w:r w:rsidRPr="00457488">
              <w:rPr>
                <w:rFonts w:eastAsia="Helvetica" w:cs="Times New Roman"/>
                <w:b/>
                <w:color w:val="000000" w:themeColor="text1"/>
                <w:sz w:val="16"/>
                <w:szCs w:val="16"/>
                <w:lang w:val="en-US"/>
              </w:rPr>
              <w:t>Brainstem dysfunction</w:t>
            </w:r>
          </w:p>
        </w:tc>
        <w:tc>
          <w:tcPr>
            <w:tcW w:w="1701" w:type="dxa"/>
            <w:vAlign w:val="center"/>
          </w:tcPr>
          <w:p w14:paraId="46E52D83" w14:textId="77777777" w:rsidR="00E64F9D" w:rsidRPr="00457488" w:rsidRDefault="00E64F9D" w:rsidP="00EE48F3">
            <w:pPr>
              <w:jc w:val="center"/>
              <w:rPr>
                <w:rFonts w:cs="Times New Roman"/>
                <w:color w:val="000000" w:themeColor="text1"/>
                <w:sz w:val="16"/>
                <w:szCs w:val="16"/>
                <w:lang w:val="en-US"/>
              </w:rPr>
            </w:pPr>
            <w:r w:rsidRPr="00457488">
              <w:rPr>
                <w:rFonts w:eastAsia="Helvetica" w:cs="Times New Roman"/>
                <w:color w:val="000000" w:themeColor="text1"/>
                <w:sz w:val="16"/>
                <w:szCs w:val="16"/>
              </w:rPr>
              <w:t>0.64 [0.3-1.36]</w:t>
            </w:r>
          </w:p>
        </w:tc>
        <w:tc>
          <w:tcPr>
            <w:tcW w:w="851" w:type="dxa"/>
            <w:vAlign w:val="center"/>
          </w:tcPr>
          <w:p w14:paraId="610FD9AC" w14:textId="77777777" w:rsidR="00E64F9D" w:rsidRPr="00457488" w:rsidRDefault="00E64F9D" w:rsidP="00EE48F3">
            <w:pPr>
              <w:spacing w:before="60" w:after="60"/>
              <w:ind w:left="60" w:right="60"/>
              <w:jc w:val="center"/>
              <w:rPr>
                <w:rFonts w:eastAsia="Helvetica" w:cs="Times New Roman"/>
                <w:color w:val="000000" w:themeColor="text1"/>
                <w:sz w:val="16"/>
                <w:szCs w:val="16"/>
                <w:lang w:val="en-US"/>
              </w:rPr>
            </w:pPr>
            <w:r w:rsidRPr="00457488">
              <w:rPr>
                <w:rFonts w:cs="Times New Roman"/>
                <w:color w:val="000000" w:themeColor="text1"/>
                <w:sz w:val="16"/>
                <w:szCs w:val="16"/>
                <w:lang w:val="en-US"/>
              </w:rPr>
              <w:t>0.24</w:t>
            </w:r>
          </w:p>
        </w:tc>
        <w:tc>
          <w:tcPr>
            <w:tcW w:w="1701" w:type="dxa"/>
            <w:vAlign w:val="center"/>
          </w:tcPr>
          <w:p w14:paraId="381E8895" w14:textId="77777777" w:rsidR="00E64F9D" w:rsidRPr="00457488" w:rsidRDefault="00E64F9D" w:rsidP="00EE48F3">
            <w:pPr>
              <w:spacing w:before="60" w:after="60"/>
              <w:ind w:left="60" w:right="60"/>
              <w:jc w:val="center"/>
              <w:rPr>
                <w:rFonts w:cs="Times New Roman"/>
                <w:color w:val="000000" w:themeColor="text1"/>
                <w:sz w:val="16"/>
                <w:szCs w:val="16"/>
                <w:highlight w:val="yellow"/>
                <w:lang w:val="en-US"/>
              </w:rPr>
            </w:pPr>
            <w:r w:rsidRPr="00457488">
              <w:rPr>
                <w:rFonts w:eastAsia="Helvetica" w:cs="Times New Roman"/>
                <w:color w:val="000000" w:themeColor="text1"/>
                <w:sz w:val="16"/>
                <w:szCs w:val="16"/>
              </w:rPr>
              <w:t>0.62 [0.3-1.26]</w:t>
            </w:r>
          </w:p>
        </w:tc>
        <w:tc>
          <w:tcPr>
            <w:tcW w:w="709" w:type="dxa"/>
            <w:vAlign w:val="center"/>
          </w:tcPr>
          <w:p w14:paraId="066A8197" w14:textId="77777777" w:rsidR="00E64F9D" w:rsidRPr="00457488" w:rsidRDefault="00E64F9D" w:rsidP="00EE48F3">
            <w:pPr>
              <w:spacing w:before="60" w:after="60"/>
              <w:ind w:left="60" w:right="60"/>
              <w:jc w:val="center"/>
              <w:rPr>
                <w:rFonts w:cs="Times New Roman"/>
                <w:color w:val="000000" w:themeColor="text1"/>
                <w:sz w:val="16"/>
                <w:szCs w:val="16"/>
                <w:lang w:val="en-US"/>
              </w:rPr>
            </w:pPr>
            <w:r w:rsidRPr="00457488">
              <w:rPr>
                <w:rFonts w:cs="Times New Roman"/>
                <w:color w:val="000000" w:themeColor="text1"/>
                <w:sz w:val="16"/>
                <w:szCs w:val="16"/>
                <w:lang w:val="en-US"/>
              </w:rPr>
              <w:t>0.18</w:t>
            </w:r>
          </w:p>
        </w:tc>
        <w:tc>
          <w:tcPr>
            <w:tcW w:w="1701" w:type="dxa"/>
            <w:vAlign w:val="center"/>
          </w:tcPr>
          <w:p w14:paraId="3EFA3FF1" w14:textId="77777777" w:rsidR="00E64F9D" w:rsidRPr="00457488" w:rsidRDefault="00E64F9D" w:rsidP="00EE48F3">
            <w:pPr>
              <w:spacing w:before="60" w:after="60"/>
              <w:ind w:left="60" w:right="60"/>
              <w:jc w:val="center"/>
              <w:rPr>
                <w:rFonts w:cs="Times New Roman"/>
                <w:color w:val="000000" w:themeColor="text1"/>
                <w:sz w:val="16"/>
                <w:szCs w:val="16"/>
                <w:lang w:val="en-US"/>
              </w:rPr>
            </w:pPr>
            <w:r w:rsidRPr="00457488">
              <w:rPr>
                <w:rFonts w:cs="Times New Roman"/>
                <w:color w:val="000000" w:themeColor="text1"/>
                <w:sz w:val="16"/>
                <w:szCs w:val="16"/>
                <w:lang w:val="en-US"/>
              </w:rPr>
              <w:t>0.58 [0.3-1.16]</w:t>
            </w:r>
          </w:p>
        </w:tc>
        <w:tc>
          <w:tcPr>
            <w:tcW w:w="708" w:type="dxa"/>
            <w:vAlign w:val="center"/>
          </w:tcPr>
          <w:p w14:paraId="2173E256" w14:textId="77777777" w:rsidR="00E64F9D" w:rsidRPr="00457488" w:rsidRDefault="00E64F9D" w:rsidP="00EE48F3">
            <w:pPr>
              <w:spacing w:before="60" w:after="60"/>
              <w:ind w:left="60" w:right="60"/>
              <w:jc w:val="center"/>
              <w:rPr>
                <w:rFonts w:cs="Times New Roman"/>
                <w:color w:val="000000" w:themeColor="text1"/>
                <w:sz w:val="16"/>
                <w:szCs w:val="16"/>
                <w:lang w:val="en-US"/>
              </w:rPr>
            </w:pPr>
            <w:r w:rsidRPr="00457488">
              <w:rPr>
                <w:rFonts w:cs="Times New Roman"/>
                <w:color w:val="000000" w:themeColor="text1"/>
                <w:sz w:val="16"/>
                <w:szCs w:val="16"/>
                <w:lang w:val="en-US"/>
              </w:rPr>
              <w:t>0.12</w:t>
            </w:r>
          </w:p>
        </w:tc>
      </w:tr>
      <w:tr w:rsidR="00457488" w:rsidRPr="00457488" w14:paraId="12BEC20E" w14:textId="77777777" w:rsidTr="00EE48F3">
        <w:tc>
          <w:tcPr>
            <w:tcW w:w="1985" w:type="dxa"/>
            <w:vAlign w:val="center"/>
          </w:tcPr>
          <w:p w14:paraId="2FCAB1CD" w14:textId="77777777" w:rsidR="00E64F9D" w:rsidRPr="00457488" w:rsidRDefault="00E64F9D" w:rsidP="00EE48F3">
            <w:pPr>
              <w:spacing w:before="60" w:after="60"/>
              <w:ind w:left="60" w:right="60"/>
              <w:jc w:val="center"/>
              <w:rPr>
                <w:rFonts w:cs="Times New Roman"/>
                <w:b/>
                <w:color w:val="000000" w:themeColor="text1"/>
                <w:sz w:val="16"/>
                <w:szCs w:val="16"/>
                <w:lang w:val="en-US"/>
              </w:rPr>
            </w:pPr>
            <w:r w:rsidRPr="00457488">
              <w:rPr>
                <w:rFonts w:eastAsia="Helvetica" w:cs="Times New Roman"/>
                <w:b/>
                <w:color w:val="000000" w:themeColor="text1"/>
                <w:sz w:val="16"/>
                <w:szCs w:val="16"/>
                <w:lang w:val="en-US"/>
              </w:rPr>
              <w:t>Discontinuous EEG</w:t>
            </w:r>
          </w:p>
        </w:tc>
        <w:tc>
          <w:tcPr>
            <w:tcW w:w="1701" w:type="dxa"/>
            <w:vAlign w:val="center"/>
          </w:tcPr>
          <w:p w14:paraId="0E13D520" w14:textId="77777777" w:rsidR="00E64F9D" w:rsidRPr="00457488" w:rsidRDefault="00E64F9D" w:rsidP="00EE48F3">
            <w:pPr>
              <w:jc w:val="center"/>
              <w:rPr>
                <w:rFonts w:cs="Times New Roman"/>
                <w:color w:val="000000" w:themeColor="text1"/>
                <w:sz w:val="16"/>
                <w:szCs w:val="16"/>
                <w:lang w:val="en-US"/>
              </w:rPr>
            </w:pPr>
            <w:r w:rsidRPr="00457488">
              <w:rPr>
                <w:rFonts w:eastAsia="Helvetica" w:cs="Times New Roman"/>
                <w:color w:val="000000" w:themeColor="text1"/>
                <w:sz w:val="16"/>
                <w:szCs w:val="16"/>
              </w:rPr>
              <w:t>0.49 [0.24-0.99]</w:t>
            </w:r>
          </w:p>
        </w:tc>
        <w:tc>
          <w:tcPr>
            <w:tcW w:w="851" w:type="dxa"/>
            <w:vAlign w:val="center"/>
          </w:tcPr>
          <w:p w14:paraId="29E3E353" w14:textId="77777777" w:rsidR="00E64F9D" w:rsidRPr="00457488" w:rsidRDefault="00E64F9D" w:rsidP="00EE48F3">
            <w:pPr>
              <w:spacing w:before="60" w:after="60"/>
              <w:ind w:left="60" w:right="60"/>
              <w:jc w:val="center"/>
              <w:rPr>
                <w:rFonts w:eastAsia="Helvetica" w:cs="Times New Roman"/>
                <w:b/>
                <w:color w:val="000000" w:themeColor="text1"/>
                <w:sz w:val="16"/>
                <w:szCs w:val="16"/>
                <w:lang w:val="en-US"/>
              </w:rPr>
            </w:pPr>
            <w:r w:rsidRPr="00457488">
              <w:rPr>
                <w:rFonts w:eastAsia="Helvetica" w:cs="Times New Roman"/>
                <w:b/>
                <w:color w:val="000000" w:themeColor="text1"/>
                <w:sz w:val="16"/>
                <w:szCs w:val="16"/>
              </w:rPr>
              <w:t>0.046</w:t>
            </w:r>
          </w:p>
        </w:tc>
        <w:tc>
          <w:tcPr>
            <w:tcW w:w="1701" w:type="dxa"/>
            <w:vAlign w:val="center"/>
          </w:tcPr>
          <w:p w14:paraId="2694B18F" w14:textId="77777777" w:rsidR="00E64F9D" w:rsidRPr="00457488" w:rsidRDefault="00E64F9D" w:rsidP="00EE48F3">
            <w:pPr>
              <w:spacing w:before="60" w:after="60"/>
              <w:ind w:left="60" w:right="60"/>
              <w:jc w:val="center"/>
              <w:rPr>
                <w:rFonts w:cs="Times New Roman"/>
                <w:color w:val="000000" w:themeColor="text1"/>
                <w:sz w:val="16"/>
                <w:szCs w:val="16"/>
              </w:rPr>
            </w:pPr>
            <w:r w:rsidRPr="00457488">
              <w:rPr>
                <w:rFonts w:eastAsia="Helvetica" w:cs="Times New Roman"/>
                <w:color w:val="000000" w:themeColor="text1"/>
                <w:sz w:val="16"/>
                <w:szCs w:val="16"/>
              </w:rPr>
              <w:t>0.5 [0.24-1.03]</w:t>
            </w:r>
          </w:p>
        </w:tc>
        <w:tc>
          <w:tcPr>
            <w:tcW w:w="709" w:type="dxa"/>
            <w:vAlign w:val="center"/>
          </w:tcPr>
          <w:p w14:paraId="316C7C96" w14:textId="77777777" w:rsidR="00E64F9D" w:rsidRPr="00457488" w:rsidRDefault="00E64F9D" w:rsidP="00EE48F3">
            <w:pPr>
              <w:spacing w:before="60" w:after="60"/>
              <w:ind w:left="60" w:right="60"/>
              <w:jc w:val="center"/>
              <w:rPr>
                <w:rFonts w:cs="Times New Roman"/>
                <w:b/>
                <w:color w:val="000000" w:themeColor="text1"/>
                <w:sz w:val="16"/>
                <w:szCs w:val="16"/>
              </w:rPr>
            </w:pPr>
            <w:r w:rsidRPr="00457488">
              <w:rPr>
                <w:rFonts w:eastAsia="Helvetica" w:cs="Times New Roman"/>
                <w:color w:val="000000" w:themeColor="text1"/>
                <w:sz w:val="16"/>
                <w:szCs w:val="16"/>
              </w:rPr>
              <w:t>0.06</w:t>
            </w:r>
          </w:p>
        </w:tc>
        <w:tc>
          <w:tcPr>
            <w:tcW w:w="1701" w:type="dxa"/>
            <w:vAlign w:val="center"/>
          </w:tcPr>
          <w:p w14:paraId="29F464D4" w14:textId="77777777" w:rsidR="00E64F9D" w:rsidRPr="00457488" w:rsidRDefault="00E64F9D" w:rsidP="00EE48F3">
            <w:pPr>
              <w:spacing w:before="60" w:after="60"/>
              <w:ind w:left="60" w:right="60"/>
              <w:jc w:val="center"/>
              <w:rPr>
                <w:rFonts w:cs="Times New Roman"/>
                <w:b/>
                <w:color w:val="000000" w:themeColor="text1"/>
                <w:sz w:val="16"/>
                <w:szCs w:val="16"/>
              </w:rPr>
            </w:pPr>
            <w:r w:rsidRPr="00457488">
              <w:rPr>
                <w:rFonts w:eastAsia="Helvetica" w:cs="Times New Roman"/>
                <w:color w:val="000000" w:themeColor="text1"/>
                <w:sz w:val="16"/>
                <w:szCs w:val="16"/>
              </w:rPr>
              <w:t>0.47 [0.23-0.95]</w:t>
            </w:r>
          </w:p>
        </w:tc>
        <w:tc>
          <w:tcPr>
            <w:tcW w:w="708" w:type="dxa"/>
            <w:vAlign w:val="center"/>
          </w:tcPr>
          <w:p w14:paraId="1FCCE6CB" w14:textId="77777777" w:rsidR="00E64F9D" w:rsidRPr="00457488" w:rsidRDefault="00E64F9D" w:rsidP="00EE48F3">
            <w:pPr>
              <w:spacing w:before="60" w:after="60"/>
              <w:ind w:left="60" w:right="60"/>
              <w:jc w:val="center"/>
              <w:rPr>
                <w:rFonts w:cs="Times New Roman"/>
                <w:b/>
                <w:color w:val="000000" w:themeColor="text1"/>
                <w:sz w:val="16"/>
                <w:szCs w:val="16"/>
              </w:rPr>
            </w:pPr>
            <w:r w:rsidRPr="00457488">
              <w:rPr>
                <w:rFonts w:eastAsia="Helvetica" w:cs="Times New Roman"/>
                <w:b/>
                <w:color w:val="000000" w:themeColor="text1"/>
                <w:sz w:val="16"/>
                <w:szCs w:val="16"/>
              </w:rPr>
              <w:t>0.037</w:t>
            </w:r>
          </w:p>
        </w:tc>
      </w:tr>
      <w:tr w:rsidR="00457488" w:rsidRPr="00457488" w14:paraId="189EDB97" w14:textId="77777777" w:rsidTr="00EE48F3">
        <w:tc>
          <w:tcPr>
            <w:tcW w:w="1985" w:type="dxa"/>
            <w:vAlign w:val="center"/>
          </w:tcPr>
          <w:p w14:paraId="3B27516D" w14:textId="77777777" w:rsidR="00E64F9D" w:rsidRPr="00457488" w:rsidRDefault="00E64F9D" w:rsidP="00EE48F3">
            <w:pPr>
              <w:spacing w:before="60" w:after="60"/>
              <w:ind w:left="60" w:right="60"/>
              <w:jc w:val="center"/>
              <w:rPr>
                <w:rFonts w:eastAsia="Helvetica" w:cs="Times New Roman"/>
                <w:b/>
                <w:color w:val="000000" w:themeColor="text1"/>
                <w:sz w:val="16"/>
                <w:szCs w:val="16"/>
                <w:lang w:val="en-US"/>
              </w:rPr>
            </w:pPr>
            <w:r w:rsidRPr="00457488">
              <w:rPr>
                <w:rFonts w:eastAsia="Helvetica" w:cs="Times New Roman"/>
                <w:b/>
                <w:color w:val="000000" w:themeColor="text1"/>
                <w:sz w:val="16"/>
                <w:szCs w:val="16"/>
                <w:lang w:val="en-US"/>
              </w:rPr>
              <w:t>Nonreactive EEG</w:t>
            </w:r>
          </w:p>
        </w:tc>
        <w:tc>
          <w:tcPr>
            <w:tcW w:w="1701" w:type="dxa"/>
            <w:vAlign w:val="center"/>
          </w:tcPr>
          <w:p w14:paraId="6E6BA13B" w14:textId="77777777" w:rsidR="00E64F9D" w:rsidRPr="00457488" w:rsidRDefault="00E64F9D" w:rsidP="00EE48F3">
            <w:pPr>
              <w:jc w:val="center"/>
              <w:rPr>
                <w:rFonts w:cs="Times New Roman"/>
                <w:color w:val="000000" w:themeColor="text1"/>
                <w:sz w:val="16"/>
                <w:szCs w:val="16"/>
                <w:lang w:val="en-US"/>
              </w:rPr>
            </w:pPr>
            <w:r w:rsidRPr="00457488">
              <w:rPr>
                <w:rFonts w:eastAsia="Helvetica" w:cs="Times New Roman"/>
                <w:color w:val="000000" w:themeColor="text1"/>
                <w:sz w:val="16"/>
                <w:szCs w:val="16"/>
              </w:rPr>
              <w:t>0.9 [0.44-1.88]</w:t>
            </w:r>
          </w:p>
        </w:tc>
        <w:tc>
          <w:tcPr>
            <w:tcW w:w="851" w:type="dxa"/>
            <w:vAlign w:val="center"/>
          </w:tcPr>
          <w:p w14:paraId="32153E15" w14:textId="77777777" w:rsidR="00E64F9D" w:rsidRPr="00457488" w:rsidRDefault="00E64F9D" w:rsidP="00EE48F3">
            <w:pPr>
              <w:spacing w:before="60" w:after="60"/>
              <w:ind w:left="60" w:right="60"/>
              <w:jc w:val="center"/>
              <w:rPr>
                <w:rFonts w:eastAsia="Helvetica" w:cs="Times New Roman"/>
                <w:color w:val="000000" w:themeColor="text1"/>
                <w:sz w:val="16"/>
                <w:szCs w:val="16"/>
                <w:lang w:val="en-US"/>
              </w:rPr>
            </w:pPr>
            <w:r w:rsidRPr="00457488">
              <w:rPr>
                <w:rFonts w:eastAsia="Helvetica" w:cs="Times New Roman"/>
                <w:color w:val="000000" w:themeColor="text1"/>
                <w:sz w:val="16"/>
                <w:szCs w:val="16"/>
              </w:rPr>
              <w:t>0.79</w:t>
            </w:r>
          </w:p>
        </w:tc>
        <w:tc>
          <w:tcPr>
            <w:tcW w:w="1701" w:type="dxa"/>
            <w:vAlign w:val="center"/>
          </w:tcPr>
          <w:p w14:paraId="73FB89F6" w14:textId="77777777" w:rsidR="00E64F9D" w:rsidRPr="00457488" w:rsidRDefault="00E64F9D" w:rsidP="00EE48F3">
            <w:pPr>
              <w:spacing w:before="60" w:after="60"/>
              <w:ind w:left="60" w:right="60"/>
              <w:jc w:val="center"/>
              <w:rPr>
                <w:rFonts w:cs="Times New Roman"/>
                <w:color w:val="000000" w:themeColor="text1"/>
                <w:sz w:val="16"/>
                <w:szCs w:val="16"/>
              </w:rPr>
            </w:pPr>
            <w:r w:rsidRPr="00457488">
              <w:rPr>
                <w:rFonts w:eastAsia="Helvetica" w:cs="Times New Roman"/>
                <w:color w:val="000000" w:themeColor="text1"/>
                <w:sz w:val="16"/>
                <w:szCs w:val="16"/>
              </w:rPr>
              <w:t>0.9 [0.43-1.91]</w:t>
            </w:r>
          </w:p>
        </w:tc>
        <w:tc>
          <w:tcPr>
            <w:tcW w:w="709" w:type="dxa"/>
            <w:vAlign w:val="center"/>
          </w:tcPr>
          <w:p w14:paraId="13E89682" w14:textId="77777777" w:rsidR="00E64F9D" w:rsidRPr="00457488" w:rsidRDefault="00E64F9D" w:rsidP="00EE48F3">
            <w:pPr>
              <w:spacing w:before="60" w:after="60"/>
              <w:ind w:left="60" w:right="60"/>
              <w:jc w:val="center"/>
              <w:rPr>
                <w:rFonts w:cs="Times New Roman"/>
                <w:color w:val="000000" w:themeColor="text1"/>
                <w:sz w:val="16"/>
                <w:szCs w:val="16"/>
              </w:rPr>
            </w:pPr>
            <w:r w:rsidRPr="00457488">
              <w:rPr>
                <w:rFonts w:eastAsia="Helvetica" w:cs="Times New Roman"/>
                <w:color w:val="000000" w:themeColor="text1"/>
                <w:sz w:val="16"/>
                <w:szCs w:val="16"/>
              </w:rPr>
              <w:t>0.78</w:t>
            </w:r>
          </w:p>
        </w:tc>
        <w:tc>
          <w:tcPr>
            <w:tcW w:w="1701" w:type="dxa"/>
            <w:vAlign w:val="center"/>
          </w:tcPr>
          <w:p w14:paraId="5CE2C1AE" w14:textId="77777777" w:rsidR="00E64F9D" w:rsidRPr="00457488" w:rsidRDefault="00E64F9D" w:rsidP="00EE48F3">
            <w:pPr>
              <w:spacing w:before="60" w:after="60"/>
              <w:ind w:left="60" w:right="60"/>
              <w:jc w:val="center"/>
              <w:rPr>
                <w:rFonts w:cs="Times New Roman"/>
                <w:color w:val="000000" w:themeColor="text1"/>
                <w:sz w:val="16"/>
                <w:szCs w:val="16"/>
              </w:rPr>
            </w:pPr>
            <w:r w:rsidRPr="00457488">
              <w:rPr>
                <w:rFonts w:eastAsia="Helvetica" w:cs="Times New Roman"/>
                <w:color w:val="000000" w:themeColor="text1"/>
                <w:sz w:val="16"/>
                <w:szCs w:val="16"/>
              </w:rPr>
              <w:t>0.89 [0.43-1.85]</w:t>
            </w:r>
          </w:p>
        </w:tc>
        <w:tc>
          <w:tcPr>
            <w:tcW w:w="708" w:type="dxa"/>
            <w:vAlign w:val="center"/>
          </w:tcPr>
          <w:p w14:paraId="022D22DB" w14:textId="77777777" w:rsidR="00E64F9D" w:rsidRPr="00457488" w:rsidRDefault="00E64F9D" w:rsidP="00EE48F3">
            <w:pPr>
              <w:spacing w:before="60" w:after="60"/>
              <w:ind w:left="60" w:right="60"/>
              <w:jc w:val="center"/>
              <w:rPr>
                <w:rFonts w:cs="Times New Roman"/>
                <w:color w:val="000000" w:themeColor="text1"/>
                <w:sz w:val="16"/>
                <w:szCs w:val="16"/>
              </w:rPr>
            </w:pPr>
            <w:r w:rsidRPr="00457488">
              <w:rPr>
                <w:rFonts w:eastAsia="Helvetica" w:cs="Times New Roman"/>
                <w:color w:val="000000" w:themeColor="text1"/>
                <w:sz w:val="16"/>
                <w:szCs w:val="16"/>
              </w:rPr>
              <w:t>0.76</w:t>
            </w:r>
          </w:p>
        </w:tc>
      </w:tr>
      <w:tr w:rsidR="00457488" w:rsidRPr="00457488" w14:paraId="3EBD2FB2" w14:textId="77777777" w:rsidTr="00EE48F3">
        <w:tc>
          <w:tcPr>
            <w:tcW w:w="1985" w:type="dxa"/>
            <w:vAlign w:val="center"/>
          </w:tcPr>
          <w:p w14:paraId="215AF3E5" w14:textId="77777777" w:rsidR="00E64F9D" w:rsidRPr="00457488" w:rsidRDefault="00E64F9D" w:rsidP="00EE48F3">
            <w:pPr>
              <w:spacing w:before="60" w:after="60"/>
              <w:ind w:left="60" w:right="60"/>
              <w:jc w:val="center"/>
              <w:rPr>
                <w:rFonts w:cs="Times New Roman"/>
                <w:b/>
                <w:color w:val="000000" w:themeColor="text1"/>
                <w:sz w:val="16"/>
                <w:szCs w:val="16"/>
                <w:lang w:val="en-US"/>
              </w:rPr>
            </w:pPr>
            <w:r w:rsidRPr="00457488">
              <w:rPr>
                <w:rFonts w:eastAsia="Helvetica" w:cs="Times New Roman"/>
                <w:b/>
                <w:color w:val="000000" w:themeColor="text1"/>
                <w:sz w:val="16"/>
                <w:szCs w:val="16"/>
                <w:lang w:val="en-US"/>
              </w:rPr>
              <w:t>Bifrontal slow waves</w:t>
            </w:r>
          </w:p>
        </w:tc>
        <w:tc>
          <w:tcPr>
            <w:tcW w:w="1701" w:type="dxa"/>
            <w:vAlign w:val="center"/>
          </w:tcPr>
          <w:p w14:paraId="394B5FF9" w14:textId="77777777" w:rsidR="00E64F9D" w:rsidRPr="00457488" w:rsidRDefault="00E64F9D" w:rsidP="00EE48F3">
            <w:pPr>
              <w:jc w:val="center"/>
              <w:rPr>
                <w:rFonts w:cs="Times New Roman"/>
                <w:color w:val="000000" w:themeColor="text1"/>
                <w:sz w:val="16"/>
                <w:szCs w:val="16"/>
                <w:lang w:val="en-US"/>
              </w:rPr>
            </w:pPr>
            <w:r w:rsidRPr="00457488">
              <w:rPr>
                <w:rFonts w:eastAsia="Helvetica" w:cs="Times New Roman"/>
                <w:color w:val="000000" w:themeColor="text1"/>
                <w:sz w:val="16"/>
                <w:szCs w:val="16"/>
              </w:rPr>
              <w:t>1.68 [0.82-3.46]</w:t>
            </w:r>
          </w:p>
        </w:tc>
        <w:tc>
          <w:tcPr>
            <w:tcW w:w="851" w:type="dxa"/>
            <w:vAlign w:val="center"/>
          </w:tcPr>
          <w:p w14:paraId="1BADADC0" w14:textId="77777777" w:rsidR="00E64F9D" w:rsidRPr="00457488" w:rsidRDefault="00E64F9D" w:rsidP="00EE48F3">
            <w:pPr>
              <w:spacing w:before="60" w:after="60"/>
              <w:ind w:left="60" w:right="60"/>
              <w:jc w:val="center"/>
              <w:rPr>
                <w:rFonts w:eastAsia="Helvetica" w:cs="Times New Roman"/>
                <w:b/>
                <w:color w:val="000000" w:themeColor="text1"/>
                <w:sz w:val="16"/>
                <w:szCs w:val="16"/>
                <w:lang w:val="en-US"/>
              </w:rPr>
            </w:pPr>
            <w:r w:rsidRPr="00457488">
              <w:rPr>
                <w:rFonts w:eastAsia="Helvetica" w:cs="Times New Roman"/>
                <w:color w:val="000000" w:themeColor="text1"/>
                <w:sz w:val="16"/>
                <w:szCs w:val="16"/>
              </w:rPr>
              <w:t>0.16</w:t>
            </w:r>
          </w:p>
        </w:tc>
        <w:tc>
          <w:tcPr>
            <w:tcW w:w="1701" w:type="dxa"/>
            <w:vAlign w:val="center"/>
          </w:tcPr>
          <w:p w14:paraId="70EF4D81" w14:textId="77777777" w:rsidR="00E64F9D" w:rsidRPr="00457488" w:rsidRDefault="00E64F9D" w:rsidP="00EE48F3">
            <w:pPr>
              <w:spacing w:before="60" w:after="60"/>
              <w:ind w:left="60" w:right="60"/>
              <w:jc w:val="center"/>
              <w:rPr>
                <w:rFonts w:cs="Times New Roman"/>
                <w:color w:val="000000" w:themeColor="text1"/>
                <w:sz w:val="16"/>
                <w:szCs w:val="16"/>
                <w:highlight w:val="yellow"/>
                <w:lang w:val="en-US"/>
              </w:rPr>
            </w:pPr>
            <w:r w:rsidRPr="00457488">
              <w:rPr>
                <w:rFonts w:eastAsia="Helvetica" w:cs="Times New Roman"/>
                <w:color w:val="000000" w:themeColor="text1"/>
                <w:sz w:val="16"/>
                <w:szCs w:val="16"/>
              </w:rPr>
              <w:t>1.65 [0.78-3.48]</w:t>
            </w:r>
          </w:p>
        </w:tc>
        <w:tc>
          <w:tcPr>
            <w:tcW w:w="709" w:type="dxa"/>
            <w:vAlign w:val="center"/>
          </w:tcPr>
          <w:p w14:paraId="277D34E4" w14:textId="77777777" w:rsidR="00E64F9D" w:rsidRPr="00457488" w:rsidRDefault="00E64F9D" w:rsidP="00EE48F3">
            <w:pPr>
              <w:spacing w:before="60" w:after="60"/>
              <w:ind w:left="60" w:right="60"/>
              <w:jc w:val="center"/>
              <w:rPr>
                <w:rFonts w:cs="Times New Roman"/>
                <w:color w:val="000000" w:themeColor="text1"/>
                <w:sz w:val="16"/>
                <w:szCs w:val="16"/>
                <w:lang w:val="en-US"/>
              </w:rPr>
            </w:pPr>
            <w:r w:rsidRPr="00457488">
              <w:rPr>
                <w:rFonts w:cs="Times New Roman"/>
                <w:color w:val="000000" w:themeColor="text1"/>
                <w:sz w:val="16"/>
                <w:szCs w:val="16"/>
                <w:lang w:val="en-US"/>
              </w:rPr>
              <w:t>0.19</w:t>
            </w:r>
          </w:p>
        </w:tc>
        <w:tc>
          <w:tcPr>
            <w:tcW w:w="1701" w:type="dxa"/>
            <w:vAlign w:val="center"/>
          </w:tcPr>
          <w:p w14:paraId="0962DF61" w14:textId="77777777" w:rsidR="00E64F9D" w:rsidRPr="00457488" w:rsidRDefault="00E64F9D" w:rsidP="00EE48F3">
            <w:pPr>
              <w:spacing w:before="60" w:after="60"/>
              <w:ind w:left="60" w:right="60"/>
              <w:jc w:val="center"/>
              <w:rPr>
                <w:rFonts w:cs="Times New Roman"/>
                <w:color w:val="000000" w:themeColor="text1"/>
                <w:sz w:val="16"/>
                <w:szCs w:val="16"/>
                <w:lang w:val="en-US"/>
              </w:rPr>
            </w:pPr>
            <w:r w:rsidRPr="00457488">
              <w:rPr>
                <w:rFonts w:eastAsia="Helvetica" w:cs="Times New Roman"/>
                <w:color w:val="000000" w:themeColor="text1"/>
                <w:sz w:val="16"/>
                <w:szCs w:val="16"/>
              </w:rPr>
              <w:t>1.74 [0.83-3.65]</w:t>
            </w:r>
          </w:p>
        </w:tc>
        <w:tc>
          <w:tcPr>
            <w:tcW w:w="708" w:type="dxa"/>
            <w:vAlign w:val="center"/>
          </w:tcPr>
          <w:p w14:paraId="312049D5" w14:textId="77777777" w:rsidR="00E64F9D" w:rsidRPr="00457488" w:rsidRDefault="00E64F9D" w:rsidP="00EE48F3">
            <w:pPr>
              <w:spacing w:before="60" w:after="60"/>
              <w:ind w:left="60" w:right="60"/>
              <w:jc w:val="center"/>
              <w:rPr>
                <w:rFonts w:cs="Times New Roman"/>
                <w:color w:val="000000" w:themeColor="text1"/>
                <w:sz w:val="16"/>
                <w:szCs w:val="16"/>
                <w:lang w:val="en-US"/>
              </w:rPr>
            </w:pPr>
            <w:r w:rsidRPr="00457488">
              <w:rPr>
                <w:rFonts w:cs="Times New Roman"/>
                <w:color w:val="000000" w:themeColor="text1"/>
                <w:sz w:val="16"/>
                <w:szCs w:val="16"/>
                <w:lang w:val="en-US"/>
              </w:rPr>
              <w:t>0.14</w:t>
            </w:r>
          </w:p>
        </w:tc>
      </w:tr>
      <w:tr w:rsidR="00457488" w:rsidRPr="00457488" w14:paraId="52A8BD8C" w14:textId="77777777" w:rsidTr="00EE48F3">
        <w:tc>
          <w:tcPr>
            <w:tcW w:w="9356" w:type="dxa"/>
            <w:gridSpan w:val="7"/>
            <w:shd w:val="clear" w:color="auto" w:fill="E7E6E6" w:themeFill="background2"/>
            <w:vAlign w:val="center"/>
          </w:tcPr>
          <w:p w14:paraId="7ADB85CB" w14:textId="77777777" w:rsidR="00E64F9D" w:rsidRPr="00457488" w:rsidRDefault="00E64F9D" w:rsidP="00EE48F3">
            <w:pPr>
              <w:spacing w:before="60" w:after="60"/>
              <w:ind w:left="60" w:right="60"/>
              <w:jc w:val="center"/>
              <w:rPr>
                <w:rFonts w:cs="Times New Roman"/>
                <w:b/>
                <w:color w:val="000000" w:themeColor="text1"/>
                <w:sz w:val="16"/>
                <w:szCs w:val="16"/>
                <w:lang w:val="en-US"/>
              </w:rPr>
            </w:pPr>
            <w:r w:rsidRPr="00457488">
              <w:rPr>
                <w:rFonts w:cs="Times New Roman"/>
                <w:b/>
                <w:color w:val="000000" w:themeColor="text1"/>
                <w:sz w:val="16"/>
                <w:szCs w:val="16"/>
                <w:lang w:val="en-US"/>
              </w:rPr>
              <w:t>Freedom from Delirium</w:t>
            </w:r>
          </w:p>
        </w:tc>
      </w:tr>
      <w:tr w:rsidR="00457488" w:rsidRPr="00457488" w14:paraId="7EF5A41F" w14:textId="77777777" w:rsidTr="00EE48F3">
        <w:tc>
          <w:tcPr>
            <w:tcW w:w="1985" w:type="dxa"/>
            <w:vAlign w:val="center"/>
          </w:tcPr>
          <w:p w14:paraId="2E7C86FE" w14:textId="77777777" w:rsidR="00E64F9D" w:rsidRPr="00457488" w:rsidRDefault="00E64F9D" w:rsidP="00EE48F3">
            <w:pPr>
              <w:spacing w:before="60" w:after="60"/>
              <w:ind w:left="60" w:right="60"/>
              <w:jc w:val="center"/>
              <w:rPr>
                <w:rFonts w:cs="Times New Roman"/>
                <w:b/>
                <w:color w:val="000000" w:themeColor="text1"/>
                <w:sz w:val="16"/>
                <w:szCs w:val="16"/>
                <w:lang w:val="en-US"/>
              </w:rPr>
            </w:pPr>
            <w:r w:rsidRPr="00457488">
              <w:rPr>
                <w:rFonts w:eastAsia="Helvetica" w:cs="Times New Roman"/>
                <w:b/>
                <w:color w:val="000000" w:themeColor="text1"/>
                <w:sz w:val="16"/>
                <w:szCs w:val="16"/>
                <w:lang w:val="en-US"/>
              </w:rPr>
              <w:t>Brainstem dysfunction</w:t>
            </w:r>
          </w:p>
        </w:tc>
        <w:tc>
          <w:tcPr>
            <w:tcW w:w="1701" w:type="dxa"/>
            <w:vAlign w:val="center"/>
          </w:tcPr>
          <w:p w14:paraId="7A537DA9" w14:textId="77777777" w:rsidR="00E64F9D" w:rsidRPr="00457488" w:rsidRDefault="00E64F9D" w:rsidP="00EE48F3">
            <w:pPr>
              <w:jc w:val="center"/>
              <w:rPr>
                <w:rFonts w:cs="Times New Roman"/>
                <w:color w:val="000000" w:themeColor="text1"/>
                <w:sz w:val="16"/>
                <w:szCs w:val="16"/>
                <w:lang w:val="en-US"/>
              </w:rPr>
            </w:pPr>
            <w:r w:rsidRPr="00457488">
              <w:rPr>
                <w:rFonts w:eastAsia="Helvetica" w:cs="Times New Roman"/>
                <w:color w:val="000000" w:themeColor="text1"/>
                <w:sz w:val="16"/>
                <w:szCs w:val="16"/>
              </w:rPr>
              <w:t>0.52 [0.22-1.21]</w:t>
            </w:r>
          </w:p>
        </w:tc>
        <w:tc>
          <w:tcPr>
            <w:tcW w:w="851" w:type="dxa"/>
            <w:vAlign w:val="center"/>
          </w:tcPr>
          <w:p w14:paraId="7008AFDB" w14:textId="77777777" w:rsidR="00E64F9D" w:rsidRPr="00457488" w:rsidRDefault="00E64F9D" w:rsidP="00EE48F3">
            <w:pPr>
              <w:spacing w:before="60" w:after="60"/>
              <w:ind w:left="60" w:right="60"/>
              <w:jc w:val="center"/>
              <w:rPr>
                <w:rFonts w:eastAsia="Helvetica" w:cs="Times New Roman"/>
                <w:b/>
                <w:color w:val="000000" w:themeColor="text1"/>
                <w:sz w:val="16"/>
                <w:szCs w:val="16"/>
                <w:lang w:val="en-US"/>
              </w:rPr>
            </w:pPr>
            <w:r w:rsidRPr="00457488">
              <w:rPr>
                <w:rFonts w:eastAsia="Helvetica" w:cs="Times New Roman"/>
                <w:color w:val="000000" w:themeColor="text1"/>
                <w:sz w:val="16"/>
                <w:szCs w:val="16"/>
              </w:rPr>
              <w:t>0.127</w:t>
            </w:r>
          </w:p>
        </w:tc>
        <w:tc>
          <w:tcPr>
            <w:tcW w:w="1701" w:type="dxa"/>
            <w:vAlign w:val="center"/>
          </w:tcPr>
          <w:p w14:paraId="184F6151" w14:textId="77777777" w:rsidR="00E64F9D" w:rsidRPr="00457488" w:rsidRDefault="00E64F9D" w:rsidP="00EE48F3">
            <w:pPr>
              <w:spacing w:before="60" w:after="60"/>
              <w:ind w:left="60" w:right="60"/>
              <w:jc w:val="center"/>
              <w:rPr>
                <w:rFonts w:cs="Times New Roman"/>
                <w:color w:val="000000" w:themeColor="text1"/>
                <w:sz w:val="16"/>
                <w:szCs w:val="16"/>
                <w:highlight w:val="yellow"/>
                <w:lang w:val="en-US"/>
              </w:rPr>
            </w:pPr>
            <w:r w:rsidRPr="00457488">
              <w:rPr>
                <w:rFonts w:eastAsia="Helvetica" w:cs="Times New Roman"/>
                <w:color w:val="000000" w:themeColor="text1"/>
                <w:sz w:val="16"/>
                <w:szCs w:val="16"/>
              </w:rPr>
              <w:t>0.57 [0.25-1.28]</w:t>
            </w:r>
          </w:p>
        </w:tc>
        <w:tc>
          <w:tcPr>
            <w:tcW w:w="709" w:type="dxa"/>
            <w:vAlign w:val="center"/>
          </w:tcPr>
          <w:p w14:paraId="38552489" w14:textId="77777777" w:rsidR="00E64F9D" w:rsidRPr="00457488" w:rsidRDefault="00E64F9D" w:rsidP="00EE48F3">
            <w:pPr>
              <w:spacing w:before="60" w:after="60"/>
              <w:ind w:left="60" w:right="60"/>
              <w:jc w:val="center"/>
              <w:rPr>
                <w:rFonts w:cs="Times New Roman"/>
                <w:color w:val="000000" w:themeColor="text1"/>
                <w:sz w:val="16"/>
                <w:szCs w:val="16"/>
              </w:rPr>
            </w:pPr>
            <w:r w:rsidRPr="00457488">
              <w:rPr>
                <w:rFonts w:cs="Times New Roman"/>
                <w:color w:val="000000" w:themeColor="text1"/>
                <w:sz w:val="16"/>
                <w:szCs w:val="16"/>
              </w:rPr>
              <w:t>0.172</w:t>
            </w:r>
          </w:p>
        </w:tc>
        <w:tc>
          <w:tcPr>
            <w:tcW w:w="1701" w:type="dxa"/>
            <w:vAlign w:val="center"/>
          </w:tcPr>
          <w:p w14:paraId="356779E1" w14:textId="77777777" w:rsidR="00E64F9D" w:rsidRPr="00457488" w:rsidRDefault="00E64F9D" w:rsidP="00EE48F3">
            <w:pPr>
              <w:spacing w:before="60" w:after="60"/>
              <w:ind w:left="60" w:right="60"/>
              <w:jc w:val="center"/>
              <w:rPr>
                <w:rFonts w:cs="Times New Roman"/>
                <w:color w:val="000000" w:themeColor="text1"/>
                <w:sz w:val="16"/>
                <w:szCs w:val="16"/>
              </w:rPr>
            </w:pPr>
            <w:r w:rsidRPr="00457488">
              <w:rPr>
                <w:rFonts w:eastAsia="Helvetica" w:cs="Times New Roman"/>
                <w:color w:val="000000" w:themeColor="text1"/>
                <w:sz w:val="16"/>
                <w:szCs w:val="16"/>
              </w:rPr>
              <w:t>0.51 [0.23-1.12]</w:t>
            </w:r>
          </w:p>
        </w:tc>
        <w:tc>
          <w:tcPr>
            <w:tcW w:w="708" w:type="dxa"/>
            <w:vAlign w:val="center"/>
          </w:tcPr>
          <w:p w14:paraId="5DBB8BF8" w14:textId="77777777" w:rsidR="00E64F9D" w:rsidRPr="00457488" w:rsidRDefault="00E64F9D" w:rsidP="00EE48F3">
            <w:pPr>
              <w:spacing w:before="60" w:after="60"/>
              <w:ind w:left="60" w:right="60"/>
              <w:jc w:val="center"/>
              <w:rPr>
                <w:rFonts w:cs="Times New Roman"/>
                <w:color w:val="000000" w:themeColor="text1"/>
                <w:sz w:val="16"/>
                <w:szCs w:val="16"/>
              </w:rPr>
            </w:pPr>
            <w:r w:rsidRPr="00457488">
              <w:rPr>
                <w:rFonts w:cs="Times New Roman"/>
                <w:color w:val="000000" w:themeColor="text1"/>
                <w:sz w:val="16"/>
                <w:szCs w:val="16"/>
              </w:rPr>
              <w:t>0.092</w:t>
            </w:r>
          </w:p>
        </w:tc>
      </w:tr>
      <w:tr w:rsidR="00457488" w:rsidRPr="00457488" w14:paraId="0A257D88" w14:textId="77777777" w:rsidTr="00EE48F3">
        <w:tc>
          <w:tcPr>
            <w:tcW w:w="1985" w:type="dxa"/>
            <w:vAlign w:val="center"/>
          </w:tcPr>
          <w:p w14:paraId="30A64335" w14:textId="77777777" w:rsidR="00E64F9D" w:rsidRPr="00457488" w:rsidRDefault="00E64F9D" w:rsidP="00EE48F3">
            <w:pPr>
              <w:spacing w:before="60" w:after="60"/>
              <w:ind w:left="60" w:right="60"/>
              <w:jc w:val="center"/>
              <w:rPr>
                <w:rFonts w:cs="Times New Roman"/>
                <w:b/>
                <w:color w:val="000000" w:themeColor="text1"/>
                <w:sz w:val="16"/>
                <w:szCs w:val="16"/>
                <w:lang w:val="en-US"/>
              </w:rPr>
            </w:pPr>
            <w:r w:rsidRPr="00457488">
              <w:rPr>
                <w:rFonts w:eastAsia="Helvetica" w:cs="Times New Roman"/>
                <w:b/>
                <w:color w:val="000000" w:themeColor="text1"/>
                <w:sz w:val="16"/>
                <w:szCs w:val="16"/>
                <w:lang w:val="en-US"/>
              </w:rPr>
              <w:t>Discontinuous EEG</w:t>
            </w:r>
          </w:p>
        </w:tc>
        <w:tc>
          <w:tcPr>
            <w:tcW w:w="1701" w:type="dxa"/>
            <w:vAlign w:val="center"/>
          </w:tcPr>
          <w:p w14:paraId="756D0B29" w14:textId="77777777" w:rsidR="00E64F9D" w:rsidRPr="00457488" w:rsidRDefault="00E64F9D" w:rsidP="00EE48F3">
            <w:pPr>
              <w:jc w:val="center"/>
              <w:rPr>
                <w:rFonts w:cs="Times New Roman"/>
                <w:color w:val="000000" w:themeColor="text1"/>
                <w:sz w:val="16"/>
                <w:szCs w:val="16"/>
                <w:lang w:val="en-US"/>
              </w:rPr>
            </w:pPr>
            <w:r w:rsidRPr="00457488">
              <w:rPr>
                <w:rFonts w:eastAsia="Helvetica" w:cs="Times New Roman"/>
                <w:color w:val="000000" w:themeColor="text1"/>
                <w:sz w:val="16"/>
                <w:szCs w:val="16"/>
              </w:rPr>
              <w:t>0.39 [0.18-0.87]</w:t>
            </w:r>
          </w:p>
        </w:tc>
        <w:tc>
          <w:tcPr>
            <w:tcW w:w="851" w:type="dxa"/>
            <w:vAlign w:val="center"/>
          </w:tcPr>
          <w:p w14:paraId="73522BF6" w14:textId="77777777" w:rsidR="00E64F9D" w:rsidRPr="00457488" w:rsidRDefault="00E64F9D" w:rsidP="00EE48F3">
            <w:pPr>
              <w:spacing w:before="60" w:after="60"/>
              <w:ind w:left="60" w:right="60"/>
              <w:jc w:val="center"/>
              <w:rPr>
                <w:rFonts w:eastAsia="Helvetica" w:cs="Times New Roman"/>
                <w:b/>
                <w:color w:val="000000" w:themeColor="text1"/>
                <w:sz w:val="16"/>
                <w:szCs w:val="16"/>
                <w:lang w:val="en-US"/>
              </w:rPr>
            </w:pPr>
            <w:r w:rsidRPr="00457488">
              <w:rPr>
                <w:rFonts w:eastAsia="Helvetica" w:cs="Times New Roman"/>
                <w:b/>
                <w:color w:val="000000" w:themeColor="text1"/>
                <w:sz w:val="16"/>
                <w:szCs w:val="16"/>
              </w:rPr>
              <w:t>0.021</w:t>
            </w:r>
          </w:p>
        </w:tc>
        <w:tc>
          <w:tcPr>
            <w:tcW w:w="1701" w:type="dxa"/>
            <w:vAlign w:val="center"/>
          </w:tcPr>
          <w:p w14:paraId="326D772D" w14:textId="77777777" w:rsidR="00E64F9D" w:rsidRPr="00457488" w:rsidRDefault="00E64F9D" w:rsidP="00EE48F3">
            <w:pPr>
              <w:spacing w:before="60" w:after="60"/>
              <w:ind w:left="60" w:right="60"/>
              <w:jc w:val="center"/>
              <w:rPr>
                <w:rFonts w:cs="Times New Roman"/>
                <w:color w:val="000000" w:themeColor="text1"/>
                <w:sz w:val="16"/>
                <w:szCs w:val="16"/>
              </w:rPr>
            </w:pPr>
            <w:r w:rsidRPr="00457488">
              <w:rPr>
                <w:rFonts w:eastAsia="Helvetica" w:cs="Times New Roman"/>
                <w:color w:val="000000" w:themeColor="text1"/>
                <w:sz w:val="16"/>
                <w:szCs w:val="16"/>
              </w:rPr>
              <w:t>0.42 [0.19-0.97]</w:t>
            </w:r>
          </w:p>
        </w:tc>
        <w:tc>
          <w:tcPr>
            <w:tcW w:w="709" w:type="dxa"/>
            <w:vAlign w:val="center"/>
          </w:tcPr>
          <w:p w14:paraId="2C81C819" w14:textId="77777777" w:rsidR="00E64F9D" w:rsidRPr="00457488" w:rsidRDefault="00E64F9D" w:rsidP="00EE48F3">
            <w:pPr>
              <w:spacing w:before="60" w:after="60"/>
              <w:ind w:left="60" w:right="60"/>
              <w:jc w:val="center"/>
              <w:rPr>
                <w:rFonts w:cs="Times New Roman"/>
                <w:b/>
                <w:color w:val="000000" w:themeColor="text1"/>
                <w:sz w:val="16"/>
                <w:szCs w:val="16"/>
              </w:rPr>
            </w:pPr>
            <w:r w:rsidRPr="00457488">
              <w:rPr>
                <w:rFonts w:eastAsia="Helvetica" w:cs="Times New Roman"/>
                <w:b/>
                <w:color w:val="000000" w:themeColor="text1"/>
                <w:sz w:val="16"/>
                <w:szCs w:val="16"/>
              </w:rPr>
              <w:t>0.043</w:t>
            </w:r>
          </w:p>
        </w:tc>
        <w:tc>
          <w:tcPr>
            <w:tcW w:w="1701" w:type="dxa"/>
            <w:vAlign w:val="center"/>
          </w:tcPr>
          <w:p w14:paraId="09E63D41" w14:textId="77777777" w:rsidR="00E64F9D" w:rsidRPr="00457488" w:rsidRDefault="00E64F9D" w:rsidP="00EE48F3">
            <w:pPr>
              <w:spacing w:before="60" w:after="60"/>
              <w:ind w:left="60" w:right="60"/>
              <w:jc w:val="center"/>
              <w:rPr>
                <w:rFonts w:cs="Times New Roman"/>
                <w:b/>
                <w:color w:val="000000" w:themeColor="text1"/>
                <w:sz w:val="16"/>
                <w:szCs w:val="16"/>
              </w:rPr>
            </w:pPr>
            <w:r w:rsidRPr="00457488">
              <w:rPr>
                <w:rFonts w:eastAsia="Helvetica" w:cs="Times New Roman"/>
                <w:color w:val="000000" w:themeColor="text1"/>
                <w:sz w:val="16"/>
                <w:szCs w:val="16"/>
              </w:rPr>
              <w:t>0.39 [0.17-0.88]</w:t>
            </w:r>
          </w:p>
        </w:tc>
        <w:tc>
          <w:tcPr>
            <w:tcW w:w="708" w:type="dxa"/>
            <w:vAlign w:val="center"/>
          </w:tcPr>
          <w:p w14:paraId="60C895BE" w14:textId="77777777" w:rsidR="00E64F9D" w:rsidRPr="00457488" w:rsidRDefault="00E64F9D" w:rsidP="00EE48F3">
            <w:pPr>
              <w:spacing w:before="60" w:after="60"/>
              <w:ind w:left="60" w:right="60"/>
              <w:jc w:val="center"/>
              <w:rPr>
                <w:rFonts w:cs="Times New Roman"/>
                <w:b/>
                <w:color w:val="000000" w:themeColor="text1"/>
                <w:sz w:val="16"/>
                <w:szCs w:val="16"/>
              </w:rPr>
            </w:pPr>
            <w:r w:rsidRPr="00457488">
              <w:rPr>
                <w:rFonts w:eastAsia="Helvetica" w:cs="Times New Roman"/>
                <w:b/>
                <w:color w:val="000000" w:themeColor="text1"/>
                <w:sz w:val="16"/>
                <w:szCs w:val="16"/>
              </w:rPr>
              <w:t>0.024</w:t>
            </w:r>
          </w:p>
        </w:tc>
      </w:tr>
      <w:tr w:rsidR="00457488" w:rsidRPr="00457488" w14:paraId="29465060" w14:textId="77777777" w:rsidTr="00EE48F3">
        <w:tc>
          <w:tcPr>
            <w:tcW w:w="1985" w:type="dxa"/>
            <w:vAlign w:val="center"/>
          </w:tcPr>
          <w:p w14:paraId="5B4D8646" w14:textId="77777777" w:rsidR="00E64F9D" w:rsidRPr="00457488" w:rsidRDefault="00E64F9D" w:rsidP="00EE48F3">
            <w:pPr>
              <w:spacing w:before="60" w:after="60"/>
              <w:ind w:left="60" w:right="60"/>
              <w:jc w:val="center"/>
              <w:rPr>
                <w:rFonts w:eastAsia="Helvetica" w:cs="Times New Roman"/>
                <w:b/>
                <w:color w:val="000000" w:themeColor="text1"/>
                <w:sz w:val="16"/>
                <w:szCs w:val="16"/>
                <w:lang w:val="en-US"/>
              </w:rPr>
            </w:pPr>
            <w:r w:rsidRPr="00457488">
              <w:rPr>
                <w:rFonts w:eastAsia="Helvetica" w:cs="Times New Roman"/>
                <w:b/>
                <w:color w:val="000000" w:themeColor="text1"/>
                <w:sz w:val="16"/>
                <w:szCs w:val="16"/>
                <w:lang w:val="en-US"/>
              </w:rPr>
              <w:t>Nonreactive EEG</w:t>
            </w:r>
          </w:p>
        </w:tc>
        <w:tc>
          <w:tcPr>
            <w:tcW w:w="1701" w:type="dxa"/>
            <w:vAlign w:val="center"/>
          </w:tcPr>
          <w:p w14:paraId="48250A4A" w14:textId="77777777" w:rsidR="00E64F9D" w:rsidRPr="00457488" w:rsidRDefault="00E64F9D" w:rsidP="00EE48F3">
            <w:pPr>
              <w:jc w:val="center"/>
              <w:rPr>
                <w:rFonts w:cs="Times New Roman"/>
                <w:color w:val="000000" w:themeColor="text1"/>
                <w:sz w:val="16"/>
                <w:szCs w:val="16"/>
                <w:lang w:val="en-US"/>
              </w:rPr>
            </w:pPr>
            <w:r w:rsidRPr="00457488">
              <w:rPr>
                <w:rFonts w:eastAsia="Helvetica" w:cs="Times New Roman"/>
                <w:color w:val="000000" w:themeColor="text1"/>
                <w:sz w:val="16"/>
                <w:szCs w:val="16"/>
              </w:rPr>
              <w:t>0.68 [0.29-1.61]</w:t>
            </w:r>
          </w:p>
        </w:tc>
        <w:tc>
          <w:tcPr>
            <w:tcW w:w="851" w:type="dxa"/>
            <w:vAlign w:val="center"/>
          </w:tcPr>
          <w:p w14:paraId="50089113" w14:textId="77777777" w:rsidR="00E64F9D" w:rsidRPr="00457488" w:rsidRDefault="00E64F9D" w:rsidP="00EE48F3">
            <w:pPr>
              <w:spacing w:before="60" w:after="60"/>
              <w:ind w:left="60" w:right="60"/>
              <w:jc w:val="center"/>
              <w:rPr>
                <w:rFonts w:eastAsia="Helvetica" w:cs="Times New Roman"/>
                <w:color w:val="000000" w:themeColor="text1"/>
                <w:sz w:val="16"/>
                <w:szCs w:val="16"/>
                <w:lang w:val="en-US"/>
              </w:rPr>
            </w:pPr>
            <w:r w:rsidRPr="00457488">
              <w:rPr>
                <w:rFonts w:eastAsia="Helvetica" w:cs="Times New Roman"/>
                <w:color w:val="000000" w:themeColor="text1"/>
                <w:sz w:val="16"/>
                <w:szCs w:val="16"/>
              </w:rPr>
              <w:t>0.378</w:t>
            </w:r>
          </w:p>
        </w:tc>
        <w:tc>
          <w:tcPr>
            <w:tcW w:w="1701" w:type="dxa"/>
            <w:vAlign w:val="center"/>
          </w:tcPr>
          <w:p w14:paraId="73B257B9" w14:textId="77777777" w:rsidR="00E64F9D" w:rsidRPr="00457488" w:rsidRDefault="00E64F9D" w:rsidP="00EE48F3">
            <w:pPr>
              <w:spacing w:before="60" w:after="60"/>
              <w:ind w:left="60" w:right="60"/>
              <w:jc w:val="center"/>
              <w:rPr>
                <w:rFonts w:cs="Times New Roman"/>
                <w:color w:val="000000" w:themeColor="text1"/>
                <w:sz w:val="16"/>
                <w:szCs w:val="16"/>
              </w:rPr>
            </w:pPr>
            <w:r w:rsidRPr="00457488">
              <w:rPr>
                <w:rFonts w:eastAsia="Helvetica" w:cs="Times New Roman"/>
                <w:color w:val="000000" w:themeColor="text1"/>
                <w:sz w:val="16"/>
                <w:szCs w:val="16"/>
              </w:rPr>
              <w:t>0.74 [0.3-1.79]</w:t>
            </w:r>
          </w:p>
        </w:tc>
        <w:tc>
          <w:tcPr>
            <w:tcW w:w="709" w:type="dxa"/>
            <w:vAlign w:val="center"/>
          </w:tcPr>
          <w:p w14:paraId="1BDC3B89" w14:textId="77777777" w:rsidR="00E64F9D" w:rsidRPr="00457488" w:rsidRDefault="00E64F9D" w:rsidP="00EE48F3">
            <w:pPr>
              <w:spacing w:before="60" w:after="60"/>
              <w:ind w:left="60" w:right="60"/>
              <w:jc w:val="center"/>
              <w:rPr>
                <w:rFonts w:cs="Times New Roman"/>
                <w:color w:val="000000" w:themeColor="text1"/>
                <w:sz w:val="16"/>
                <w:szCs w:val="16"/>
              </w:rPr>
            </w:pPr>
            <w:r w:rsidRPr="00457488">
              <w:rPr>
                <w:rFonts w:eastAsia="Helvetica" w:cs="Times New Roman"/>
                <w:color w:val="000000" w:themeColor="text1"/>
                <w:sz w:val="16"/>
                <w:szCs w:val="16"/>
              </w:rPr>
              <w:t>0.502</w:t>
            </w:r>
          </w:p>
        </w:tc>
        <w:tc>
          <w:tcPr>
            <w:tcW w:w="1701" w:type="dxa"/>
            <w:vAlign w:val="center"/>
          </w:tcPr>
          <w:p w14:paraId="6AE4BCD3" w14:textId="77777777" w:rsidR="00E64F9D" w:rsidRPr="00457488" w:rsidRDefault="00E64F9D" w:rsidP="00EE48F3">
            <w:pPr>
              <w:spacing w:before="60" w:after="60"/>
              <w:ind w:left="60" w:right="60"/>
              <w:jc w:val="center"/>
              <w:rPr>
                <w:rFonts w:cs="Times New Roman"/>
                <w:color w:val="000000" w:themeColor="text1"/>
                <w:sz w:val="16"/>
                <w:szCs w:val="16"/>
              </w:rPr>
            </w:pPr>
            <w:r w:rsidRPr="00457488">
              <w:rPr>
                <w:rFonts w:eastAsia="Helvetica" w:cs="Times New Roman"/>
                <w:color w:val="000000" w:themeColor="text1"/>
                <w:sz w:val="16"/>
                <w:szCs w:val="16"/>
              </w:rPr>
              <w:t>0.69 [0.29-1.65]</w:t>
            </w:r>
          </w:p>
        </w:tc>
        <w:tc>
          <w:tcPr>
            <w:tcW w:w="708" w:type="dxa"/>
            <w:vAlign w:val="center"/>
          </w:tcPr>
          <w:p w14:paraId="642CE47C" w14:textId="77777777" w:rsidR="00E64F9D" w:rsidRPr="00457488" w:rsidRDefault="00E64F9D" w:rsidP="00EE48F3">
            <w:pPr>
              <w:spacing w:before="60" w:after="60"/>
              <w:ind w:left="60" w:right="60"/>
              <w:jc w:val="center"/>
              <w:rPr>
                <w:rFonts w:cs="Times New Roman"/>
                <w:color w:val="000000" w:themeColor="text1"/>
                <w:sz w:val="16"/>
                <w:szCs w:val="16"/>
              </w:rPr>
            </w:pPr>
            <w:r w:rsidRPr="00457488">
              <w:rPr>
                <w:rFonts w:eastAsia="Helvetica" w:cs="Times New Roman"/>
                <w:color w:val="000000" w:themeColor="text1"/>
                <w:sz w:val="16"/>
                <w:szCs w:val="16"/>
              </w:rPr>
              <w:t>0.403</w:t>
            </w:r>
          </w:p>
        </w:tc>
      </w:tr>
      <w:tr w:rsidR="00457488" w:rsidRPr="00457488" w14:paraId="0AE6F0CC" w14:textId="77777777" w:rsidTr="00EE48F3">
        <w:tc>
          <w:tcPr>
            <w:tcW w:w="1985" w:type="dxa"/>
            <w:vAlign w:val="center"/>
          </w:tcPr>
          <w:p w14:paraId="098638DD" w14:textId="77777777" w:rsidR="00E64F9D" w:rsidRPr="00457488" w:rsidRDefault="00E64F9D" w:rsidP="00EE48F3">
            <w:pPr>
              <w:spacing w:before="60" w:after="60"/>
              <w:ind w:left="60" w:right="60"/>
              <w:jc w:val="center"/>
              <w:rPr>
                <w:rFonts w:cs="Times New Roman"/>
                <w:b/>
                <w:color w:val="000000" w:themeColor="text1"/>
                <w:sz w:val="16"/>
                <w:szCs w:val="16"/>
                <w:lang w:val="en-US"/>
              </w:rPr>
            </w:pPr>
            <w:r w:rsidRPr="00457488">
              <w:rPr>
                <w:rFonts w:eastAsia="Helvetica" w:cs="Times New Roman"/>
                <w:b/>
                <w:color w:val="000000" w:themeColor="text1"/>
                <w:sz w:val="16"/>
                <w:szCs w:val="16"/>
                <w:lang w:val="en-US"/>
              </w:rPr>
              <w:t>Bifrontal slow waves</w:t>
            </w:r>
          </w:p>
        </w:tc>
        <w:tc>
          <w:tcPr>
            <w:tcW w:w="1701" w:type="dxa"/>
            <w:vAlign w:val="center"/>
          </w:tcPr>
          <w:p w14:paraId="7D401C6C" w14:textId="77777777" w:rsidR="00E64F9D" w:rsidRPr="00457488" w:rsidRDefault="00E64F9D" w:rsidP="00EE48F3">
            <w:pPr>
              <w:jc w:val="center"/>
              <w:rPr>
                <w:rFonts w:cs="Times New Roman"/>
                <w:color w:val="000000" w:themeColor="text1"/>
                <w:sz w:val="16"/>
                <w:szCs w:val="16"/>
                <w:lang w:val="en-US"/>
              </w:rPr>
            </w:pPr>
            <w:r w:rsidRPr="00457488">
              <w:rPr>
                <w:rFonts w:eastAsia="Helvetica" w:cs="Times New Roman"/>
                <w:color w:val="000000" w:themeColor="text1"/>
                <w:sz w:val="16"/>
                <w:szCs w:val="16"/>
              </w:rPr>
              <w:t>1.95 [0.9-4.2]</w:t>
            </w:r>
          </w:p>
        </w:tc>
        <w:tc>
          <w:tcPr>
            <w:tcW w:w="851" w:type="dxa"/>
            <w:vAlign w:val="center"/>
          </w:tcPr>
          <w:p w14:paraId="1F8F4689" w14:textId="77777777" w:rsidR="00E64F9D" w:rsidRPr="00457488" w:rsidRDefault="00E64F9D" w:rsidP="00EE48F3">
            <w:pPr>
              <w:spacing w:before="60" w:after="60"/>
              <w:ind w:left="60" w:right="60"/>
              <w:jc w:val="center"/>
              <w:rPr>
                <w:rFonts w:eastAsia="Helvetica" w:cs="Times New Roman"/>
                <w:b/>
                <w:color w:val="000000" w:themeColor="text1"/>
                <w:sz w:val="16"/>
                <w:szCs w:val="16"/>
                <w:lang w:val="en-US"/>
              </w:rPr>
            </w:pPr>
            <w:r w:rsidRPr="00457488">
              <w:rPr>
                <w:rFonts w:eastAsia="Helvetica" w:cs="Times New Roman"/>
                <w:color w:val="000000" w:themeColor="text1"/>
                <w:sz w:val="16"/>
                <w:szCs w:val="16"/>
              </w:rPr>
              <w:t>0.090</w:t>
            </w:r>
          </w:p>
        </w:tc>
        <w:tc>
          <w:tcPr>
            <w:tcW w:w="1701" w:type="dxa"/>
            <w:vAlign w:val="center"/>
          </w:tcPr>
          <w:p w14:paraId="5691AD71" w14:textId="77777777" w:rsidR="00E64F9D" w:rsidRPr="00457488" w:rsidRDefault="00E64F9D" w:rsidP="00EE48F3">
            <w:pPr>
              <w:spacing w:before="60" w:after="60"/>
              <w:ind w:left="60" w:right="60"/>
              <w:jc w:val="center"/>
              <w:rPr>
                <w:rFonts w:cs="Times New Roman"/>
                <w:color w:val="000000" w:themeColor="text1"/>
                <w:sz w:val="16"/>
                <w:szCs w:val="16"/>
                <w:highlight w:val="yellow"/>
                <w:lang w:val="en-US"/>
              </w:rPr>
            </w:pPr>
            <w:r w:rsidRPr="00457488">
              <w:rPr>
                <w:rFonts w:eastAsia="Helvetica" w:cs="Times New Roman"/>
                <w:color w:val="000000" w:themeColor="text1"/>
                <w:sz w:val="16"/>
                <w:szCs w:val="16"/>
              </w:rPr>
              <w:t>1.86 [0.85-4.1]</w:t>
            </w:r>
          </w:p>
        </w:tc>
        <w:tc>
          <w:tcPr>
            <w:tcW w:w="709" w:type="dxa"/>
            <w:vAlign w:val="center"/>
          </w:tcPr>
          <w:p w14:paraId="2DB7A051" w14:textId="77777777" w:rsidR="00E64F9D" w:rsidRPr="00457488" w:rsidRDefault="00E64F9D" w:rsidP="00EE48F3">
            <w:pPr>
              <w:spacing w:before="60" w:after="60"/>
              <w:ind w:left="60" w:right="60"/>
              <w:jc w:val="center"/>
              <w:rPr>
                <w:rFonts w:cs="Times New Roman"/>
                <w:color w:val="000000" w:themeColor="text1"/>
                <w:sz w:val="16"/>
                <w:szCs w:val="16"/>
                <w:lang w:val="en-US"/>
              </w:rPr>
            </w:pPr>
            <w:r w:rsidRPr="00457488">
              <w:rPr>
                <w:rFonts w:cs="Times New Roman"/>
                <w:color w:val="000000" w:themeColor="text1"/>
                <w:sz w:val="16"/>
                <w:szCs w:val="16"/>
                <w:lang w:val="en-US"/>
              </w:rPr>
              <w:t>0.123</w:t>
            </w:r>
          </w:p>
        </w:tc>
        <w:tc>
          <w:tcPr>
            <w:tcW w:w="1701" w:type="dxa"/>
            <w:vAlign w:val="center"/>
          </w:tcPr>
          <w:p w14:paraId="788E1C36" w14:textId="77777777" w:rsidR="00E64F9D" w:rsidRPr="00457488" w:rsidRDefault="00E64F9D" w:rsidP="00EE48F3">
            <w:pPr>
              <w:spacing w:before="60" w:after="60"/>
              <w:ind w:left="60" w:right="60"/>
              <w:jc w:val="center"/>
              <w:rPr>
                <w:rFonts w:cs="Times New Roman"/>
                <w:color w:val="000000" w:themeColor="text1"/>
                <w:sz w:val="16"/>
                <w:szCs w:val="16"/>
                <w:lang w:val="en-US"/>
              </w:rPr>
            </w:pPr>
            <w:r w:rsidRPr="00457488">
              <w:rPr>
                <w:rFonts w:eastAsia="Helvetica" w:cs="Times New Roman"/>
                <w:color w:val="000000" w:themeColor="text1"/>
                <w:sz w:val="16"/>
                <w:szCs w:val="16"/>
              </w:rPr>
              <w:t>1.92 [0.88-4.21]</w:t>
            </w:r>
          </w:p>
        </w:tc>
        <w:tc>
          <w:tcPr>
            <w:tcW w:w="708" w:type="dxa"/>
            <w:vAlign w:val="center"/>
          </w:tcPr>
          <w:p w14:paraId="7EDD4D2F" w14:textId="77777777" w:rsidR="00E64F9D" w:rsidRPr="00457488" w:rsidRDefault="00E64F9D" w:rsidP="00EE48F3">
            <w:pPr>
              <w:spacing w:before="60" w:after="60"/>
              <w:ind w:left="60" w:right="60"/>
              <w:jc w:val="center"/>
              <w:rPr>
                <w:rFonts w:cs="Times New Roman"/>
                <w:color w:val="000000" w:themeColor="text1"/>
                <w:sz w:val="16"/>
                <w:szCs w:val="16"/>
                <w:lang w:val="en-US"/>
              </w:rPr>
            </w:pPr>
            <w:r w:rsidRPr="00457488">
              <w:rPr>
                <w:rFonts w:cs="Times New Roman"/>
                <w:color w:val="000000" w:themeColor="text1"/>
                <w:sz w:val="16"/>
                <w:szCs w:val="16"/>
                <w:lang w:val="en-US"/>
              </w:rPr>
              <w:t>0.104</w:t>
            </w:r>
          </w:p>
        </w:tc>
      </w:tr>
    </w:tbl>
    <w:p w14:paraId="58B08B2A" w14:textId="2EDA3246" w:rsidR="00E64F9D" w:rsidRPr="00457488" w:rsidRDefault="00E64F9D" w:rsidP="00E64F9D">
      <w:pPr>
        <w:rPr>
          <w:rFonts w:cs="Times New Roman"/>
          <w:b/>
          <w:color w:val="000000" w:themeColor="text1"/>
          <w:szCs w:val="22"/>
          <w:lang w:val="en-US"/>
        </w:rPr>
      </w:pPr>
      <w:r w:rsidRPr="00457488">
        <w:rPr>
          <w:rFonts w:cs="Times New Roman"/>
          <w:b/>
          <w:color w:val="000000" w:themeColor="text1"/>
          <w:szCs w:val="22"/>
          <w:lang w:val="en-US"/>
        </w:rPr>
        <w:t xml:space="preserve">Supplementary </w:t>
      </w:r>
      <w:r w:rsidR="00471B98" w:rsidRPr="00457488">
        <w:rPr>
          <w:rFonts w:cs="Times New Roman"/>
          <w:b/>
          <w:color w:val="000000" w:themeColor="text1"/>
          <w:szCs w:val="22"/>
          <w:lang w:val="en-US"/>
        </w:rPr>
        <w:t>T</w:t>
      </w:r>
      <w:r w:rsidRPr="00457488">
        <w:rPr>
          <w:rFonts w:cs="Times New Roman"/>
          <w:b/>
          <w:color w:val="000000" w:themeColor="text1"/>
          <w:szCs w:val="22"/>
          <w:lang w:val="en-US"/>
        </w:rPr>
        <w:t xml:space="preserve">able </w:t>
      </w:r>
      <w:r w:rsidR="00471B98" w:rsidRPr="00457488">
        <w:rPr>
          <w:rFonts w:cs="Times New Roman"/>
          <w:b/>
          <w:color w:val="000000" w:themeColor="text1"/>
          <w:szCs w:val="22"/>
          <w:lang w:val="en-US"/>
        </w:rPr>
        <w:t>8</w:t>
      </w:r>
      <w:r w:rsidRPr="00457488">
        <w:rPr>
          <w:rFonts w:cs="Times New Roman"/>
          <w:b/>
          <w:color w:val="000000" w:themeColor="text1"/>
          <w:szCs w:val="22"/>
          <w:lang w:val="en-US"/>
        </w:rPr>
        <w:t>. Adjusted hazard-ratios from the Cox proportional hazards estimates of outcomes at day 14 and 28 of T1 neurological assessment.</w:t>
      </w:r>
    </w:p>
    <w:p w14:paraId="15F8F1EE" w14:textId="432B5FE4" w:rsidR="00E64F9D" w:rsidRPr="00457488" w:rsidRDefault="00E64F9D" w:rsidP="00F364C6">
      <w:pPr>
        <w:rPr>
          <w:rFonts w:cs="Times New Roman"/>
          <w:color w:val="000000" w:themeColor="text1"/>
          <w:lang w:val="en-US"/>
        </w:rPr>
      </w:pPr>
      <w:r w:rsidRPr="00457488">
        <w:rPr>
          <w:rFonts w:cs="Times New Roman"/>
          <w:color w:val="000000" w:themeColor="text1"/>
          <w:szCs w:val="22"/>
          <w:lang w:val="en-US"/>
        </w:rPr>
        <w:t>Adjusted hazard-ratio were adjusted on non-neurologic SOFA and sedative and opioids infusion rates (left), or cumulative dose (middle) or sedative and opioids dur</w:t>
      </w:r>
      <w:r w:rsidR="00F364C6" w:rsidRPr="00457488">
        <w:rPr>
          <w:rFonts w:cs="Times New Roman"/>
          <w:color w:val="000000" w:themeColor="text1"/>
          <w:szCs w:val="22"/>
          <w:lang w:val="en-US"/>
        </w:rPr>
        <w:t xml:space="preserve">ation (right) at T1 assessment. </w:t>
      </w:r>
      <w:r w:rsidRPr="00457488">
        <w:rPr>
          <w:rFonts w:cs="Times New Roman"/>
          <w:color w:val="000000" w:themeColor="text1"/>
          <w:szCs w:val="22"/>
          <w:lang w:val="en-US"/>
        </w:rPr>
        <w:t xml:space="preserve">CI : Confidence interval; HR : Hazard-ratio; </w:t>
      </w:r>
      <w:r w:rsidR="00950990" w:rsidRPr="00457488">
        <w:rPr>
          <w:rFonts w:cs="Times New Roman"/>
          <w:color w:val="000000" w:themeColor="text1"/>
          <w:szCs w:val="22"/>
          <w:lang w:val="en-US"/>
        </w:rPr>
        <w:t xml:space="preserve">sed./op.: sedatives/opioids; </w:t>
      </w:r>
      <w:r w:rsidRPr="00457488">
        <w:rPr>
          <w:rFonts w:cs="Times New Roman"/>
          <w:color w:val="000000" w:themeColor="text1"/>
          <w:szCs w:val="22"/>
          <w:lang w:val="en-US"/>
        </w:rPr>
        <w:t>SOFA: Sequential organ failure assessment</w:t>
      </w:r>
      <w:r w:rsidR="005F6F59" w:rsidRPr="00457488">
        <w:rPr>
          <w:rFonts w:cs="Times New Roman"/>
          <w:color w:val="000000" w:themeColor="text1"/>
          <w:szCs w:val="22"/>
          <w:lang w:val="en-US"/>
        </w:rPr>
        <w:t>.</w:t>
      </w:r>
    </w:p>
    <w:p w14:paraId="385CDFA8" w14:textId="5B7D7593" w:rsidR="00F364C6" w:rsidRPr="00457488" w:rsidRDefault="00F364C6" w:rsidP="00F364C6">
      <w:pPr>
        <w:rPr>
          <w:rFonts w:cs="Times New Roman"/>
          <w:color w:val="000000" w:themeColor="text1"/>
          <w:lang w:val="en-US"/>
        </w:rPr>
      </w:pPr>
    </w:p>
    <w:p w14:paraId="77145CFE" w14:textId="4B8E24F4" w:rsidR="00F364C6" w:rsidRPr="00457488" w:rsidRDefault="00F364C6" w:rsidP="00F364C6">
      <w:pPr>
        <w:rPr>
          <w:rFonts w:cs="Times New Roman"/>
          <w:color w:val="000000" w:themeColor="text1"/>
          <w:lang w:val="en-US"/>
        </w:rPr>
      </w:pPr>
    </w:p>
    <w:p w14:paraId="272C757D" w14:textId="0619BFF0" w:rsidR="00F364C6" w:rsidRPr="00457488" w:rsidRDefault="00F364C6" w:rsidP="00F364C6">
      <w:pPr>
        <w:rPr>
          <w:rFonts w:cs="Times New Roman"/>
          <w:color w:val="000000" w:themeColor="text1"/>
          <w:lang w:val="en-US"/>
        </w:rPr>
      </w:pPr>
    </w:p>
    <w:p w14:paraId="24E5080C" w14:textId="77777777" w:rsidR="00F364C6" w:rsidRPr="00457488" w:rsidRDefault="00F364C6" w:rsidP="00F364C6">
      <w:pPr>
        <w:rPr>
          <w:rFonts w:cs="Times New Roman"/>
          <w:color w:val="000000" w:themeColor="text1"/>
          <w:szCs w:val="22"/>
          <w:lang w:val="en-US"/>
        </w:rPr>
      </w:pPr>
    </w:p>
    <w:p w14:paraId="688D90CB" w14:textId="108F96A3" w:rsidR="000F4C85" w:rsidRPr="00457488" w:rsidRDefault="000F4C85" w:rsidP="00E64F9D">
      <w:pPr>
        <w:widowControl w:val="0"/>
        <w:autoSpaceDE w:val="0"/>
        <w:autoSpaceDN w:val="0"/>
        <w:adjustRightInd w:val="0"/>
        <w:spacing w:after="240"/>
        <w:rPr>
          <w:rFonts w:cs="Times New Roman"/>
          <w:color w:val="000000" w:themeColor="text1"/>
          <w:lang w:val="en-US"/>
        </w:rPr>
      </w:pPr>
    </w:p>
    <w:p w14:paraId="6F92A608" w14:textId="77777777" w:rsidR="000F4C85" w:rsidRPr="00457488" w:rsidRDefault="000F4C85" w:rsidP="00E64F9D">
      <w:pPr>
        <w:widowControl w:val="0"/>
        <w:autoSpaceDE w:val="0"/>
        <w:autoSpaceDN w:val="0"/>
        <w:adjustRightInd w:val="0"/>
        <w:spacing w:after="240"/>
        <w:rPr>
          <w:rFonts w:cs="Times New Roman"/>
          <w:color w:val="000000" w:themeColor="text1"/>
          <w:lang w:val="en-US"/>
        </w:rPr>
      </w:pPr>
    </w:p>
    <w:sectPr w:rsidR="000F4C85" w:rsidRPr="00457488" w:rsidSect="005A1B93">
      <w:footerReference w:type="even" r:id="rId13"/>
      <w:footerReference w:type="defaul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DADE3" w14:textId="77777777" w:rsidR="00877EAC" w:rsidRDefault="00877EAC" w:rsidP="00BB57F2">
      <w:r>
        <w:separator/>
      </w:r>
    </w:p>
  </w:endnote>
  <w:endnote w:type="continuationSeparator" w:id="0">
    <w:p w14:paraId="37B2A5EF" w14:textId="77777777" w:rsidR="00877EAC" w:rsidRDefault="00877EAC" w:rsidP="00BB5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409934728"/>
      <w:docPartObj>
        <w:docPartGallery w:val="Page Numbers (Bottom of Page)"/>
        <w:docPartUnique/>
      </w:docPartObj>
    </w:sdtPr>
    <w:sdtEndPr>
      <w:rPr>
        <w:rStyle w:val="Numrodepage"/>
      </w:rPr>
    </w:sdtEndPr>
    <w:sdtContent>
      <w:p w14:paraId="57C95115" w14:textId="77777777" w:rsidR="00920812" w:rsidRDefault="00920812" w:rsidP="0065637A">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1387409" w14:textId="77777777" w:rsidR="00920812" w:rsidRDefault="00920812" w:rsidP="00741D7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873818116"/>
      <w:docPartObj>
        <w:docPartGallery w:val="Page Numbers (Bottom of Page)"/>
        <w:docPartUnique/>
      </w:docPartObj>
    </w:sdtPr>
    <w:sdtEndPr>
      <w:rPr>
        <w:rStyle w:val="Numrodepage"/>
      </w:rPr>
    </w:sdtEndPr>
    <w:sdtContent>
      <w:p w14:paraId="1A86160D" w14:textId="79D7F6B5" w:rsidR="00920812" w:rsidRDefault="00920812" w:rsidP="0065637A">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DC6E11">
          <w:rPr>
            <w:rStyle w:val="Numrodepage"/>
            <w:noProof/>
          </w:rPr>
          <w:t>5</w:t>
        </w:r>
        <w:r>
          <w:rPr>
            <w:rStyle w:val="Numrodepage"/>
          </w:rPr>
          <w:fldChar w:fldCharType="end"/>
        </w:r>
      </w:p>
    </w:sdtContent>
  </w:sdt>
  <w:p w14:paraId="2508BE6D" w14:textId="77777777" w:rsidR="00920812" w:rsidRDefault="00920812" w:rsidP="00741D76">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A37A5" w14:textId="77777777" w:rsidR="00877EAC" w:rsidRDefault="00877EAC" w:rsidP="00BB57F2">
      <w:r>
        <w:separator/>
      </w:r>
    </w:p>
  </w:footnote>
  <w:footnote w:type="continuationSeparator" w:id="0">
    <w:p w14:paraId="5F1EE423" w14:textId="77777777" w:rsidR="00877EAC" w:rsidRDefault="00877EAC" w:rsidP="00BB57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24E1F"/>
    <w:multiLevelType w:val="hybridMultilevel"/>
    <w:tmpl w:val="72EE8CBC"/>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15:restartNumberingAfterBreak="0">
    <w:nsid w:val="06F2262F"/>
    <w:multiLevelType w:val="hybridMultilevel"/>
    <w:tmpl w:val="C6068F98"/>
    <w:lvl w:ilvl="0" w:tplc="232E049A">
      <w:start w:val="8"/>
      <w:numFmt w:val="lowerLetter"/>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 w15:restartNumberingAfterBreak="0">
    <w:nsid w:val="25B25860"/>
    <w:multiLevelType w:val="hybridMultilevel"/>
    <w:tmpl w:val="CACEEBAE"/>
    <w:lvl w:ilvl="0" w:tplc="AD58B060">
      <w:start w:val="6"/>
      <w:numFmt w:val="lowerLetter"/>
      <w:lvlText w:val="%1."/>
      <w:lvlJc w:val="left"/>
      <w:pPr>
        <w:ind w:left="927" w:hanging="360"/>
      </w:pPr>
      <w:rPr>
        <w:rFonts w:hint="default"/>
        <w:i w:val="0"/>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 w15:restartNumberingAfterBreak="0">
    <w:nsid w:val="2BF47153"/>
    <w:multiLevelType w:val="hybridMultilevel"/>
    <w:tmpl w:val="75B03A60"/>
    <w:lvl w:ilvl="0" w:tplc="EBE09542">
      <w:start w:val="1"/>
      <w:numFmt w:val="lowerLetter"/>
      <w:lvlText w:val="%1."/>
      <w:lvlJc w:val="left"/>
      <w:pPr>
        <w:ind w:left="1352" w:hanging="360"/>
      </w:pPr>
      <w:rPr>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DE86121"/>
    <w:multiLevelType w:val="hybridMultilevel"/>
    <w:tmpl w:val="EEF23E8A"/>
    <w:lvl w:ilvl="0" w:tplc="EBE09542">
      <w:start w:val="1"/>
      <w:numFmt w:val="lowerLetter"/>
      <w:lvlText w:val="%1."/>
      <w:lvlJc w:val="left"/>
      <w:pPr>
        <w:ind w:left="1352" w:hanging="360"/>
      </w:pPr>
      <w:rPr>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6226B54"/>
    <w:multiLevelType w:val="hybridMultilevel"/>
    <w:tmpl w:val="CACEEBAE"/>
    <w:lvl w:ilvl="0" w:tplc="AD58B060">
      <w:start w:val="6"/>
      <w:numFmt w:val="lowerLetter"/>
      <w:lvlText w:val="%1."/>
      <w:lvlJc w:val="left"/>
      <w:pPr>
        <w:ind w:left="927" w:hanging="360"/>
      </w:pPr>
      <w:rPr>
        <w:rFonts w:hint="default"/>
        <w:i w:val="0"/>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6" w15:restartNumberingAfterBreak="0">
    <w:nsid w:val="3FCC3746"/>
    <w:multiLevelType w:val="hybridMultilevel"/>
    <w:tmpl w:val="C6068F98"/>
    <w:lvl w:ilvl="0" w:tplc="232E049A">
      <w:start w:val="8"/>
      <w:numFmt w:val="lowerLetter"/>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474035B3"/>
    <w:multiLevelType w:val="hybridMultilevel"/>
    <w:tmpl w:val="C6068F98"/>
    <w:lvl w:ilvl="0" w:tplc="232E049A">
      <w:start w:val="8"/>
      <w:numFmt w:val="lowerLetter"/>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 w15:restartNumberingAfterBreak="0">
    <w:nsid w:val="49B15D08"/>
    <w:multiLevelType w:val="hybridMultilevel"/>
    <w:tmpl w:val="CACEEBAE"/>
    <w:lvl w:ilvl="0" w:tplc="AD58B060">
      <w:start w:val="6"/>
      <w:numFmt w:val="lowerLetter"/>
      <w:lvlText w:val="%1."/>
      <w:lvlJc w:val="left"/>
      <w:pPr>
        <w:ind w:left="927" w:hanging="360"/>
      </w:pPr>
      <w:rPr>
        <w:rFonts w:hint="default"/>
        <w:i w:val="0"/>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9" w15:restartNumberingAfterBreak="0">
    <w:nsid w:val="55C078CD"/>
    <w:multiLevelType w:val="hybridMultilevel"/>
    <w:tmpl w:val="5F8E1F9A"/>
    <w:lvl w:ilvl="0" w:tplc="252EB63A">
      <w:start w:val="1"/>
      <w:numFmt w:val="lowerLetter"/>
      <w:lvlText w:val="%1."/>
      <w:lvlJc w:val="left"/>
      <w:pPr>
        <w:ind w:left="144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EEB1B5E"/>
    <w:multiLevelType w:val="hybridMultilevel"/>
    <w:tmpl w:val="4B1AAE2E"/>
    <w:lvl w:ilvl="0" w:tplc="93E8A090">
      <w:start w:val="1"/>
      <w:numFmt w:val="decimal"/>
      <w:lvlText w:val="%1."/>
      <w:lvlJc w:val="left"/>
      <w:pPr>
        <w:ind w:left="720" w:hanging="360"/>
      </w:pPr>
      <w:rPr>
        <w:rFonts w:ascii="Times New Roman" w:eastAsia="MS Mincho" w:hAnsi="Times New Roman" w:cs="Times New Roman"/>
      </w:rPr>
    </w:lvl>
    <w:lvl w:ilvl="1" w:tplc="EBE09542">
      <w:start w:val="1"/>
      <w:numFmt w:val="lowerLetter"/>
      <w:lvlText w:val="%2."/>
      <w:lvlJc w:val="left"/>
      <w:pPr>
        <w:ind w:left="1068" w:hanging="360"/>
      </w:pPr>
      <w:rPr>
        <w:i/>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18334D7"/>
    <w:multiLevelType w:val="hybridMultilevel"/>
    <w:tmpl w:val="85129B4A"/>
    <w:lvl w:ilvl="0" w:tplc="A9720AD2">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3296F2C"/>
    <w:multiLevelType w:val="hybridMultilevel"/>
    <w:tmpl w:val="98D6CBDE"/>
    <w:lvl w:ilvl="0" w:tplc="921A82BE">
      <w:start w:val="1"/>
      <w:numFmt w:val="decimal"/>
      <w:lvlText w:val="%1."/>
      <w:lvlJc w:val="left"/>
      <w:pPr>
        <w:ind w:left="720" w:hanging="360"/>
      </w:pPr>
      <w:rPr>
        <w:rFonts w:ascii="Times New Roman" w:eastAsia="MS Mincho" w:hAnsi="Times New Roman" w:cs="Times New Roman"/>
      </w:rPr>
    </w:lvl>
    <w:lvl w:ilvl="1" w:tplc="FB0A4E96">
      <w:start w:val="1"/>
      <w:numFmt w:val="lowerLetter"/>
      <w:lvlText w:val="%2."/>
      <w:lvlJc w:val="left"/>
      <w:pPr>
        <w:ind w:left="927" w:hanging="360"/>
      </w:pPr>
      <w:rPr>
        <w:b w:val="0"/>
        <w:i w:val="0"/>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4C81C2A"/>
    <w:multiLevelType w:val="hybridMultilevel"/>
    <w:tmpl w:val="363031C4"/>
    <w:lvl w:ilvl="0" w:tplc="FB0A4E96">
      <w:start w:val="1"/>
      <w:numFmt w:val="lowerLetter"/>
      <w:lvlText w:val="%1."/>
      <w:lvlJc w:val="left"/>
      <w:pPr>
        <w:ind w:left="1440" w:hanging="360"/>
      </w:pPr>
      <w:rPr>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5605497"/>
    <w:multiLevelType w:val="hybridMultilevel"/>
    <w:tmpl w:val="C6068F98"/>
    <w:lvl w:ilvl="0" w:tplc="232E049A">
      <w:start w:val="8"/>
      <w:numFmt w:val="lowerLetter"/>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5" w15:restartNumberingAfterBreak="0">
    <w:nsid w:val="695067F8"/>
    <w:multiLevelType w:val="hybridMultilevel"/>
    <w:tmpl w:val="C6068F98"/>
    <w:lvl w:ilvl="0" w:tplc="232E049A">
      <w:start w:val="8"/>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6" w15:restartNumberingAfterBreak="0">
    <w:nsid w:val="6C971DAF"/>
    <w:multiLevelType w:val="hybridMultilevel"/>
    <w:tmpl w:val="FC5CE582"/>
    <w:lvl w:ilvl="0" w:tplc="EBE09542">
      <w:start w:val="1"/>
      <w:numFmt w:val="lowerLetter"/>
      <w:lvlText w:val="%1."/>
      <w:lvlJc w:val="left"/>
      <w:pPr>
        <w:ind w:left="1352" w:hanging="360"/>
      </w:pPr>
      <w:rPr>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3985B23"/>
    <w:multiLevelType w:val="hybridMultilevel"/>
    <w:tmpl w:val="5358AABC"/>
    <w:lvl w:ilvl="0" w:tplc="FB0A4E96">
      <w:start w:val="1"/>
      <w:numFmt w:val="lowerLetter"/>
      <w:lvlText w:val="%1."/>
      <w:lvlJc w:val="left"/>
      <w:pPr>
        <w:ind w:left="1440" w:hanging="360"/>
      </w:pPr>
      <w:rPr>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10"/>
  </w:num>
  <w:num w:numId="3">
    <w:abstractNumId w:val="12"/>
  </w:num>
  <w:num w:numId="4">
    <w:abstractNumId w:val="0"/>
  </w:num>
  <w:num w:numId="5">
    <w:abstractNumId w:val="9"/>
  </w:num>
  <w:num w:numId="6">
    <w:abstractNumId w:val="3"/>
  </w:num>
  <w:num w:numId="7">
    <w:abstractNumId w:val="4"/>
  </w:num>
  <w:num w:numId="8">
    <w:abstractNumId w:val="2"/>
  </w:num>
  <w:num w:numId="9">
    <w:abstractNumId w:val="16"/>
  </w:num>
  <w:num w:numId="10">
    <w:abstractNumId w:val="8"/>
  </w:num>
  <w:num w:numId="11">
    <w:abstractNumId w:val="1"/>
  </w:num>
  <w:num w:numId="12">
    <w:abstractNumId w:val="5"/>
  </w:num>
  <w:num w:numId="13">
    <w:abstractNumId w:val="14"/>
  </w:num>
  <w:num w:numId="14">
    <w:abstractNumId w:val="15"/>
  </w:num>
  <w:num w:numId="15">
    <w:abstractNumId w:val="7"/>
  </w:num>
  <w:num w:numId="16">
    <w:abstractNumId w:val="6"/>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BC1"/>
    <w:rsid w:val="000069DB"/>
    <w:rsid w:val="00010968"/>
    <w:rsid w:val="0001301C"/>
    <w:rsid w:val="00024FAF"/>
    <w:rsid w:val="00034143"/>
    <w:rsid w:val="00035F80"/>
    <w:rsid w:val="0003773A"/>
    <w:rsid w:val="00042561"/>
    <w:rsid w:val="000475FD"/>
    <w:rsid w:val="000547AE"/>
    <w:rsid w:val="00055F0B"/>
    <w:rsid w:val="00070562"/>
    <w:rsid w:val="00070571"/>
    <w:rsid w:val="00071A1B"/>
    <w:rsid w:val="00072CAA"/>
    <w:rsid w:val="000818A7"/>
    <w:rsid w:val="0008316D"/>
    <w:rsid w:val="00083A07"/>
    <w:rsid w:val="0009614B"/>
    <w:rsid w:val="000A0096"/>
    <w:rsid w:val="000B1B06"/>
    <w:rsid w:val="000B4A42"/>
    <w:rsid w:val="000C0C57"/>
    <w:rsid w:val="000D0A97"/>
    <w:rsid w:val="000D2E22"/>
    <w:rsid w:val="000D6F9A"/>
    <w:rsid w:val="000D7CB0"/>
    <w:rsid w:val="000E6B7E"/>
    <w:rsid w:val="000F4C59"/>
    <w:rsid w:val="000F4C85"/>
    <w:rsid w:val="001008BB"/>
    <w:rsid w:val="00111430"/>
    <w:rsid w:val="00127993"/>
    <w:rsid w:val="00131161"/>
    <w:rsid w:val="00140145"/>
    <w:rsid w:val="00143B91"/>
    <w:rsid w:val="001649E2"/>
    <w:rsid w:val="00170D9F"/>
    <w:rsid w:val="001730F0"/>
    <w:rsid w:val="00174DAF"/>
    <w:rsid w:val="00176410"/>
    <w:rsid w:val="00176A35"/>
    <w:rsid w:val="0018012C"/>
    <w:rsid w:val="0018228F"/>
    <w:rsid w:val="0018351C"/>
    <w:rsid w:val="0019090D"/>
    <w:rsid w:val="001920EF"/>
    <w:rsid w:val="0019554D"/>
    <w:rsid w:val="001A1A1C"/>
    <w:rsid w:val="001A2570"/>
    <w:rsid w:val="001B0B76"/>
    <w:rsid w:val="001B3A11"/>
    <w:rsid w:val="001B7ABE"/>
    <w:rsid w:val="001C1C81"/>
    <w:rsid w:val="001C43B4"/>
    <w:rsid w:val="001D14F5"/>
    <w:rsid w:val="001D2162"/>
    <w:rsid w:val="001F53E9"/>
    <w:rsid w:val="0020643F"/>
    <w:rsid w:val="002112F6"/>
    <w:rsid w:val="002177E8"/>
    <w:rsid w:val="0022344E"/>
    <w:rsid w:val="002266E3"/>
    <w:rsid w:val="00227D16"/>
    <w:rsid w:val="00227F2B"/>
    <w:rsid w:val="002319C4"/>
    <w:rsid w:val="00233F1A"/>
    <w:rsid w:val="002345E4"/>
    <w:rsid w:val="0023795C"/>
    <w:rsid w:val="00250603"/>
    <w:rsid w:val="00251424"/>
    <w:rsid w:val="00260760"/>
    <w:rsid w:val="0026721E"/>
    <w:rsid w:val="00274FC4"/>
    <w:rsid w:val="0027787E"/>
    <w:rsid w:val="0028013C"/>
    <w:rsid w:val="0028585D"/>
    <w:rsid w:val="0029098E"/>
    <w:rsid w:val="002917E6"/>
    <w:rsid w:val="002A20A9"/>
    <w:rsid w:val="002B078E"/>
    <w:rsid w:val="002B5A98"/>
    <w:rsid w:val="002B6BD7"/>
    <w:rsid w:val="002C4F5F"/>
    <w:rsid w:val="002C78D7"/>
    <w:rsid w:val="002D0CB7"/>
    <w:rsid w:val="002D564A"/>
    <w:rsid w:val="002E3662"/>
    <w:rsid w:val="002E64E4"/>
    <w:rsid w:val="002F2A60"/>
    <w:rsid w:val="002F2C54"/>
    <w:rsid w:val="002F2C9F"/>
    <w:rsid w:val="00302C08"/>
    <w:rsid w:val="003068A7"/>
    <w:rsid w:val="00312A55"/>
    <w:rsid w:val="00313AF2"/>
    <w:rsid w:val="00321679"/>
    <w:rsid w:val="003346D4"/>
    <w:rsid w:val="00336573"/>
    <w:rsid w:val="003476FD"/>
    <w:rsid w:val="00352030"/>
    <w:rsid w:val="00354734"/>
    <w:rsid w:val="0035596F"/>
    <w:rsid w:val="00356BCF"/>
    <w:rsid w:val="00360016"/>
    <w:rsid w:val="00365009"/>
    <w:rsid w:val="003666E8"/>
    <w:rsid w:val="003759DC"/>
    <w:rsid w:val="00381A73"/>
    <w:rsid w:val="003827E5"/>
    <w:rsid w:val="00384E6A"/>
    <w:rsid w:val="00392CA7"/>
    <w:rsid w:val="003944E7"/>
    <w:rsid w:val="00396DD2"/>
    <w:rsid w:val="0039799B"/>
    <w:rsid w:val="003A470F"/>
    <w:rsid w:val="003A7C65"/>
    <w:rsid w:val="003B019A"/>
    <w:rsid w:val="003B0F07"/>
    <w:rsid w:val="003B248F"/>
    <w:rsid w:val="003B3733"/>
    <w:rsid w:val="003B6447"/>
    <w:rsid w:val="003C12EA"/>
    <w:rsid w:val="003C5006"/>
    <w:rsid w:val="003C7853"/>
    <w:rsid w:val="003E771D"/>
    <w:rsid w:val="003F0EE5"/>
    <w:rsid w:val="003F3C12"/>
    <w:rsid w:val="0040288C"/>
    <w:rsid w:val="004040F9"/>
    <w:rsid w:val="004129E0"/>
    <w:rsid w:val="00412AD5"/>
    <w:rsid w:val="00415580"/>
    <w:rsid w:val="00415711"/>
    <w:rsid w:val="00417AF1"/>
    <w:rsid w:val="004231CF"/>
    <w:rsid w:val="00424EBC"/>
    <w:rsid w:val="004251F0"/>
    <w:rsid w:val="00427A16"/>
    <w:rsid w:val="004312BA"/>
    <w:rsid w:val="00443CBE"/>
    <w:rsid w:val="004441FE"/>
    <w:rsid w:val="004455FC"/>
    <w:rsid w:val="004464A9"/>
    <w:rsid w:val="004506A6"/>
    <w:rsid w:val="00453A8C"/>
    <w:rsid w:val="00456A73"/>
    <w:rsid w:val="00457488"/>
    <w:rsid w:val="00466CBC"/>
    <w:rsid w:val="0047063F"/>
    <w:rsid w:val="00471B98"/>
    <w:rsid w:val="004827A1"/>
    <w:rsid w:val="00485A41"/>
    <w:rsid w:val="00490075"/>
    <w:rsid w:val="004902D0"/>
    <w:rsid w:val="00494556"/>
    <w:rsid w:val="00497760"/>
    <w:rsid w:val="00497EC5"/>
    <w:rsid w:val="004A2D50"/>
    <w:rsid w:val="004A72CE"/>
    <w:rsid w:val="004B2AD2"/>
    <w:rsid w:val="004B2C5C"/>
    <w:rsid w:val="004B45B3"/>
    <w:rsid w:val="004B7A83"/>
    <w:rsid w:val="004B7E5E"/>
    <w:rsid w:val="004C37C2"/>
    <w:rsid w:val="004D14FF"/>
    <w:rsid w:val="004E15D5"/>
    <w:rsid w:val="004E5877"/>
    <w:rsid w:val="004F4CB1"/>
    <w:rsid w:val="005040DB"/>
    <w:rsid w:val="00513E74"/>
    <w:rsid w:val="00517E23"/>
    <w:rsid w:val="00524C8A"/>
    <w:rsid w:val="0052574D"/>
    <w:rsid w:val="005259DE"/>
    <w:rsid w:val="00530F5D"/>
    <w:rsid w:val="0053597C"/>
    <w:rsid w:val="00536AFE"/>
    <w:rsid w:val="005434F9"/>
    <w:rsid w:val="005461DC"/>
    <w:rsid w:val="00546A93"/>
    <w:rsid w:val="00550886"/>
    <w:rsid w:val="005527CB"/>
    <w:rsid w:val="005605C0"/>
    <w:rsid w:val="00565222"/>
    <w:rsid w:val="005656D0"/>
    <w:rsid w:val="005656E6"/>
    <w:rsid w:val="00565A82"/>
    <w:rsid w:val="005700C7"/>
    <w:rsid w:val="00582CA2"/>
    <w:rsid w:val="005848EC"/>
    <w:rsid w:val="005879C8"/>
    <w:rsid w:val="00590494"/>
    <w:rsid w:val="0059411C"/>
    <w:rsid w:val="00595D04"/>
    <w:rsid w:val="00597C61"/>
    <w:rsid w:val="005A10E7"/>
    <w:rsid w:val="005A1B93"/>
    <w:rsid w:val="005A41F3"/>
    <w:rsid w:val="005A4B71"/>
    <w:rsid w:val="005A5962"/>
    <w:rsid w:val="005C13BB"/>
    <w:rsid w:val="005C5A62"/>
    <w:rsid w:val="005D4193"/>
    <w:rsid w:val="005E3E44"/>
    <w:rsid w:val="005E5EAF"/>
    <w:rsid w:val="005F1E25"/>
    <w:rsid w:val="005F3691"/>
    <w:rsid w:val="005F5B27"/>
    <w:rsid w:val="005F6F59"/>
    <w:rsid w:val="0060131F"/>
    <w:rsid w:val="0060705D"/>
    <w:rsid w:val="00610284"/>
    <w:rsid w:val="00611E26"/>
    <w:rsid w:val="00620642"/>
    <w:rsid w:val="006209F0"/>
    <w:rsid w:val="00621076"/>
    <w:rsid w:val="006245AF"/>
    <w:rsid w:val="00624F0B"/>
    <w:rsid w:val="00625FDF"/>
    <w:rsid w:val="0063323D"/>
    <w:rsid w:val="00641EC8"/>
    <w:rsid w:val="0065637A"/>
    <w:rsid w:val="006675BB"/>
    <w:rsid w:val="00672BD9"/>
    <w:rsid w:val="00674DB5"/>
    <w:rsid w:val="00680AE5"/>
    <w:rsid w:val="00680F74"/>
    <w:rsid w:val="00685A48"/>
    <w:rsid w:val="006868AE"/>
    <w:rsid w:val="00690A4B"/>
    <w:rsid w:val="00690BB8"/>
    <w:rsid w:val="006918E4"/>
    <w:rsid w:val="0069576E"/>
    <w:rsid w:val="006A22DE"/>
    <w:rsid w:val="006A6762"/>
    <w:rsid w:val="006A6CB7"/>
    <w:rsid w:val="006B2F5F"/>
    <w:rsid w:val="006B4D80"/>
    <w:rsid w:val="006B743E"/>
    <w:rsid w:val="006C0E4E"/>
    <w:rsid w:val="006C162C"/>
    <w:rsid w:val="006C1F92"/>
    <w:rsid w:val="006C366B"/>
    <w:rsid w:val="006D765C"/>
    <w:rsid w:val="006D77F4"/>
    <w:rsid w:val="006F1F73"/>
    <w:rsid w:val="006F316A"/>
    <w:rsid w:val="006F42E3"/>
    <w:rsid w:val="006F5860"/>
    <w:rsid w:val="00701FAD"/>
    <w:rsid w:val="0070416E"/>
    <w:rsid w:val="0070434E"/>
    <w:rsid w:val="0070643B"/>
    <w:rsid w:val="00712808"/>
    <w:rsid w:val="00731303"/>
    <w:rsid w:val="00736385"/>
    <w:rsid w:val="00741D76"/>
    <w:rsid w:val="00743A8F"/>
    <w:rsid w:val="0074422B"/>
    <w:rsid w:val="007455A3"/>
    <w:rsid w:val="0074625F"/>
    <w:rsid w:val="00751EAC"/>
    <w:rsid w:val="007530AF"/>
    <w:rsid w:val="00754DEB"/>
    <w:rsid w:val="00756068"/>
    <w:rsid w:val="00763971"/>
    <w:rsid w:val="00780F62"/>
    <w:rsid w:val="007825BB"/>
    <w:rsid w:val="00785E8C"/>
    <w:rsid w:val="0079219F"/>
    <w:rsid w:val="00793427"/>
    <w:rsid w:val="007B5C11"/>
    <w:rsid w:val="007B66AD"/>
    <w:rsid w:val="007C0693"/>
    <w:rsid w:val="007D1600"/>
    <w:rsid w:val="007D30A2"/>
    <w:rsid w:val="007D3C58"/>
    <w:rsid w:val="007D4DA6"/>
    <w:rsid w:val="007D5724"/>
    <w:rsid w:val="007D7B3D"/>
    <w:rsid w:val="007F3FD6"/>
    <w:rsid w:val="008009FF"/>
    <w:rsid w:val="00803B47"/>
    <w:rsid w:val="00810606"/>
    <w:rsid w:val="00812D51"/>
    <w:rsid w:val="008157C6"/>
    <w:rsid w:val="00820460"/>
    <w:rsid w:val="00825F77"/>
    <w:rsid w:val="00836A74"/>
    <w:rsid w:val="00856A16"/>
    <w:rsid w:val="00865728"/>
    <w:rsid w:val="008725E1"/>
    <w:rsid w:val="008733FC"/>
    <w:rsid w:val="008745AD"/>
    <w:rsid w:val="00877EAC"/>
    <w:rsid w:val="008819CA"/>
    <w:rsid w:val="00887040"/>
    <w:rsid w:val="00892F25"/>
    <w:rsid w:val="0089760B"/>
    <w:rsid w:val="008B5A2D"/>
    <w:rsid w:val="008C51C5"/>
    <w:rsid w:val="008C79AA"/>
    <w:rsid w:val="008D1C30"/>
    <w:rsid w:val="008D2EA3"/>
    <w:rsid w:val="008D6301"/>
    <w:rsid w:val="008E3133"/>
    <w:rsid w:val="008E7950"/>
    <w:rsid w:val="008F10BC"/>
    <w:rsid w:val="008F3776"/>
    <w:rsid w:val="008F516C"/>
    <w:rsid w:val="008F68E6"/>
    <w:rsid w:val="009019EC"/>
    <w:rsid w:val="00902355"/>
    <w:rsid w:val="009056C4"/>
    <w:rsid w:val="00914CDD"/>
    <w:rsid w:val="00914EC9"/>
    <w:rsid w:val="009155AD"/>
    <w:rsid w:val="009158D6"/>
    <w:rsid w:val="009172D2"/>
    <w:rsid w:val="009205D6"/>
    <w:rsid w:val="00920812"/>
    <w:rsid w:val="009248ED"/>
    <w:rsid w:val="0092616B"/>
    <w:rsid w:val="00934E0C"/>
    <w:rsid w:val="00936887"/>
    <w:rsid w:val="0094017B"/>
    <w:rsid w:val="0094475A"/>
    <w:rsid w:val="009475AE"/>
    <w:rsid w:val="00950990"/>
    <w:rsid w:val="00965B2A"/>
    <w:rsid w:val="0097245C"/>
    <w:rsid w:val="00974C71"/>
    <w:rsid w:val="0098257D"/>
    <w:rsid w:val="009943AF"/>
    <w:rsid w:val="00997CF6"/>
    <w:rsid w:val="009A1E40"/>
    <w:rsid w:val="009A300C"/>
    <w:rsid w:val="009A6B11"/>
    <w:rsid w:val="009A7380"/>
    <w:rsid w:val="009B5A7C"/>
    <w:rsid w:val="009B77E4"/>
    <w:rsid w:val="009C18E8"/>
    <w:rsid w:val="009C25D2"/>
    <w:rsid w:val="009C2D73"/>
    <w:rsid w:val="009C55A1"/>
    <w:rsid w:val="009C776F"/>
    <w:rsid w:val="009D0EDF"/>
    <w:rsid w:val="009D5874"/>
    <w:rsid w:val="009D5FC3"/>
    <w:rsid w:val="009E121A"/>
    <w:rsid w:val="009E4F83"/>
    <w:rsid w:val="009E585C"/>
    <w:rsid w:val="009F640D"/>
    <w:rsid w:val="00A072BB"/>
    <w:rsid w:val="00A14B95"/>
    <w:rsid w:val="00A16ED1"/>
    <w:rsid w:val="00A23339"/>
    <w:rsid w:val="00A23EE4"/>
    <w:rsid w:val="00A47144"/>
    <w:rsid w:val="00A5021C"/>
    <w:rsid w:val="00A50407"/>
    <w:rsid w:val="00A51506"/>
    <w:rsid w:val="00A51A40"/>
    <w:rsid w:val="00A6189C"/>
    <w:rsid w:val="00A65122"/>
    <w:rsid w:val="00A701EC"/>
    <w:rsid w:val="00A72C14"/>
    <w:rsid w:val="00A80A24"/>
    <w:rsid w:val="00A83196"/>
    <w:rsid w:val="00A847BE"/>
    <w:rsid w:val="00A86605"/>
    <w:rsid w:val="00A921ED"/>
    <w:rsid w:val="00A92BBE"/>
    <w:rsid w:val="00A93612"/>
    <w:rsid w:val="00A95BE1"/>
    <w:rsid w:val="00AA036C"/>
    <w:rsid w:val="00AA16EC"/>
    <w:rsid w:val="00AB0AAB"/>
    <w:rsid w:val="00AB296A"/>
    <w:rsid w:val="00AB458E"/>
    <w:rsid w:val="00AB7FB8"/>
    <w:rsid w:val="00AC35A7"/>
    <w:rsid w:val="00AC727E"/>
    <w:rsid w:val="00AC7616"/>
    <w:rsid w:val="00AD108D"/>
    <w:rsid w:val="00AD4256"/>
    <w:rsid w:val="00AD673C"/>
    <w:rsid w:val="00AE2F38"/>
    <w:rsid w:val="00AE3584"/>
    <w:rsid w:val="00AE7185"/>
    <w:rsid w:val="00AF459C"/>
    <w:rsid w:val="00B01533"/>
    <w:rsid w:val="00B04F25"/>
    <w:rsid w:val="00B10569"/>
    <w:rsid w:val="00B11D95"/>
    <w:rsid w:val="00B12CFB"/>
    <w:rsid w:val="00B14410"/>
    <w:rsid w:val="00B16FBC"/>
    <w:rsid w:val="00B20935"/>
    <w:rsid w:val="00B304D2"/>
    <w:rsid w:val="00B3328D"/>
    <w:rsid w:val="00B349C6"/>
    <w:rsid w:val="00B42A62"/>
    <w:rsid w:val="00B42D4D"/>
    <w:rsid w:val="00B45EBD"/>
    <w:rsid w:val="00B51621"/>
    <w:rsid w:val="00B53D89"/>
    <w:rsid w:val="00B552E2"/>
    <w:rsid w:val="00B56FC9"/>
    <w:rsid w:val="00B623E2"/>
    <w:rsid w:val="00B670D3"/>
    <w:rsid w:val="00B67332"/>
    <w:rsid w:val="00B70968"/>
    <w:rsid w:val="00B710A2"/>
    <w:rsid w:val="00B76C1B"/>
    <w:rsid w:val="00B77D01"/>
    <w:rsid w:val="00B80F74"/>
    <w:rsid w:val="00B830D9"/>
    <w:rsid w:val="00B842DE"/>
    <w:rsid w:val="00B85030"/>
    <w:rsid w:val="00B93759"/>
    <w:rsid w:val="00B93AFA"/>
    <w:rsid w:val="00B95ADE"/>
    <w:rsid w:val="00BA089D"/>
    <w:rsid w:val="00BA1545"/>
    <w:rsid w:val="00BA600A"/>
    <w:rsid w:val="00BA694D"/>
    <w:rsid w:val="00BA6B73"/>
    <w:rsid w:val="00BB420D"/>
    <w:rsid w:val="00BB4312"/>
    <w:rsid w:val="00BB57F2"/>
    <w:rsid w:val="00BB7AE0"/>
    <w:rsid w:val="00BC194F"/>
    <w:rsid w:val="00BC21A1"/>
    <w:rsid w:val="00BC4E89"/>
    <w:rsid w:val="00BD2A8E"/>
    <w:rsid w:val="00BD6466"/>
    <w:rsid w:val="00BE0453"/>
    <w:rsid w:val="00BE27BF"/>
    <w:rsid w:val="00BE3F7F"/>
    <w:rsid w:val="00BE4E5A"/>
    <w:rsid w:val="00BE5020"/>
    <w:rsid w:val="00BF67C9"/>
    <w:rsid w:val="00C04492"/>
    <w:rsid w:val="00C045AC"/>
    <w:rsid w:val="00C04BB4"/>
    <w:rsid w:val="00C10BE8"/>
    <w:rsid w:val="00C25968"/>
    <w:rsid w:val="00C34989"/>
    <w:rsid w:val="00C3609A"/>
    <w:rsid w:val="00C3648B"/>
    <w:rsid w:val="00C53A88"/>
    <w:rsid w:val="00C54CC3"/>
    <w:rsid w:val="00C54ED1"/>
    <w:rsid w:val="00C5623E"/>
    <w:rsid w:val="00C64327"/>
    <w:rsid w:val="00C75C19"/>
    <w:rsid w:val="00C76BB3"/>
    <w:rsid w:val="00C83343"/>
    <w:rsid w:val="00C8699C"/>
    <w:rsid w:val="00C86DE6"/>
    <w:rsid w:val="00C914F0"/>
    <w:rsid w:val="00C93286"/>
    <w:rsid w:val="00C93F8D"/>
    <w:rsid w:val="00C97B62"/>
    <w:rsid w:val="00C97BC1"/>
    <w:rsid w:val="00CB1082"/>
    <w:rsid w:val="00CB66D1"/>
    <w:rsid w:val="00CC0C4C"/>
    <w:rsid w:val="00CC29E4"/>
    <w:rsid w:val="00CC3FC5"/>
    <w:rsid w:val="00CC7802"/>
    <w:rsid w:val="00CE0B47"/>
    <w:rsid w:val="00CE23EB"/>
    <w:rsid w:val="00CE4790"/>
    <w:rsid w:val="00CE56DD"/>
    <w:rsid w:val="00CF21FD"/>
    <w:rsid w:val="00CF2B9E"/>
    <w:rsid w:val="00CF3BCE"/>
    <w:rsid w:val="00D02D3B"/>
    <w:rsid w:val="00D13425"/>
    <w:rsid w:val="00D1563E"/>
    <w:rsid w:val="00D17966"/>
    <w:rsid w:val="00D2684E"/>
    <w:rsid w:val="00D3276E"/>
    <w:rsid w:val="00D3772E"/>
    <w:rsid w:val="00D4406B"/>
    <w:rsid w:val="00D44215"/>
    <w:rsid w:val="00D4749F"/>
    <w:rsid w:val="00D5072E"/>
    <w:rsid w:val="00D5379F"/>
    <w:rsid w:val="00D57F3E"/>
    <w:rsid w:val="00D6186C"/>
    <w:rsid w:val="00D636EC"/>
    <w:rsid w:val="00D65954"/>
    <w:rsid w:val="00D660B3"/>
    <w:rsid w:val="00D72565"/>
    <w:rsid w:val="00D73BA7"/>
    <w:rsid w:val="00D75042"/>
    <w:rsid w:val="00D8027C"/>
    <w:rsid w:val="00D808B8"/>
    <w:rsid w:val="00D81CAA"/>
    <w:rsid w:val="00D82CAA"/>
    <w:rsid w:val="00D835EA"/>
    <w:rsid w:val="00D9496E"/>
    <w:rsid w:val="00DA5F02"/>
    <w:rsid w:val="00DB3729"/>
    <w:rsid w:val="00DC2534"/>
    <w:rsid w:val="00DC3C2E"/>
    <w:rsid w:val="00DC6E11"/>
    <w:rsid w:val="00DD4895"/>
    <w:rsid w:val="00DD5936"/>
    <w:rsid w:val="00DD60DE"/>
    <w:rsid w:val="00DF50DB"/>
    <w:rsid w:val="00E0057A"/>
    <w:rsid w:val="00E00821"/>
    <w:rsid w:val="00E0357D"/>
    <w:rsid w:val="00E23440"/>
    <w:rsid w:val="00E25FAC"/>
    <w:rsid w:val="00E27331"/>
    <w:rsid w:val="00E307AB"/>
    <w:rsid w:val="00E361D9"/>
    <w:rsid w:val="00E4727B"/>
    <w:rsid w:val="00E52B7F"/>
    <w:rsid w:val="00E624BA"/>
    <w:rsid w:val="00E64F9D"/>
    <w:rsid w:val="00E70D35"/>
    <w:rsid w:val="00E808C2"/>
    <w:rsid w:val="00E835F7"/>
    <w:rsid w:val="00E86291"/>
    <w:rsid w:val="00E8660A"/>
    <w:rsid w:val="00E918BF"/>
    <w:rsid w:val="00EC4F6F"/>
    <w:rsid w:val="00EC5496"/>
    <w:rsid w:val="00ED1CDD"/>
    <w:rsid w:val="00ED460F"/>
    <w:rsid w:val="00ED6CD6"/>
    <w:rsid w:val="00EE0697"/>
    <w:rsid w:val="00EE1441"/>
    <w:rsid w:val="00EE3652"/>
    <w:rsid w:val="00EE48F3"/>
    <w:rsid w:val="00EE6DFC"/>
    <w:rsid w:val="00EF01EF"/>
    <w:rsid w:val="00EF7E94"/>
    <w:rsid w:val="00F0150B"/>
    <w:rsid w:val="00F021AF"/>
    <w:rsid w:val="00F024CA"/>
    <w:rsid w:val="00F11252"/>
    <w:rsid w:val="00F11ABE"/>
    <w:rsid w:val="00F2749E"/>
    <w:rsid w:val="00F31E23"/>
    <w:rsid w:val="00F364C6"/>
    <w:rsid w:val="00F3692C"/>
    <w:rsid w:val="00F40A73"/>
    <w:rsid w:val="00F42668"/>
    <w:rsid w:val="00F54E3A"/>
    <w:rsid w:val="00F722C5"/>
    <w:rsid w:val="00F80BE4"/>
    <w:rsid w:val="00F822AA"/>
    <w:rsid w:val="00F83FCF"/>
    <w:rsid w:val="00F85630"/>
    <w:rsid w:val="00F85E8E"/>
    <w:rsid w:val="00F91FDE"/>
    <w:rsid w:val="00F9611C"/>
    <w:rsid w:val="00F977CE"/>
    <w:rsid w:val="00FA1122"/>
    <w:rsid w:val="00FA4118"/>
    <w:rsid w:val="00FB10DD"/>
    <w:rsid w:val="00FB721D"/>
    <w:rsid w:val="00FC19EF"/>
    <w:rsid w:val="00FC4A34"/>
    <w:rsid w:val="00FD241F"/>
    <w:rsid w:val="00FD3AD7"/>
    <w:rsid w:val="00FD7F1C"/>
    <w:rsid w:val="00FE16CA"/>
    <w:rsid w:val="00FE582F"/>
    <w:rsid w:val="00FE5917"/>
    <w:rsid w:val="00FE5C6D"/>
    <w:rsid w:val="00FE5E5F"/>
    <w:rsid w:val="00FF5D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9547C"/>
  <w14:defaultImageDpi w14:val="32767"/>
  <w15:chartTrackingRefBased/>
  <w15:docId w15:val="{3F19E7B3-A4C7-874B-A43C-55EE11D5B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Helvetica"/>
        <w:color w:val="000000"/>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97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65B2A"/>
    <w:pPr>
      <w:ind w:left="720"/>
      <w:contextualSpacing/>
    </w:pPr>
  </w:style>
  <w:style w:type="paragraph" w:styleId="Textedebulles">
    <w:name w:val="Balloon Text"/>
    <w:basedOn w:val="Normal"/>
    <w:link w:val="TextedebullesCar"/>
    <w:uiPriority w:val="99"/>
    <w:semiHidden/>
    <w:unhideWhenUsed/>
    <w:rsid w:val="00A83196"/>
    <w:rPr>
      <w:rFonts w:cs="Times New Roman"/>
      <w:sz w:val="18"/>
      <w:szCs w:val="18"/>
    </w:rPr>
  </w:style>
  <w:style w:type="character" w:customStyle="1" w:styleId="TextedebullesCar">
    <w:name w:val="Texte de bulles Car"/>
    <w:basedOn w:val="Policepardfaut"/>
    <w:link w:val="Textedebulles"/>
    <w:uiPriority w:val="99"/>
    <w:semiHidden/>
    <w:rsid w:val="00A83196"/>
    <w:rPr>
      <w:rFonts w:cs="Times New Roman"/>
      <w:sz w:val="18"/>
      <w:szCs w:val="18"/>
    </w:rPr>
  </w:style>
  <w:style w:type="paragraph" w:customStyle="1" w:styleId="cl-a0ec1b48">
    <w:name w:val="cl-a0ec1b48"/>
    <w:basedOn w:val="Normal"/>
    <w:rsid w:val="00513E74"/>
    <w:pPr>
      <w:spacing w:before="100" w:beforeAutospacing="1" w:after="100" w:afterAutospacing="1"/>
    </w:pPr>
    <w:rPr>
      <w:rFonts w:eastAsia="Times New Roman" w:cs="Times New Roman"/>
      <w:color w:val="auto"/>
      <w:lang w:eastAsia="fr-FR"/>
    </w:rPr>
  </w:style>
  <w:style w:type="character" w:customStyle="1" w:styleId="cl-a0ec0838">
    <w:name w:val="cl-a0ec0838"/>
    <w:basedOn w:val="Policepardfaut"/>
    <w:rsid w:val="00513E74"/>
  </w:style>
  <w:style w:type="paragraph" w:styleId="En-tte">
    <w:name w:val="header"/>
    <w:basedOn w:val="Normal"/>
    <w:link w:val="En-tteCar"/>
    <w:uiPriority w:val="99"/>
    <w:unhideWhenUsed/>
    <w:rsid w:val="00BB57F2"/>
    <w:pPr>
      <w:tabs>
        <w:tab w:val="center" w:pos="4536"/>
        <w:tab w:val="right" w:pos="9072"/>
      </w:tabs>
    </w:pPr>
  </w:style>
  <w:style w:type="character" w:customStyle="1" w:styleId="En-tteCar">
    <w:name w:val="En-tête Car"/>
    <w:basedOn w:val="Policepardfaut"/>
    <w:link w:val="En-tte"/>
    <w:uiPriority w:val="99"/>
    <w:rsid w:val="00BB57F2"/>
  </w:style>
  <w:style w:type="paragraph" w:styleId="Pieddepage">
    <w:name w:val="footer"/>
    <w:basedOn w:val="Normal"/>
    <w:link w:val="PieddepageCar"/>
    <w:uiPriority w:val="99"/>
    <w:unhideWhenUsed/>
    <w:rsid w:val="00BB57F2"/>
    <w:pPr>
      <w:tabs>
        <w:tab w:val="center" w:pos="4536"/>
        <w:tab w:val="right" w:pos="9072"/>
      </w:tabs>
    </w:pPr>
  </w:style>
  <w:style w:type="character" w:customStyle="1" w:styleId="PieddepageCar">
    <w:name w:val="Pied de page Car"/>
    <w:basedOn w:val="Policepardfaut"/>
    <w:link w:val="Pieddepage"/>
    <w:uiPriority w:val="99"/>
    <w:rsid w:val="00BB57F2"/>
  </w:style>
  <w:style w:type="character" w:customStyle="1" w:styleId="eop">
    <w:name w:val="eop"/>
    <w:rsid w:val="005A41F3"/>
  </w:style>
  <w:style w:type="character" w:styleId="Marquedecommentaire">
    <w:name w:val="annotation reference"/>
    <w:basedOn w:val="Policepardfaut"/>
    <w:uiPriority w:val="99"/>
    <w:semiHidden/>
    <w:unhideWhenUsed/>
    <w:rsid w:val="005A41F3"/>
    <w:rPr>
      <w:sz w:val="16"/>
      <w:szCs w:val="16"/>
    </w:rPr>
  </w:style>
  <w:style w:type="paragraph" w:styleId="Commentaire">
    <w:name w:val="annotation text"/>
    <w:basedOn w:val="Normal"/>
    <w:link w:val="CommentaireCar"/>
    <w:uiPriority w:val="99"/>
    <w:semiHidden/>
    <w:unhideWhenUsed/>
    <w:rsid w:val="005A41F3"/>
    <w:pPr>
      <w:spacing w:after="200"/>
    </w:pPr>
    <w:rPr>
      <w:rFonts w:asciiTheme="minorHAnsi" w:eastAsiaTheme="minorHAnsi" w:hAnsiTheme="minorHAnsi" w:cstheme="minorBidi"/>
      <w:color w:val="auto"/>
      <w:sz w:val="20"/>
      <w:szCs w:val="20"/>
    </w:rPr>
  </w:style>
  <w:style w:type="character" w:customStyle="1" w:styleId="CommentaireCar">
    <w:name w:val="Commentaire Car"/>
    <w:basedOn w:val="Policepardfaut"/>
    <w:link w:val="Commentaire"/>
    <w:uiPriority w:val="99"/>
    <w:semiHidden/>
    <w:rsid w:val="005A41F3"/>
    <w:rPr>
      <w:rFonts w:asciiTheme="minorHAnsi" w:eastAsiaTheme="minorHAnsi" w:hAnsiTheme="minorHAnsi" w:cstheme="minorBidi"/>
      <w:color w:val="auto"/>
      <w:sz w:val="20"/>
      <w:szCs w:val="20"/>
    </w:rPr>
  </w:style>
  <w:style w:type="character" w:styleId="Numrodepage">
    <w:name w:val="page number"/>
    <w:basedOn w:val="Policepardfaut"/>
    <w:uiPriority w:val="99"/>
    <w:semiHidden/>
    <w:unhideWhenUsed/>
    <w:rsid w:val="00741D76"/>
  </w:style>
  <w:style w:type="paragraph" w:customStyle="1" w:styleId="cl-e5af7864">
    <w:name w:val="cl-e5af7864"/>
    <w:basedOn w:val="Normal"/>
    <w:rsid w:val="00B80F74"/>
    <w:pPr>
      <w:spacing w:before="100" w:beforeAutospacing="1" w:after="100" w:afterAutospacing="1"/>
    </w:pPr>
    <w:rPr>
      <w:rFonts w:eastAsia="Times New Roman" w:cs="Times New Roman"/>
      <w:color w:val="auto"/>
      <w:lang w:eastAsia="fr-FR"/>
    </w:rPr>
  </w:style>
  <w:style w:type="character" w:customStyle="1" w:styleId="cl-e5af5492">
    <w:name w:val="cl-e5af5492"/>
    <w:basedOn w:val="Policepardfaut"/>
    <w:rsid w:val="00B80F74"/>
  </w:style>
  <w:style w:type="table" w:styleId="Tableausimple2">
    <w:name w:val="Plain Table 2"/>
    <w:basedOn w:val="TableauNormal"/>
    <w:uiPriority w:val="42"/>
    <w:rsid w:val="00D9496E"/>
    <w:rPr>
      <w:rFonts w:asciiTheme="minorHAnsi" w:eastAsiaTheme="minorHAnsi" w:hAnsiTheme="minorHAnsi" w:cstheme="minorBidi"/>
      <w:color w:val="auto"/>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Objetducommentaire">
    <w:name w:val="annotation subject"/>
    <w:basedOn w:val="Commentaire"/>
    <w:next w:val="Commentaire"/>
    <w:link w:val="ObjetducommentaireCar"/>
    <w:uiPriority w:val="99"/>
    <w:semiHidden/>
    <w:unhideWhenUsed/>
    <w:rsid w:val="00354734"/>
    <w:pPr>
      <w:spacing w:after="0"/>
    </w:pPr>
    <w:rPr>
      <w:rFonts w:ascii="Times New Roman" w:eastAsia="MS Mincho" w:hAnsi="Times New Roman" w:cs="Helvetica"/>
      <w:b/>
      <w:bCs/>
      <w:color w:val="000000"/>
    </w:rPr>
  </w:style>
  <w:style w:type="character" w:customStyle="1" w:styleId="ObjetducommentaireCar">
    <w:name w:val="Objet du commentaire Car"/>
    <w:basedOn w:val="CommentaireCar"/>
    <w:link w:val="Objetducommentaire"/>
    <w:uiPriority w:val="99"/>
    <w:semiHidden/>
    <w:rsid w:val="00354734"/>
    <w:rPr>
      <w:rFonts w:asciiTheme="minorHAnsi" w:eastAsiaTheme="minorHAnsi" w:hAnsiTheme="minorHAnsi" w:cstheme="minorBidi"/>
      <w:b/>
      <w:bC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75022">
      <w:bodyDiv w:val="1"/>
      <w:marLeft w:val="0"/>
      <w:marRight w:val="0"/>
      <w:marTop w:val="0"/>
      <w:marBottom w:val="0"/>
      <w:divBdr>
        <w:top w:val="none" w:sz="0" w:space="0" w:color="auto"/>
        <w:left w:val="none" w:sz="0" w:space="0" w:color="auto"/>
        <w:bottom w:val="none" w:sz="0" w:space="0" w:color="auto"/>
        <w:right w:val="none" w:sz="0" w:space="0" w:color="auto"/>
      </w:divBdr>
    </w:div>
    <w:div w:id="115025381">
      <w:bodyDiv w:val="1"/>
      <w:marLeft w:val="0"/>
      <w:marRight w:val="0"/>
      <w:marTop w:val="0"/>
      <w:marBottom w:val="0"/>
      <w:divBdr>
        <w:top w:val="none" w:sz="0" w:space="0" w:color="auto"/>
        <w:left w:val="none" w:sz="0" w:space="0" w:color="auto"/>
        <w:bottom w:val="none" w:sz="0" w:space="0" w:color="auto"/>
        <w:right w:val="none" w:sz="0" w:space="0" w:color="auto"/>
      </w:divBdr>
    </w:div>
    <w:div w:id="144663688">
      <w:bodyDiv w:val="1"/>
      <w:marLeft w:val="0"/>
      <w:marRight w:val="0"/>
      <w:marTop w:val="0"/>
      <w:marBottom w:val="0"/>
      <w:divBdr>
        <w:top w:val="none" w:sz="0" w:space="0" w:color="auto"/>
        <w:left w:val="none" w:sz="0" w:space="0" w:color="auto"/>
        <w:bottom w:val="none" w:sz="0" w:space="0" w:color="auto"/>
        <w:right w:val="none" w:sz="0" w:space="0" w:color="auto"/>
      </w:divBdr>
    </w:div>
    <w:div w:id="435366584">
      <w:bodyDiv w:val="1"/>
      <w:marLeft w:val="0"/>
      <w:marRight w:val="0"/>
      <w:marTop w:val="0"/>
      <w:marBottom w:val="0"/>
      <w:divBdr>
        <w:top w:val="none" w:sz="0" w:space="0" w:color="auto"/>
        <w:left w:val="none" w:sz="0" w:space="0" w:color="auto"/>
        <w:bottom w:val="none" w:sz="0" w:space="0" w:color="auto"/>
        <w:right w:val="none" w:sz="0" w:space="0" w:color="auto"/>
      </w:divBdr>
    </w:div>
    <w:div w:id="482701242">
      <w:bodyDiv w:val="1"/>
      <w:marLeft w:val="0"/>
      <w:marRight w:val="0"/>
      <w:marTop w:val="0"/>
      <w:marBottom w:val="0"/>
      <w:divBdr>
        <w:top w:val="none" w:sz="0" w:space="0" w:color="auto"/>
        <w:left w:val="none" w:sz="0" w:space="0" w:color="auto"/>
        <w:bottom w:val="none" w:sz="0" w:space="0" w:color="auto"/>
        <w:right w:val="none" w:sz="0" w:space="0" w:color="auto"/>
      </w:divBdr>
    </w:div>
    <w:div w:id="601766202">
      <w:bodyDiv w:val="1"/>
      <w:marLeft w:val="0"/>
      <w:marRight w:val="0"/>
      <w:marTop w:val="0"/>
      <w:marBottom w:val="0"/>
      <w:divBdr>
        <w:top w:val="none" w:sz="0" w:space="0" w:color="auto"/>
        <w:left w:val="none" w:sz="0" w:space="0" w:color="auto"/>
        <w:bottom w:val="none" w:sz="0" w:space="0" w:color="auto"/>
        <w:right w:val="none" w:sz="0" w:space="0" w:color="auto"/>
      </w:divBdr>
    </w:div>
    <w:div w:id="626621522">
      <w:bodyDiv w:val="1"/>
      <w:marLeft w:val="0"/>
      <w:marRight w:val="0"/>
      <w:marTop w:val="0"/>
      <w:marBottom w:val="0"/>
      <w:divBdr>
        <w:top w:val="none" w:sz="0" w:space="0" w:color="auto"/>
        <w:left w:val="none" w:sz="0" w:space="0" w:color="auto"/>
        <w:bottom w:val="none" w:sz="0" w:space="0" w:color="auto"/>
        <w:right w:val="none" w:sz="0" w:space="0" w:color="auto"/>
      </w:divBdr>
    </w:div>
    <w:div w:id="702637654">
      <w:bodyDiv w:val="1"/>
      <w:marLeft w:val="0"/>
      <w:marRight w:val="0"/>
      <w:marTop w:val="0"/>
      <w:marBottom w:val="0"/>
      <w:divBdr>
        <w:top w:val="none" w:sz="0" w:space="0" w:color="auto"/>
        <w:left w:val="none" w:sz="0" w:space="0" w:color="auto"/>
        <w:bottom w:val="none" w:sz="0" w:space="0" w:color="auto"/>
        <w:right w:val="none" w:sz="0" w:space="0" w:color="auto"/>
      </w:divBdr>
    </w:div>
    <w:div w:id="716052321">
      <w:bodyDiv w:val="1"/>
      <w:marLeft w:val="0"/>
      <w:marRight w:val="0"/>
      <w:marTop w:val="0"/>
      <w:marBottom w:val="0"/>
      <w:divBdr>
        <w:top w:val="none" w:sz="0" w:space="0" w:color="auto"/>
        <w:left w:val="none" w:sz="0" w:space="0" w:color="auto"/>
        <w:bottom w:val="none" w:sz="0" w:space="0" w:color="auto"/>
        <w:right w:val="none" w:sz="0" w:space="0" w:color="auto"/>
      </w:divBdr>
    </w:div>
    <w:div w:id="806507066">
      <w:bodyDiv w:val="1"/>
      <w:marLeft w:val="0"/>
      <w:marRight w:val="0"/>
      <w:marTop w:val="0"/>
      <w:marBottom w:val="0"/>
      <w:divBdr>
        <w:top w:val="none" w:sz="0" w:space="0" w:color="auto"/>
        <w:left w:val="none" w:sz="0" w:space="0" w:color="auto"/>
        <w:bottom w:val="none" w:sz="0" w:space="0" w:color="auto"/>
        <w:right w:val="none" w:sz="0" w:space="0" w:color="auto"/>
      </w:divBdr>
    </w:div>
    <w:div w:id="948858580">
      <w:bodyDiv w:val="1"/>
      <w:marLeft w:val="0"/>
      <w:marRight w:val="0"/>
      <w:marTop w:val="0"/>
      <w:marBottom w:val="0"/>
      <w:divBdr>
        <w:top w:val="none" w:sz="0" w:space="0" w:color="auto"/>
        <w:left w:val="none" w:sz="0" w:space="0" w:color="auto"/>
        <w:bottom w:val="none" w:sz="0" w:space="0" w:color="auto"/>
        <w:right w:val="none" w:sz="0" w:space="0" w:color="auto"/>
      </w:divBdr>
    </w:div>
    <w:div w:id="993143119">
      <w:bodyDiv w:val="1"/>
      <w:marLeft w:val="0"/>
      <w:marRight w:val="0"/>
      <w:marTop w:val="0"/>
      <w:marBottom w:val="0"/>
      <w:divBdr>
        <w:top w:val="none" w:sz="0" w:space="0" w:color="auto"/>
        <w:left w:val="none" w:sz="0" w:space="0" w:color="auto"/>
        <w:bottom w:val="none" w:sz="0" w:space="0" w:color="auto"/>
        <w:right w:val="none" w:sz="0" w:space="0" w:color="auto"/>
      </w:divBdr>
    </w:div>
    <w:div w:id="999817514">
      <w:bodyDiv w:val="1"/>
      <w:marLeft w:val="0"/>
      <w:marRight w:val="0"/>
      <w:marTop w:val="0"/>
      <w:marBottom w:val="0"/>
      <w:divBdr>
        <w:top w:val="none" w:sz="0" w:space="0" w:color="auto"/>
        <w:left w:val="none" w:sz="0" w:space="0" w:color="auto"/>
        <w:bottom w:val="none" w:sz="0" w:space="0" w:color="auto"/>
        <w:right w:val="none" w:sz="0" w:space="0" w:color="auto"/>
      </w:divBdr>
    </w:div>
    <w:div w:id="1005092101">
      <w:bodyDiv w:val="1"/>
      <w:marLeft w:val="0"/>
      <w:marRight w:val="0"/>
      <w:marTop w:val="0"/>
      <w:marBottom w:val="0"/>
      <w:divBdr>
        <w:top w:val="none" w:sz="0" w:space="0" w:color="auto"/>
        <w:left w:val="none" w:sz="0" w:space="0" w:color="auto"/>
        <w:bottom w:val="none" w:sz="0" w:space="0" w:color="auto"/>
        <w:right w:val="none" w:sz="0" w:space="0" w:color="auto"/>
      </w:divBdr>
    </w:div>
    <w:div w:id="1268465348">
      <w:bodyDiv w:val="1"/>
      <w:marLeft w:val="0"/>
      <w:marRight w:val="0"/>
      <w:marTop w:val="0"/>
      <w:marBottom w:val="0"/>
      <w:divBdr>
        <w:top w:val="none" w:sz="0" w:space="0" w:color="auto"/>
        <w:left w:val="none" w:sz="0" w:space="0" w:color="auto"/>
        <w:bottom w:val="none" w:sz="0" w:space="0" w:color="auto"/>
        <w:right w:val="none" w:sz="0" w:space="0" w:color="auto"/>
      </w:divBdr>
    </w:div>
    <w:div w:id="1398674426">
      <w:bodyDiv w:val="1"/>
      <w:marLeft w:val="0"/>
      <w:marRight w:val="0"/>
      <w:marTop w:val="0"/>
      <w:marBottom w:val="0"/>
      <w:divBdr>
        <w:top w:val="none" w:sz="0" w:space="0" w:color="auto"/>
        <w:left w:val="none" w:sz="0" w:space="0" w:color="auto"/>
        <w:bottom w:val="none" w:sz="0" w:space="0" w:color="auto"/>
        <w:right w:val="none" w:sz="0" w:space="0" w:color="auto"/>
      </w:divBdr>
    </w:div>
    <w:div w:id="1451822833">
      <w:bodyDiv w:val="1"/>
      <w:marLeft w:val="0"/>
      <w:marRight w:val="0"/>
      <w:marTop w:val="0"/>
      <w:marBottom w:val="0"/>
      <w:divBdr>
        <w:top w:val="none" w:sz="0" w:space="0" w:color="auto"/>
        <w:left w:val="none" w:sz="0" w:space="0" w:color="auto"/>
        <w:bottom w:val="none" w:sz="0" w:space="0" w:color="auto"/>
        <w:right w:val="none" w:sz="0" w:space="0" w:color="auto"/>
      </w:divBdr>
    </w:div>
    <w:div w:id="1537428028">
      <w:bodyDiv w:val="1"/>
      <w:marLeft w:val="0"/>
      <w:marRight w:val="0"/>
      <w:marTop w:val="0"/>
      <w:marBottom w:val="0"/>
      <w:divBdr>
        <w:top w:val="none" w:sz="0" w:space="0" w:color="auto"/>
        <w:left w:val="none" w:sz="0" w:space="0" w:color="auto"/>
        <w:bottom w:val="none" w:sz="0" w:space="0" w:color="auto"/>
        <w:right w:val="none" w:sz="0" w:space="0" w:color="auto"/>
      </w:divBdr>
    </w:div>
    <w:div w:id="1800297397">
      <w:bodyDiv w:val="1"/>
      <w:marLeft w:val="0"/>
      <w:marRight w:val="0"/>
      <w:marTop w:val="0"/>
      <w:marBottom w:val="0"/>
      <w:divBdr>
        <w:top w:val="none" w:sz="0" w:space="0" w:color="auto"/>
        <w:left w:val="none" w:sz="0" w:space="0" w:color="auto"/>
        <w:bottom w:val="none" w:sz="0" w:space="0" w:color="auto"/>
        <w:right w:val="none" w:sz="0" w:space="0" w:color="auto"/>
      </w:divBdr>
    </w:div>
    <w:div w:id="1949657373">
      <w:bodyDiv w:val="1"/>
      <w:marLeft w:val="0"/>
      <w:marRight w:val="0"/>
      <w:marTop w:val="0"/>
      <w:marBottom w:val="0"/>
      <w:divBdr>
        <w:top w:val="none" w:sz="0" w:space="0" w:color="auto"/>
        <w:left w:val="none" w:sz="0" w:space="0" w:color="auto"/>
        <w:bottom w:val="none" w:sz="0" w:space="0" w:color="auto"/>
        <w:right w:val="none" w:sz="0" w:space="0" w:color="auto"/>
      </w:divBdr>
    </w:div>
    <w:div w:id="1961648828">
      <w:bodyDiv w:val="1"/>
      <w:marLeft w:val="0"/>
      <w:marRight w:val="0"/>
      <w:marTop w:val="0"/>
      <w:marBottom w:val="0"/>
      <w:divBdr>
        <w:top w:val="none" w:sz="0" w:space="0" w:color="auto"/>
        <w:left w:val="none" w:sz="0" w:space="0" w:color="auto"/>
        <w:bottom w:val="none" w:sz="0" w:space="0" w:color="auto"/>
        <w:right w:val="none" w:sz="0" w:space="0" w:color="auto"/>
      </w:divBdr>
    </w:div>
    <w:div w:id="196741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8DEA6-2EBD-CF45-A676-A0EC76824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5</Pages>
  <Words>3297</Words>
  <Characters>18134</Characters>
  <Application>Microsoft Office Word</Application>
  <DocSecurity>0</DocSecurity>
  <Lines>151</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Bertrand Hermann</dc:creator>
  <cp:keywords/>
  <dc:description/>
  <cp:lastModifiedBy>Bertrand Hermann</cp:lastModifiedBy>
  <cp:revision>26</cp:revision>
  <dcterms:created xsi:type="dcterms:W3CDTF">2021-11-18T14:25:00Z</dcterms:created>
  <dcterms:modified xsi:type="dcterms:W3CDTF">2021-12-08T07:29:00Z</dcterms:modified>
</cp:coreProperties>
</file>