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36" w:rsidRDefault="00501E36" w:rsidP="00501E36">
      <w:pPr>
        <w:rPr>
          <w:b/>
          <w:u w:val="single"/>
        </w:rPr>
      </w:pPr>
      <w:r>
        <w:rPr>
          <w:b/>
          <w:u w:val="single"/>
        </w:rPr>
        <w:t>Supplementary Text</w:t>
      </w:r>
    </w:p>
    <w:p w:rsidR="00501E36" w:rsidRDefault="00501E36" w:rsidP="00501E36">
      <w:pPr>
        <w:rPr>
          <w:b/>
          <w:u w:val="single"/>
        </w:rPr>
      </w:pPr>
    </w:p>
    <w:p w:rsidR="00501E36" w:rsidRDefault="00501E36" w:rsidP="00501E36">
      <w:pPr>
        <w:rPr>
          <w:u w:val="single"/>
        </w:rPr>
      </w:pPr>
      <w:r>
        <w:rPr>
          <w:u w:val="single"/>
        </w:rPr>
        <w:t>Search Strategy</w:t>
      </w:r>
    </w:p>
    <w:p w:rsidR="00501E36" w:rsidRDefault="00501E36" w:rsidP="00501E36">
      <w:pPr>
        <w:rPr>
          <w:b/>
        </w:rPr>
      </w:pPr>
      <w:r w:rsidRPr="004868A6">
        <w:t xml:space="preserve">Search terms related to </w:t>
      </w:r>
      <w:r>
        <w:t>VR</w:t>
      </w:r>
      <w:r w:rsidRPr="004868A6">
        <w:t xml:space="preserve"> </w:t>
      </w:r>
      <w:r w:rsidRPr="009D3272">
        <w:t>("volume responsive"[</w:t>
      </w:r>
      <w:proofErr w:type="spellStart"/>
      <w:r w:rsidRPr="009D3272">
        <w:t>tiab</w:t>
      </w:r>
      <w:proofErr w:type="spellEnd"/>
      <w:r w:rsidRPr="009D3272">
        <w:t>] OR "volume responsiveness"[</w:t>
      </w:r>
      <w:proofErr w:type="spellStart"/>
      <w:r w:rsidRPr="009D3272">
        <w:t>tiab</w:t>
      </w:r>
      <w:proofErr w:type="spellEnd"/>
      <w:r w:rsidRPr="009D3272">
        <w:t>] OR "fluid responsive"[</w:t>
      </w:r>
      <w:proofErr w:type="spellStart"/>
      <w:r w:rsidRPr="009D3272">
        <w:t>tiab</w:t>
      </w:r>
      <w:proofErr w:type="spellEnd"/>
      <w:r w:rsidRPr="009D3272">
        <w:t>] OR "</w:t>
      </w:r>
      <w:r>
        <w:t>fluid responsiveness"[</w:t>
      </w:r>
      <w:proofErr w:type="spellStart"/>
      <w:r>
        <w:t>tiab</w:t>
      </w:r>
      <w:proofErr w:type="spellEnd"/>
      <w:r>
        <w:t>] OR preload</w:t>
      </w:r>
      <w:r w:rsidRPr="009D3272">
        <w:t>[</w:t>
      </w:r>
      <w:proofErr w:type="spellStart"/>
      <w:r w:rsidRPr="009D3272">
        <w:t>tiab</w:t>
      </w:r>
      <w:proofErr w:type="spellEnd"/>
      <w:r w:rsidRPr="009D3272">
        <w:t xml:space="preserve">] </w:t>
      </w:r>
      <w:r>
        <w:t>OR "passive leg raising"[</w:t>
      </w:r>
      <w:proofErr w:type="spellStart"/>
      <w:r>
        <w:t>tiab</w:t>
      </w:r>
      <w:proofErr w:type="spellEnd"/>
      <w:r>
        <w:t>])</w:t>
      </w:r>
      <w:r w:rsidRPr="009D3272">
        <w:t xml:space="preserve"> </w:t>
      </w:r>
      <w:r>
        <w:t>and sepsis (sepsis[</w:t>
      </w:r>
      <w:proofErr w:type="spellStart"/>
      <w:r>
        <w:t>tiab</w:t>
      </w:r>
      <w:proofErr w:type="spellEnd"/>
      <w:r>
        <w:t>] OR septic[</w:t>
      </w:r>
      <w:proofErr w:type="spellStart"/>
      <w:r>
        <w:t>tiab</w:t>
      </w:r>
      <w:proofErr w:type="spellEnd"/>
      <w:r>
        <w:t xml:space="preserve">] </w:t>
      </w:r>
      <w:r w:rsidRPr="009D3272">
        <w:t>OR sepsis[Mesh])</w:t>
      </w:r>
      <w:r>
        <w:t xml:space="preserve"> </w:t>
      </w:r>
      <w:r w:rsidRPr="004868A6">
        <w:t xml:space="preserve">were combined to identify relevant published journal articles and conference abstracts. Keywords and their variants, </w:t>
      </w:r>
      <w:proofErr w:type="spellStart"/>
      <w:r w:rsidRPr="004868A6">
        <w:t>MeSH</w:t>
      </w:r>
      <w:proofErr w:type="spellEnd"/>
      <w:r w:rsidRPr="004868A6">
        <w:t xml:space="preserve"> terms, and/or </w:t>
      </w:r>
      <w:proofErr w:type="spellStart"/>
      <w:r w:rsidRPr="004868A6">
        <w:t>Emtree</w:t>
      </w:r>
      <w:proofErr w:type="spellEnd"/>
      <w:r w:rsidRPr="004868A6">
        <w:t xml:space="preserve"> terms were used as appropriate for each database. Search results were limited to human studies in PubMed and EMBASE databases; no limits related to language or publication dates were imposed. The reference lists of relevant studies were screened to identify additional articles. The search strategy was designed and conducted by a medical research librarian (KA).</w:t>
      </w:r>
    </w:p>
    <w:p w:rsidR="00AA4DA7" w:rsidRDefault="00501E36">
      <w:bookmarkStart w:id="0" w:name="_GoBack"/>
      <w:bookmarkEnd w:id="0"/>
    </w:p>
    <w:sectPr w:rsidR="00AA4DA7" w:rsidSect="0033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36"/>
    <w:rsid w:val="00004246"/>
    <w:rsid w:val="0002654B"/>
    <w:rsid w:val="00046CCA"/>
    <w:rsid w:val="0006372F"/>
    <w:rsid w:val="00086E8B"/>
    <w:rsid w:val="000F5CAB"/>
    <w:rsid w:val="00161FBA"/>
    <w:rsid w:val="00161FF8"/>
    <w:rsid w:val="00173CE9"/>
    <w:rsid w:val="002009BB"/>
    <w:rsid w:val="0023796C"/>
    <w:rsid w:val="0029365B"/>
    <w:rsid w:val="00294F87"/>
    <w:rsid w:val="002D6A31"/>
    <w:rsid w:val="00320FDA"/>
    <w:rsid w:val="00335672"/>
    <w:rsid w:val="00342CB9"/>
    <w:rsid w:val="00366C51"/>
    <w:rsid w:val="00375A4E"/>
    <w:rsid w:val="003876F4"/>
    <w:rsid w:val="0039226C"/>
    <w:rsid w:val="003C0FEF"/>
    <w:rsid w:val="003E0495"/>
    <w:rsid w:val="003E09EE"/>
    <w:rsid w:val="003F3A15"/>
    <w:rsid w:val="0040512A"/>
    <w:rsid w:val="00445530"/>
    <w:rsid w:val="00472A18"/>
    <w:rsid w:val="0048340B"/>
    <w:rsid w:val="00487DC1"/>
    <w:rsid w:val="004B1C78"/>
    <w:rsid w:val="004C3939"/>
    <w:rsid w:val="004E377C"/>
    <w:rsid w:val="00501E36"/>
    <w:rsid w:val="00570194"/>
    <w:rsid w:val="005C2DEA"/>
    <w:rsid w:val="00621D1C"/>
    <w:rsid w:val="00636432"/>
    <w:rsid w:val="006458EF"/>
    <w:rsid w:val="00653CE8"/>
    <w:rsid w:val="006562BE"/>
    <w:rsid w:val="00674E04"/>
    <w:rsid w:val="006A1F09"/>
    <w:rsid w:val="006B051A"/>
    <w:rsid w:val="006F3513"/>
    <w:rsid w:val="00710462"/>
    <w:rsid w:val="007547D0"/>
    <w:rsid w:val="00781F68"/>
    <w:rsid w:val="007B527E"/>
    <w:rsid w:val="007C26B5"/>
    <w:rsid w:val="007E026B"/>
    <w:rsid w:val="007F5DA4"/>
    <w:rsid w:val="0086252E"/>
    <w:rsid w:val="00881446"/>
    <w:rsid w:val="008B3E0D"/>
    <w:rsid w:val="009267FF"/>
    <w:rsid w:val="009464ED"/>
    <w:rsid w:val="00962B75"/>
    <w:rsid w:val="00967C1C"/>
    <w:rsid w:val="009B5A73"/>
    <w:rsid w:val="009C04C1"/>
    <w:rsid w:val="00A02677"/>
    <w:rsid w:val="00A14CFB"/>
    <w:rsid w:val="00A36B9E"/>
    <w:rsid w:val="00A66E5B"/>
    <w:rsid w:val="00A9088E"/>
    <w:rsid w:val="00B029B0"/>
    <w:rsid w:val="00BF0AC8"/>
    <w:rsid w:val="00C144AF"/>
    <w:rsid w:val="00C27E4C"/>
    <w:rsid w:val="00C35C69"/>
    <w:rsid w:val="00C619A2"/>
    <w:rsid w:val="00C67633"/>
    <w:rsid w:val="00C709F8"/>
    <w:rsid w:val="00C931BF"/>
    <w:rsid w:val="00CE03CF"/>
    <w:rsid w:val="00D3553D"/>
    <w:rsid w:val="00D92167"/>
    <w:rsid w:val="00D9754C"/>
    <w:rsid w:val="00DC11AE"/>
    <w:rsid w:val="00DD4A0B"/>
    <w:rsid w:val="00DF3151"/>
    <w:rsid w:val="00DF394E"/>
    <w:rsid w:val="00E013EC"/>
    <w:rsid w:val="00E57F6F"/>
    <w:rsid w:val="00E93D60"/>
    <w:rsid w:val="00EB5C8B"/>
    <w:rsid w:val="00ED0202"/>
    <w:rsid w:val="00F45D7A"/>
    <w:rsid w:val="00F47FC2"/>
    <w:rsid w:val="00F85400"/>
    <w:rsid w:val="00FB2A3A"/>
    <w:rsid w:val="00FC14F4"/>
    <w:rsid w:val="00FD3488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9F4B9"/>
  <w14:defaultImageDpi w14:val="32767"/>
  <w15:chartTrackingRefBased/>
  <w15:docId w15:val="{94C38EF0-A8FE-9946-AF6D-40906E9B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E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Ehrman</dc:creator>
  <cp:keywords/>
  <dc:description/>
  <cp:lastModifiedBy>Robert Ehrman</cp:lastModifiedBy>
  <cp:revision>1</cp:revision>
  <dcterms:created xsi:type="dcterms:W3CDTF">2019-03-01T16:19:00Z</dcterms:created>
  <dcterms:modified xsi:type="dcterms:W3CDTF">2019-03-01T16:20:00Z</dcterms:modified>
</cp:coreProperties>
</file>