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2ED" w:rsidRDefault="007C12ED" w:rsidP="007C12ED">
      <w:pPr>
        <w:spacing w:line="360" w:lineRule="auto"/>
        <w:rPr>
          <w:bCs/>
          <w:kern w:val="0"/>
          <w:sz w:val="24"/>
          <w:szCs w:val="24"/>
        </w:rPr>
      </w:pPr>
    </w:p>
    <w:p w:rsidR="007C12ED" w:rsidRDefault="007C12ED" w:rsidP="007C12ED">
      <w:pPr>
        <w:spacing w:line="360" w:lineRule="auto"/>
        <w:rPr>
          <w:b/>
          <w:bCs/>
          <w:kern w:val="0"/>
          <w:sz w:val="24"/>
          <w:szCs w:val="24"/>
        </w:rPr>
      </w:pPr>
      <w:r>
        <w:rPr>
          <w:b/>
          <w:bCs/>
          <w:kern w:val="0"/>
          <w:sz w:val="24"/>
          <w:szCs w:val="24"/>
        </w:rPr>
        <w:t>Supplementary Figure 2:</w:t>
      </w:r>
      <w:r>
        <w:t xml:space="preserve"> </w:t>
      </w:r>
      <w:r>
        <w:rPr>
          <w:b/>
          <w:bCs/>
          <w:kern w:val="0"/>
          <w:sz w:val="24"/>
          <w:szCs w:val="24"/>
        </w:rPr>
        <w:t>A step-by-step explanation of procedure for POEM-SSMD.</w:t>
      </w:r>
    </w:p>
    <w:p w:rsidR="007C12ED" w:rsidRDefault="007C12ED" w:rsidP="007C12ED">
      <w:pPr>
        <w:spacing w:line="360" w:lineRule="auto"/>
        <w:rPr>
          <w:bCs/>
          <w:kern w:val="0"/>
          <w:sz w:val="24"/>
          <w:szCs w:val="24"/>
        </w:rPr>
      </w:pPr>
    </w:p>
    <w:p w:rsidR="007C12ED" w:rsidRDefault="007C12ED" w:rsidP="007C12ED">
      <w:pPr>
        <w:spacing w:line="360" w:lineRule="auto"/>
        <w:jc w:val="center"/>
        <w:rPr>
          <w:bCs/>
          <w:kern w:val="0"/>
          <w:sz w:val="24"/>
          <w:szCs w:val="24"/>
        </w:rPr>
      </w:pPr>
      <w:r>
        <w:rPr>
          <w:bCs/>
          <w:noProof/>
          <w:kern w:val="0"/>
          <w:sz w:val="24"/>
          <w:szCs w:val="24"/>
          <w:lang w:val="en-IN" w:eastAsia="en-IN"/>
        </w:rPr>
        <w:drawing>
          <wp:inline distT="0" distB="0" distL="0" distR="0">
            <wp:extent cx="5267325" cy="3057525"/>
            <wp:effectExtent l="0" t="0" r="9525" b="9525"/>
            <wp:docPr id="2" name="Picture 2" descr="E:\Chandra Mohan\2021\November\26-Nov-2021\MNT_LWW_JOURNAL_CMJ_CMJ-2021-652_1\NEW_ORIGINALS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andra Mohan\2021\November\26-Nov-2021\MNT_LWW_JOURNAL_CMJ_CMJ-2021-652_1\NEW_ORIGINALS\Figure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ED" w:rsidRDefault="007C12ED" w:rsidP="007C12ED">
      <w:pPr>
        <w:spacing w:line="360" w:lineRule="auto"/>
        <w:rPr>
          <w:bCs/>
          <w:kern w:val="0"/>
          <w:sz w:val="24"/>
          <w:szCs w:val="24"/>
        </w:rPr>
      </w:pPr>
      <w:bookmarkStart w:id="0" w:name="_GoBack"/>
      <w:bookmarkEnd w:id="0"/>
    </w:p>
    <w:sectPr w:rsidR="007C12E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2ED"/>
    <w:rsid w:val="000D74E0"/>
    <w:rsid w:val="004C0747"/>
    <w:rsid w:val="005E35D5"/>
    <w:rsid w:val="006A13B9"/>
    <w:rsid w:val="007C12ED"/>
    <w:rsid w:val="009B7BDA"/>
    <w:rsid w:val="00F0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05BFD2-509A-439F-A672-C8782C06B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2ED"/>
    <w:pPr>
      <w:widowControl w:val="0"/>
      <w:jc w:val="both"/>
    </w:pPr>
    <w:rPr>
      <w:rFonts w:eastAsia="SimSun"/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2GW6T02</dc:creator>
  <cp:keywords/>
  <dc:description/>
  <cp:lastModifiedBy>2GW6T02</cp:lastModifiedBy>
  <cp:revision>4</cp:revision>
  <dcterms:created xsi:type="dcterms:W3CDTF">2021-11-26T13:15:00Z</dcterms:created>
  <dcterms:modified xsi:type="dcterms:W3CDTF">2021-11-26T13:22:00Z</dcterms:modified>
</cp:coreProperties>
</file>