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ED" w:rsidRDefault="007C12ED" w:rsidP="007C12ED">
      <w:pPr>
        <w:spacing w:line="360" w:lineRule="auto"/>
        <w:rPr>
          <w:bCs/>
          <w:kern w:val="0"/>
          <w:sz w:val="24"/>
          <w:szCs w:val="24"/>
        </w:rPr>
      </w:pPr>
      <w:bookmarkStart w:id="0" w:name="_GoBack"/>
      <w:bookmarkEnd w:id="0"/>
    </w:p>
    <w:p w:rsidR="007C12ED" w:rsidRDefault="007C12ED" w:rsidP="007C12ED">
      <w:pPr>
        <w:spacing w:line="360" w:lineRule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Supplementary Figure 4:</w:t>
      </w:r>
      <w:r>
        <w:t xml:space="preserve"> </w:t>
      </w:r>
      <w:r>
        <w:rPr>
          <w:b/>
          <w:bCs/>
          <w:kern w:val="0"/>
          <w:sz w:val="24"/>
          <w:szCs w:val="24"/>
        </w:rPr>
        <w:t>Preoperative and postoperative lower esophageal sphincter pressures (LESP).</w:t>
      </w:r>
    </w:p>
    <w:p w:rsidR="007C12ED" w:rsidRDefault="007C12ED" w:rsidP="007C12ED">
      <w:pPr>
        <w:spacing w:line="360" w:lineRule="auto"/>
        <w:rPr>
          <w:bCs/>
          <w:kern w:val="0"/>
          <w:sz w:val="24"/>
          <w:szCs w:val="24"/>
        </w:rPr>
      </w:pPr>
    </w:p>
    <w:p w:rsidR="007C12ED" w:rsidRDefault="007C12ED" w:rsidP="007C12ED">
      <w:pPr>
        <w:spacing w:line="360" w:lineRule="auto"/>
        <w:jc w:val="center"/>
        <w:rPr>
          <w:bCs/>
          <w:kern w:val="0"/>
          <w:sz w:val="24"/>
          <w:szCs w:val="24"/>
        </w:rPr>
      </w:pPr>
      <w:r>
        <w:rPr>
          <w:bCs/>
          <w:noProof/>
          <w:kern w:val="0"/>
          <w:sz w:val="24"/>
          <w:szCs w:val="24"/>
          <w:lang w:val="en-IN" w:eastAsia="en-IN"/>
        </w:rPr>
        <w:drawing>
          <wp:inline distT="0" distB="0" distL="0" distR="0">
            <wp:extent cx="5257800" cy="3848100"/>
            <wp:effectExtent l="0" t="0" r="0" b="0"/>
            <wp:docPr id="4" name="Picture 4" descr="E:\Chandra Mohan\2021\November\26-Nov-2021\MNT_LWW_JOURNAL_CMJ_CMJ-2021-652_1\NEW_ORIGINALS\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handra Mohan\2021\November\26-Nov-2021\MNT_LWW_JOURNAL_CMJ_CMJ-2021-652_1\NEW_ORIGINALS\Figure 4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ED" w:rsidRDefault="007C12ED" w:rsidP="007C12ED">
      <w:pPr>
        <w:spacing w:line="360" w:lineRule="auto"/>
        <w:rPr>
          <w:bCs/>
          <w:kern w:val="0"/>
          <w:sz w:val="24"/>
          <w:szCs w:val="24"/>
        </w:rPr>
      </w:pPr>
    </w:p>
    <w:sectPr w:rsidR="007C12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ED"/>
    <w:rsid w:val="000C7926"/>
    <w:rsid w:val="000D74E0"/>
    <w:rsid w:val="000F7265"/>
    <w:rsid w:val="004C0747"/>
    <w:rsid w:val="005E35D5"/>
    <w:rsid w:val="00621014"/>
    <w:rsid w:val="006A13B9"/>
    <w:rsid w:val="007C12ED"/>
    <w:rsid w:val="00941B5E"/>
    <w:rsid w:val="009B7BDA"/>
    <w:rsid w:val="00A03EE9"/>
    <w:rsid w:val="00D2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5BFD2-509A-439F-A672-C8782C06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ED"/>
    <w:pPr>
      <w:widowControl w:val="0"/>
      <w:jc w:val="both"/>
    </w:pPr>
    <w:rPr>
      <w:rFonts w:eastAsia="SimSun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2GW6T02</dc:creator>
  <cp:keywords/>
  <dc:description/>
  <cp:lastModifiedBy>2GW6T02</cp:lastModifiedBy>
  <cp:revision>4</cp:revision>
  <dcterms:created xsi:type="dcterms:W3CDTF">2021-11-26T13:16:00Z</dcterms:created>
  <dcterms:modified xsi:type="dcterms:W3CDTF">2021-11-26T13:23:00Z</dcterms:modified>
</cp:coreProperties>
</file>