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5"/>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Supplementary Materials</w:t>
      </w:r>
    </w:p>
    <w:p>
      <w:pPr>
        <w:pStyle w:val="187"/>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Lymph node detection model (LNDM)</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based on</w:t>
      </w:r>
      <w:bookmarkStart w:id="0" w:name="_GoBack"/>
      <w:bookmarkEnd w:id="0"/>
      <w:r>
        <w:rPr>
          <w:rFonts w:ascii="Times New Roman" w:hAnsi="Times New Roman" w:cs="Times New Roman"/>
          <w:b/>
          <w:color w:val="000000" w:themeColor="text1"/>
          <w:sz w:val="24"/>
          <w:szCs w:val="24"/>
          <w14:textFill>
            <w14:solidFill>
              <w14:schemeClr w14:val="tx1"/>
            </w14:solidFill>
          </w14:textFill>
        </w:rPr>
        <w:t xml:space="preserve"> faster R-CNN</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Deep convolutional neural networks (CNNs) have achieved success in various computer vision tasks like object recognition, motion analysis, and scene reconstruction. The task of detection of abnormal lymph nodes in CT belongs to object detection. Region-based methods of detection that use CNN are now the state of the art in object detection. The latest generation of region-based detection methods, such as the faster R-CNN, has delivered impressive results on various object detection benchmarks. By training a faster R-CNN on our abnormal lymph node dataset, we constructed an LNDM based on faster R-CNN. Specifically, the LNDM consists of two modules: (1) </w:t>
      </w:r>
      <w:r>
        <w:rPr>
          <w:rFonts w:hint="eastAsia" w:ascii="Times New Roman" w:hAnsi="Times New Roman" w:cs="Times New Roman"/>
          <w:color w:val="000000" w:themeColor="text1"/>
          <w:sz w:val="24"/>
          <w:szCs w:val="24"/>
          <w14:textFill>
            <w14:solidFill>
              <w14:schemeClr w14:val="tx1"/>
            </w14:solidFill>
          </w14:textFill>
        </w:rPr>
        <w:t>r</w:t>
      </w:r>
      <w:r>
        <w:rPr>
          <w:rFonts w:ascii="Times New Roman" w:hAnsi="Times New Roman" w:cs="Times New Roman"/>
          <w:color w:val="000000" w:themeColor="text1"/>
          <w:sz w:val="24"/>
          <w:szCs w:val="24"/>
          <w14:textFill>
            <w14:solidFill>
              <w14:schemeClr w14:val="tx1"/>
            </w14:solidFill>
          </w14:textFill>
        </w:rPr>
        <w:t xml:space="preserve">egional </w:t>
      </w:r>
      <w:r>
        <w:rPr>
          <w:rFonts w:hint="eastAsia" w:ascii="Times New Roman" w:hAnsi="Times New Roman" w:cs="Times New Roman"/>
          <w:color w:val="000000" w:themeColor="text1"/>
          <w:sz w:val="24"/>
          <w:szCs w:val="24"/>
          <w14:textFill>
            <w14:solidFill>
              <w14:schemeClr w14:val="tx1"/>
            </w14:solidFill>
          </w14:textFill>
        </w:rPr>
        <w:t>p</w:t>
      </w:r>
      <w:r>
        <w:rPr>
          <w:rFonts w:ascii="Times New Roman" w:hAnsi="Times New Roman" w:cs="Times New Roman"/>
          <w:color w:val="000000" w:themeColor="text1"/>
          <w:sz w:val="24"/>
          <w:szCs w:val="24"/>
          <w14:textFill>
            <w14:solidFill>
              <w14:schemeClr w14:val="tx1"/>
            </w14:solidFill>
          </w14:textFill>
        </w:rPr>
        <w:t xml:space="preserve">roposal </w:t>
      </w:r>
      <w:r>
        <w:rPr>
          <w:rFonts w:hint="eastAsia" w:ascii="Times New Roman" w:hAnsi="Times New Roman" w:cs="Times New Roman"/>
          <w:color w:val="000000" w:themeColor="text1"/>
          <w:sz w:val="24"/>
          <w:szCs w:val="24"/>
          <w14:textFill>
            <w14:solidFill>
              <w14:schemeClr w14:val="tx1"/>
            </w14:solidFill>
          </w14:textFill>
        </w:rPr>
        <w:t>n</w:t>
      </w:r>
      <w:r>
        <w:rPr>
          <w:rFonts w:ascii="Times New Roman" w:hAnsi="Times New Roman" w:cs="Times New Roman"/>
          <w:color w:val="000000" w:themeColor="text1"/>
          <w:sz w:val="24"/>
          <w:szCs w:val="24"/>
          <w14:textFill>
            <w14:solidFill>
              <w14:schemeClr w14:val="tx1"/>
            </w14:solidFill>
          </w14:textFill>
        </w:rPr>
        <w:t xml:space="preserve">etwork (RPN), which is a fully convolutional network for generating object proposals that are fed into the second module; and (2) the faster R-CNN detector, which detects objects from these proposals. RPN and faster R-CNN share convolutional layers that generate feature maps </w:t>
      </w:r>
      <w:r>
        <w:rPr>
          <w:rFonts w:ascii="Times New Roman" w:hAnsi="Times New Roman" w:cs="Times New Roman"/>
          <w:color w:val="000000" w:themeColor="text1"/>
          <w:sz w:val="24"/>
          <w:szCs w:val="24"/>
          <w14:textFill>
            <w14:solidFill>
              <w14:schemeClr w14:val="tx1"/>
            </w14:solidFill>
          </w14:textFill>
        </w:rPr>
        <w:t>[Supplementary</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Figure 1].</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RPN consists of two fully connected sibling layers for the regression and classification of the proposal bounding box. The input is a 3 × 3 sliding window in the last layer of the feature map. Two 1 × 1 convolutional layers are then added for the classification and regression branches of all sliding windows. To deal with different scales and aspect ratios of objects, anchors are introduced to the RPN. An anchor is at the center of each sliding window on the feature maps. Each anchor has a specific scale (8, 16, and 32) and an aspect ratio (1:1, 1:2, and 2:1). There are nine anchors in total at each location in the design. Therefore, for a convolutional feature map of size W × H, we have at most W × H × 9 possible proposals. The same features of each sliding window are used to regress nine proposals, instead of extracting multiple sets of features and training a single regressor. The RPN can be trained in an end-to-end manner using back-propagation and stochastic gradient descent (SGD). The faster R-CNN detector shares convolutional layers with the RPN.</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The objective function is </w:t>
      </w:r>
      <m:oMath>
        <m:r>
          <m:rPr/>
          <w:rPr>
            <w:rFonts w:ascii="Cambria Math" w:hAnsi="Cambria Math" w:cs="Times New Roman"/>
            <w:color w:val="000000" w:themeColor="text1"/>
            <w:sz w:val="24"/>
            <w:szCs w:val="24"/>
            <w14:textFill>
              <w14:solidFill>
                <w14:schemeClr w14:val="tx1"/>
              </w14:solidFill>
            </w14:textFill>
          </w:rPr>
          <m:t>L</m:t>
        </m:r>
        <m:d>
          <m:dPr>
            <m:ctrlPr>
              <w:rPr>
                <w:rFonts w:ascii="Cambria Math" w:hAnsi="Cambria Math" w:cs="Times New Roman"/>
                <w:i/>
                <w:color w:val="000000" w:themeColor="text1"/>
                <w:sz w:val="24"/>
                <w:szCs w:val="24"/>
                <w14:textFill>
                  <w14:solidFill>
                    <w14:schemeClr w14:val="tx1"/>
                  </w14:solidFill>
                </w14:textFill>
              </w:rPr>
            </m:ctrlPr>
          </m:dPr>
          <m:e>
            <m:d>
              <m:dPr>
                <m:begChr m:val="{"/>
                <m:endChr m:val="}"/>
                <m:ctrlPr>
                  <w:rPr>
                    <w:rFonts w:ascii="Cambria Math" w:hAnsi="Cambria Math" w:cs="Times New Roman"/>
                    <w:i/>
                    <w:color w:val="000000" w:themeColor="text1"/>
                    <w:sz w:val="24"/>
                    <w:szCs w:val="24"/>
                    <w14:textFill>
                      <w14:solidFill>
                        <w14:schemeClr w14:val="tx1"/>
                      </w14:solidFill>
                    </w14:textFill>
                  </w:rPr>
                </m:ctrlPr>
              </m:dPr>
              <m:e>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ctrlPr>
                  <w:rPr>
                    <w:rFonts w:ascii="Cambria Math" w:hAnsi="Cambria Math" w:cs="Times New Roman"/>
                    <w:i/>
                    <w:color w:val="000000" w:themeColor="text1"/>
                    <w:sz w:val="24"/>
                    <w:szCs w:val="24"/>
                    <w14:textFill>
                      <w14:solidFill>
                        <w14:schemeClr w14:val="tx1"/>
                      </w14:solidFill>
                    </w14:textFill>
                  </w:rPr>
                </m:ctrlPr>
              </m:e>
            </m:d>
            <m:r>
              <m:rPr/>
              <w:rPr>
                <w:rFonts w:ascii="Cambria Math" w:hAnsi="Cambria Math" w:cs="Times New Roman"/>
                <w:color w:val="000000" w:themeColor="text1"/>
                <w:sz w:val="24"/>
                <w:szCs w:val="24"/>
                <w14:textFill>
                  <w14:solidFill>
                    <w14:schemeClr w14:val="tx1"/>
                  </w14:solidFill>
                </w14:textFill>
              </w:rPr>
              <m:t>,</m:t>
            </m:r>
            <m:d>
              <m:dPr>
                <m:begChr m:val="{"/>
                <m:endChr m:val="}"/>
                <m:ctrlPr>
                  <w:rPr>
                    <w:rFonts w:ascii="Cambria Math" w:hAnsi="Cambria Math" w:cs="Times New Roman"/>
                    <w:i/>
                    <w:color w:val="000000" w:themeColor="text1"/>
                    <w:sz w:val="24"/>
                    <w:szCs w:val="24"/>
                    <w14:textFill>
                      <w14:solidFill>
                        <w14:schemeClr w14:val="tx1"/>
                      </w14:solidFill>
                    </w14:textFill>
                  </w:rPr>
                </m:ctrlPr>
              </m:dPr>
              <m:e>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ctrlPr>
                  <w:rPr>
                    <w:rFonts w:ascii="Cambria Math" w:hAnsi="Cambria Math" w:cs="Times New Roman"/>
                    <w:i/>
                    <w:color w:val="000000" w:themeColor="text1"/>
                    <w:sz w:val="24"/>
                    <w:szCs w:val="24"/>
                    <w14:textFill>
                      <w14:solidFill>
                        <w14:schemeClr w14:val="tx1"/>
                      </w14:solidFill>
                    </w14:textFill>
                  </w:rPr>
                </m:ctrlPr>
              </m:e>
            </m:d>
            <m:ctrlPr>
              <w:rPr>
                <w:rFonts w:ascii="Cambria Math" w:hAnsi="Cambria Math" w:cs="Times New Roman"/>
                <w:i/>
                <w:color w:val="000000" w:themeColor="text1"/>
                <w:sz w:val="24"/>
                <w:szCs w:val="24"/>
                <w14:textFill>
                  <w14:solidFill>
                    <w14:schemeClr w14:val="tx1"/>
                  </w14:solidFill>
                </w14:textFill>
              </w:rPr>
            </m:ctrlPr>
          </m:e>
        </m:d>
        <m:r>
          <m:rPr/>
          <w:rPr>
            <w:rFonts w:ascii="Cambria Math" w:hAnsi="Cambria Math" w:cs="Times New Roman"/>
            <w:color w:val="000000" w:themeColor="text1"/>
            <w:sz w:val="24"/>
            <w:szCs w:val="24"/>
            <w14:textFill>
              <w14:solidFill>
                <w14:schemeClr w14:val="tx1"/>
              </w14:solidFill>
            </w14:textFill>
          </w:rPr>
          <m:t>=</m:t>
        </m:r>
        <m:f>
          <m:fPr>
            <m:ctrlPr>
              <w:rPr>
                <w:rFonts w:ascii="Cambria Math" w:hAnsi="Cambria Math" w:cs="Times New Roman"/>
                <w:i/>
                <w:color w:val="000000" w:themeColor="text1"/>
                <w:sz w:val="24"/>
                <w:szCs w:val="24"/>
                <w14:textFill>
                  <w14:solidFill>
                    <w14:schemeClr w14:val="tx1"/>
                  </w14:solidFill>
                </w14:textFill>
              </w:rPr>
            </m:ctrlPr>
          </m:fPr>
          <m:num>
            <m:r>
              <m:rPr/>
              <w:rPr>
                <w:rFonts w:ascii="Cambria Math" w:hAnsi="Cambria Math" w:cs="Times New Roman"/>
                <w:color w:val="000000" w:themeColor="text1"/>
                <w:sz w:val="24"/>
                <w:szCs w:val="24"/>
                <w14:textFill>
                  <w14:solidFill>
                    <w14:schemeClr w14:val="tx1"/>
                  </w14:solidFill>
                </w14:textFill>
              </w:rPr>
              <m:t>1</m:t>
            </m:r>
            <m:ctrlPr>
              <w:rPr>
                <w:rFonts w:ascii="Cambria Math" w:hAnsi="Cambria Math" w:cs="Times New Roman"/>
                <w:i/>
                <w:color w:val="000000" w:themeColor="text1"/>
                <w:sz w:val="24"/>
                <w:szCs w:val="24"/>
                <w14:textFill>
                  <w14:solidFill>
                    <w14:schemeClr w14:val="tx1"/>
                  </w14:solidFill>
                </w14:textFill>
              </w:rPr>
            </m:ctrlPr>
          </m:num>
          <m:den>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N</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cls</m:t>
                </m:r>
                <m:ctrlPr>
                  <w:rPr>
                    <w:rFonts w:ascii="Cambria Math" w:hAnsi="Cambria Math" w:cs="Times New Roman"/>
                    <w:i/>
                    <w:color w:val="000000" w:themeColor="text1"/>
                    <w:sz w:val="24"/>
                    <w:szCs w:val="24"/>
                    <w14:textFill>
                      <w14:solidFill>
                        <w14:schemeClr w14:val="tx1"/>
                      </w14:solidFill>
                    </w14:textFill>
                  </w:rPr>
                </m:ctrlPr>
              </m:sub>
            </m:sSub>
            <m:ctrlPr>
              <w:rPr>
                <w:rFonts w:ascii="Cambria Math" w:hAnsi="Cambria Math" w:cs="Times New Roman"/>
                <w:i/>
                <w:color w:val="000000" w:themeColor="text1"/>
                <w:sz w:val="24"/>
                <w:szCs w:val="24"/>
                <w14:textFill>
                  <w14:solidFill>
                    <w14:schemeClr w14:val="tx1"/>
                  </w14:solidFill>
                </w14:textFill>
              </w:rPr>
            </m:ctrlPr>
          </m:den>
        </m:f>
        <m:nary>
          <m:naryPr>
            <m:chr m:val="∑"/>
            <m:limLoc m:val="undOvr"/>
            <m:supHide m:val="1"/>
            <m:ctrlPr>
              <w:rPr>
                <w:rFonts w:ascii="Cambria Math" w:hAnsi="Cambria Math" w:cs="Times New Roman"/>
                <w:i/>
                <w:color w:val="000000" w:themeColor="text1"/>
                <w:sz w:val="24"/>
                <w:szCs w:val="24"/>
                <w14:textFill>
                  <w14:solidFill>
                    <w14:schemeClr w14:val="tx1"/>
                  </w14:solidFill>
                </w14:textFill>
              </w:rPr>
            </m:ctrlPr>
          </m:naryPr>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ctrlPr>
              <w:rPr>
                <w:rFonts w:ascii="Cambria Math" w:hAnsi="Cambria Math" w:cs="Times New Roman"/>
                <w:i/>
                <w:color w:val="000000" w:themeColor="text1"/>
                <w:sz w:val="24"/>
                <w:szCs w:val="24"/>
                <w14:textFill>
                  <w14:solidFill>
                    <w14:schemeClr w14:val="tx1"/>
                  </w14:solidFill>
                </w14:textFill>
              </w:rPr>
            </m:ctrlPr>
          </m:sup>
          <m:e>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L</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cls</m:t>
                </m:r>
                <m:ctrlPr>
                  <w:rPr>
                    <w:rFonts w:ascii="Cambria Math" w:hAnsi="Cambria Math" w:cs="Times New Roman"/>
                    <w:i/>
                    <w:color w:val="000000" w:themeColor="text1"/>
                    <w:sz w:val="24"/>
                    <w:szCs w:val="24"/>
                    <w14:textFill>
                      <w14:solidFill>
                        <w14:schemeClr w14:val="tx1"/>
                      </w14:solidFill>
                    </w14:textFill>
                  </w:rPr>
                </m:ctrlPr>
              </m:sub>
            </m:sSub>
            <m:d>
              <m:dPr>
                <m:ctrlPr>
                  <w:rPr>
                    <w:rFonts w:ascii="Cambria Math" w:hAnsi="Cambria Math" w:cs="Times New Roman"/>
                    <w:i/>
                    <w:color w:val="000000" w:themeColor="text1"/>
                    <w:sz w:val="24"/>
                    <w:szCs w:val="24"/>
                    <w14:textFill>
                      <w14:solidFill>
                        <w14:schemeClr w14:val="tx1"/>
                      </w14:solidFill>
                    </w14:textFill>
                  </w:rPr>
                </m:ctrlPr>
              </m:dPr>
              <m:e>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r>
                  <m:rPr/>
                  <w:rPr>
                    <w:rFonts w:ascii="Cambria Math" w:hAnsi="Cambria Math" w:cs="Times New Roman"/>
                    <w:color w:val="000000" w:themeColor="text1"/>
                    <w:sz w:val="24"/>
                    <w:szCs w:val="24"/>
                    <w14:textFill>
                      <w14:solidFill>
                        <w14:schemeClr w14:val="tx1"/>
                      </w14:solidFill>
                    </w14:textFill>
                  </w:rPr>
                  <m:t>,</m:t>
                </m:r>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ctrlPr>
                  <w:rPr>
                    <w:rFonts w:ascii="Cambria Math" w:hAnsi="Cambria Math" w:cs="Times New Roman"/>
                    <w:i/>
                    <w:color w:val="000000" w:themeColor="text1"/>
                    <w:sz w:val="24"/>
                    <w:szCs w:val="24"/>
                    <w14:textFill>
                      <w14:solidFill>
                        <w14:schemeClr w14:val="tx1"/>
                      </w14:solidFill>
                    </w14:textFill>
                  </w:rPr>
                </m:ctrlPr>
              </m:e>
            </m:d>
            <m:ctrlPr>
              <w:rPr>
                <w:rFonts w:ascii="Cambria Math" w:hAnsi="Cambria Math" w:cs="Times New Roman"/>
                <w:i/>
                <w:color w:val="000000" w:themeColor="text1"/>
                <w:sz w:val="24"/>
                <w:szCs w:val="24"/>
                <w14:textFill>
                  <w14:solidFill>
                    <w14:schemeClr w14:val="tx1"/>
                  </w14:solidFill>
                </w14:textFill>
              </w:rPr>
            </m:ctrlPr>
          </m:e>
        </m:nary>
        <m:r>
          <m:rPr/>
          <w:rPr>
            <w:rFonts w:ascii="Cambria Math" w:hAnsi="Cambria Math" w:cs="Times New Roman"/>
            <w:color w:val="000000" w:themeColor="text1"/>
            <w:sz w:val="24"/>
            <w:szCs w:val="24"/>
            <w14:textFill>
              <w14:solidFill>
                <w14:schemeClr w14:val="tx1"/>
              </w14:solidFill>
            </w14:textFill>
          </w:rPr>
          <m:t>+λ</m:t>
        </m:r>
        <m:f>
          <m:fPr>
            <m:ctrlPr>
              <w:rPr>
                <w:rFonts w:ascii="Cambria Math" w:hAnsi="Cambria Math" w:cs="Times New Roman"/>
                <w:color w:val="000000" w:themeColor="text1"/>
                <w:sz w:val="24"/>
                <w:szCs w:val="24"/>
                <w14:textFill>
                  <w14:solidFill>
                    <w14:schemeClr w14:val="tx1"/>
                  </w14:solidFill>
                </w14:textFill>
              </w:rPr>
            </m:ctrlPr>
          </m:fPr>
          <m:num>
            <m:r>
              <m:rPr>
                <m:sty m:val="p"/>
              </m:rPr>
              <w:rPr>
                <w:rFonts w:ascii="Cambria Math" w:hAnsi="Cambria Math" w:cs="Times New Roman"/>
                <w:color w:val="000000" w:themeColor="text1"/>
                <w:sz w:val="24"/>
                <w:szCs w:val="24"/>
                <w14:textFill>
                  <w14:solidFill>
                    <w14:schemeClr w14:val="tx1"/>
                  </w14:solidFill>
                </w14:textFill>
              </w:rPr>
              <m:t>1</m:t>
            </m:r>
            <m:ctrlPr>
              <w:rPr>
                <w:rFonts w:ascii="Cambria Math" w:hAnsi="Cambria Math" w:cs="Times New Roman"/>
                <w:color w:val="000000" w:themeColor="text1"/>
                <w:sz w:val="24"/>
                <w:szCs w:val="24"/>
                <w14:textFill>
                  <w14:solidFill>
                    <w14:schemeClr w14:val="tx1"/>
                  </w14:solidFill>
                </w14:textFill>
              </w:rPr>
            </m:ctrlPr>
          </m:num>
          <m:den>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N</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reg</m:t>
                </m:r>
                <m:ctrlPr>
                  <w:rPr>
                    <w:rFonts w:ascii="Cambria Math" w:hAnsi="Cambria Math" w:cs="Times New Roman"/>
                    <w:i/>
                    <w:color w:val="000000" w:themeColor="text1"/>
                    <w:sz w:val="24"/>
                    <w:szCs w:val="24"/>
                    <w14:textFill>
                      <w14:solidFill>
                        <w14:schemeClr w14:val="tx1"/>
                      </w14:solidFill>
                    </w14:textFill>
                  </w:rPr>
                </m:ctrlPr>
              </m:sub>
            </m:sSub>
            <m:ctrlPr>
              <w:rPr>
                <w:rFonts w:ascii="Cambria Math" w:hAnsi="Cambria Math" w:cs="Times New Roman"/>
                <w:color w:val="000000" w:themeColor="text1"/>
                <w:sz w:val="24"/>
                <w:szCs w:val="24"/>
                <w14:textFill>
                  <w14:solidFill>
                    <w14:schemeClr w14:val="tx1"/>
                  </w14:solidFill>
                </w14:textFill>
              </w:rPr>
            </m:ctrlPr>
          </m:den>
        </m:f>
        <m:nary>
          <m:naryPr>
            <m:chr m:val="∑"/>
            <m:limLoc m:val="undOvr"/>
            <m:supHide m:val="1"/>
            <m:ctrlPr>
              <w:rPr>
                <w:rFonts w:ascii="Cambria Math" w:hAnsi="Cambria Math" w:cs="Times New Roman"/>
                <w:color w:val="000000" w:themeColor="text1"/>
                <w:sz w:val="24"/>
                <w:szCs w:val="24"/>
                <w14:textFill>
                  <w14:solidFill>
                    <w14:schemeClr w14:val="tx1"/>
                  </w14:solidFill>
                </w14:textFill>
              </w:rPr>
            </m:ctrlPr>
          </m:naryPr>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color w:val="000000" w:themeColor="text1"/>
                <w:sz w:val="24"/>
                <w:szCs w:val="24"/>
                <w14:textFill>
                  <w14:solidFill>
                    <w14:schemeClr w14:val="tx1"/>
                  </w14:solidFill>
                </w14:textFill>
              </w:rPr>
            </m:ctrlPr>
          </m:sub>
          <m:sup>
            <m:ctrlPr>
              <w:rPr>
                <w:rFonts w:ascii="Cambria Math" w:hAnsi="Cambria Math" w:cs="Times New Roman"/>
                <w:color w:val="000000" w:themeColor="text1"/>
                <w:sz w:val="24"/>
                <w:szCs w:val="24"/>
                <w14:textFill>
                  <w14:solidFill>
                    <w14:schemeClr w14:val="tx1"/>
                  </w14:solidFill>
                </w14:textFill>
              </w:rPr>
            </m:ctrlPr>
          </m:sup>
          <m:e>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L</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reg</m:t>
                </m:r>
                <m:ctrlPr>
                  <w:rPr>
                    <w:rFonts w:ascii="Cambria Math" w:hAnsi="Cambria Math" w:cs="Times New Roman"/>
                    <w:i/>
                    <w:color w:val="000000" w:themeColor="text1"/>
                    <w:sz w:val="24"/>
                    <w:szCs w:val="24"/>
                    <w14:textFill>
                      <w14:solidFill>
                        <w14:schemeClr w14:val="tx1"/>
                      </w14:solidFill>
                    </w14:textFill>
                  </w:rPr>
                </m:ctrlPr>
              </m:sub>
            </m:sSub>
            <m:r>
              <m:rPr>
                <m:sty m:val="p"/>
              </m:rPr>
              <w:rPr>
                <w:rFonts w:ascii="Cambria Math" w:hAnsi="Cambria Math" w:cs="Times New Roman"/>
                <w:color w:val="000000" w:themeColor="text1"/>
                <w:sz w:val="24"/>
                <w:szCs w:val="24"/>
                <w14:textFill>
                  <w14:solidFill>
                    <w14:schemeClr w14:val="tx1"/>
                  </w14:solidFill>
                </w14:textFill>
              </w:rPr>
              <m:t>(</m:t>
            </m:r>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r>
              <m:rPr>
                <m:sty m:val="p"/>
              </m:rPr>
              <w:rPr>
                <w:rFonts w:ascii="Cambria Math" w:hAnsi="Cambria Math" w:cs="Times New Roman"/>
                <w:color w:val="000000" w:themeColor="text1"/>
                <w:sz w:val="24"/>
                <w:szCs w:val="24"/>
                <w14:textFill>
                  <w14:solidFill>
                    <w14:schemeClr w14:val="tx1"/>
                  </w14:solidFill>
                </w14:textFill>
              </w:rPr>
              <m:t>,</m:t>
            </m:r>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r>
              <m:rPr>
                <m:sty m:val="p"/>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color w:val="000000" w:themeColor="text1"/>
                <w:sz w:val="24"/>
                <w:szCs w:val="24"/>
                <w14:textFill>
                  <w14:solidFill>
                    <w14:schemeClr w14:val="tx1"/>
                  </w14:solidFill>
                </w14:textFill>
              </w:rPr>
            </m:ctrlPr>
          </m:e>
        </m:nary>
      </m:oMath>
      <w:r>
        <w:rPr>
          <w:rFonts w:ascii="Times New Roman" w:hAnsi="Times New Roman" w:cs="Times New Roman"/>
          <w:color w:val="000000" w:themeColor="text1"/>
          <w:sz w:val="24"/>
          <w:szCs w:val="24"/>
          <w14:textFill>
            <w14:solidFill>
              <w14:schemeClr w14:val="tx1"/>
            </w14:solidFill>
          </w14:textFill>
        </w:rPr>
        <w:t xml:space="preserve">, where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i/>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is the predicted probability of the </w:t>
      </w:r>
      <w:r>
        <w:rPr>
          <w:rFonts w:ascii="Times New Roman" w:hAnsi="Times New Roman" w:cs="Times New Roman"/>
          <w:i/>
          <w:color w:val="000000" w:themeColor="text1"/>
          <w:sz w:val="24"/>
          <w:szCs w:val="24"/>
          <w14:textFill>
            <w14:solidFill>
              <w14:schemeClr w14:val="tx1"/>
            </w14:solidFill>
          </w14:textFill>
        </w:rPr>
        <w:t>i</w:t>
      </w:r>
      <w:r>
        <w:rPr>
          <w:rFonts w:ascii="Times New Roman" w:hAnsi="Times New Roman" w:cs="Times New Roman"/>
          <w:color w:val="000000" w:themeColor="text1"/>
          <w:sz w:val="24"/>
          <w:szCs w:val="24"/>
          <w14:textFill>
            <w14:solidFill>
              <w14:schemeClr w14:val="tx1"/>
            </w14:solidFill>
          </w14:textFill>
        </w:rPr>
        <w:t xml:space="preserve">-th anchor in a </w:t>
      </w:r>
      <w:r>
        <w:rPr>
          <w:rFonts w:ascii="Times New Roman" w:hAnsi="Times New Roman" w:cs="Times New Roman"/>
          <w:color w:val="000000" w:themeColor="text1"/>
          <w:sz w:val="24"/>
          <w:szCs w:val="24"/>
          <w14:textFill>
            <w14:solidFill>
              <w14:schemeClr w14:val="tx1"/>
            </w14:solidFill>
          </w14:textFill>
        </w:rPr>
        <w:t>mini-batch</w:t>
      </w:r>
      <w:r>
        <w:rPr>
          <w:rFonts w:ascii="Times New Roman" w:hAnsi="Times New Roman" w:cs="Times New Roman"/>
          <w:color w:val="000000" w:themeColor="text1"/>
          <w:sz w:val="24"/>
          <w:szCs w:val="24"/>
          <w14:textFill>
            <w14:solidFill>
              <w14:schemeClr w14:val="tx1"/>
            </w14:solidFill>
          </w14:textFill>
        </w:rPr>
        <w:t xml:space="preserve"> being an object, and </w:t>
      </w:r>
      <m:oMath>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oMath>
      <w:r>
        <w:rPr>
          <w:rFonts w:ascii="Times New Roman" w:hAnsi="Times New Roman" w:cs="Times New Roman"/>
          <w:i/>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is the ground truth of the anchor.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consists of four numbers </w:t>
      </w:r>
      <m:oMath>
        <m:r>
          <m:rPr/>
          <w:rPr>
            <w:rFonts w:ascii="Cambria Math" w:hAnsi="Cambria Math" w:cs="Times New Roman"/>
            <w:color w:val="000000" w:themeColor="text1"/>
            <w:sz w:val="24"/>
            <w:szCs w:val="24"/>
            <w14:textFill>
              <w14:solidFill>
                <w14:schemeClr w14:val="tx1"/>
              </w14:solidFill>
            </w14:textFill>
          </w:rPr>
          <m:t>(</m:t>
        </m:r>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x</m:t>
            </m:r>
            <m:ctrlPr>
              <w:rPr>
                <w:rFonts w:ascii="Cambria Math" w:hAnsi="Cambria Math" w:cs="Times New Roman"/>
                <w:i/>
                <w:color w:val="000000" w:themeColor="text1"/>
                <w:sz w:val="24"/>
                <w:szCs w:val="24"/>
                <w14:textFill>
                  <w14:solidFill>
                    <w14:schemeClr w14:val="tx1"/>
                  </w14:solidFill>
                </w14:textFill>
              </w:rPr>
            </m:ctrlPr>
          </m:sub>
        </m:sSub>
        <m:r>
          <m:rPr/>
          <w:rPr>
            <w:rFonts w:ascii="Cambria Math" w:hAnsi="Cambria Math" w:cs="Times New Roman"/>
            <w:color w:val="000000" w:themeColor="text1"/>
            <w:sz w:val="24"/>
            <w:szCs w:val="24"/>
            <w14:textFill>
              <w14:solidFill>
                <w14:schemeClr w14:val="tx1"/>
              </w14:solidFill>
            </w14:textFill>
          </w:rPr>
          <m:t>,</m:t>
        </m:r>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y</m:t>
            </m:r>
            <m:ctrlPr>
              <w:rPr>
                <w:rFonts w:ascii="Cambria Math" w:hAnsi="Cambria Math" w:cs="Times New Roman"/>
                <w:i/>
                <w:color w:val="000000" w:themeColor="text1"/>
                <w:sz w:val="24"/>
                <w:szCs w:val="24"/>
                <w14:textFill>
                  <w14:solidFill>
                    <w14:schemeClr w14:val="tx1"/>
                  </w14:solidFill>
                </w14:textFill>
              </w:rPr>
            </m:ctrlPr>
          </m:sub>
        </m:sSub>
        <m:r>
          <m:rPr/>
          <w:rPr>
            <w:rFonts w:ascii="Cambria Math" w:hAnsi="Cambria Math" w:cs="Times New Roman"/>
            <w:color w:val="000000" w:themeColor="text1"/>
            <w:sz w:val="24"/>
            <w:szCs w:val="24"/>
            <w14:textFill>
              <w14:solidFill>
                <w14:schemeClr w14:val="tx1"/>
              </w14:solidFill>
            </w14:textFill>
          </w:rPr>
          <m:t>,</m:t>
        </m:r>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w</m:t>
            </m:r>
            <m:ctrlPr>
              <w:rPr>
                <w:rFonts w:ascii="Cambria Math" w:hAnsi="Cambria Math" w:cs="Times New Roman"/>
                <w:i/>
                <w:color w:val="000000" w:themeColor="text1"/>
                <w:sz w:val="24"/>
                <w:szCs w:val="24"/>
                <w14:textFill>
                  <w14:solidFill>
                    <w14:schemeClr w14:val="tx1"/>
                  </w14:solidFill>
                </w14:textFill>
              </w:rPr>
            </m:ctrlPr>
          </m:sub>
        </m:sSub>
        <m:r>
          <m:rPr/>
          <w:rPr>
            <w:rFonts w:ascii="Cambria Math" w:hAnsi="Cambria Math" w:cs="Times New Roman"/>
            <w:color w:val="000000" w:themeColor="text1"/>
            <w:sz w:val="24"/>
            <w:szCs w:val="24"/>
            <w14:textFill>
              <w14:solidFill>
                <w14:schemeClr w14:val="tx1"/>
              </w14:solidFill>
            </w14:textFill>
          </w:rPr>
          <m:t>,</m:t>
        </m:r>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ℎ</m:t>
            </m:r>
            <m:ctrlPr>
              <w:rPr>
                <w:rFonts w:ascii="Cambria Math" w:hAnsi="Cambria Math" w:cs="Times New Roman"/>
                <w:i/>
                <w:color w:val="000000" w:themeColor="text1"/>
                <w:sz w:val="24"/>
                <w:szCs w:val="24"/>
                <w14:textFill>
                  <w14:solidFill>
                    <w14:schemeClr w14:val="tx1"/>
                  </w14:solidFill>
                </w14:textFill>
              </w:rPr>
            </m:ctrlPr>
          </m:sub>
        </m:sSub>
        <m:r>
          <m:rPr/>
          <w:rPr>
            <w:rFonts w:ascii="Cambria Math" w:hAnsi="Cambria Math" w:cs="Times New Roman"/>
            <w:color w:val="000000" w:themeColor="text1"/>
            <w:sz w:val="24"/>
            <w:szCs w:val="24"/>
            <w14:textFill>
              <w14:solidFill>
                <w14:schemeClr w14:val="tx1"/>
              </w14:solidFill>
            </w14:textFill>
          </w:rPr>
          <m:t>)</m:t>
        </m:r>
      </m:oMath>
      <w:r>
        <w:rPr>
          <w:rFonts w:ascii="Times New Roman" w:hAnsi="Times New Roman" w:cs="Times New Roman"/>
          <w:color w:val="000000" w:themeColor="text1"/>
          <w:sz w:val="24"/>
          <w:szCs w:val="24"/>
          <w14:textFill>
            <w14:solidFill>
              <w14:schemeClr w14:val="tx1"/>
            </w14:solidFill>
          </w14:textFill>
        </w:rPr>
        <w:t xml:space="preserve"> that represent the coordinates and size of the </w:t>
      </w:r>
      <w:r>
        <w:rPr>
          <w:rFonts w:ascii="Times New Roman" w:hAnsi="Times New Roman" w:cs="Times New Roman"/>
          <w:i/>
          <w:color w:val="000000" w:themeColor="text1"/>
          <w:sz w:val="24"/>
          <w:szCs w:val="24"/>
          <w14:textFill>
            <w14:solidFill>
              <w14:schemeClr w14:val="tx1"/>
            </w14:solidFill>
          </w14:textFill>
        </w:rPr>
        <w:t>i</w:t>
      </w:r>
      <w:r>
        <w:rPr>
          <w:rFonts w:ascii="Times New Roman" w:hAnsi="Times New Roman" w:cs="Times New Roman"/>
          <w:color w:val="000000" w:themeColor="text1"/>
          <w:sz w:val="24"/>
          <w:szCs w:val="24"/>
          <w14:textFill>
            <w14:solidFill>
              <w14:schemeClr w14:val="tx1"/>
            </w14:solidFill>
          </w14:textFill>
        </w:rPr>
        <w:t xml:space="preserve">-th predicted bounding box, and </w:t>
      </w:r>
      <m:oMath>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t</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oMath>
      <w:r>
        <w:rPr>
          <w:rFonts w:ascii="Times New Roman" w:hAnsi="Times New Roman" w:cs="Times New Roman"/>
          <w:color w:val="000000" w:themeColor="text1"/>
          <w:sz w:val="24"/>
          <w:szCs w:val="24"/>
          <w14:textFill>
            <w14:solidFill>
              <w14:schemeClr w14:val="tx1"/>
            </w14:solidFill>
          </w14:textFill>
        </w:rPr>
        <w:t xml:space="preserve"> is the ground truth of a bounding box with a positive anchor.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L</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cls</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is the classification log loss over two classes and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L</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reg</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is the smooth L1 loss function for regression. These two losses are normalized by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N</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cls</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(mini-batch size) and </w:t>
      </w:r>
      <m:oMath>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N</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reg</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(number of anchor locations) with weight parameter </w:t>
      </w:r>
      <m:oMath>
        <m:r>
          <m:rPr/>
          <w:rPr>
            <w:rFonts w:ascii="Cambria Math" w:hAnsi="Cambria Math" w:cs="Times New Roman"/>
            <w:color w:val="000000" w:themeColor="text1"/>
            <w:sz w:val="24"/>
            <w:szCs w:val="24"/>
            <w14:textFill>
              <w14:solidFill>
                <w14:schemeClr w14:val="tx1"/>
              </w14:solidFill>
            </w14:textFill>
          </w:rPr>
          <m:t>λ</m:t>
        </m:r>
      </m:oMath>
      <w:r>
        <w:rPr>
          <w:rFonts w:ascii="Times New Roman" w:hAnsi="Times New Roman" w:cs="Times New Roman"/>
          <w:color w:val="000000" w:themeColor="text1"/>
          <w:sz w:val="24"/>
          <w:szCs w:val="24"/>
          <w14:textFill>
            <w14:solidFill>
              <w14:schemeClr w14:val="tx1"/>
            </w14:solidFill>
          </w14:textFill>
        </w:rPr>
        <w:t xml:space="preserve">. This means that the classification and regression terms roughly have the same weight. </w:t>
      </w:r>
      <m:oMath>
        <m:sSubSup>
          <m:sSubSupPr>
            <m:ctrlPr>
              <w:rPr>
                <w:rFonts w:ascii="Cambria Math" w:hAnsi="Cambria Math" w:cs="Times New Roman"/>
                <w:i/>
                <w:color w:val="000000" w:themeColor="text1"/>
                <w:sz w:val="24"/>
                <w:szCs w:val="24"/>
                <w14:textFill>
                  <w14:solidFill>
                    <w14:schemeClr w14:val="tx1"/>
                  </w14:solidFill>
                </w14:textFill>
              </w:rPr>
            </m:ctrlPr>
          </m:sSubSupPr>
          <m:e>
            <m:r>
              <m:rPr/>
              <w:rPr>
                <w:rFonts w:ascii="Cambria Math" w:hAnsi="Cambria Math" w:cs="Times New Roman"/>
                <w:color w:val="000000" w:themeColor="text1"/>
                <w:sz w:val="24"/>
                <w:szCs w:val="24"/>
                <w14:textFill>
                  <w14:solidFill>
                    <w14:schemeClr w14:val="tx1"/>
                  </w14:solidFill>
                </w14:textFill>
              </w:rPr>
              <m:t>p</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i</m:t>
            </m:r>
            <m:ctrlPr>
              <w:rPr>
                <w:rFonts w:ascii="Cambria Math" w:hAnsi="Cambria Math" w:cs="Times New Roman"/>
                <w:i/>
                <w:color w:val="000000" w:themeColor="text1"/>
                <w:sz w:val="24"/>
                <w:szCs w:val="24"/>
                <w14:textFill>
                  <w14:solidFill>
                    <w14:schemeClr w14:val="tx1"/>
                  </w14:solidFill>
                </w14:textFill>
              </w:rPr>
            </m:ctrlPr>
          </m:sub>
          <m:sup>
            <m:r>
              <m:rPr/>
              <w:rPr>
                <w:rFonts w:ascii="Cambria Math" w:hAnsi="Cambria Math" w:cs="Times New Roman"/>
                <w:color w:val="000000" w:themeColor="text1"/>
                <w:sz w:val="24"/>
                <w:szCs w:val="24"/>
                <w14:textFill>
                  <w14:solidFill>
                    <w14:schemeClr w14:val="tx1"/>
                  </w14:solidFill>
                </w14:textFill>
              </w:rPr>
              <m:t>∗</m:t>
            </m:r>
            <m:ctrlPr>
              <w:rPr>
                <w:rFonts w:ascii="Cambria Math" w:hAnsi="Cambria Math" w:cs="Times New Roman"/>
                <w:i/>
                <w:color w:val="000000" w:themeColor="text1"/>
                <w:sz w:val="24"/>
                <w:szCs w:val="24"/>
                <w14:textFill>
                  <w14:solidFill>
                    <w14:schemeClr w14:val="tx1"/>
                  </w14:solidFill>
                </w14:textFill>
              </w:rPr>
            </m:ctrlPr>
          </m:sup>
        </m:sSubSup>
        <m:sSub>
          <m:sSubPr>
            <m:ctrlPr>
              <w:rPr>
                <w:rFonts w:ascii="Cambria Math" w:hAnsi="Cambria Math" w:cs="Times New Roman"/>
                <w:i/>
                <w:color w:val="000000" w:themeColor="text1"/>
                <w:sz w:val="24"/>
                <w:szCs w:val="24"/>
                <w14:textFill>
                  <w14:solidFill>
                    <w14:schemeClr w14:val="tx1"/>
                  </w14:solidFill>
                </w14:textFill>
              </w:rPr>
            </m:ctrlPr>
          </m:sSubPr>
          <m:e>
            <m:r>
              <m:rPr/>
              <w:rPr>
                <w:rFonts w:ascii="Cambria Math" w:hAnsi="Cambria Math" w:cs="Times New Roman"/>
                <w:color w:val="000000" w:themeColor="text1"/>
                <w:sz w:val="24"/>
                <w:szCs w:val="24"/>
                <w14:textFill>
                  <w14:solidFill>
                    <w14:schemeClr w14:val="tx1"/>
                  </w14:solidFill>
                </w14:textFill>
              </w:rPr>
              <m:t>L</m:t>
            </m:r>
            <m:ctrlPr>
              <w:rPr>
                <w:rFonts w:ascii="Cambria Math" w:hAnsi="Cambria Math" w:cs="Times New Roman"/>
                <w:i/>
                <w:color w:val="000000" w:themeColor="text1"/>
                <w:sz w:val="24"/>
                <w:szCs w:val="24"/>
                <w14:textFill>
                  <w14:solidFill>
                    <w14:schemeClr w14:val="tx1"/>
                  </w14:solidFill>
                </w14:textFill>
              </w:rPr>
            </m:ctrlPr>
          </m:e>
          <m:sub>
            <m:r>
              <m:rPr/>
              <w:rPr>
                <w:rFonts w:ascii="Cambria Math" w:hAnsi="Cambria Math" w:cs="Times New Roman"/>
                <w:color w:val="000000" w:themeColor="text1"/>
                <w:sz w:val="24"/>
                <w:szCs w:val="24"/>
                <w14:textFill>
                  <w14:solidFill>
                    <w14:schemeClr w14:val="tx1"/>
                  </w14:solidFill>
                </w14:textFill>
              </w:rPr>
              <m:t>reg</m:t>
            </m:r>
            <m:ctrlPr>
              <w:rPr>
                <w:rFonts w:ascii="Cambria Math" w:hAnsi="Cambria Math" w:cs="Times New Roman"/>
                <w:i/>
                <w:color w:val="000000" w:themeColor="text1"/>
                <w:sz w:val="24"/>
                <w:szCs w:val="24"/>
                <w14:textFill>
                  <w14:solidFill>
                    <w14:schemeClr w14:val="tx1"/>
                  </w14:solidFill>
                </w14:textFill>
              </w:rPr>
            </m:ctrlPr>
          </m:sub>
        </m:sSub>
      </m:oMath>
      <w:r>
        <w:rPr>
          <w:rFonts w:ascii="Times New Roman" w:hAnsi="Times New Roman" w:cs="Times New Roman"/>
          <w:color w:val="000000" w:themeColor="text1"/>
          <w:sz w:val="24"/>
          <w:szCs w:val="24"/>
          <w14:textFill>
            <w14:solidFill>
              <w14:schemeClr w14:val="tx1"/>
            </w14:solidFill>
          </w14:textFill>
        </w:rPr>
        <w:t xml:space="preserve"> guarantees that regression loss is activated only for positive anchors.</w:t>
      </w:r>
    </w:p>
    <w:p>
      <w:pPr>
        <w:pStyle w:val="187"/>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Training process of </w:t>
      </w:r>
      <w:r>
        <w:rPr>
          <w:rFonts w:hint="eastAsia" w:ascii="Times New Roman" w:hAnsi="Times New Roman" w:cs="Times New Roman"/>
          <w:b/>
          <w:color w:val="000000" w:themeColor="text1"/>
          <w:sz w:val="24"/>
          <w:szCs w:val="24"/>
          <w14:textFill>
            <w14:solidFill>
              <w14:schemeClr w14:val="tx1"/>
            </w14:solidFill>
          </w14:textFill>
        </w:rPr>
        <w:t>lymph node detection model</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 this paper, we use the RPN, an approximate four-step end-to-end joint training strategy proposed in using of SGD.</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Step 1. We initialize the network with a VGG16 model pre-trained on ImageNet and fine-tune it end to end on the region proposal task using CT images and annotations of abnormal lymph nodes.</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Step 2. We train a detection network of faster R-CNN using the proposals generated in step 1. This detection network is also initialized by pretrained weights of the VGG16 model. The detection network does not share convolutional layers with the RPN.</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Step 3. Networks were used to initialize Regional Proposal Network training. The shared convolutional layers were fixed and the Regional Proposal Network layers were fine-tuned. In this step, the Regional Proposal Network and detection networks share convolutional layers.</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Step 4. Keeping the shared convolutional layers fixed, the detection network was fine-tuned. Thus, both networks shared the same convolutional layers and were trained as a unified network.</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We trained our </w:t>
      </w:r>
      <w:r>
        <w:rPr>
          <w:rFonts w:hint="eastAsia" w:ascii="Times New Roman" w:hAnsi="Times New Roman" w:cs="Times New Roman"/>
          <w:color w:val="000000" w:themeColor="text1"/>
          <w:sz w:val="24"/>
          <w:szCs w:val="24"/>
          <w14:textFill>
            <w14:solidFill>
              <w14:schemeClr w14:val="tx1"/>
            </w14:solidFill>
          </w14:textFill>
        </w:rPr>
        <w:t>model</w:t>
      </w:r>
      <w:r>
        <w:rPr>
          <w:rFonts w:ascii="Times New Roman" w:hAnsi="Times New Roman" w:cs="Times New Roman"/>
          <w:color w:val="000000" w:themeColor="text1"/>
          <w:sz w:val="24"/>
          <w:szCs w:val="24"/>
          <w14:textFill>
            <w14:solidFill>
              <w14:schemeClr w14:val="tx1"/>
            </w14:solidFill>
          </w14:textFill>
        </w:rPr>
        <w:t xml:space="preserve"> using the training dataset following the steps described above. </w:t>
      </w:r>
    </w:p>
    <w:p>
      <w:pPr>
        <w:pStyle w:val="187"/>
        <w:spacing w:line="36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Experimental Settings</w:t>
      </w:r>
    </w:p>
    <w:p>
      <w:pPr>
        <w:pStyle w:val="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The experiment was run on a server equipped with an Intel Xeon CPU E5-2697 with 2.60 GHz and an NVIDIA Tesla P100 GPU with 16 GB of memory. The graphics card provided powerful acceleration effects for data calculations in the experiment.</w:t>
      </w:r>
    </w:p>
    <w:p>
      <w:pPr>
        <w:pStyle w:val="95"/>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Supplementary Table </w:t>
      </w:r>
      <w:r>
        <w:rPr>
          <w:rFonts w:hint="eastAsia" w:ascii="Times New Roman" w:hAnsi="Times New Roman" w:cs="Times New Roman"/>
          <w:b/>
          <w:color w:val="000000" w:themeColor="text1"/>
          <w:sz w:val="24"/>
          <w:szCs w:val="24"/>
          <w14:textFill>
            <w14:solidFill>
              <w14:schemeClr w14:val="tx1"/>
            </w14:solidFill>
          </w14:textFill>
        </w:rPr>
        <w:t>1</w:t>
      </w:r>
      <w:r>
        <w:rPr>
          <w:rFonts w:ascii="Times New Roman" w:hAnsi="Times New Roman" w:cs="Times New Roman"/>
          <w:b/>
          <w:color w:val="000000" w:themeColor="text1"/>
          <w:sz w:val="24"/>
          <w:szCs w:val="24"/>
          <w14:textFill>
            <w14:solidFill>
              <w14:schemeClr w14:val="tx1"/>
            </w14:solidFill>
          </w14:textFill>
        </w:rPr>
        <w:t>: Training parameters of faster R-CNN.</w:t>
      </w:r>
    </w:p>
    <w:tbl>
      <w:tblPr>
        <w:tblStyle w:val="54"/>
        <w:tblW w:w="85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2"/>
        <w:gridCol w:w="41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Borders>
              <w:top w:val="single" w:color="auto" w:sz="4" w:space="0"/>
              <w:bottom w:val="single" w:color="auto" w:sz="4" w:space="0"/>
            </w:tcBorders>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Variables</w:t>
            </w:r>
          </w:p>
        </w:tc>
        <w:tc>
          <w:tcPr>
            <w:tcW w:w="4148" w:type="dxa"/>
            <w:tcBorders>
              <w:top w:val="single" w:color="auto" w:sz="4" w:space="0"/>
              <w:bottom w:val="single" w:color="auto" w:sz="4" w:space="0"/>
            </w:tcBorders>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Values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Borders>
              <w:top w:val="single" w:color="auto" w:sz="4" w:space="0"/>
              <w:bottom w:val="nil"/>
            </w:tcBorders>
          </w:tcPr>
          <w:p>
            <w:pPr>
              <w:spacing w:line="360" w:lineRule="auto"/>
              <w:rPr>
                <w:rFonts w:ascii="Times New Roman" w:hAnsi="Times New Roman" w:eastAsia="Times New Roman" w:cs="Times New Roman"/>
                <w:bCs/>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Cs/>
                <w:color w:val="000000" w:themeColor="text1"/>
                <w:kern w:val="0"/>
                <w:sz w:val="24"/>
                <w:szCs w:val="24"/>
                <w:lang w:eastAsia="en-US"/>
                <w14:textFill>
                  <w14:solidFill>
                    <w14:schemeClr w14:val="tx1"/>
                  </w14:solidFill>
                </w14:textFill>
              </w:rPr>
              <w:t>Iteration</w:t>
            </w:r>
          </w:p>
        </w:tc>
        <w:tc>
          <w:tcPr>
            <w:tcW w:w="4148" w:type="dxa"/>
            <w:tcBorders>
              <w:top w:val="single" w:color="auto" w:sz="4" w:space="0"/>
              <w:bottom w:val="nil"/>
            </w:tcBorders>
          </w:tcPr>
          <w:p>
            <w:pPr>
              <w:spacing w:line="360" w:lineRule="auto"/>
              <w:rPr>
                <w:rFonts w:ascii="Times New Roman" w:hAnsi="Times New Roman" w:eastAsia="Times New Roman" w:cs="Times New Roman"/>
                <w:bCs/>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Cs/>
                <w:color w:val="000000" w:themeColor="text1"/>
                <w:kern w:val="0"/>
                <w:sz w:val="24"/>
                <w:szCs w:val="24"/>
                <w:lang w:eastAsia="en-US"/>
                <w14:textFill>
                  <w14:solidFill>
                    <w14:schemeClr w14:val="tx1"/>
                  </w14:solidFill>
                </w14:textFill>
              </w:rPr>
              <w:t>50,000</w:t>
            </w:r>
            <w:r>
              <w:rPr>
                <w:rFonts w:hint="eastAsia" w:ascii="Times New Roman" w:hAnsi="Times New Roman" w:eastAsia="Times New Roman" w:cs="Times New Roman"/>
                <w:bCs/>
                <w:color w:val="000000" w:themeColor="text1"/>
                <w:kern w:val="0"/>
                <w:sz w:val="24"/>
                <w:szCs w:val="24"/>
                <w:lang w:eastAsia="en-US"/>
                <w14:textFill>
                  <w14:solidFill>
                    <w14:schemeClr w14:val="tx1"/>
                  </w14:solidFill>
                </w14:textFill>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Borders>
              <w:top w:val="nil"/>
            </w:tcBorders>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Learning rate</w:t>
            </w:r>
          </w:p>
        </w:tc>
        <w:tc>
          <w:tcPr>
            <w:tcW w:w="4148" w:type="dxa"/>
            <w:tcBorders>
              <w:top w:val="nil"/>
            </w:tcBorders>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0.001 before 30 K iterations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p>
        </w:tc>
        <w:tc>
          <w:tcPr>
            <w:tcW w:w="4148"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0.0001 after 30 K to 50 K iterations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Momentum</w:t>
            </w:r>
          </w:p>
        </w:tc>
        <w:tc>
          <w:tcPr>
            <w:tcW w:w="4148"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Weight decay</w:t>
            </w:r>
          </w:p>
        </w:tc>
        <w:tc>
          <w:tcPr>
            <w:tcW w:w="4148"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Scale of anchor</w:t>
            </w:r>
          </w:p>
        </w:tc>
        <w:tc>
          <w:tcPr>
            <w:tcW w:w="4148"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8, 16, 32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Aspect ratio of anchor</w:t>
            </w:r>
          </w:p>
        </w:tc>
        <w:tc>
          <w:tcPr>
            <w:tcW w:w="4148"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1:1, 2:1</w:t>
            </w:r>
          </w:p>
        </w:tc>
      </w:tr>
    </w:tbl>
    <w:p>
      <w:pPr>
        <w:pStyle w:val="95"/>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Supplementary Table</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2</w:t>
      </w:r>
      <w:r>
        <w:rPr>
          <w:rFonts w:ascii="Times New Roman" w:hAnsi="Times New Roman" w:cs="Times New Roman"/>
          <w:b/>
          <w:color w:val="000000" w:themeColor="text1"/>
          <w:sz w:val="24"/>
          <w:szCs w:val="24"/>
          <w14:textFill>
            <w14:solidFill>
              <w14:schemeClr w14:val="tx1"/>
            </w14:solidFill>
          </w14:textFill>
        </w:rPr>
        <w:t xml:space="preserve">: The parameters results of model in subgroup study of lymph node size and location. </w:t>
      </w:r>
    </w:p>
    <w:tbl>
      <w:tblPr>
        <w:tblStyle w:val="54"/>
        <w:tblW w:w="8931"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950"/>
        <w:gridCol w:w="1843"/>
        <w:gridCol w:w="1843"/>
        <w:gridCol w:w="17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8" w:space="0"/>
              <w:bottom w:val="single" w:color="auto" w:sz="8" w:space="0"/>
            </w:tcBorders>
            <w:shd w:val="clear" w:color="auto" w:fill="auto"/>
            <w:vAlign w:val="center"/>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Characteristics</w:t>
            </w:r>
          </w:p>
        </w:tc>
        <w:tc>
          <w:tcPr>
            <w:tcW w:w="1950" w:type="dxa"/>
            <w:tcBorders>
              <w:top w:val="single" w:color="auto" w:sz="8" w:space="0"/>
              <w:bottom w:val="single" w:color="auto" w:sz="8" w:space="0"/>
            </w:tcBorders>
            <w:vAlign w:val="center"/>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 xml:space="preserve">Validation </w:t>
            </w:r>
            <w:r>
              <w:rPr>
                <w:rFonts w:hint="eastAsia" w:ascii="Times New Roman" w:hAnsi="Times New Roman" w:eastAsia="宋体" w:cs="Times New Roman"/>
                <w:b/>
                <w:color w:val="000000" w:themeColor="text1"/>
                <w:kern w:val="0"/>
                <w:sz w:val="24"/>
                <w:szCs w:val="24"/>
                <w:lang w:val="en-US" w:eastAsia="zh-CN"/>
                <w14:textFill>
                  <w14:solidFill>
                    <w14:schemeClr w14:val="tx1"/>
                  </w14:solidFill>
                </w14:textFill>
              </w:rPr>
              <w:t>data</w:t>
            </w: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set (</w:t>
            </w:r>
            <w:r>
              <w:rPr>
                <w:rFonts w:ascii="Times New Roman" w:hAnsi="Times New Roman" w:eastAsia="Times New Roman" w:cs="Times New Roman"/>
                <w:b/>
                <w:i/>
                <w:color w:val="000000" w:themeColor="text1"/>
                <w:kern w:val="0"/>
                <w:sz w:val="24"/>
                <w:szCs w:val="24"/>
                <w:lang w:eastAsia="en-US"/>
                <w14:textFill>
                  <w14:solidFill>
                    <w14:schemeClr w14:val="tx1"/>
                  </w14:solidFill>
                </w14:textFill>
              </w:rPr>
              <w:t>n</w:t>
            </w: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 = 3260)</w:t>
            </w:r>
          </w:p>
        </w:tc>
        <w:tc>
          <w:tcPr>
            <w:tcW w:w="1843" w:type="dxa"/>
            <w:tcBorders>
              <w:top w:val="single" w:color="auto" w:sz="8" w:space="0"/>
              <w:bottom w:val="single" w:color="auto" w:sz="8" w:space="0"/>
            </w:tcBorders>
          </w:tcPr>
          <w:p>
            <w:pPr>
              <w:spacing w:line="360" w:lineRule="auto"/>
              <w:rPr>
                <w:rFonts w:ascii="Times New Roman" w:hAnsi="Times New Roman" w:eastAsia="Times New Roman" w:cs="Times New Roman"/>
                <w:b/>
                <w:i/>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Sensitivity (95% CI)</w:t>
            </w:r>
          </w:p>
        </w:tc>
        <w:tc>
          <w:tcPr>
            <w:tcW w:w="1843" w:type="dxa"/>
            <w:tcBorders>
              <w:top w:val="single" w:color="auto" w:sz="8" w:space="0"/>
              <w:bottom w:val="single" w:color="auto" w:sz="8" w:space="0"/>
            </w:tcBorders>
          </w:tcPr>
          <w:p>
            <w:pPr>
              <w:spacing w:line="360" w:lineRule="auto"/>
              <w:rPr>
                <w:rFonts w:ascii="Times New Roman" w:hAnsi="Times New Roman" w:eastAsia="Times New Roman" w:cs="Times New Roman"/>
                <w:b/>
                <w:i/>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Speci</w:t>
            </w:r>
            <w:r>
              <w:rPr>
                <w:rFonts w:ascii="Times New Roman" w:hAnsi="Times New Roman" w:eastAsia="MS Gothic" w:cs="Times New Roman"/>
                <w:b/>
                <w:color w:val="000000" w:themeColor="text1"/>
                <w:kern w:val="0"/>
                <w:sz w:val="24"/>
                <w:szCs w:val="24"/>
                <w:lang w:eastAsia="en-US"/>
                <w14:textFill>
                  <w14:solidFill>
                    <w14:schemeClr w14:val="tx1"/>
                  </w14:solidFill>
                </w14:textFill>
              </w:rPr>
              <w:t>fi</w:t>
            </w: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city (95% CI)</w:t>
            </w:r>
          </w:p>
        </w:tc>
        <w:tc>
          <w:tcPr>
            <w:tcW w:w="1735" w:type="dxa"/>
            <w:tcBorders>
              <w:top w:val="single" w:color="auto" w:sz="8" w:space="0"/>
              <w:bottom w:val="single" w:color="auto" w:sz="8" w:space="0"/>
            </w:tcBorders>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AUC (95% 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LN diameter (mm)</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0–10</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2029 (62.2)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0.853 (0.721–0.972)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0.821 (0.768–0.892)</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0.905 (0.889–0.922)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&gt;10</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1231 (37.8)</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0.729 (0.620–0.878)</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0.983 (0.962–0.994)</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0.901 (0.881–0.922)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931" w:type="dxa"/>
            <w:gridSpan w:val="5"/>
            <w:shd w:val="clear" w:color="auto" w:fill="auto"/>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LN station, % (abnormal/total)</w:t>
            </w:r>
            <w:r>
              <w:rPr>
                <w:rFonts w:ascii="Times New Roman" w:hAnsi="Times New Roman" w:eastAsia="Times New Roman" w:cs="Times New Roman"/>
                <w:color w:val="000000" w:themeColor="text1"/>
                <w:kern w:val="0"/>
                <w:sz w:val="24"/>
                <w:szCs w:val="24"/>
                <w:vertAlign w:val="superscript"/>
                <w:lang w:eastAsia="en-US"/>
                <w14:textFill>
                  <w14:solidFill>
                    <w14:schemeClr w14:val="tx1"/>
                  </w14:solidFill>
                </w14:textFill>
              </w:rPr>
              <w:sym w:font="Symbol" w:char="F02A"/>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59.9 (175/292)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0.859 (0.811–0.920)</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0.821 (0.757–0.899)</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0.882 (0.838–0.926)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3A</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29.9 (32/107)</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0.861 (0.811–0.921)</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0.797 (0.724–0.868)</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0.883 (0.819–0.946)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3P</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29.3 (24/82)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0.837 (0.776–0.899)</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0.665 (0.610–0.722)</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0.751 (0.626–0.877)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4R</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46.</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 xml:space="preserve"> (</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42</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91</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0.854 (0.806–0.919)</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0.865 (0.799–0.913)</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0.905 (0.872–0.939)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4L</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58.4 (348/596)</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0.791 (0.722–0.885)</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0.800 (0.730–0.882)</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0.866 (0.813–0.918)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5</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42.4 (230/543)</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0.924 (0.859–0.996)</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0.813 (0.737–0.895)</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0.919 (0.894–0.944)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6</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26.4 (86/326)</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0.889 (0.823–0.965)</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0.912 (0.843–0.980)</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0.917 (0.878–0.955)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7</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48.8 (465/953)</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0.920 (0.840–0.989)</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0.969 (0.922–1.000)</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0.949 (0.934–0.965)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54.6 (59/108)</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0.825 (0.736–0.908)</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0.773 (0.713–0.858)</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0.816 (0.735–0.897)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shd w:val="clear" w:color="auto" w:fill="auto"/>
            <w:vAlign w:val="center"/>
          </w:tcPr>
          <w:p>
            <w:pPr>
              <w:spacing w:line="360" w:lineRule="auto"/>
              <w:ind w:firstLine="240" w:firstLineChars="100"/>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9</w:t>
            </w:r>
          </w:p>
        </w:tc>
        <w:tc>
          <w:tcPr>
            <w:tcW w:w="1950"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63.0 (102/162)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0.744 (0.676–0.812)</w:t>
            </w:r>
          </w:p>
        </w:tc>
        <w:tc>
          <w:tcPr>
            <w:tcW w:w="1843"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0.930 (0.861–0.994)</w:t>
            </w:r>
          </w:p>
        </w:tc>
        <w:tc>
          <w:tcPr>
            <w:tcW w:w="1735"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0.861 (0.803–0.921)</w:t>
            </w:r>
          </w:p>
        </w:tc>
      </w:tr>
    </w:tbl>
    <w:p>
      <w:pPr>
        <w:pStyle w:val="94"/>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vertAlign w:val="superscript"/>
          <w14:textFill>
            <w14:solidFill>
              <w14:schemeClr w14:val="tx1"/>
            </w14:solidFill>
          </w14:textFill>
        </w:rPr>
        <w:sym w:font="Symbol" w:char="F02A"/>
      </w:r>
      <w:r>
        <w:rPr>
          <w:rFonts w:ascii="Times New Roman" w:hAnsi="Times New Roman" w:cs="Times New Roman"/>
          <w:color w:val="000000" w:themeColor="text1"/>
          <w:sz w:val="24"/>
          <w:szCs w:val="24"/>
          <w14:textFill>
            <w14:solidFill>
              <w14:schemeClr w14:val="tx1"/>
            </w14:solidFill>
          </w14:textFill>
        </w:rPr>
        <w:t xml:space="preserve">Abnormal LN was determined by postoperative pathological examination. AUC: Area under the curve; CI: </w:t>
      </w:r>
      <w:r>
        <w:rPr>
          <w:rFonts w:hint="eastAsia" w:ascii="Times New Roman" w:hAnsi="Times New Roman" w:cs="Times New Roman"/>
          <w:color w:val="000000" w:themeColor="text1"/>
          <w:sz w:val="24"/>
          <w:szCs w:val="24"/>
          <w14:textFill>
            <w14:solidFill>
              <w14:schemeClr w14:val="tx1"/>
            </w14:solidFill>
          </w14:textFill>
        </w:rPr>
        <w:t>C</w:t>
      </w:r>
      <w:r>
        <w:rPr>
          <w:rFonts w:ascii="Times New Roman" w:hAnsi="Times New Roman" w:cs="Times New Roman"/>
          <w:color w:val="000000" w:themeColor="text1"/>
          <w:sz w:val="24"/>
          <w:szCs w:val="24"/>
          <w14:textFill>
            <w14:solidFill>
              <w14:schemeClr w14:val="tx1"/>
            </w14:solidFill>
          </w14:textFill>
        </w:rPr>
        <w:t>onfidence interval; LN: Lymph node.</w:t>
      </w:r>
    </w:p>
    <w:p>
      <w:pPr>
        <w:pStyle w:val="94"/>
        <w:spacing w:line="360" w:lineRule="auto"/>
        <w:rPr>
          <w:rFonts w:ascii="Times New Roman" w:hAnsi="Times New Roman" w:cs="Times New Roman"/>
          <w:color w:val="000000" w:themeColor="text1"/>
          <w:sz w:val="24"/>
          <w:szCs w:val="24"/>
          <w14:textFill>
            <w14:solidFill>
              <w14:schemeClr w14:val="tx1"/>
            </w14:solidFill>
          </w14:textFill>
        </w:rPr>
      </w:pPr>
    </w:p>
    <w:p>
      <w:pPr>
        <w:pStyle w:val="95"/>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Supplementary Table </w:t>
      </w:r>
      <w:r>
        <w:rPr>
          <w:rFonts w:hint="eastAsia" w:ascii="Times New Roman" w:hAnsi="Times New Roman" w:cs="Times New Roman"/>
          <w:b/>
          <w:color w:val="000000" w:themeColor="text1"/>
          <w:sz w:val="24"/>
          <w:szCs w:val="24"/>
          <w14:textFill>
            <w14:solidFill>
              <w14:schemeClr w14:val="tx1"/>
            </w14:solidFill>
          </w14:textFill>
        </w:rPr>
        <w:t>3</w:t>
      </w:r>
      <w:r>
        <w:rPr>
          <w:rFonts w:ascii="Times New Roman" w:hAnsi="Times New Roman" w:cs="Times New Roman"/>
          <w:b/>
          <w:color w:val="000000" w:themeColor="text1"/>
          <w:sz w:val="24"/>
          <w:szCs w:val="24"/>
          <w14:textFill>
            <w14:solidFill>
              <w14:schemeClr w14:val="tx1"/>
            </w14:solidFill>
          </w14:textFill>
        </w:rPr>
        <w:t>: Comparison between LNDM and radiologists on diagnose of lymph node metastasis in lung cancer patients.</w:t>
      </w:r>
    </w:p>
    <w:tbl>
      <w:tblPr>
        <w:tblStyle w:val="54"/>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4"/>
        <w:gridCol w:w="2266"/>
        <w:gridCol w:w="25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3654" w:type="dxa"/>
            <w:tcBorders>
              <w:top w:val="single" w:color="auto" w:sz="4" w:space="0"/>
              <w:bottom w:val="single" w:color="auto" w:sz="4" w:space="0"/>
            </w:tcBorders>
            <w:vAlign w:val="center"/>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Characteristics</w:t>
            </w:r>
          </w:p>
        </w:tc>
        <w:tc>
          <w:tcPr>
            <w:tcW w:w="2266" w:type="dxa"/>
            <w:tcBorders>
              <w:top w:val="single" w:color="auto" w:sz="4" w:space="0"/>
              <w:bottom w:val="single" w:color="auto" w:sz="4" w:space="0"/>
            </w:tcBorders>
            <w:vAlign w:val="center"/>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LNDM</w:t>
            </w:r>
          </w:p>
        </w:tc>
        <w:tc>
          <w:tcPr>
            <w:tcW w:w="2552" w:type="dxa"/>
            <w:tcBorders>
              <w:top w:val="single" w:color="auto" w:sz="4" w:space="0"/>
              <w:bottom w:val="single" w:color="auto" w:sz="4" w:space="0"/>
            </w:tcBorders>
            <w:vAlign w:val="center"/>
          </w:tcPr>
          <w:p>
            <w:pPr>
              <w:spacing w:line="360" w:lineRule="auto"/>
              <w:rPr>
                <w:rFonts w:ascii="Times New Roman" w:hAnsi="Times New Roman" w:eastAsia="Times New Roman" w:cs="Times New Roman"/>
                <w:b/>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b/>
                <w:color w:val="000000" w:themeColor="text1"/>
                <w:kern w:val="0"/>
                <w:sz w:val="24"/>
                <w:szCs w:val="24"/>
                <w:lang w:eastAsia="en-US"/>
                <w14:textFill>
                  <w14:solidFill>
                    <w14:schemeClr w14:val="tx1"/>
                  </w14:solidFill>
                </w14:textFill>
              </w:rPr>
              <w:t>Radiologists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Time needed/patient (s)</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20–40</w:t>
            </w:r>
          </w:p>
        </w:tc>
        <w:tc>
          <w:tcPr>
            <w:tcW w:w="255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300–800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Accuracy of normal LN (%)</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87.8</w:t>
            </w:r>
          </w:p>
        </w:tc>
        <w:tc>
          <w:tcPr>
            <w:tcW w:w="2552"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Accuracy of abnormal LN (%)</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88.9</w:t>
            </w:r>
          </w:p>
        </w:tc>
        <w:tc>
          <w:tcPr>
            <w:tcW w:w="2552"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88.9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AUC of ROC curve</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 xml:space="preserve"> </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(95% CI)</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0.823</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 xml:space="preserve"> (0.683</w:t>
            </w:r>
            <w:r>
              <w:rPr>
                <w:rFonts w:ascii="Times New Roman" w:hAnsi="Times New Roman" w:eastAsia="Times New Roman" w:cs="Times New Roman"/>
                <w:color w:val="000000" w:themeColor="text1"/>
                <w:sz w:val="24"/>
                <w:szCs w:val="24"/>
                <w:lang w:eastAsia="en-US"/>
                <w14:textFill>
                  <w14:solidFill>
                    <w14:schemeClr w14:val="tx1"/>
                  </w14:solidFill>
                </w14:textFill>
              </w:rPr>
              <w:t>–</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0.964)</w:t>
            </w:r>
          </w:p>
        </w:tc>
        <w:tc>
          <w:tcPr>
            <w:tcW w:w="2552"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0.812</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 xml:space="preserve"> (0.670</w:t>
            </w:r>
            <w:r>
              <w:rPr>
                <w:rFonts w:ascii="Times New Roman" w:hAnsi="Times New Roman" w:eastAsia="Times New Roman" w:cs="Times New Roman"/>
                <w:color w:val="000000" w:themeColor="text1"/>
                <w:sz w:val="24"/>
                <w:szCs w:val="24"/>
                <w:lang w:eastAsia="en-US"/>
                <w14:textFill>
                  <w14:solidFill>
                    <w14:schemeClr w14:val="tx1"/>
                  </w14:solidFill>
                </w14:textFill>
              </w:rPr>
              <w:t>–</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0.954)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Sensitivity</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 xml:space="preserve"> </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(95% CI)</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908 (0.84</w:t>
            </w:r>
            <w:r>
              <w:rPr>
                <w:rFonts w:ascii="Times New Roman" w:hAnsi="Times New Roman" w:eastAsia="Times New Roman" w:cs="Times New Roman"/>
                <w:color w:val="000000" w:themeColor="text1"/>
                <w:sz w:val="24"/>
                <w:szCs w:val="24"/>
                <w:lang w:eastAsia="en-US"/>
                <w14:textFill>
                  <w14:solidFill>
                    <w14:schemeClr w14:val="tx1"/>
                  </w14:solidFill>
                </w14:textFill>
              </w:rPr>
              <w:t>4–</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0.</w:t>
            </w:r>
            <w:r>
              <w:rPr>
                <w:rFonts w:ascii="Times New Roman" w:hAnsi="Times New Roman" w:eastAsia="Times New Roman" w:cs="Times New Roman"/>
                <w:color w:val="000000" w:themeColor="text1"/>
                <w:sz w:val="24"/>
                <w:szCs w:val="24"/>
                <w:lang w:eastAsia="en-US"/>
                <w14:textFill>
                  <w14:solidFill>
                    <w14:schemeClr w14:val="tx1"/>
                  </w14:solidFill>
                </w14:textFill>
              </w:rPr>
              <w:t>9</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65</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w:t>
            </w:r>
          </w:p>
        </w:tc>
        <w:tc>
          <w:tcPr>
            <w:tcW w:w="255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0.89</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1 (0.</w:t>
            </w:r>
            <w:r>
              <w:rPr>
                <w:rFonts w:ascii="Times New Roman" w:hAnsi="Times New Roman" w:eastAsia="Times New Roman" w:cs="Times New Roman"/>
                <w:color w:val="000000" w:themeColor="text1"/>
                <w:sz w:val="24"/>
                <w:szCs w:val="24"/>
                <w:lang w:eastAsia="en-US"/>
                <w14:textFill>
                  <w14:solidFill>
                    <w14:schemeClr w14:val="tx1"/>
                  </w14:solidFill>
                </w14:textFill>
              </w:rPr>
              <w:t>764–</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0.</w:t>
            </w:r>
            <w:r>
              <w:rPr>
                <w:rFonts w:ascii="Times New Roman" w:hAnsi="Times New Roman" w:eastAsia="Times New Roman" w:cs="Times New Roman"/>
                <w:color w:val="000000" w:themeColor="text1"/>
                <w:sz w:val="24"/>
                <w:szCs w:val="24"/>
                <w:lang w:eastAsia="en-US"/>
                <w14:textFill>
                  <w14:solidFill>
                    <w14:schemeClr w14:val="tx1"/>
                  </w14:solidFill>
                </w14:textFill>
              </w:rPr>
              <w:t>957</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4"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Specificity</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 xml:space="preserve"> </w:t>
            </w:r>
            <w:r>
              <w:rPr>
                <w:rFonts w:ascii="Times New Roman" w:hAnsi="Times New Roman" w:eastAsia="Times New Roman" w:cs="Times New Roman"/>
                <w:color w:val="000000" w:themeColor="text1"/>
                <w:kern w:val="0"/>
                <w:sz w:val="24"/>
                <w:szCs w:val="24"/>
                <w:lang w:eastAsia="en-US"/>
                <w14:textFill>
                  <w14:solidFill>
                    <w14:schemeClr w14:val="tx1"/>
                  </w14:solidFill>
                </w14:textFill>
              </w:rPr>
              <w:t>(95% CI)</w:t>
            </w:r>
          </w:p>
        </w:tc>
        <w:tc>
          <w:tcPr>
            <w:tcW w:w="2266" w:type="dxa"/>
            <w:vAlign w:val="center"/>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0.8</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11 (0.7</w:t>
            </w:r>
            <w:r>
              <w:rPr>
                <w:rFonts w:ascii="Times New Roman" w:hAnsi="Times New Roman" w:eastAsia="Times New Roman" w:cs="Times New Roman"/>
                <w:color w:val="000000" w:themeColor="text1"/>
                <w:sz w:val="24"/>
                <w:szCs w:val="24"/>
                <w:lang w:eastAsia="en-US"/>
                <w14:textFill>
                  <w14:solidFill>
                    <w14:schemeClr w14:val="tx1"/>
                  </w14:solidFill>
                </w14:textFill>
              </w:rPr>
              <w:t>66–</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0.</w:t>
            </w:r>
            <w:r>
              <w:rPr>
                <w:rFonts w:ascii="Times New Roman" w:hAnsi="Times New Roman" w:eastAsia="Times New Roman" w:cs="Times New Roman"/>
                <w:color w:val="000000" w:themeColor="text1"/>
                <w:sz w:val="24"/>
                <w:szCs w:val="24"/>
                <w:lang w:eastAsia="en-US"/>
                <w14:textFill>
                  <w14:solidFill>
                    <w14:schemeClr w14:val="tx1"/>
                  </w14:solidFill>
                </w14:textFill>
              </w:rPr>
              <w:t>9</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0</w:t>
            </w:r>
            <w:r>
              <w:rPr>
                <w:rFonts w:ascii="Times New Roman" w:hAnsi="Times New Roman" w:eastAsia="Times New Roman" w:cs="Times New Roman"/>
                <w:color w:val="000000" w:themeColor="text1"/>
                <w:sz w:val="24"/>
                <w:szCs w:val="24"/>
                <w:lang w:eastAsia="en-US"/>
                <w14:textFill>
                  <w14:solidFill>
                    <w14:schemeClr w14:val="tx1"/>
                  </w14:solidFill>
                </w14:textFill>
              </w:rPr>
              <w:t>3</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w:t>
            </w:r>
          </w:p>
        </w:tc>
        <w:tc>
          <w:tcPr>
            <w:tcW w:w="2552" w:type="dxa"/>
          </w:tcPr>
          <w:p>
            <w:pPr>
              <w:spacing w:line="360" w:lineRule="auto"/>
              <w:rPr>
                <w:rFonts w:ascii="Times New Roman" w:hAnsi="Times New Roman" w:eastAsia="Times New Roman" w:cs="Times New Roman"/>
                <w:color w:val="000000" w:themeColor="text1"/>
                <w:kern w:val="0"/>
                <w:sz w:val="24"/>
                <w:szCs w:val="24"/>
                <w:lang w:eastAsia="en-US"/>
                <w14:textFill>
                  <w14:solidFill>
                    <w14:schemeClr w14:val="tx1"/>
                  </w14:solidFill>
                </w14:textFill>
              </w:rPr>
            </w:pPr>
            <w:r>
              <w:rPr>
                <w:rFonts w:ascii="Times New Roman" w:hAnsi="Times New Roman" w:eastAsia="Times New Roman" w:cs="Times New Roman"/>
                <w:color w:val="000000" w:themeColor="text1"/>
                <w:kern w:val="0"/>
                <w:sz w:val="24"/>
                <w:szCs w:val="24"/>
                <w:lang w:eastAsia="en-US"/>
                <w14:textFill>
                  <w14:solidFill>
                    <w14:schemeClr w14:val="tx1"/>
                  </w14:solidFill>
                </w14:textFill>
              </w:rPr>
              <w:t>0.</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798 (0.</w:t>
            </w:r>
            <w:r>
              <w:rPr>
                <w:rFonts w:ascii="Times New Roman" w:hAnsi="Times New Roman" w:eastAsia="Times New Roman" w:cs="Times New Roman"/>
                <w:color w:val="000000" w:themeColor="text1"/>
                <w:sz w:val="24"/>
                <w:szCs w:val="24"/>
                <w:lang w:eastAsia="en-US"/>
                <w14:textFill>
                  <w14:solidFill>
                    <w14:schemeClr w14:val="tx1"/>
                  </w14:solidFill>
                </w14:textFill>
              </w:rPr>
              <w:t>665–</w:t>
            </w:r>
            <w:r>
              <w:rPr>
                <w:rFonts w:hint="eastAsia" w:ascii="Times New Roman" w:hAnsi="Times New Roman" w:eastAsia="Times New Roman" w:cs="Times New Roman"/>
                <w:color w:val="000000" w:themeColor="text1"/>
                <w:sz w:val="24"/>
                <w:szCs w:val="24"/>
                <w:lang w:eastAsia="en-US"/>
                <w14:textFill>
                  <w14:solidFill>
                    <w14:schemeClr w14:val="tx1"/>
                  </w14:solidFill>
                </w14:textFill>
              </w:rPr>
              <w:t>0.</w:t>
            </w:r>
            <w:r>
              <w:rPr>
                <w:rFonts w:ascii="Times New Roman" w:hAnsi="Times New Roman" w:eastAsia="Times New Roman" w:cs="Times New Roman"/>
                <w:color w:val="000000" w:themeColor="text1"/>
                <w:sz w:val="24"/>
                <w:szCs w:val="24"/>
                <w:lang w:eastAsia="en-US"/>
                <w14:textFill>
                  <w14:solidFill>
                    <w14:schemeClr w14:val="tx1"/>
                  </w14:solidFill>
                </w14:textFill>
              </w:rPr>
              <w:t>933</w:t>
            </w:r>
            <w:r>
              <w:rPr>
                <w:rFonts w:hint="eastAsia" w:ascii="Times New Roman" w:hAnsi="Times New Roman" w:eastAsia="Times New Roman" w:cs="Times New Roman"/>
                <w:color w:val="000000" w:themeColor="text1"/>
                <w:kern w:val="0"/>
                <w:sz w:val="24"/>
                <w:szCs w:val="24"/>
                <w:lang w:eastAsia="en-US"/>
                <w14:textFill>
                  <w14:solidFill>
                    <w14:schemeClr w14:val="tx1"/>
                  </w14:solidFill>
                </w14:textFill>
              </w:rPr>
              <w:t>)</w:t>
            </w:r>
          </w:p>
        </w:tc>
      </w:tr>
    </w:tbl>
    <w:p>
      <w:pPr>
        <w:pStyle w:val="94"/>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AUC: Area under the curve; CI: </w:t>
      </w:r>
      <w:r>
        <w:rPr>
          <w:rFonts w:hint="eastAsia" w:ascii="Times New Roman" w:hAnsi="Times New Roman" w:cs="Times New Roman"/>
          <w:color w:val="000000" w:themeColor="text1"/>
          <w:sz w:val="24"/>
          <w:szCs w:val="24"/>
          <w14:textFill>
            <w14:solidFill>
              <w14:schemeClr w14:val="tx1"/>
            </w14:solidFill>
          </w14:textFill>
        </w:rPr>
        <w:t>C</w:t>
      </w:r>
      <w:r>
        <w:rPr>
          <w:rFonts w:ascii="Times New Roman" w:hAnsi="Times New Roman" w:cs="Times New Roman"/>
          <w:color w:val="000000" w:themeColor="text1"/>
          <w:sz w:val="24"/>
          <w:szCs w:val="24"/>
          <w14:textFill>
            <w14:solidFill>
              <w14:schemeClr w14:val="tx1"/>
            </w14:solidFill>
          </w14:textFill>
        </w:rPr>
        <w:t>onfidence interval; LN: Lymph node; LNDM: Lymph node detection model; ROC: Receiver operating characteristic.</w:t>
      </w: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5274310" cy="1811020"/>
            <wp:effectExtent l="0" t="0" r="2540" b="0"/>
            <wp:docPr id="409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图片 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1811020"/>
                    </a:xfrm>
                    <a:prstGeom prst="rect">
                      <a:avLst/>
                    </a:prstGeom>
                    <a:noFill/>
                    <a:ln>
                      <a:noFill/>
                    </a:ln>
                  </pic:spPr>
                </pic:pic>
              </a:graphicData>
            </a:graphic>
          </wp:inline>
        </w:drawing>
      </w: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rPr>
          <w:rFonts w:hint="eastAsia" w:ascii="Times New Roman" w:hAnsi="Times New Roman" w:eastAsia="等线" w:cs="Times New Roman"/>
          <w:color w:val="000000" w:themeColor="text1"/>
          <w:sz w:val="24"/>
          <w:szCs w:val="24"/>
          <w14:textFill>
            <w14:solidFill>
              <w14:schemeClr w14:val="tx1"/>
            </w14:solidFill>
          </w14:textFill>
        </w:rPr>
      </w:pPr>
      <w:r>
        <w:rPr>
          <w:rFonts w:ascii="Times New Roman" w:hAnsi="Times New Roman" w:eastAsia="等线" w:cs="Times New Roman"/>
          <w:b/>
          <w:color w:val="000000" w:themeColor="text1"/>
          <w:sz w:val="24"/>
          <w:szCs w:val="24"/>
          <w14:textFill>
            <w14:solidFill>
              <w14:schemeClr w14:val="tx1"/>
            </w14:solidFill>
          </w14:textFill>
        </w:rPr>
        <w:t xml:space="preserve">Supplementary Figure 1: </w:t>
      </w:r>
      <w:r>
        <w:rPr>
          <w:rFonts w:ascii="Times New Roman" w:hAnsi="Times New Roman" w:eastAsia="等线" w:cs="Times New Roman"/>
          <w:color w:val="000000" w:themeColor="text1"/>
          <w:sz w:val="24"/>
          <w:szCs w:val="24"/>
          <w14:textFill>
            <w14:solidFill>
              <w14:schemeClr w14:val="tx1"/>
            </w14:solidFill>
          </w14:textFill>
        </w:rPr>
        <w:t>The working characteristic</w:t>
      </w:r>
      <w:r>
        <w:rPr>
          <w:rFonts w:hint="eastAsia" w:ascii="Times New Roman" w:hAnsi="Times New Roman" w:eastAsia="等线" w:cs="Times New Roman"/>
          <w:color w:val="000000" w:themeColor="text1"/>
          <w:sz w:val="24"/>
          <w:szCs w:val="24"/>
          <w:lang w:val="en-US" w:eastAsia="zh-CN"/>
          <w14:textFill>
            <w14:solidFill>
              <w14:schemeClr w14:val="tx1"/>
            </w14:solidFill>
          </w14:textFill>
        </w:rPr>
        <w:t>s</w:t>
      </w:r>
      <w:r>
        <w:rPr>
          <w:rFonts w:ascii="Times New Roman" w:hAnsi="Times New Roman" w:eastAsia="等线" w:cs="Times New Roman"/>
          <w:color w:val="000000" w:themeColor="text1"/>
          <w:sz w:val="24"/>
          <w:szCs w:val="24"/>
          <w14:textFill>
            <w14:solidFill>
              <w14:schemeClr w14:val="tx1"/>
            </w14:solidFill>
          </w14:textFill>
        </w:rPr>
        <w:t xml:space="preserve"> of the faster region-based convolutional neural network.</w:t>
      </w:r>
      <w:r>
        <w:rPr>
          <w:rFonts w:hint="eastAsia" w:ascii="Times New Roman" w:hAnsi="Times New Roman" w:eastAsia="等线" w:cs="Times New Roman"/>
          <w:color w:val="000000" w:themeColor="text1"/>
          <w:sz w:val="24"/>
          <w:szCs w:val="24"/>
          <w14:textFill>
            <w14:solidFill>
              <w14:schemeClr w14:val="tx1"/>
            </w14:solidFill>
          </w14:textFill>
        </w:rPr>
        <w:t xml:space="preserve"> RPN: R</w:t>
      </w:r>
      <w:r>
        <w:rPr>
          <w:rFonts w:ascii="Times New Roman" w:hAnsi="Times New Roman" w:eastAsia="等线" w:cs="Times New Roman"/>
          <w:color w:val="000000" w:themeColor="text1"/>
          <w:sz w:val="24"/>
          <w:szCs w:val="24"/>
          <w14:textFill>
            <w14:solidFill>
              <w14:schemeClr w14:val="tx1"/>
            </w14:solidFill>
          </w14:textFill>
        </w:rPr>
        <w:t xml:space="preserve">egional </w:t>
      </w:r>
      <w:r>
        <w:rPr>
          <w:rFonts w:hint="eastAsia" w:ascii="Times New Roman" w:hAnsi="Times New Roman" w:eastAsia="等线" w:cs="Times New Roman"/>
          <w:color w:val="000000" w:themeColor="text1"/>
          <w:sz w:val="24"/>
          <w:szCs w:val="24"/>
          <w14:textFill>
            <w14:solidFill>
              <w14:schemeClr w14:val="tx1"/>
            </w14:solidFill>
          </w14:textFill>
        </w:rPr>
        <w:t>p</w:t>
      </w:r>
      <w:r>
        <w:rPr>
          <w:rFonts w:ascii="Times New Roman" w:hAnsi="Times New Roman" w:eastAsia="等线" w:cs="Times New Roman"/>
          <w:color w:val="000000" w:themeColor="text1"/>
          <w:sz w:val="24"/>
          <w:szCs w:val="24"/>
          <w14:textFill>
            <w14:solidFill>
              <w14:schemeClr w14:val="tx1"/>
            </w14:solidFill>
          </w14:textFill>
        </w:rPr>
        <w:t xml:space="preserve">roposal </w:t>
      </w:r>
      <w:r>
        <w:rPr>
          <w:rFonts w:hint="eastAsia" w:ascii="Times New Roman" w:hAnsi="Times New Roman" w:eastAsia="等线" w:cs="Times New Roman"/>
          <w:color w:val="000000" w:themeColor="text1"/>
          <w:sz w:val="24"/>
          <w:szCs w:val="24"/>
          <w14:textFill>
            <w14:solidFill>
              <w14:schemeClr w14:val="tx1"/>
            </w14:solidFill>
          </w14:textFill>
        </w:rPr>
        <w:t>n</w:t>
      </w:r>
      <w:r>
        <w:rPr>
          <w:rFonts w:ascii="Times New Roman" w:hAnsi="Times New Roman" w:eastAsia="等线" w:cs="Times New Roman"/>
          <w:color w:val="000000" w:themeColor="text1"/>
          <w:sz w:val="24"/>
          <w:szCs w:val="24"/>
          <w14:textFill>
            <w14:solidFill>
              <w14:schemeClr w14:val="tx1"/>
            </w14:solidFill>
          </w14:textFill>
        </w:rPr>
        <w:t>etwork</w:t>
      </w:r>
      <w:r>
        <w:rPr>
          <w:rFonts w:hint="eastAsia" w:ascii="Times New Roman" w:hAnsi="Times New Roman" w:eastAsia="等线" w:cs="Times New Roman"/>
          <w:color w:val="000000" w:themeColor="text1"/>
          <w:sz w:val="24"/>
          <w:szCs w:val="24"/>
          <w14:textFill>
            <w14:solidFill>
              <w14:schemeClr w14:val="tx1"/>
            </w14:solidFill>
          </w14:textFill>
        </w:rPr>
        <w:t>; R-CNN: R</w:t>
      </w:r>
      <w:r>
        <w:rPr>
          <w:rFonts w:ascii="Times New Roman" w:hAnsi="Times New Roman" w:eastAsia="等线" w:cs="Times New Roman"/>
          <w:color w:val="000000" w:themeColor="text1"/>
          <w:sz w:val="24"/>
          <w:szCs w:val="24"/>
          <w14:textFill>
            <w14:solidFill>
              <w14:schemeClr w14:val="tx1"/>
            </w14:solidFill>
          </w14:textFill>
        </w:rPr>
        <w:t>egion-based convolutional neural network</w:t>
      </w:r>
      <w:r>
        <w:rPr>
          <w:rFonts w:hint="eastAsia" w:ascii="Times New Roman" w:hAnsi="Times New Roman" w:eastAsia="等线" w:cs="Times New Roman"/>
          <w:color w:val="000000" w:themeColor="text1"/>
          <w:sz w:val="24"/>
          <w:szCs w:val="24"/>
          <w14:textFill>
            <w14:solidFill>
              <w14:schemeClr w14:val="tx1"/>
            </w14:solidFill>
          </w14:textFill>
        </w:rPr>
        <w:t>.</w:t>
      </w:r>
      <w:r>
        <w:rPr>
          <w:rFonts w:hint="eastAsia" w:ascii="Times New Roman" w:hAnsi="Times New Roman" w:eastAsia="等线" w:cs="Times New Roman"/>
          <w:color w:val="000000" w:themeColor="text1"/>
          <w:sz w:val="24"/>
          <w:szCs w:val="24"/>
          <w:lang w:val="en-US" w:eastAsia="zh-CN"/>
          <w14:textFill>
            <w14:solidFill>
              <w14:schemeClr w14:val="tx1"/>
            </w14:solidFill>
          </w14:textFill>
        </w:rPr>
        <w:t xml:space="preserve"> </w:t>
      </w:r>
    </w:p>
    <w:p>
      <w:pPr>
        <w:spacing w:line="360" w:lineRule="auto"/>
        <w:rPr>
          <w:rFonts w:hint="eastAsia" w:ascii="Times New Roman" w:hAnsi="Times New Roman" w:eastAsia="等线" w:cs="Times New Roman"/>
          <w:color w:val="000000" w:themeColor="text1"/>
          <w:sz w:val="24"/>
          <w:szCs w:val="24"/>
          <w:lang w:eastAsia="zh-CN"/>
          <w14:textFill>
            <w14:solidFill>
              <w14:schemeClr w14:val="tx1"/>
            </w14:solidFill>
          </w14:textFill>
        </w:rPr>
      </w:pPr>
      <w:r>
        <w:rPr>
          <w:rFonts w:hint="eastAsia" w:ascii="Times New Roman" w:hAnsi="Times New Roman" w:eastAsia="等线" w:cs="Times New Roman"/>
          <w:color w:val="000000" w:themeColor="text1"/>
          <w:sz w:val="24"/>
          <w:szCs w:val="24"/>
          <w:lang w:eastAsia="zh-CN"/>
          <w14:textFill>
            <w14:solidFill>
              <w14:schemeClr w14:val="tx1"/>
            </w14:solidFill>
          </w14:textFill>
        </w:rPr>
        <w:drawing>
          <wp:inline distT="0" distB="0" distL="114300" distR="114300">
            <wp:extent cx="5263515" cy="2079625"/>
            <wp:effectExtent l="0" t="0" r="9525" b="8255"/>
            <wp:docPr id="2" name="图片 2" desc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2"/>
                    <pic:cNvPicPr>
                      <a:picLocks noChangeAspect="1"/>
                    </pic:cNvPicPr>
                  </pic:nvPicPr>
                  <pic:blipFill>
                    <a:blip r:embed="rId5"/>
                    <a:stretch>
                      <a:fillRect/>
                    </a:stretch>
                  </pic:blipFill>
                  <pic:spPr>
                    <a:xfrm>
                      <a:off x="0" y="0"/>
                      <a:ext cx="5263515" cy="2079625"/>
                    </a:xfrm>
                    <a:prstGeom prst="rect">
                      <a:avLst/>
                    </a:prstGeom>
                  </pic:spPr>
                </pic:pic>
              </a:graphicData>
            </a:graphic>
          </wp:inline>
        </w:drawing>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eastAsia="等线" w:cs="Times New Roman"/>
          <w:b/>
          <w:color w:val="000000" w:themeColor="text1"/>
          <w:sz w:val="24"/>
          <w:szCs w:val="24"/>
          <w14:textFill>
            <w14:solidFill>
              <w14:schemeClr w14:val="tx1"/>
            </w14:solidFill>
          </w14:textFill>
        </w:rPr>
        <w:t xml:space="preserve">Supplementary Figure </w:t>
      </w:r>
      <w:r>
        <w:rPr>
          <w:rFonts w:hint="eastAsia" w:ascii="Times New Roman" w:hAnsi="Times New Roman" w:eastAsia="等线" w:cs="Times New Roman"/>
          <w:b/>
          <w:color w:val="000000" w:themeColor="text1"/>
          <w:sz w:val="24"/>
          <w:szCs w:val="24"/>
          <w14:textFill>
            <w14:solidFill>
              <w14:schemeClr w14:val="tx1"/>
            </w14:solidFill>
          </w14:textFill>
        </w:rPr>
        <w:t>2</w:t>
      </w:r>
      <w:r>
        <w:rPr>
          <w:rFonts w:ascii="Times New Roman" w:hAnsi="Times New Roman" w:eastAsia="等线" w:cs="Times New Roman"/>
          <w:b/>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Flowchart of the </w:t>
      </w:r>
      <w:r>
        <w:rPr>
          <w:rFonts w:hint="eastAsia" w:ascii="Times New Roman" w:hAnsi="Times New Roman" w:cs="Times New Roman"/>
          <w:color w:val="000000" w:themeColor="text1"/>
          <w:sz w:val="24"/>
          <w:szCs w:val="24"/>
          <w:lang w:val="en-US" w:eastAsia="zh-CN"/>
          <w14:textFill>
            <w14:solidFill>
              <w14:schemeClr w14:val="tx1"/>
            </w14:solidFill>
          </w14:textFill>
        </w:rPr>
        <w:t>training</w:t>
      </w:r>
      <w:r>
        <w:rPr>
          <w:rFonts w:hint="eastAsia" w:ascii="Times New Roman" w:hAnsi="Times New Roman" w:cs="Times New Roman"/>
          <w:color w:val="000000" w:themeColor="text1"/>
          <w:sz w:val="24"/>
          <w:szCs w:val="24"/>
          <w14:textFill>
            <w14:solidFill>
              <w14:schemeClr w14:val="tx1"/>
            </w14:solidFill>
          </w14:textFill>
        </w:rPr>
        <w:t xml:space="preserve"> and validation </w:t>
      </w:r>
      <w:r>
        <w:rPr>
          <w:rFonts w:hint="eastAsia" w:ascii="Times New Roman" w:hAnsi="Times New Roman" w:cs="Times New Roman"/>
          <w:color w:val="000000" w:themeColor="text1"/>
          <w:sz w:val="24"/>
          <w:szCs w:val="24"/>
          <w:lang w:val="en-US" w:eastAsia="zh-CN"/>
          <w14:textFill>
            <w14:solidFill>
              <w14:schemeClr w14:val="tx1"/>
            </w14:solidFill>
          </w14:textFill>
        </w:rPr>
        <w:t>datasets</w:t>
      </w:r>
      <w:r>
        <w:rPr>
          <w:rFonts w:hint="eastAsia" w:ascii="Times New Roman" w:hAnsi="Times New Roman" w:cs="Times New Roman"/>
          <w:color w:val="000000" w:themeColor="text1"/>
          <w:sz w:val="24"/>
          <w:szCs w:val="24"/>
          <w14:textFill>
            <w14:solidFill>
              <w14:schemeClr w14:val="tx1"/>
            </w14:solidFill>
          </w14:textFill>
        </w:rPr>
        <w:t xml:space="preserve"> (A); </w:t>
      </w:r>
      <w:r>
        <w:rPr>
          <w:rFonts w:ascii="Times New Roman" w:hAnsi="Times New Roman" w:cs="Times New Roman"/>
          <w:color w:val="000000" w:themeColor="text1"/>
          <w:sz w:val="24"/>
          <w:szCs w:val="24"/>
          <w14:textFill>
            <w14:solidFill>
              <w14:schemeClr w14:val="tx1"/>
            </w14:solidFill>
          </w14:textFill>
        </w:rPr>
        <w:t xml:space="preserve">Flowchart of the assessment </w:t>
      </w:r>
      <w:r>
        <w:rPr>
          <w:rFonts w:hint="eastAsia" w:ascii="Times New Roman" w:hAnsi="Times New Roman" w:cs="Times New Roman"/>
          <w:color w:val="000000" w:themeColor="text1"/>
          <w:sz w:val="24"/>
          <w:szCs w:val="24"/>
          <w:lang w:val="en-US" w:eastAsia="zh-CN"/>
          <w14:textFill>
            <w14:solidFill>
              <w14:schemeClr w14:val="tx1"/>
            </w14:solidFill>
          </w14:textFill>
        </w:rPr>
        <w:t>cohort</w:t>
      </w:r>
      <w:r>
        <w:rPr>
          <w:rFonts w:hint="eastAsia" w:ascii="Times New Roman" w:hAnsi="Times New Roman" w:cs="Times New Roman"/>
          <w:color w:val="000000" w:themeColor="text1"/>
          <w:sz w:val="24"/>
          <w:szCs w:val="24"/>
          <w14:textFill>
            <w14:solidFill>
              <w14:schemeClr w14:val="tx1"/>
            </w14:solidFill>
          </w14:textFill>
        </w:rPr>
        <w:t xml:space="preserve"> (B)</w:t>
      </w:r>
      <w:r>
        <w:rPr>
          <w:rFonts w:ascii="Times New Roman" w:hAnsi="Times New Roman" w:cs="Times New Roman"/>
          <w:color w:val="000000" w:themeColor="text1"/>
          <w:sz w:val="24"/>
          <w:szCs w:val="24"/>
          <w14:textFill>
            <w14:solidFill>
              <w14:schemeClr w14:val="tx1"/>
            </w14:solidFill>
          </w14:textFill>
        </w:rPr>
        <w:t>. LN: Lymph node</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LNDM: Lymph node detection model</w:t>
      </w:r>
      <w:r>
        <w:rPr>
          <w:rFonts w:hint="eastAsia" w:ascii="Times New Roman" w:hAnsi="Times New Roman" w:cs="Times New Roman"/>
          <w:color w:val="000000" w:themeColor="text1"/>
          <w:sz w:val="24"/>
          <w:szCs w:val="24"/>
          <w14:textFill>
            <w14:solidFill>
              <w14:schemeClr w14:val="tx1"/>
            </w14:solidFill>
          </w14:textFill>
        </w:rPr>
        <w:t>.</w:t>
      </w:r>
    </w:p>
    <w:p>
      <w:pPr>
        <w:spacing w:line="360" w:lineRule="auto"/>
        <w:rPr>
          <w:rFonts w:ascii="Times New Roman" w:hAnsi="Times New Roman" w:eastAsia="等线" w:cs="Times New Roman"/>
          <w:color w:val="000000" w:themeColor="text1"/>
          <w:sz w:val="24"/>
          <w:szCs w:val="24"/>
          <w14:textFill>
            <w14:solidFill>
              <w14:schemeClr w14:val="tx1"/>
            </w14:solidFill>
          </w14:textFill>
        </w:rPr>
      </w:pPr>
    </w:p>
    <w:p>
      <w:pPr>
        <w:spacing w:line="360" w:lineRule="auto"/>
        <w:rPr>
          <w:rFonts w:ascii="Times New Roman" w:hAnsi="Times New Roman" w:eastAsia="等线" w:cs="Times New Roman"/>
          <w:color w:val="000000" w:themeColor="text1"/>
          <w:sz w:val="24"/>
          <w:szCs w:val="24"/>
          <w14:textFill>
            <w14:solidFill>
              <w14:schemeClr w14:val="tx1"/>
            </w14:solidFill>
          </w14:textFill>
        </w:rPr>
      </w:pP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drawing>
          <wp:inline distT="0" distB="0" distL="0" distR="0">
            <wp:extent cx="4338320" cy="3254375"/>
            <wp:effectExtent l="0" t="0" r="5080" b="3175"/>
            <wp:docPr id="51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图片 1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0" y="0"/>
                      <a:ext cx="4338638" cy="3254375"/>
                    </a:xfrm>
                    <a:prstGeom prst="rect">
                      <a:avLst/>
                    </a:prstGeom>
                    <a:noFill/>
                    <a:ln>
                      <a:noFill/>
                    </a:ln>
                  </pic:spPr>
                </pic:pic>
              </a:graphicData>
            </a:graphic>
          </wp:inline>
        </w:drawing>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Supplementary Figure </w:t>
      </w:r>
      <w:r>
        <w:rPr>
          <w:rFonts w:hint="eastAsia" w:ascii="Times New Roman" w:hAnsi="Times New Roman" w:cs="Times New Roman"/>
          <w:b/>
          <w:color w:val="000000" w:themeColor="text1"/>
          <w:sz w:val="24"/>
          <w:szCs w:val="24"/>
          <w14:textFill>
            <w14:solidFill>
              <w14:schemeClr w14:val="tx1"/>
            </w14:solidFill>
          </w14:textFill>
        </w:rPr>
        <w:t>3</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Training loss function values for the</w:t>
      </w:r>
      <w:r>
        <w:rPr>
          <w:rFonts w:hint="eastAsia" w:ascii="Times New Roman" w:hAnsi="Times New Roman" w:cs="Times New Roman"/>
          <w:color w:val="000000" w:themeColor="text1"/>
          <w:sz w:val="24"/>
          <w:szCs w:val="24"/>
          <w14:textFill>
            <w14:solidFill>
              <w14:schemeClr w14:val="tx1"/>
            </w14:solidFill>
          </w14:textFill>
        </w:rPr>
        <w:t xml:space="preserve"> model.</w:t>
      </w: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平成明朝">
    <w:altName w:val="Yu Gothic"/>
    <w:panose1 w:val="00000000000000000000"/>
    <w:charset w:val="80"/>
    <w:family w:val="auto"/>
    <w:pitch w:val="default"/>
    <w:sig w:usb0="00000000" w:usb1="00000000" w:usb2="01000407" w:usb3="00000000" w:csb0="00020000" w:csb1="00000000"/>
  </w:font>
  <w:font w:name="Yu Gothic">
    <w:panose1 w:val="020B0400000000000000"/>
    <w:charset w:val="80"/>
    <w:family w:val="auto"/>
    <w:pitch w:val="default"/>
    <w:sig w:usb0="E00002FF" w:usb1="2AC7FDFF" w:usb2="00000016" w:usb3="00000000" w:csb0="2002009F" w:csb1="00000000"/>
  </w:font>
  <w:font w:name="Osaka">
    <w:altName w:val="MS Gothic"/>
    <w:panose1 w:val="00000000000000000000"/>
    <w:charset w:val="80"/>
    <w:family w:val="auto"/>
    <w:pitch w:val="default"/>
    <w:sig w:usb0="00000000" w:usb1="00000000" w:usb2="00000010" w:usb3="00000000" w:csb0="00020093" w:csb1="00000000"/>
  </w:font>
  <w:font w:name="MS Gothic">
    <w:panose1 w:val="020B0609070205080204"/>
    <w:charset w:val="80"/>
    <w:family w:val="auto"/>
    <w:pitch w:val="default"/>
    <w:sig w:usb0="E00002FF" w:usb1="6AC7FDFB" w:usb2="08000012" w:usb3="00000000" w:csb0="4002009F" w:csb1="DFD70000"/>
  </w:font>
  <w:font w:name="Sylfaen">
    <w:panose1 w:val="010A0502050306030303"/>
    <w:charset w:val="00"/>
    <w:family w:val="roman"/>
    <w:pitch w:val="default"/>
    <w:sig w:usb0="04000687" w:usb1="00000000" w:usb2="00000000" w:usb3="00000000" w:csb0="2000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Yu Gothic"/>
    <w:panose1 w:val="00000000000000000000"/>
    <w:charset w:val="80"/>
    <w:family w:val="auto"/>
    <w:pitch w:val="default"/>
    <w:sig w:usb0="00000000" w:usb1="00000000" w:usb2="01000417" w:usb3="00000000" w:csb0="00020000"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Franklin Gothic Book">
    <w:panose1 w:val="020B0503020102020204"/>
    <w:charset w:val="00"/>
    <w:family w:val="swiss"/>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3189"/>
    <w:multiLevelType w:val="multilevel"/>
    <w:tmpl w:val="237A3189"/>
    <w:lvl w:ilvl="0" w:tentative="0">
      <w:start w:val="1"/>
      <w:numFmt w:val="bullet"/>
      <w:pStyle w:val="320"/>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109BA"/>
    <w:rsid w:val="00066854"/>
    <w:rsid w:val="002065E8"/>
    <w:rsid w:val="002A1527"/>
    <w:rsid w:val="002F478C"/>
    <w:rsid w:val="003F33B1"/>
    <w:rsid w:val="004172C5"/>
    <w:rsid w:val="00476E92"/>
    <w:rsid w:val="00650CD8"/>
    <w:rsid w:val="00753573"/>
    <w:rsid w:val="0078310C"/>
    <w:rsid w:val="007B2DAC"/>
    <w:rsid w:val="007E6339"/>
    <w:rsid w:val="008A1586"/>
    <w:rsid w:val="00994C28"/>
    <w:rsid w:val="00AE424C"/>
    <w:rsid w:val="00B72D0D"/>
    <w:rsid w:val="00BE7EBE"/>
    <w:rsid w:val="00CC498C"/>
    <w:rsid w:val="00D3350F"/>
    <w:rsid w:val="00D77F9E"/>
    <w:rsid w:val="00DD2E97"/>
    <w:rsid w:val="00EB4427"/>
    <w:rsid w:val="00EC4309"/>
    <w:rsid w:val="00F342E3"/>
    <w:rsid w:val="00FB6B4C"/>
    <w:rsid w:val="214A0EDD"/>
    <w:rsid w:val="22384C85"/>
    <w:rsid w:val="26072688"/>
    <w:rsid w:val="41BE0D6B"/>
    <w:rsid w:val="44724EB5"/>
    <w:rsid w:val="49DE66BB"/>
    <w:rsid w:val="53D906D9"/>
    <w:rsid w:val="72DC08D3"/>
    <w:rsid w:val="7DCF4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5"/>
    <w:qFormat/>
    <w:uiPriority w:val="0"/>
    <w:pPr>
      <w:keepNext/>
      <w:spacing w:before="240" w:after="60"/>
      <w:outlineLvl w:val="0"/>
    </w:pPr>
    <w:rPr>
      <w:rFonts w:ascii="Arial" w:hAnsi="Arial" w:cs="Arial"/>
      <w:b/>
      <w:bCs/>
      <w:kern w:val="32"/>
      <w:sz w:val="32"/>
      <w:szCs w:val="32"/>
    </w:rPr>
  </w:style>
  <w:style w:type="paragraph" w:styleId="4">
    <w:name w:val="heading 2"/>
    <w:basedOn w:val="1"/>
    <w:next w:val="1"/>
    <w:link w:val="66"/>
    <w:qFormat/>
    <w:uiPriority w:val="0"/>
    <w:pPr>
      <w:keepNext/>
      <w:spacing w:before="240" w:after="60"/>
      <w:outlineLvl w:val="1"/>
    </w:pPr>
    <w:rPr>
      <w:rFonts w:ascii="Arial" w:hAnsi="Arial" w:cs="Arial"/>
      <w:b/>
      <w:bCs/>
      <w:i/>
      <w:iCs/>
      <w:sz w:val="28"/>
      <w:szCs w:val="28"/>
    </w:rPr>
  </w:style>
  <w:style w:type="paragraph" w:styleId="5">
    <w:name w:val="heading 3"/>
    <w:basedOn w:val="1"/>
    <w:next w:val="1"/>
    <w:link w:val="67"/>
    <w:qFormat/>
    <w:uiPriority w:val="0"/>
    <w:pPr>
      <w:keepNext/>
      <w:spacing w:before="240" w:after="60"/>
      <w:outlineLvl w:val="2"/>
    </w:pPr>
    <w:rPr>
      <w:rFonts w:ascii="Arial" w:hAnsi="Arial" w:cs="Arial"/>
      <w:b/>
      <w:bCs/>
      <w:sz w:val="26"/>
      <w:szCs w:val="26"/>
    </w:rPr>
  </w:style>
  <w:style w:type="paragraph" w:styleId="6">
    <w:name w:val="heading 4"/>
    <w:basedOn w:val="1"/>
    <w:next w:val="1"/>
    <w:link w:val="68"/>
    <w:qFormat/>
    <w:uiPriority w:val="0"/>
    <w:pPr>
      <w:keepNext/>
      <w:outlineLvl w:val="3"/>
    </w:pPr>
    <w:rPr>
      <w:rFonts w:eastAsia="平成明朝"/>
      <w:b/>
      <w:i/>
      <w:szCs w:val="20"/>
    </w:rPr>
  </w:style>
  <w:style w:type="paragraph" w:styleId="7">
    <w:name w:val="heading 5"/>
    <w:basedOn w:val="1"/>
    <w:next w:val="1"/>
    <w:link w:val="69"/>
    <w:qFormat/>
    <w:uiPriority w:val="0"/>
    <w:pPr>
      <w:keepNext/>
      <w:outlineLvl w:val="4"/>
    </w:pPr>
    <w:rPr>
      <w:rFonts w:eastAsia="平成明朝"/>
      <w:b/>
      <w:i/>
      <w:sz w:val="20"/>
      <w:szCs w:val="20"/>
    </w:rPr>
  </w:style>
  <w:style w:type="paragraph" w:styleId="8">
    <w:name w:val="heading 6"/>
    <w:basedOn w:val="1"/>
    <w:next w:val="1"/>
    <w:link w:val="70"/>
    <w:qFormat/>
    <w:uiPriority w:val="0"/>
    <w:pPr>
      <w:keepNext/>
      <w:ind w:firstLine="720"/>
      <w:outlineLvl w:val="5"/>
    </w:pPr>
    <w:rPr>
      <w:rFonts w:eastAsia="平成明朝"/>
      <w:szCs w:val="20"/>
    </w:rPr>
  </w:style>
  <w:style w:type="paragraph" w:styleId="9">
    <w:name w:val="heading 7"/>
    <w:basedOn w:val="1"/>
    <w:next w:val="10"/>
    <w:link w:val="71"/>
    <w:qFormat/>
    <w:uiPriority w:val="0"/>
    <w:pPr>
      <w:keepNext/>
      <w:spacing w:line="480" w:lineRule="auto"/>
      <w:outlineLvl w:val="6"/>
    </w:pPr>
    <w:rPr>
      <w:rFonts w:eastAsia="Osaka"/>
      <w:color w:val="000000"/>
      <w:szCs w:val="20"/>
    </w:rPr>
  </w:style>
  <w:style w:type="paragraph" w:styleId="11">
    <w:name w:val="heading 8"/>
    <w:basedOn w:val="1"/>
    <w:next w:val="1"/>
    <w:link w:val="72"/>
    <w:qFormat/>
    <w:uiPriority w:val="0"/>
    <w:pPr>
      <w:spacing w:before="240" w:after="60"/>
      <w:outlineLvl w:val="7"/>
    </w:pPr>
    <w:rPr>
      <w:rFonts w:ascii="Sylfaen" w:hAnsi="Sylfaen" w:eastAsia="PMingLiU" w:cs="Latha"/>
      <w:b/>
      <w:bCs/>
      <w:lang w:bidi="ta-IN"/>
    </w:rPr>
  </w:style>
  <w:style w:type="paragraph" w:styleId="12">
    <w:name w:val="heading 9"/>
    <w:basedOn w:val="1"/>
    <w:next w:val="1"/>
    <w:link w:val="73"/>
    <w:qFormat/>
    <w:uiPriority w:val="0"/>
    <w:pPr>
      <w:keepNext/>
      <w:outlineLvl w:val="8"/>
    </w:pPr>
    <w:rPr>
      <w:rFonts w:ascii="Sylfaen" w:hAnsi="Sylfaen" w:eastAsia="PMingLiU" w:cs="Latha"/>
      <w:b/>
      <w:bCs/>
      <w:sz w:val="20"/>
      <w:szCs w:val="20"/>
      <w:lang w:bidi="ta-IN"/>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macro"/>
    <w:link w:val="330"/>
    <w:semiHidden/>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PMingLiU" w:cs="Courier New"/>
      <w:lang w:val="en-US" w:eastAsia="en-US" w:bidi="ta-IN"/>
    </w:rPr>
  </w:style>
  <w:style w:type="paragraph" w:styleId="10">
    <w:name w:val="Normal Indent"/>
    <w:basedOn w:val="1"/>
    <w:semiHidden/>
    <w:qFormat/>
    <w:uiPriority w:val="0"/>
    <w:pPr>
      <w:ind w:left="851"/>
    </w:pPr>
    <w:rPr>
      <w:rFonts w:eastAsia="平成明朝"/>
      <w:sz w:val="20"/>
      <w:szCs w:val="20"/>
    </w:rPr>
  </w:style>
  <w:style w:type="paragraph" w:styleId="13">
    <w:name w:val="toc 7"/>
    <w:basedOn w:val="1"/>
    <w:next w:val="1"/>
    <w:semiHidden/>
    <w:qFormat/>
    <w:uiPriority w:val="0"/>
    <w:pPr>
      <w:ind w:left="1440"/>
    </w:pPr>
    <w:rPr>
      <w:rFonts w:ascii="Sylfaen" w:hAnsi="Sylfaen" w:eastAsia="PMingLiU" w:cs="Latha"/>
      <w:lang w:bidi="ta-IN"/>
    </w:rPr>
  </w:style>
  <w:style w:type="paragraph" w:styleId="14">
    <w:name w:val="table of authorities"/>
    <w:basedOn w:val="1"/>
    <w:next w:val="1"/>
    <w:semiHidden/>
    <w:qFormat/>
    <w:uiPriority w:val="0"/>
    <w:pPr>
      <w:ind w:left="240" w:hanging="240"/>
    </w:pPr>
    <w:rPr>
      <w:rFonts w:ascii="Sylfaen" w:hAnsi="Sylfaen" w:eastAsia="PMingLiU" w:cs="Latha"/>
      <w:lang w:bidi="ta-IN"/>
    </w:rPr>
  </w:style>
  <w:style w:type="paragraph" w:styleId="15">
    <w:name w:val="index 8"/>
    <w:basedOn w:val="1"/>
    <w:next w:val="1"/>
    <w:semiHidden/>
    <w:qFormat/>
    <w:uiPriority w:val="0"/>
    <w:pPr>
      <w:ind w:left="1920" w:hanging="240"/>
    </w:pPr>
    <w:rPr>
      <w:rFonts w:ascii="Sylfaen" w:hAnsi="Sylfaen" w:eastAsia="PMingLiU" w:cs="Latha"/>
      <w:lang w:bidi="ta-IN"/>
    </w:rPr>
  </w:style>
  <w:style w:type="paragraph" w:styleId="16">
    <w:name w:val="caption"/>
    <w:basedOn w:val="1"/>
    <w:next w:val="1"/>
    <w:qFormat/>
    <w:uiPriority w:val="0"/>
    <w:rPr>
      <w:rFonts w:ascii="Sylfaen" w:hAnsi="Sylfaen" w:eastAsia="PMingLiU" w:cs="Latha"/>
      <w:b/>
      <w:bCs/>
      <w:sz w:val="20"/>
      <w:szCs w:val="20"/>
      <w:lang w:bidi="ta-IN"/>
    </w:rPr>
  </w:style>
  <w:style w:type="paragraph" w:styleId="17">
    <w:name w:val="index 5"/>
    <w:basedOn w:val="1"/>
    <w:next w:val="1"/>
    <w:semiHidden/>
    <w:qFormat/>
    <w:uiPriority w:val="0"/>
    <w:pPr>
      <w:ind w:left="1200" w:hanging="240"/>
    </w:pPr>
    <w:rPr>
      <w:rFonts w:ascii="Sylfaen" w:hAnsi="Sylfaen" w:eastAsia="PMingLiU" w:cs="Latha"/>
      <w:lang w:bidi="ta-IN"/>
    </w:rPr>
  </w:style>
  <w:style w:type="paragraph" w:styleId="18">
    <w:name w:val="Document Map"/>
    <w:basedOn w:val="1"/>
    <w:link w:val="328"/>
    <w:semiHidden/>
    <w:qFormat/>
    <w:uiPriority w:val="0"/>
    <w:pPr>
      <w:shd w:val="clear" w:color="auto" w:fill="000080"/>
    </w:pPr>
    <w:rPr>
      <w:rFonts w:ascii="Tahoma" w:hAnsi="Tahoma" w:eastAsia="PMingLiU" w:cs="Tahoma"/>
      <w:sz w:val="20"/>
      <w:szCs w:val="20"/>
      <w:lang w:bidi="ta-IN"/>
    </w:rPr>
  </w:style>
  <w:style w:type="paragraph" w:styleId="19">
    <w:name w:val="toa heading"/>
    <w:basedOn w:val="1"/>
    <w:next w:val="1"/>
    <w:semiHidden/>
    <w:qFormat/>
    <w:uiPriority w:val="0"/>
    <w:pPr>
      <w:spacing w:before="120"/>
    </w:pPr>
    <w:rPr>
      <w:rFonts w:ascii="Arial" w:hAnsi="Arial" w:eastAsia="PMingLiU" w:cs="Arial"/>
      <w:b/>
      <w:bCs/>
      <w:lang w:bidi="ta-IN"/>
    </w:rPr>
  </w:style>
  <w:style w:type="paragraph" w:styleId="20">
    <w:name w:val="annotation text"/>
    <w:basedOn w:val="1"/>
    <w:link w:val="83"/>
    <w:semiHidden/>
    <w:qFormat/>
    <w:uiPriority w:val="0"/>
    <w:rPr>
      <w:sz w:val="20"/>
      <w:szCs w:val="20"/>
    </w:rPr>
  </w:style>
  <w:style w:type="paragraph" w:styleId="21">
    <w:name w:val="index 6"/>
    <w:basedOn w:val="1"/>
    <w:next w:val="1"/>
    <w:semiHidden/>
    <w:qFormat/>
    <w:uiPriority w:val="0"/>
    <w:pPr>
      <w:ind w:left="1440" w:hanging="240"/>
    </w:pPr>
    <w:rPr>
      <w:rFonts w:ascii="Sylfaen" w:hAnsi="Sylfaen" w:eastAsia="PMingLiU" w:cs="Latha"/>
      <w:lang w:bidi="ta-IN"/>
    </w:rPr>
  </w:style>
  <w:style w:type="paragraph" w:styleId="22">
    <w:name w:val="Body Text"/>
    <w:basedOn w:val="1"/>
    <w:link w:val="149"/>
    <w:qFormat/>
    <w:uiPriority w:val="0"/>
    <w:pPr>
      <w:spacing w:line="360" w:lineRule="auto"/>
    </w:pPr>
  </w:style>
  <w:style w:type="paragraph" w:styleId="23">
    <w:name w:val="Body Text Indent"/>
    <w:basedOn w:val="1"/>
    <w:link w:val="152"/>
    <w:qFormat/>
    <w:uiPriority w:val="0"/>
    <w:pPr>
      <w:spacing w:line="360" w:lineRule="auto"/>
      <w:ind w:left="705"/>
    </w:pPr>
    <w:rPr>
      <w:szCs w:val="20"/>
      <w:lang w:val="en-GB"/>
    </w:rPr>
  </w:style>
  <w:style w:type="paragraph" w:styleId="24">
    <w:name w:val="index 4"/>
    <w:basedOn w:val="1"/>
    <w:next w:val="1"/>
    <w:semiHidden/>
    <w:qFormat/>
    <w:uiPriority w:val="0"/>
    <w:pPr>
      <w:ind w:left="960" w:hanging="240"/>
    </w:pPr>
    <w:rPr>
      <w:rFonts w:ascii="Sylfaen" w:hAnsi="Sylfaen" w:eastAsia="PMingLiU" w:cs="Latha"/>
      <w:lang w:bidi="ta-IN"/>
    </w:rPr>
  </w:style>
  <w:style w:type="paragraph" w:styleId="25">
    <w:name w:val="toc 5"/>
    <w:basedOn w:val="1"/>
    <w:next w:val="1"/>
    <w:semiHidden/>
    <w:qFormat/>
    <w:uiPriority w:val="0"/>
    <w:pPr>
      <w:ind w:left="960"/>
    </w:pPr>
    <w:rPr>
      <w:rFonts w:ascii="Sylfaen" w:hAnsi="Sylfaen" w:eastAsia="PMingLiU" w:cs="Latha"/>
      <w:lang w:bidi="ta-IN"/>
    </w:rPr>
  </w:style>
  <w:style w:type="paragraph" w:styleId="26">
    <w:name w:val="toc 3"/>
    <w:basedOn w:val="1"/>
    <w:next w:val="1"/>
    <w:semiHidden/>
    <w:qFormat/>
    <w:uiPriority w:val="0"/>
    <w:pPr>
      <w:ind w:left="480"/>
    </w:pPr>
    <w:rPr>
      <w:rFonts w:ascii="Sylfaen" w:hAnsi="Sylfaen" w:cs="Latha"/>
      <w:lang w:bidi="ta-IN"/>
    </w:rPr>
  </w:style>
  <w:style w:type="paragraph" w:styleId="27">
    <w:name w:val="toc 8"/>
    <w:basedOn w:val="1"/>
    <w:next w:val="1"/>
    <w:semiHidden/>
    <w:qFormat/>
    <w:uiPriority w:val="0"/>
    <w:pPr>
      <w:ind w:left="1680"/>
    </w:pPr>
    <w:rPr>
      <w:rFonts w:ascii="Sylfaen" w:hAnsi="Sylfaen" w:eastAsia="PMingLiU" w:cs="Latha"/>
      <w:lang w:bidi="ta-IN"/>
    </w:rPr>
  </w:style>
  <w:style w:type="paragraph" w:styleId="28">
    <w:name w:val="index 3"/>
    <w:basedOn w:val="1"/>
    <w:next w:val="1"/>
    <w:semiHidden/>
    <w:qFormat/>
    <w:uiPriority w:val="0"/>
    <w:pPr>
      <w:ind w:left="720" w:hanging="240"/>
    </w:pPr>
    <w:rPr>
      <w:rFonts w:ascii="Sylfaen" w:hAnsi="Sylfaen" w:eastAsia="PMingLiU" w:cs="Latha"/>
      <w:lang w:bidi="ta-IN"/>
    </w:rPr>
  </w:style>
  <w:style w:type="paragraph" w:styleId="29">
    <w:name w:val="endnote text"/>
    <w:basedOn w:val="1"/>
    <w:link w:val="329"/>
    <w:semiHidden/>
    <w:qFormat/>
    <w:uiPriority w:val="0"/>
    <w:rPr>
      <w:rFonts w:ascii="Sylfaen" w:hAnsi="Sylfaen" w:eastAsia="PMingLiU" w:cs="Latha"/>
      <w:sz w:val="20"/>
      <w:szCs w:val="20"/>
      <w:lang w:bidi="ta-IN"/>
    </w:rPr>
  </w:style>
  <w:style w:type="paragraph" w:styleId="30">
    <w:name w:val="Balloon Text"/>
    <w:basedOn w:val="1"/>
    <w:link w:val="87"/>
    <w:semiHidden/>
    <w:qFormat/>
    <w:uiPriority w:val="0"/>
    <w:rPr>
      <w:rFonts w:ascii="Tahoma" w:hAnsi="Tahoma" w:cs="Tahoma"/>
      <w:sz w:val="16"/>
      <w:szCs w:val="16"/>
    </w:rPr>
  </w:style>
  <w:style w:type="paragraph" w:styleId="31">
    <w:name w:val="footer"/>
    <w:basedOn w:val="1"/>
    <w:link w:val="75"/>
    <w:qFormat/>
    <w:uiPriority w:val="0"/>
    <w:pPr>
      <w:tabs>
        <w:tab w:val="center" w:pos="4536"/>
        <w:tab w:val="right" w:pos="9072"/>
      </w:tabs>
    </w:pPr>
  </w:style>
  <w:style w:type="paragraph" w:styleId="32">
    <w:name w:val="header"/>
    <w:basedOn w:val="1"/>
    <w:link w:val="74"/>
    <w:qFormat/>
    <w:uiPriority w:val="0"/>
    <w:pPr>
      <w:tabs>
        <w:tab w:val="center" w:pos="4536"/>
        <w:tab w:val="right" w:pos="9072"/>
      </w:tabs>
    </w:pPr>
  </w:style>
  <w:style w:type="paragraph" w:styleId="33">
    <w:name w:val="toc 1"/>
    <w:basedOn w:val="1"/>
    <w:next w:val="1"/>
    <w:semiHidden/>
    <w:qFormat/>
    <w:uiPriority w:val="0"/>
    <w:rPr>
      <w:rFonts w:ascii="Sylfaen" w:hAnsi="Sylfaen" w:cs="Latha"/>
      <w:lang w:bidi="ta-IN"/>
    </w:rPr>
  </w:style>
  <w:style w:type="paragraph" w:styleId="34">
    <w:name w:val="toc 4"/>
    <w:basedOn w:val="1"/>
    <w:next w:val="1"/>
    <w:semiHidden/>
    <w:qFormat/>
    <w:uiPriority w:val="0"/>
    <w:pPr>
      <w:ind w:left="720"/>
    </w:pPr>
    <w:rPr>
      <w:rFonts w:ascii="Sylfaen" w:hAnsi="Sylfaen" w:eastAsia="PMingLiU" w:cs="Latha"/>
      <w:lang w:bidi="ta-IN"/>
    </w:rPr>
  </w:style>
  <w:style w:type="paragraph" w:styleId="35">
    <w:name w:val="index heading"/>
    <w:basedOn w:val="1"/>
    <w:next w:val="36"/>
    <w:semiHidden/>
    <w:qFormat/>
    <w:uiPriority w:val="0"/>
    <w:rPr>
      <w:rFonts w:ascii="Arial" w:hAnsi="Arial" w:eastAsia="PMingLiU" w:cs="Arial"/>
      <w:b/>
      <w:bCs/>
      <w:lang w:bidi="ta-IN"/>
    </w:rPr>
  </w:style>
  <w:style w:type="paragraph" w:styleId="36">
    <w:name w:val="index 1"/>
    <w:basedOn w:val="1"/>
    <w:next w:val="1"/>
    <w:semiHidden/>
    <w:qFormat/>
    <w:uiPriority w:val="0"/>
    <w:pPr>
      <w:ind w:left="240" w:hanging="240"/>
    </w:pPr>
    <w:rPr>
      <w:rFonts w:ascii="Sylfaen" w:hAnsi="Sylfaen" w:eastAsia="PMingLiU" w:cs="Latha"/>
      <w:lang w:bidi="ta-IN"/>
    </w:rPr>
  </w:style>
  <w:style w:type="paragraph" w:styleId="37">
    <w:name w:val="Subtitle"/>
    <w:basedOn w:val="1"/>
    <w:link w:val="100"/>
    <w:qFormat/>
    <w:uiPriority w:val="0"/>
    <w:pPr>
      <w:spacing w:after="60"/>
      <w:jc w:val="center"/>
      <w:outlineLvl w:val="1"/>
    </w:pPr>
    <w:rPr>
      <w:rFonts w:ascii="Arial" w:hAnsi="Arial" w:eastAsia="宋体" w:cs="Arial"/>
    </w:rPr>
  </w:style>
  <w:style w:type="paragraph" w:styleId="38">
    <w:name w:val="List"/>
    <w:basedOn w:val="22"/>
    <w:qFormat/>
    <w:uiPriority w:val="0"/>
    <w:rPr>
      <w:rFonts w:cs="Mangal"/>
    </w:rPr>
  </w:style>
  <w:style w:type="paragraph" w:styleId="39">
    <w:name w:val="footnote text"/>
    <w:basedOn w:val="1"/>
    <w:link w:val="327"/>
    <w:semiHidden/>
    <w:qFormat/>
    <w:uiPriority w:val="0"/>
    <w:rPr>
      <w:rFonts w:ascii="Sylfaen" w:hAnsi="Sylfaen" w:cs="Sylfaen"/>
      <w:sz w:val="20"/>
      <w:szCs w:val="20"/>
    </w:rPr>
  </w:style>
  <w:style w:type="paragraph" w:styleId="40">
    <w:name w:val="toc 6"/>
    <w:basedOn w:val="1"/>
    <w:next w:val="1"/>
    <w:semiHidden/>
    <w:qFormat/>
    <w:uiPriority w:val="0"/>
    <w:pPr>
      <w:ind w:left="1200"/>
    </w:pPr>
    <w:rPr>
      <w:rFonts w:ascii="Sylfaen" w:hAnsi="Sylfaen" w:eastAsia="PMingLiU" w:cs="Latha"/>
      <w:lang w:bidi="ta-IN"/>
    </w:rPr>
  </w:style>
  <w:style w:type="paragraph" w:styleId="41">
    <w:name w:val="Body Text Indent 3"/>
    <w:basedOn w:val="1"/>
    <w:link w:val="160"/>
    <w:qFormat/>
    <w:uiPriority w:val="0"/>
    <w:pPr>
      <w:spacing w:after="120"/>
      <w:ind w:left="360"/>
    </w:pPr>
    <w:rPr>
      <w:rFonts w:ascii="Times" w:hAnsi="Times" w:cs="Sylfaen"/>
      <w:sz w:val="16"/>
      <w:szCs w:val="16"/>
      <w:lang w:eastAsia="en-US"/>
    </w:rPr>
  </w:style>
  <w:style w:type="paragraph" w:styleId="42">
    <w:name w:val="index 7"/>
    <w:basedOn w:val="1"/>
    <w:next w:val="1"/>
    <w:semiHidden/>
    <w:qFormat/>
    <w:uiPriority w:val="0"/>
    <w:pPr>
      <w:ind w:left="1680" w:hanging="240"/>
    </w:pPr>
    <w:rPr>
      <w:rFonts w:ascii="Sylfaen" w:hAnsi="Sylfaen" w:eastAsia="PMingLiU" w:cs="Latha"/>
      <w:lang w:bidi="ta-IN"/>
    </w:rPr>
  </w:style>
  <w:style w:type="paragraph" w:styleId="43">
    <w:name w:val="index 9"/>
    <w:basedOn w:val="1"/>
    <w:next w:val="1"/>
    <w:semiHidden/>
    <w:qFormat/>
    <w:uiPriority w:val="0"/>
    <w:pPr>
      <w:ind w:left="2160" w:hanging="240"/>
    </w:pPr>
    <w:rPr>
      <w:rFonts w:ascii="Sylfaen" w:hAnsi="Sylfaen" w:eastAsia="PMingLiU" w:cs="Latha"/>
      <w:lang w:bidi="ta-IN"/>
    </w:rPr>
  </w:style>
  <w:style w:type="paragraph" w:styleId="44">
    <w:name w:val="table of figures"/>
    <w:basedOn w:val="1"/>
    <w:next w:val="1"/>
    <w:semiHidden/>
    <w:qFormat/>
    <w:uiPriority w:val="0"/>
    <w:rPr>
      <w:rFonts w:ascii="Sylfaen" w:hAnsi="Sylfaen" w:eastAsia="PMingLiU" w:cs="Latha"/>
      <w:lang w:bidi="ta-IN"/>
    </w:rPr>
  </w:style>
  <w:style w:type="paragraph" w:styleId="45">
    <w:name w:val="toc 2"/>
    <w:basedOn w:val="1"/>
    <w:next w:val="1"/>
    <w:semiHidden/>
    <w:qFormat/>
    <w:uiPriority w:val="0"/>
    <w:pPr>
      <w:ind w:left="240"/>
    </w:pPr>
    <w:rPr>
      <w:rFonts w:ascii="Sylfaen" w:hAnsi="Sylfaen" w:cs="Latha"/>
      <w:lang w:bidi="ta-IN"/>
    </w:rPr>
  </w:style>
  <w:style w:type="paragraph" w:styleId="46">
    <w:name w:val="toc 9"/>
    <w:basedOn w:val="1"/>
    <w:next w:val="1"/>
    <w:semiHidden/>
    <w:qFormat/>
    <w:uiPriority w:val="0"/>
    <w:pPr>
      <w:ind w:left="1920"/>
    </w:pPr>
    <w:rPr>
      <w:rFonts w:ascii="Sylfaen" w:hAnsi="Sylfaen" w:eastAsia="PMingLiU" w:cs="Latha"/>
      <w:lang w:bidi="ta-IN"/>
    </w:rPr>
  </w:style>
  <w:style w:type="paragraph" w:styleId="47">
    <w:name w:val="Body Text 2"/>
    <w:basedOn w:val="1"/>
    <w:link w:val="216"/>
    <w:semiHidden/>
    <w:qFormat/>
    <w:uiPriority w:val="0"/>
    <w:rPr>
      <w:rFonts w:eastAsia="平成明朝"/>
      <w:szCs w:val="20"/>
      <w:lang w:val="zh-CN"/>
    </w:rPr>
  </w:style>
  <w:style w:type="paragraph" w:styleId="48">
    <w:name w:val="HTML Preformatted"/>
    <w:basedOn w:val="1"/>
    <w:link w:val="21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49">
    <w:name w:val="Normal (Web)"/>
    <w:basedOn w:val="1"/>
    <w:qFormat/>
    <w:uiPriority w:val="0"/>
    <w:rPr>
      <w:rFonts w:eastAsia="宋体"/>
    </w:rPr>
  </w:style>
  <w:style w:type="paragraph" w:styleId="50">
    <w:name w:val="index 2"/>
    <w:basedOn w:val="1"/>
    <w:next w:val="1"/>
    <w:semiHidden/>
    <w:qFormat/>
    <w:uiPriority w:val="0"/>
    <w:pPr>
      <w:ind w:left="480" w:hanging="240"/>
    </w:pPr>
    <w:rPr>
      <w:rFonts w:ascii="Sylfaen" w:hAnsi="Sylfaen" w:eastAsia="PMingLiU" w:cs="Latha"/>
      <w:lang w:bidi="ta-IN"/>
    </w:rPr>
  </w:style>
  <w:style w:type="paragraph" w:styleId="51">
    <w:name w:val="Title"/>
    <w:basedOn w:val="1"/>
    <w:link w:val="98"/>
    <w:qFormat/>
    <w:uiPriority w:val="0"/>
    <w:pPr>
      <w:spacing w:before="240" w:after="60"/>
      <w:jc w:val="center"/>
      <w:outlineLvl w:val="0"/>
    </w:pPr>
    <w:rPr>
      <w:b/>
      <w:sz w:val="32"/>
      <w:szCs w:val="32"/>
    </w:rPr>
  </w:style>
  <w:style w:type="paragraph" w:styleId="52">
    <w:name w:val="annotation subject"/>
    <w:basedOn w:val="20"/>
    <w:next w:val="20"/>
    <w:link w:val="85"/>
    <w:semiHidden/>
    <w:qFormat/>
    <w:uiPriority w:val="0"/>
    <w:rPr>
      <w:b/>
      <w:bCs/>
    </w:rPr>
  </w:style>
  <w:style w:type="table" w:styleId="54">
    <w:name w:val="Table Grid"/>
    <w:basedOn w:val="53"/>
    <w:qFormat/>
    <w:uiPriority w:val="0"/>
    <w:rPr>
      <w:rFonts w:ascii="Times New Roman" w:hAnsi="Times New Roman" w:eastAsia="Times New Roman"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rPr>
  </w:style>
  <w:style w:type="character" w:styleId="57">
    <w:name w:val="endnote reference"/>
    <w:semiHidden/>
    <w:qFormat/>
    <w:uiPriority w:val="0"/>
    <w:rPr>
      <w:vertAlign w:val="superscript"/>
    </w:rPr>
  </w:style>
  <w:style w:type="character" w:styleId="58">
    <w:name w:val="page number"/>
    <w:basedOn w:val="55"/>
    <w:qFormat/>
    <w:uiPriority w:val="0"/>
  </w:style>
  <w:style w:type="character" w:styleId="59">
    <w:name w:val="FollowedHyperlink"/>
    <w:qFormat/>
    <w:uiPriority w:val="0"/>
    <w:rPr>
      <w:color w:val="800080"/>
      <w:u w:val="single"/>
    </w:rPr>
  </w:style>
  <w:style w:type="character" w:styleId="60">
    <w:name w:val="Emphasis"/>
    <w:qFormat/>
    <w:uiPriority w:val="0"/>
    <w:rPr>
      <w:i/>
      <w:iCs/>
    </w:rPr>
  </w:style>
  <w:style w:type="character" w:styleId="61">
    <w:name w:val="line number"/>
    <w:qFormat/>
    <w:uiPriority w:val="0"/>
    <w:rPr>
      <w:rFonts w:cs="Times New Roman"/>
    </w:rPr>
  </w:style>
  <w:style w:type="character" w:styleId="62">
    <w:name w:val="Hyperlink"/>
    <w:qFormat/>
    <w:uiPriority w:val="0"/>
    <w:rPr>
      <w:rFonts w:cs="Times New Roman"/>
      <w:color w:val="0000FF"/>
      <w:u w:val="single"/>
    </w:rPr>
  </w:style>
  <w:style w:type="character" w:styleId="63">
    <w:name w:val="annotation reference"/>
    <w:semiHidden/>
    <w:qFormat/>
    <w:uiPriority w:val="0"/>
    <w:rPr>
      <w:sz w:val="16"/>
      <w:szCs w:val="16"/>
    </w:rPr>
  </w:style>
  <w:style w:type="character" w:styleId="64">
    <w:name w:val="footnote reference"/>
    <w:semiHidden/>
    <w:qFormat/>
    <w:uiPriority w:val="0"/>
    <w:rPr>
      <w:vertAlign w:val="superscript"/>
    </w:rPr>
  </w:style>
  <w:style w:type="character" w:customStyle="1" w:styleId="65">
    <w:name w:val="标题 1 Char"/>
    <w:basedOn w:val="55"/>
    <w:link w:val="3"/>
    <w:qFormat/>
    <w:uiPriority w:val="0"/>
    <w:rPr>
      <w:rFonts w:ascii="Arial" w:hAnsi="Arial" w:cs="Arial"/>
      <w:b/>
      <w:bCs/>
      <w:kern w:val="32"/>
      <w:sz w:val="32"/>
      <w:szCs w:val="32"/>
    </w:rPr>
  </w:style>
  <w:style w:type="character" w:customStyle="1" w:styleId="66">
    <w:name w:val="标题 2 Char"/>
    <w:basedOn w:val="55"/>
    <w:link w:val="4"/>
    <w:qFormat/>
    <w:uiPriority w:val="0"/>
    <w:rPr>
      <w:rFonts w:ascii="Arial" w:hAnsi="Arial" w:cs="Arial"/>
      <w:b/>
      <w:bCs/>
      <w:i/>
      <w:iCs/>
      <w:sz w:val="28"/>
      <w:szCs w:val="28"/>
    </w:rPr>
  </w:style>
  <w:style w:type="character" w:customStyle="1" w:styleId="67">
    <w:name w:val="标题 3 Char"/>
    <w:basedOn w:val="55"/>
    <w:link w:val="5"/>
    <w:qFormat/>
    <w:uiPriority w:val="0"/>
    <w:rPr>
      <w:rFonts w:ascii="Arial" w:hAnsi="Arial" w:cs="Arial"/>
      <w:b/>
      <w:bCs/>
      <w:sz w:val="26"/>
      <w:szCs w:val="26"/>
    </w:rPr>
  </w:style>
  <w:style w:type="character" w:customStyle="1" w:styleId="68">
    <w:name w:val="标题 4 Char"/>
    <w:basedOn w:val="55"/>
    <w:link w:val="6"/>
    <w:qFormat/>
    <w:uiPriority w:val="0"/>
    <w:rPr>
      <w:rFonts w:eastAsia="平成明朝"/>
      <w:b/>
      <w:i/>
      <w:szCs w:val="20"/>
    </w:rPr>
  </w:style>
  <w:style w:type="character" w:customStyle="1" w:styleId="69">
    <w:name w:val="标题 5 Char"/>
    <w:basedOn w:val="55"/>
    <w:link w:val="7"/>
    <w:qFormat/>
    <w:uiPriority w:val="0"/>
    <w:rPr>
      <w:rFonts w:eastAsia="平成明朝"/>
      <w:b/>
      <w:i/>
      <w:sz w:val="20"/>
      <w:szCs w:val="20"/>
    </w:rPr>
  </w:style>
  <w:style w:type="character" w:customStyle="1" w:styleId="70">
    <w:name w:val="标题 6 Char"/>
    <w:basedOn w:val="55"/>
    <w:link w:val="8"/>
    <w:qFormat/>
    <w:uiPriority w:val="0"/>
    <w:rPr>
      <w:rFonts w:eastAsia="平成明朝"/>
      <w:szCs w:val="20"/>
    </w:rPr>
  </w:style>
  <w:style w:type="character" w:customStyle="1" w:styleId="71">
    <w:name w:val="标题 7 Char"/>
    <w:basedOn w:val="55"/>
    <w:link w:val="9"/>
    <w:qFormat/>
    <w:uiPriority w:val="0"/>
    <w:rPr>
      <w:rFonts w:eastAsia="Osaka"/>
      <w:color w:val="000000"/>
      <w:szCs w:val="20"/>
    </w:rPr>
  </w:style>
  <w:style w:type="character" w:customStyle="1" w:styleId="72">
    <w:name w:val="标题 8 Char"/>
    <w:basedOn w:val="55"/>
    <w:link w:val="11"/>
    <w:qFormat/>
    <w:uiPriority w:val="0"/>
    <w:rPr>
      <w:rFonts w:ascii="Sylfaen" w:hAnsi="Sylfaen" w:eastAsia="PMingLiU" w:cs="Latha"/>
      <w:b/>
      <w:bCs/>
      <w:lang w:bidi="ta-IN"/>
    </w:rPr>
  </w:style>
  <w:style w:type="character" w:customStyle="1" w:styleId="73">
    <w:name w:val="标题 9 Char"/>
    <w:basedOn w:val="55"/>
    <w:link w:val="12"/>
    <w:qFormat/>
    <w:uiPriority w:val="0"/>
    <w:rPr>
      <w:rFonts w:ascii="Sylfaen" w:hAnsi="Sylfaen" w:eastAsia="PMingLiU" w:cs="Latha"/>
      <w:b/>
      <w:bCs/>
      <w:sz w:val="20"/>
      <w:szCs w:val="20"/>
      <w:lang w:bidi="ta-IN"/>
    </w:rPr>
  </w:style>
  <w:style w:type="character" w:customStyle="1" w:styleId="74">
    <w:name w:val="页眉 Char"/>
    <w:basedOn w:val="55"/>
    <w:link w:val="32"/>
    <w:qFormat/>
    <w:uiPriority w:val="0"/>
  </w:style>
  <w:style w:type="character" w:customStyle="1" w:styleId="75">
    <w:name w:val="页脚 Char"/>
    <w:basedOn w:val="55"/>
    <w:link w:val="31"/>
    <w:qFormat/>
    <w:uiPriority w:val="0"/>
  </w:style>
  <w:style w:type="paragraph" w:styleId="76">
    <w:name w:val="Intense Quote"/>
    <w:basedOn w:val="1"/>
    <w:next w:val="1"/>
    <w:link w:val="77"/>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77">
    <w:name w:val="明显引用 Char"/>
    <w:basedOn w:val="55"/>
    <w:link w:val="76"/>
    <w:qFormat/>
    <w:uiPriority w:val="30"/>
    <w:rPr>
      <w:i/>
      <w:iCs/>
      <w:color w:val="4472C4" w:themeColor="accent1"/>
      <w14:textFill>
        <w14:solidFill>
          <w14:schemeClr w14:val="accent1"/>
        </w14:solidFill>
      </w14:textFill>
    </w:rPr>
  </w:style>
  <w:style w:type="paragraph" w:customStyle="1" w:styleId="78">
    <w:name w:val="EndNote Bibliography Title"/>
    <w:basedOn w:val="1"/>
    <w:link w:val="251"/>
    <w:qFormat/>
    <w:uiPriority w:val="0"/>
    <w:pPr>
      <w:jc w:val="center"/>
    </w:pPr>
    <w:rPr>
      <w:rFonts w:eastAsia="宋体"/>
      <w:sz w:val="20"/>
      <w:szCs w:val="21"/>
    </w:rPr>
  </w:style>
  <w:style w:type="character" w:customStyle="1" w:styleId="79">
    <w:name w:val="EndNote Bibliography Title 字符"/>
    <w:basedOn w:val="55"/>
    <w:qFormat/>
    <w:uiPriority w:val="0"/>
    <w:rPr>
      <w:rFonts w:ascii="等线" w:hAnsi="等线" w:eastAsia="等线"/>
      <w:sz w:val="20"/>
    </w:rPr>
  </w:style>
  <w:style w:type="paragraph" w:customStyle="1" w:styleId="80">
    <w:name w:val="EndNote Bibliography"/>
    <w:basedOn w:val="1"/>
    <w:link w:val="237"/>
    <w:qFormat/>
    <w:uiPriority w:val="0"/>
    <w:rPr>
      <w:rFonts w:eastAsia="宋体"/>
      <w:sz w:val="20"/>
    </w:rPr>
  </w:style>
  <w:style w:type="character" w:customStyle="1" w:styleId="81">
    <w:name w:val="EndNote Bibliography 字符"/>
    <w:basedOn w:val="55"/>
    <w:qFormat/>
    <w:uiPriority w:val="0"/>
    <w:rPr>
      <w:rFonts w:ascii="等线" w:hAnsi="等线" w:eastAsia="等线"/>
      <w:sz w:val="20"/>
    </w:rPr>
  </w:style>
  <w:style w:type="character" w:customStyle="1" w:styleId="82">
    <w:name w:val="Unresolved Mention1"/>
    <w:basedOn w:val="55"/>
    <w:semiHidden/>
    <w:unhideWhenUsed/>
    <w:qFormat/>
    <w:uiPriority w:val="99"/>
    <w:rPr>
      <w:color w:val="605E5C"/>
      <w:shd w:val="clear" w:color="auto" w:fill="E1DFDD"/>
    </w:rPr>
  </w:style>
  <w:style w:type="character" w:customStyle="1" w:styleId="83">
    <w:name w:val="批注文字 Char"/>
    <w:basedOn w:val="55"/>
    <w:link w:val="20"/>
    <w:semiHidden/>
    <w:qFormat/>
    <w:uiPriority w:val="0"/>
    <w:rPr>
      <w:sz w:val="20"/>
      <w:szCs w:val="20"/>
    </w:rPr>
  </w:style>
  <w:style w:type="character" w:customStyle="1" w:styleId="84">
    <w:name w:val="Comment Text Char"/>
    <w:qFormat/>
    <w:uiPriority w:val="0"/>
    <w:rPr>
      <w:lang w:val="de-DE" w:eastAsia="zh-CN"/>
    </w:rPr>
  </w:style>
  <w:style w:type="character" w:customStyle="1" w:styleId="85">
    <w:name w:val="批注主题 Char"/>
    <w:basedOn w:val="83"/>
    <w:link w:val="52"/>
    <w:semiHidden/>
    <w:qFormat/>
    <w:uiPriority w:val="0"/>
    <w:rPr>
      <w:b/>
      <w:bCs/>
      <w:sz w:val="20"/>
      <w:szCs w:val="20"/>
    </w:rPr>
  </w:style>
  <w:style w:type="character" w:customStyle="1" w:styleId="86">
    <w:name w:val="Comment Subject Char"/>
    <w:qFormat/>
    <w:uiPriority w:val="0"/>
    <w:rPr>
      <w:b/>
      <w:lang w:val="de-DE" w:eastAsia="zh-CN"/>
    </w:rPr>
  </w:style>
  <w:style w:type="character" w:customStyle="1" w:styleId="87">
    <w:name w:val="批注框文本 Char"/>
    <w:basedOn w:val="55"/>
    <w:link w:val="30"/>
    <w:semiHidden/>
    <w:qFormat/>
    <w:uiPriority w:val="0"/>
    <w:rPr>
      <w:rFonts w:ascii="Tahoma" w:hAnsi="Tahoma" w:cs="Tahoma"/>
      <w:sz w:val="16"/>
      <w:szCs w:val="16"/>
    </w:rPr>
  </w:style>
  <w:style w:type="character" w:customStyle="1" w:styleId="88">
    <w:name w:val="Balloon Text Char"/>
    <w:qFormat/>
    <w:uiPriority w:val="0"/>
    <w:rPr>
      <w:rFonts w:ascii="Tahoma" w:hAnsi="Tahoma"/>
      <w:sz w:val="16"/>
      <w:lang w:val="de-DE" w:eastAsia="zh-CN"/>
    </w:rPr>
  </w:style>
  <w:style w:type="character" w:customStyle="1" w:styleId="89">
    <w:name w:val="未处理的提及1"/>
    <w:basedOn w:val="55"/>
    <w:semiHidden/>
    <w:unhideWhenUsed/>
    <w:qFormat/>
    <w:uiPriority w:val="99"/>
    <w:rPr>
      <w:color w:val="605E5C"/>
      <w:shd w:val="clear" w:color="auto" w:fill="E1DFDD"/>
    </w:rPr>
  </w:style>
  <w:style w:type="paragraph" w:styleId="90">
    <w:name w:val="List Paragraph"/>
    <w:basedOn w:val="1"/>
    <w:link w:val="312"/>
    <w:qFormat/>
    <w:uiPriority w:val="0"/>
    <w:pPr>
      <w:ind w:left="720"/>
      <w:contextualSpacing/>
    </w:pPr>
  </w:style>
  <w:style w:type="paragraph" w:customStyle="1" w:styleId="91">
    <w:name w:val="QS_REF"/>
    <w:basedOn w:val="1"/>
    <w:next w:val="1"/>
    <w:qFormat/>
    <w:uiPriority w:val="0"/>
    <w:pPr>
      <w:spacing w:line="360" w:lineRule="auto"/>
    </w:pPr>
  </w:style>
  <w:style w:type="character" w:customStyle="1" w:styleId="92">
    <w:name w:val="Ref_Cite"/>
    <w:qFormat/>
    <w:uiPriority w:val="0"/>
    <w:rPr>
      <w:color w:val="FF6600"/>
      <w:shd w:val="clear" w:color="auto" w:fill="FFCC99"/>
    </w:rPr>
  </w:style>
  <w:style w:type="paragraph" w:customStyle="1" w:styleId="93">
    <w:name w:val="QS_FIG"/>
    <w:basedOn w:val="1"/>
    <w:qFormat/>
    <w:uiPriority w:val="0"/>
    <w:pPr>
      <w:pBdr>
        <w:top w:val="single" w:color="auto" w:sz="12" w:space="1"/>
        <w:left w:val="single" w:color="auto" w:sz="12" w:space="4"/>
        <w:bottom w:val="single" w:color="auto" w:sz="12" w:space="1"/>
        <w:right w:val="single" w:color="auto" w:sz="12" w:space="4"/>
      </w:pBdr>
      <w:spacing w:before="240" w:after="240"/>
      <w:ind w:left="432" w:right="432"/>
    </w:pPr>
  </w:style>
  <w:style w:type="paragraph" w:customStyle="1" w:styleId="94">
    <w:name w:val="QS_tblfn"/>
    <w:basedOn w:val="1"/>
    <w:qFormat/>
    <w:uiPriority w:val="0"/>
    <w:pPr>
      <w:shd w:val="clear" w:color="auto" w:fill="CCFFFF"/>
    </w:pPr>
  </w:style>
  <w:style w:type="paragraph" w:customStyle="1" w:styleId="95">
    <w:name w:val="Table Caption"/>
    <w:basedOn w:val="1"/>
    <w:next w:val="1"/>
    <w:qFormat/>
    <w:uiPriority w:val="0"/>
    <w:pPr>
      <w:spacing w:before="240" w:after="240" w:line="360" w:lineRule="auto"/>
    </w:pPr>
  </w:style>
  <w:style w:type="paragraph" w:customStyle="1" w:styleId="96">
    <w:name w:val="References"/>
    <w:basedOn w:val="1"/>
    <w:qFormat/>
    <w:uiPriority w:val="0"/>
  </w:style>
  <w:style w:type="paragraph" w:customStyle="1" w:styleId="97">
    <w:name w:val="PE_Query"/>
    <w:basedOn w:val="1"/>
    <w:qFormat/>
    <w:uiPriority w:val="0"/>
    <w:pPr>
      <w:shd w:val="clear" w:color="auto" w:fill="00CCFF"/>
      <w:suppressAutoHyphens/>
    </w:pPr>
  </w:style>
  <w:style w:type="character" w:customStyle="1" w:styleId="98">
    <w:name w:val="标题 Char"/>
    <w:basedOn w:val="55"/>
    <w:link w:val="51"/>
    <w:qFormat/>
    <w:uiPriority w:val="0"/>
    <w:rPr>
      <w:b/>
      <w:sz w:val="32"/>
      <w:szCs w:val="32"/>
    </w:rPr>
  </w:style>
  <w:style w:type="paragraph" w:customStyle="1" w:styleId="99">
    <w:name w:val="Author List"/>
    <w:basedOn w:val="37"/>
    <w:next w:val="1"/>
    <w:qFormat/>
    <w:uiPriority w:val="0"/>
    <w:pPr>
      <w:widowControl/>
      <w:spacing w:before="240" w:after="240"/>
      <w:jc w:val="left"/>
      <w:outlineLvl w:val="9"/>
    </w:pPr>
    <w:rPr>
      <w:rFonts w:ascii="Times New Roman" w:hAnsi="Times New Roman" w:eastAsia="Times New Roman" w:cs="Times New Roman"/>
      <w:b/>
      <w:lang w:eastAsia="en-US"/>
    </w:rPr>
  </w:style>
  <w:style w:type="character" w:customStyle="1" w:styleId="100">
    <w:name w:val="副标题 Char"/>
    <w:basedOn w:val="55"/>
    <w:link w:val="37"/>
    <w:qFormat/>
    <w:uiPriority w:val="0"/>
    <w:rPr>
      <w:rFonts w:ascii="Arial" w:hAnsi="Arial" w:eastAsia="宋体" w:cs="Arial"/>
    </w:rPr>
  </w:style>
  <w:style w:type="character" w:customStyle="1" w:styleId="101">
    <w:name w:val="EDI_Cite"/>
    <w:qFormat/>
    <w:uiPriority w:val="0"/>
    <w:rPr>
      <w:color w:val="20A6C6"/>
      <w:u w:val="none"/>
    </w:rPr>
  </w:style>
  <w:style w:type="paragraph" w:customStyle="1" w:styleId="102">
    <w:name w:val="QS_EDIREF"/>
    <w:basedOn w:val="91"/>
    <w:qFormat/>
    <w:uiPriority w:val="0"/>
    <w:pPr>
      <w:suppressAutoHyphens/>
      <w:spacing w:after="100" w:afterAutospacing="1"/>
    </w:pPr>
    <w:rPr>
      <w:lang w:val="de-DE"/>
    </w:rPr>
  </w:style>
  <w:style w:type="character" w:customStyle="1" w:styleId="103">
    <w:name w:val="None"/>
    <w:qFormat/>
    <w:uiPriority w:val="0"/>
    <w:rPr>
      <w:lang w:eastAsia="de-DE"/>
    </w:rPr>
  </w:style>
  <w:style w:type="character" w:customStyle="1" w:styleId="104">
    <w:name w:val="SI_Cite"/>
    <w:qFormat/>
    <w:uiPriority w:val="0"/>
    <w:rPr>
      <w:rFonts w:ascii="Times New Roman" w:hAnsi="Times New Roman" w:cs="Times New Roman"/>
      <w:color w:val="FF37FF"/>
      <w:sz w:val="24"/>
      <w:szCs w:val="24"/>
      <w:vertAlign w:val="baseline"/>
    </w:rPr>
  </w:style>
  <w:style w:type="paragraph" w:customStyle="1" w:styleId="105">
    <w:name w:val="QSIFTS"/>
    <w:basedOn w:val="1"/>
    <w:link w:val="106"/>
    <w:qFormat/>
    <w:uiPriority w:val="0"/>
    <w:pPr>
      <w:shd w:val="clear" w:color="auto" w:fill="FFFF99"/>
      <w:suppressAutoHyphens/>
    </w:pPr>
    <w:rPr>
      <w:rFonts w:eastAsia="宋体"/>
    </w:rPr>
  </w:style>
  <w:style w:type="character" w:customStyle="1" w:styleId="106">
    <w:name w:val="QSIFTS Char"/>
    <w:basedOn w:val="55"/>
    <w:link w:val="105"/>
    <w:qFormat/>
    <w:uiPriority w:val="0"/>
    <w:rPr>
      <w:rFonts w:eastAsia="宋体"/>
      <w:shd w:val="clear" w:color="auto" w:fill="FFFF99"/>
    </w:rPr>
  </w:style>
  <w:style w:type="character" w:customStyle="1" w:styleId="107">
    <w:name w:val="qsimiddot"/>
    <w:qFormat/>
    <w:uiPriority w:val="0"/>
    <w:rPr>
      <w:rFonts w:ascii="Times New Roman" w:hAnsi="Times New Roman" w:cs="Times New Roman"/>
      <w:b/>
      <w:sz w:val="24"/>
      <w:szCs w:val="24"/>
      <w:shd w:val="clear" w:color="auto" w:fill="FFFF99"/>
    </w:rPr>
  </w:style>
  <w:style w:type="character" w:customStyle="1" w:styleId="108">
    <w:name w:val="qsimidsym"/>
    <w:qFormat/>
    <w:uiPriority w:val="0"/>
    <w:rPr>
      <w:rFonts w:ascii="Times New Roman" w:hAnsi="Times New Roman" w:cs="Times New Roman"/>
      <w:b/>
      <w:sz w:val="24"/>
      <w:szCs w:val="24"/>
      <w:shd w:val="clear" w:color="auto" w:fill="FFFF99"/>
    </w:rPr>
  </w:style>
  <w:style w:type="character" w:customStyle="1" w:styleId="109">
    <w:name w:val="Heading 3 Char1"/>
    <w:qFormat/>
    <w:locked/>
    <w:uiPriority w:val="0"/>
    <w:rPr>
      <w:rFonts w:ascii="Arial" w:hAnsi="Arial" w:eastAsia="Times New Roman" w:cs="Arial"/>
      <w:b/>
      <w:bCs/>
      <w:kern w:val="0"/>
      <w:sz w:val="26"/>
      <w:szCs w:val="26"/>
      <w:lang w:eastAsia="en-US"/>
    </w:rPr>
  </w:style>
  <w:style w:type="paragraph" w:customStyle="1" w:styleId="110">
    <w:name w:val="Sec_Type"/>
    <w:basedOn w:val="1"/>
    <w:next w:val="1"/>
    <w:qFormat/>
    <w:uiPriority w:val="0"/>
  </w:style>
  <w:style w:type="paragraph" w:customStyle="1" w:styleId="111">
    <w:name w:val="QS_Recto RH"/>
    <w:basedOn w:val="1"/>
    <w:next w:val="1"/>
    <w:qFormat/>
    <w:uiPriority w:val="0"/>
  </w:style>
  <w:style w:type="paragraph" w:customStyle="1" w:styleId="112">
    <w:name w:val="QS_Article Title"/>
    <w:basedOn w:val="1"/>
    <w:next w:val="1"/>
    <w:qFormat/>
    <w:uiPriority w:val="0"/>
  </w:style>
  <w:style w:type="paragraph" w:customStyle="1" w:styleId="113">
    <w:name w:val="QS_Author Group"/>
    <w:basedOn w:val="1"/>
    <w:next w:val="1"/>
    <w:qFormat/>
    <w:uiPriority w:val="0"/>
  </w:style>
  <w:style w:type="paragraph" w:customStyle="1" w:styleId="114">
    <w:name w:val="QS_Affiliation"/>
    <w:basedOn w:val="1"/>
    <w:next w:val="1"/>
    <w:qFormat/>
    <w:uiPriority w:val="0"/>
  </w:style>
  <w:style w:type="paragraph" w:customStyle="1" w:styleId="115">
    <w:name w:val="Edited_by"/>
    <w:basedOn w:val="1"/>
    <w:next w:val="1"/>
    <w:qFormat/>
    <w:uiPriority w:val="0"/>
  </w:style>
  <w:style w:type="paragraph" w:customStyle="1" w:styleId="116">
    <w:name w:val="Reviewed_by"/>
    <w:basedOn w:val="1"/>
    <w:next w:val="1"/>
    <w:qFormat/>
    <w:uiPriority w:val="0"/>
  </w:style>
  <w:style w:type="paragraph" w:customStyle="1" w:styleId="117">
    <w:name w:val="Cor_Address"/>
    <w:basedOn w:val="1"/>
    <w:next w:val="1"/>
    <w:qFormat/>
    <w:uiPriority w:val="0"/>
  </w:style>
  <w:style w:type="paragraph" w:customStyle="1" w:styleId="118">
    <w:name w:val="Cor_Email"/>
    <w:basedOn w:val="1"/>
    <w:next w:val="1"/>
    <w:qFormat/>
    <w:uiPriority w:val="0"/>
  </w:style>
  <w:style w:type="paragraph" w:customStyle="1" w:styleId="119">
    <w:name w:val="Present_Address"/>
    <w:basedOn w:val="1"/>
    <w:next w:val="1"/>
    <w:qFormat/>
    <w:uiPriority w:val="0"/>
  </w:style>
  <w:style w:type="paragraph" w:customStyle="1" w:styleId="120">
    <w:name w:val="QS_Abbr"/>
    <w:basedOn w:val="1"/>
    <w:next w:val="1"/>
    <w:qFormat/>
    <w:uiPriority w:val="0"/>
  </w:style>
  <w:style w:type="paragraph" w:customStyle="1" w:styleId="121">
    <w:name w:val="QS_Keywords"/>
    <w:basedOn w:val="1"/>
    <w:next w:val="1"/>
    <w:qFormat/>
    <w:uiPriority w:val="0"/>
  </w:style>
  <w:style w:type="paragraph" w:customStyle="1" w:styleId="122">
    <w:name w:val="Normal1"/>
    <w:basedOn w:val="1"/>
    <w:qFormat/>
    <w:uiPriority w:val="0"/>
    <w:pPr>
      <w:spacing w:line="260" w:lineRule="atLeast"/>
    </w:pPr>
    <w:rPr>
      <w:rFonts w:eastAsia="Calibri"/>
      <w:lang w:eastAsia="nl-NL"/>
    </w:rPr>
  </w:style>
  <w:style w:type="character" w:customStyle="1" w:styleId="123">
    <w:name w:val="normal__char1"/>
    <w:qFormat/>
    <w:uiPriority w:val="0"/>
    <w:rPr>
      <w:rFonts w:ascii="Calibri" w:hAnsi="Calibri" w:cs="Times New Roman"/>
      <w:sz w:val="22"/>
      <w:szCs w:val="22"/>
    </w:rPr>
  </w:style>
  <w:style w:type="character" w:customStyle="1" w:styleId="124">
    <w:name w:val="hyperlink__char1"/>
    <w:qFormat/>
    <w:uiPriority w:val="0"/>
    <w:rPr>
      <w:rFonts w:cs="Times New Roman"/>
      <w:color w:val="0000FF"/>
    </w:rPr>
  </w:style>
  <w:style w:type="paragraph" w:customStyle="1" w:styleId="125">
    <w:name w:val="table_0020grid1"/>
    <w:basedOn w:val="1"/>
    <w:qFormat/>
    <w:uiPriority w:val="0"/>
    <w:pPr>
      <w:spacing w:line="240" w:lineRule="atLeast"/>
    </w:pPr>
    <w:rPr>
      <w:rFonts w:eastAsia="Calibri"/>
      <w:lang w:eastAsia="nl-NL"/>
    </w:rPr>
  </w:style>
  <w:style w:type="character" w:customStyle="1" w:styleId="126">
    <w:name w:val="table_0020grid__char"/>
    <w:qFormat/>
    <w:uiPriority w:val="0"/>
    <w:rPr>
      <w:rFonts w:cs="Times New Roman"/>
    </w:rPr>
  </w:style>
  <w:style w:type="paragraph" w:customStyle="1" w:styleId="127">
    <w:name w:val="list_0020paragraph1"/>
    <w:basedOn w:val="1"/>
    <w:qFormat/>
    <w:uiPriority w:val="0"/>
    <w:pPr>
      <w:spacing w:line="260" w:lineRule="atLeast"/>
      <w:ind w:left="720"/>
    </w:pPr>
    <w:rPr>
      <w:rFonts w:eastAsia="Calibri"/>
      <w:lang w:eastAsia="nl-NL"/>
    </w:rPr>
  </w:style>
  <w:style w:type="character" w:customStyle="1" w:styleId="128">
    <w:name w:val="list_0020paragraph__char1"/>
    <w:qFormat/>
    <w:uiPriority w:val="0"/>
    <w:rPr>
      <w:rFonts w:ascii="Calibri" w:hAnsi="Calibri" w:cs="Times New Roman"/>
      <w:sz w:val="22"/>
      <w:szCs w:val="22"/>
    </w:rPr>
  </w:style>
  <w:style w:type="paragraph" w:customStyle="1" w:styleId="129">
    <w:name w:val="QS_R"/>
    <w:basedOn w:val="1"/>
    <w:qFormat/>
    <w:uiPriority w:val="0"/>
    <w:pPr>
      <w:spacing w:line="240" w:lineRule="atLeast"/>
      <w:ind w:left="2160" w:hanging="720"/>
    </w:pPr>
    <w:rPr>
      <w:lang w:eastAsia="nl-NL"/>
    </w:rPr>
  </w:style>
  <w:style w:type="paragraph" w:customStyle="1" w:styleId="130">
    <w:name w:val="Normal + After:  0 pt"/>
    <w:basedOn w:val="1"/>
    <w:link w:val="131"/>
    <w:qFormat/>
    <w:uiPriority w:val="0"/>
    <w:pPr>
      <w:suppressAutoHyphens/>
    </w:pPr>
  </w:style>
  <w:style w:type="character" w:customStyle="1" w:styleId="131">
    <w:name w:val="Normal + After:  0 pt Char"/>
    <w:link w:val="130"/>
    <w:qFormat/>
    <w:uiPriority w:val="0"/>
  </w:style>
  <w:style w:type="character" w:customStyle="1" w:styleId="132">
    <w:name w:val="WW8Num2z0"/>
    <w:qFormat/>
    <w:uiPriority w:val="0"/>
    <w:rPr>
      <w:rFonts w:ascii="Times New Roman" w:hAnsi="Times New Roman"/>
    </w:rPr>
  </w:style>
  <w:style w:type="character" w:customStyle="1" w:styleId="133">
    <w:name w:val="Absatz-Standardschriftart1"/>
    <w:qFormat/>
    <w:uiPriority w:val="0"/>
  </w:style>
  <w:style w:type="character" w:customStyle="1" w:styleId="134">
    <w:name w:val="WW-Absatz-Standardschriftart"/>
    <w:qFormat/>
    <w:uiPriority w:val="0"/>
  </w:style>
  <w:style w:type="character" w:customStyle="1" w:styleId="135">
    <w:name w:val="WW-Absatz-Standardschriftart1"/>
    <w:qFormat/>
    <w:uiPriority w:val="0"/>
  </w:style>
  <w:style w:type="character" w:customStyle="1" w:styleId="136">
    <w:name w:val="Default Paragraph Font1"/>
    <w:qFormat/>
    <w:uiPriority w:val="0"/>
  </w:style>
  <w:style w:type="character" w:customStyle="1" w:styleId="137">
    <w:name w:val="WW-Absatz-Standardschriftart11"/>
    <w:qFormat/>
    <w:uiPriority w:val="0"/>
  </w:style>
  <w:style w:type="character" w:customStyle="1" w:styleId="138">
    <w:name w:val="WW8Num1z0"/>
    <w:qFormat/>
    <w:uiPriority w:val="0"/>
    <w:rPr>
      <w:rFonts w:ascii="Times New Roman" w:hAnsi="Times New Roman"/>
    </w:rPr>
  </w:style>
  <w:style w:type="character" w:customStyle="1" w:styleId="139">
    <w:name w:val="WW8Num1z1"/>
    <w:qFormat/>
    <w:uiPriority w:val="0"/>
    <w:rPr>
      <w:rFonts w:ascii="Courier New" w:hAnsi="Courier New"/>
    </w:rPr>
  </w:style>
  <w:style w:type="character" w:customStyle="1" w:styleId="140">
    <w:name w:val="WW8Num1z2"/>
    <w:qFormat/>
    <w:uiPriority w:val="0"/>
    <w:rPr>
      <w:rFonts w:ascii="Wingdings" w:hAnsi="Wingdings"/>
    </w:rPr>
  </w:style>
  <w:style w:type="character" w:customStyle="1" w:styleId="141">
    <w:name w:val="WW8Num1z3"/>
    <w:qFormat/>
    <w:uiPriority w:val="0"/>
    <w:rPr>
      <w:rFonts w:ascii="Symbol" w:hAnsi="Symbol"/>
    </w:rPr>
  </w:style>
  <w:style w:type="character" w:customStyle="1" w:styleId="142">
    <w:name w:val="WW-Absatz-Standardschriftart111"/>
    <w:qFormat/>
    <w:uiPriority w:val="0"/>
  </w:style>
  <w:style w:type="character" w:customStyle="1" w:styleId="143">
    <w:name w:val="Kommentarzeichen1"/>
    <w:qFormat/>
    <w:uiPriority w:val="0"/>
    <w:rPr>
      <w:sz w:val="16"/>
    </w:rPr>
  </w:style>
  <w:style w:type="character" w:customStyle="1" w:styleId="144">
    <w:name w:val="Kommentartext Zchn"/>
    <w:qFormat/>
    <w:uiPriority w:val="0"/>
    <w:rPr>
      <w:rFonts w:cs="Times New Roman"/>
    </w:rPr>
  </w:style>
  <w:style w:type="character" w:customStyle="1" w:styleId="145">
    <w:name w:val="Kommentarthema Zchn"/>
    <w:basedOn w:val="144"/>
    <w:qFormat/>
    <w:uiPriority w:val="0"/>
    <w:rPr>
      <w:rFonts w:cs="Times New Roman"/>
    </w:rPr>
  </w:style>
  <w:style w:type="character" w:customStyle="1" w:styleId="146">
    <w:name w:val="Sprechblasentext Zchn"/>
    <w:qFormat/>
    <w:uiPriority w:val="0"/>
    <w:rPr>
      <w:rFonts w:ascii="Tahoma" w:hAnsi="Tahoma"/>
      <w:sz w:val="16"/>
    </w:rPr>
  </w:style>
  <w:style w:type="character" w:customStyle="1" w:styleId="147">
    <w:name w:val="Comment Reference1"/>
    <w:qFormat/>
    <w:uiPriority w:val="0"/>
    <w:rPr>
      <w:sz w:val="16"/>
    </w:rPr>
  </w:style>
  <w:style w:type="paragraph" w:customStyle="1" w:styleId="148">
    <w:name w:val="Überschrift"/>
    <w:basedOn w:val="1"/>
    <w:next w:val="22"/>
    <w:qFormat/>
    <w:uiPriority w:val="0"/>
    <w:pPr>
      <w:keepNext/>
      <w:spacing w:before="240" w:after="120"/>
    </w:pPr>
    <w:rPr>
      <w:rFonts w:ascii="Arial" w:hAnsi="Arial" w:eastAsia="宋体" w:cs="Mangal"/>
      <w:sz w:val="28"/>
      <w:szCs w:val="28"/>
    </w:rPr>
  </w:style>
  <w:style w:type="character" w:customStyle="1" w:styleId="149">
    <w:name w:val="正文文本 Char"/>
    <w:basedOn w:val="55"/>
    <w:link w:val="22"/>
    <w:qFormat/>
    <w:uiPriority w:val="0"/>
  </w:style>
  <w:style w:type="paragraph" w:customStyle="1" w:styleId="150">
    <w:name w:val="Beschriftung1"/>
    <w:basedOn w:val="1"/>
    <w:qFormat/>
    <w:uiPriority w:val="0"/>
    <w:pPr>
      <w:suppressLineNumbers/>
      <w:spacing w:before="120" w:after="120"/>
    </w:pPr>
    <w:rPr>
      <w:rFonts w:cs="Mangal"/>
      <w:i/>
      <w:iCs/>
    </w:rPr>
  </w:style>
  <w:style w:type="paragraph" w:customStyle="1" w:styleId="151">
    <w:name w:val="Verzeichnis"/>
    <w:basedOn w:val="1"/>
    <w:qFormat/>
    <w:uiPriority w:val="0"/>
    <w:pPr>
      <w:suppressLineNumbers/>
    </w:pPr>
    <w:rPr>
      <w:rFonts w:cs="Mangal"/>
    </w:rPr>
  </w:style>
  <w:style w:type="character" w:customStyle="1" w:styleId="152">
    <w:name w:val="正文文本缩进 Char"/>
    <w:basedOn w:val="55"/>
    <w:link w:val="23"/>
    <w:qFormat/>
    <w:uiPriority w:val="0"/>
    <w:rPr>
      <w:szCs w:val="20"/>
      <w:lang w:val="en-GB"/>
    </w:rPr>
  </w:style>
  <w:style w:type="paragraph" w:customStyle="1" w:styleId="153">
    <w:name w:val="Kommentartext1"/>
    <w:basedOn w:val="1"/>
    <w:qFormat/>
    <w:uiPriority w:val="0"/>
    <w:rPr>
      <w:sz w:val="20"/>
      <w:szCs w:val="20"/>
    </w:rPr>
  </w:style>
  <w:style w:type="paragraph" w:customStyle="1" w:styleId="154">
    <w:name w:val="Dokumentstruktur1"/>
    <w:basedOn w:val="1"/>
    <w:qFormat/>
    <w:uiPriority w:val="0"/>
    <w:pPr>
      <w:shd w:val="clear" w:color="auto" w:fill="000080"/>
    </w:pPr>
    <w:rPr>
      <w:rFonts w:ascii="Tahoma" w:hAnsi="Tahoma" w:cs="Tahoma"/>
      <w:sz w:val="20"/>
      <w:szCs w:val="20"/>
    </w:rPr>
  </w:style>
  <w:style w:type="paragraph" w:customStyle="1" w:styleId="155">
    <w:name w:val="Tabellen Inhalt"/>
    <w:basedOn w:val="1"/>
    <w:qFormat/>
    <w:uiPriority w:val="0"/>
    <w:pPr>
      <w:suppressLineNumbers/>
    </w:pPr>
  </w:style>
  <w:style w:type="paragraph" w:customStyle="1" w:styleId="156">
    <w:name w:val="Tabellen Überschrift"/>
    <w:basedOn w:val="155"/>
    <w:qFormat/>
    <w:uiPriority w:val="0"/>
    <w:pPr>
      <w:jc w:val="center"/>
    </w:pPr>
    <w:rPr>
      <w:b/>
      <w:bCs/>
    </w:rPr>
  </w:style>
  <w:style w:type="paragraph" w:customStyle="1" w:styleId="157">
    <w:name w:val="Balloon Text1"/>
    <w:basedOn w:val="1"/>
    <w:qFormat/>
    <w:uiPriority w:val="0"/>
    <w:rPr>
      <w:rFonts w:ascii="Tahoma" w:hAnsi="Tahoma" w:cs="Tahoma"/>
      <w:sz w:val="16"/>
      <w:szCs w:val="16"/>
    </w:rPr>
  </w:style>
  <w:style w:type="paragraph" w:customStyle="1" w:styleId="158">
    <w:name w:val="Comment Text1"/>
    <w:basedOn w:val="1"/>
    <w:qFormat/>
    <w:uiPriority w:val="0"/>
    <w:rPr>
      <w:sz w:val="20"/>
      <w:szCs w:val="20"/>
    </w:rPr>
  </w:style>
  <w:style w:type="paragraph" w:customStyle="1" w:styleId="159">
    <w:name w:val="Comment Subject1"/>
    <w:basedOn w:val="158"/>
    <w:next w:val="158"/>
    <w:qFormat/>
    <w:uiPriority w:val="0"/>
    <w:rPr>
      <w:b/>
      <w:bCs/>
    </w:rPr>
  </w:style>
  <w:style w:type="character" w:customStyle="1" w:styleId="160">
    <w:name w:val="正文文本缩进 3 Char"/>
    <w:link w:val="41"/>
    <w:qFormat/>
    <w:uiPriority w:val="0"/>
    <w:rPr>
      <w:rFonts w:ascii="Times" w:hAnsi="Times" w:cs="Sylfaen"/>
      <w:sz w:val="16"/>
      <w:szCs w:val="16"/>
      <w:lang w:eastAsia="en-US"/>
    </w:rPr>
  </w:style>
  <w:style w:type="character" w:customStyle="1" w:styleId="161">
    <w:name w:val="正文文本缩进 3 字符1"/>
    <w:basedOn w:val="55"/>
    <w:semiHidden/>
    <w:qFormat/>
    <w:uiPriority w:val="99"/>
    <w:rPr>
      <w:sz w:val="16"/>
      <w:szCs w:val="16"/>
    </w:rPr>
  </w:style>
  <w:style w:type="character" w:customStyle="1" w:styleId="162">
    <w:name w:val="Body Text Indent 3 Char1"/>
    <w:basedOn w:val="55"/>
    <w:semiHidden/>
    <w:qFormat/>
    <w:uiPriority w:val="99"/>
    <w:rPr>
      <w:rFonts w:ascii="Times New Roman" w:hAnsi="Times New Roman" w:eastAsia="Times New Roman" w:cs="Times New Roman"/>
      <w:kern w:val="0"/>
      <w:sz w:val="16"/>
      <w:szCs w:val="16"/>
      <w:lang w:eastAsia="en-US"/>
    </w:rPr>
  </w:style>
  <w:style w:type="paragraph" w:customStyle="1" w:styleId="163">
    <w:name w:val="ALG_CAPTION"/>
    <w:basedOn w:val="1"/>
    <w:qFormat/>
    <w:uiPriority w:val="0"/>
  </w:style>
  <w:style w:type="paragraph" w:customStyle="1" w:styleId="164">
    <w:name w:val="Body"/>
    <w:qFormat/>
    <w:uiPriority w:val="0"/>
    <w:rPr>
      <w:rFonts w:ascii="Helvetica" w:hAnsi="Helvetica" w:eastAsia="ヒラギノ角ゴ Pro W3" w:cs="Times New Roman"/>
      <w:color w:val="000000"/>
      <w:sz w:val="24"/>
      <w:lang w:val="en-US" w:eastAsia="en-US" w:bidi="ar-SA"/>
    </w:rPr>
  </w:style>
  <w:style w:type="character" w:customStyle="1" w:styleId="165">
    <w:name w:val="Char Char8"/>
    <w:qFormat/>
    <w:locked/>
    <w:uiPriority w:val="0"/>
    <w:rPr>
      <w:rFonts w:eastAsia="ヒラギノ角ゴ Pro W3"/>
      <w:b/>
      <w:color w:val="000000"/>
      <w:kern w:val="32"/>
      <w:sz w:val="24"/>
      <w:lang w:val="en-US" w:eastAsia="en-US" w:bidi="ar-SA"/>
    </w:rPr>
  </w:style>
  <w:style w:type="paragraph" w:customStyle="1" w:styleId="166">
    <w:name w:val="Citation"/>
    <w:basedOn w:val="1"/>
    <w:next w:val="1"/>
    <w:qFormat/>
    <w:uiPriority w:val="0"/>
    <w:pPr>
      <w:pBdr>
        <w:top w:val="dashSmallGap" w:color="auto" w:sz="4" w:space="1"/>
        <w:bottom w:val="dashSmallGap" w:color="auto" w:sz="4" w:space="1"/>
      </w:pBdr>
      <w:spacing w:after="100" w:afterAutospacing="1"/>
      <w:outlineLvl w:val="0"/>
    </w:pPr>
    <w:rPr>
      <w:rFonts w:eastAsia="ヒラギノ角ゴ Pro W3"/>
      <w:sz w:val="28"/>
      <w:szCs w:val="20"/>
    </w:rPr>
  </w:style>
  <w:style w:type="paragraph" w:customStyle="1" w:styleId="167">
    <w:name w:val="Conflict"/>
    <w:basedOn w:val="1"/>
    <w:next w:val="1"/>
    <w:qFormat/>
    <w:uiPriority w:val="0"/>
    <w:pPr>
      <w:pBdr>
        <w:top w:val="single" w:color="auto" w:sz="4" w:space="1"/>
        <w:bottom w:val="single" w:color="auto" w:sz="4" w:space="1"/>
      </w:pBdr>
      <w:spacing w:after="240"/>
    </w:pPr>
    <w:rPr>
      <w:sz w:val="28"/>
    </w:rPr>
  </w:style>
  <w:style w:type="paragraph" w:customStyle="1" w:styleId="168">
    <w:name w:val="Edited_By"/>
    <w:basedOn w:val="1"/>
    <w:next w:val="1"/>
    <w:qFormat/>
    <w:uiPriority w:val="0"/>
    <w:pPr>
      <w:spacing w:before="200"/>
    </w:pPr>
  </w:style>
  <w:style w:type="paragraph" w:customStyle="1" w:styleId="169">
    <w:name w:val="Free Form"/>
    <w:qFormat/>
    <w:uiPriority w:val="0"/>
    <w:rPr>
      <w:rFonts w:ascii="Helvetica" w:hAnsi="Helvetica" w:eastAsia="ヒラギノ角ゴ Pro W3" w:cs="Times New Roman"/>
      <w:color w:val="000000"/>
      <w:sz w:val="24"/>
      <w:lang w:val="en-US" w:eastAsia="en-US" w:bidi="ar-SA"/>
    </w:rPr>
  </w:style>
  <w:style w:type="paragraph" w:customStyle="1" w:styleId="170">
    <w:name w:val="LIST_ITEM"/>
    <w:basedOn w:val="1"/>
    <w:next w:val="1"/>
    <w:qFormat/>
    <w:uiPriority w:val="0"/>
    <w:pPr>
      <w:tabs>
        <w:tab w:val="left" w:pos="1440"/>
        <w:tab w:val="left" w:pos="2880"/>
        <w:tab w:val="left" w:pos="4320"/>
      </w:tabs>
      <w:spacing w:before="240" w:after="100"/>
      <w:ind w:left="288"/>
    </w:pPr>
  </w:style>
  <w:style w:type="paragraph" w:customStyle="1" w:styleId="171">
    <w:name w:val="MTLB_CAPTION"/>
    <w:basedOn w:val="1"/>
    <w:qFormat/>
    <w:uiPriority w:val="0"/>
  </w:style>
  <w:style w:type="paragraph" w:customStyle="1" w:styleId="172">
    <w:name w:val="QS_Abs"/>
    <w:basedOn w:val="1"/>
    <w:next w:val="1"/>
    <w:qFormat/>
    <w:uiPriority w:val="0"/>
    <w:pPr>
      <w:spacing w:before="360"/>
      <w:ind w:left="2563"/>
    </w:pPr>
  </w:style>
  <w:style w:type="character" w:customStyle="1" w:styleId="173">
    <w:name w:val="QS_Abstitle"/>
    <w:qFormat/>
    <w:uiPriority w:val="0"/>
    <w:rPr>
      <w:color w:val="3366FF"/>
    </w:rPr>
  </w:style>
  <w:style w:type="paragraph" w:customStyle="1" w:styleId="174">
    <w:name w:val="QS_ACK"/>
    <w:basedOn w:val="1"/>
    <w:next w:val="1"/>
    <w:qFormat/>
    <w:uiPriority w:val="0"/>
    <w:pPr>
      <w:pBdr>
        <w:top w:val="dotted" w:color="auto" w:sz="4" w:space="1"/>
        <w:bottom w:val="dotted" w:color="auto" w:sz="4" w:space="1"/>
      </w:pBdr>
      <w:spacing w:before="240" w:after="240" w:line="360" w:lineRule="auto"/>
    </w:pPr>
  </w:style>
  <w:style w:type="paragraph" w:customStyle="1" w:styleId="175">
    <w:name w:val="QS_ACKS"/>
    <w:basedOn w:val="174"/>
    <w:next w:val="1"/>
    <w:qFormat/>
    <w:uiPriority w:val="0"/>
  </w:style>
  <w:style w:type="paragraph" w:customStyle="1" w:styleId="176">
    <w:name w:val="QS_ALGM"/>
    <w:basedOn w:val="1"/>
    <w:qFormat/>
    <w:uiPriority w:val="0"/>
  </w:style>
  <w:style w:type="paragraph" w:customStyle="1" w:styleId="177">
    <w:name w:val="QS_Appendix"/>
    <w:basedOn w:val="1"/>
    <w:next w:val="1"/>
    <w:qFormat/>
    <w:uiPriority w:val="0"/>
  </w:style>
  <w:style w:type="paragraph" w:customStyle="1" w:styleId="178">
    <w:name w:val="QS_BOX_Caption"/>
    <w:basedOn w:val="1"/>
    <w:next w:val="1"/>
    <w:qFormat/>
    <w:uiPriority w:val="0"/>
    <w:pPr>
      <w:pBdr>
        <w:top w:val="dotted" w:color="auto" w:sz="8" w:space="1"/>
        <w:left w:val="dotted" w:color="auto" w:sz="8" w:space="4"/>
        <w:right w:val="dotted" w:color="auto" w:sz="8" w:space="4"/>
      </w:pBdr>
      <w:spacing w:before="240" w:after="120"/>
    </w:pPr>
    <w:rPr>
      <w:rFonts w:cs="Sylfaen"/>
    </w:rPr>
  </w:style>
  <w:style w:type="paragraph" w:customStyle="1" w:styleId="179">
    <w:name w:val="QS_Contributors"/>
    <w:basedOn w:val="1"/>
    <w:next w:val="1"/>
    <w:qFormat/>
    <w:uiPriority w:val="0"/>
    <w:pPr>
      <w:spacing w:before="120"/>
    </w:pPr>
    <w:rPr>
      <w:sz w:val="20"/>
    </w:rPr>
  </w:style>
  <w:style w:type="paragraph" w:customStyle="1" w:styleId="180">
    <w:name w:val="QS_EPIGRAPH"/>
    <w:basedOn w:val="1"/>
    <w:next w:val="1"/>
    <w:qFormat/>
    <w:uiPriority w:val="0"/>
    <w:pPr>
      <w:ind w:left="2563"/>
    </w:pPr>
    <w:rPr>
      <w:rFonts w:cs="Sylfaen"/>
      <w:sz w:val="20"/>
      <w:lang w:bidi="ta-IN"/>
    </w:rPr>
  </w:style>
  <w:style w:type="paragraph" w:customStyle="1" w:styleId="181">
    <w:name w:val="QS_EXT"/>
    <w:next w:val="1"/>
    <w:qFormat/>
    <w:uiPriority w:val="0"/>
    <w:pPr>
      <w:spacing w:before="280" w:after="280"/>
      <w:ind w:left="1152" w:right="1152"/>
      <w:jc w:val="both"/>
    </w:pPr>
    <w:rPr>
      <w:rFonts w:ascii="Times New Roman" w:hAnsi="Times New Roman" w:eastAsia="PMingLiU" w:cs="Latha"/>
      <w:sz w:val="24"/>
      <w:szCs w:val="24"/>
      <w:lang w:val="en-US" w:eastAsia="en-US" w:bidi="ta-IN"/>
    </w:rPr>
  </w:style>
  <w:style w:type="paragraph" w:customStyle="1" w:styleId="182">
    <w:name w:val="QS_FIG_App"/>
    <w:basedOn w:val="1"/>
    <w:next w:val="1"/>
    <w:qFormat/>
    <w:uiPriority w:val="0"/>
  </w:style>
  <w:style w:type="character" w:customStyle="1" w:styleId="183">
    <w:name w:val="QS_FIG_Title"/>
    <w:qFormat/>
    <w:uiPriority w:val="0"/>
    <w:rPr>
      <w:color w:val="3366FF"/>
    </w:rPr>
  </w:style>
  <w:style w:type="paragraph" w:customStyle="1" w:styleId="184">
    <w:name w:val="QS_FootNotetext"/>
    <w:basedOn w:val="1"/>
    <w:next w:val="1"/>
    <w:qFormat/>
    <w:uiPriority w:val="0"/>
    <w:rPr>
      <w:rFonts w:cs="Sylfaen"/>
    </w:rPr>
  </w:style>
  <w:style w:type="paragraph" w:customStyle="1" w:styleId="185">
    <w:name w:val="QS_H1"/>
    <w:basedOn w:val="1"/>
    <w:next w:val="1"/>
    <w:link w:val="186"/>
    <w:qFormat/>
    <w:uiPriority w:val="0"/>
    <w:pPr>
      <w:spacing w:before="240" w:after="120"/>
    </w:pPr>
    <w:rPr>
      <w:sz w:val="32"/>
    </w:rPr>
  </w:style>
  <w:style w:type="character" w:customStyle="1" w:styleId="186">
    <w:name w:val="QS_H1 Char"/>
    <w:link w:val="185"/>
    <w:qFormat/>
    <w:uiPriority w:val="0"/>
    <w:rPr>
      <w:sz w:val="32"/>
    </w:rPr>
  </w:style>
  <w:style w:type="paragraph" w:customStyle="1" w:styleId="187">
    <w:name w:val="QS_H2"/>
    <w:basedOn w:val="1"/>
    <w:next w:val="1"/>
    <w:qFormat/>
    <w:uiPriority w:val="0"/>
    <w:pPr>
      <w:spacing w:before="160"/>
    </w:pPr>
  </w:style>
  <w:style w:type="paragraph" w:customStyle="1" w:styleId="188">
    <w:name w:val="QS_H3"/>
    <w:basedOn w:val="1"/>
    <w:next w:val="1"/>
    <w:qFormat/>
    <w:uiPriority w:val="0"/>
    <w:pPr>
      <w:spacing w:before="220" w:after="240"/>
    </w:pPr>
  </w:style>
  <w:style w:type="paragraph" w:customStyle="1" w:styleId="189">
    <w:name w:val="QS_H4"/>
    <w:basedOn w:val="1"/>
    <w:next w:val="1"/>
    <w:qFormat/>
    <w:uiPriority w:val="0"/>
    <w:rPr>
      <w:sz w:val="20"/>
    </w:rPr>
  </w:style>
  <w:style w:type="paragraph" w:customStyle="1" w:styleId="190">
    <w:name w:val="QS_H5"/>
    <w:basedOn w:val="1"/>
    <w:next w:val="1"/>
    <w:qFormat/>
    <w:uiPriority w:val="0"/>
    <w:rPr>
      <w:sz w:val="18"/>
    </w:rPr>
  </w:style>
  <w:style w:type="paragraph" w:customStyle="1" w:styleId="191">
    <w:name w:val="QS_H6"/>
    <w:next w:val="1"/>
    <w:qFormat/>
    <w:uiPriority w:val="0"/>
    <w:pPr>
      <w:outlineLvl w:val="5"/>
    </w:pPr>
    <w:rPr>
      <w:rFonts w:ascii="Times New Roman" w:hAnsi="Times New Roman" w:eastAsia="PMingLiU" w:cs="Latha"/>
      <w:color w:val="000000"/>
      <w:szCs w:val="24"/>
      <w:lang w:val="en-US" w:eastAsia="en-US" w:bidi="ta-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192">
    <w:name w:val="QS_INLINE_IMG"/>
    <w:basedOn w:val="1"/>
    <w:next w:val="1"/>
    <w:qFormat/>
    <w:uiPriority w:val="0"/>
    <w:pPr>
      <w:pBdr>
        <w:top w:val="single" w:color="auto" w:sz="12" w:space="1"/>
        <w:left w:val="single" w:color="auto" w:sz="12" w:space="4"/>
        <w:bottom w:val="single" w:color="auto" w:sz="12" w:space="1"/>
        <w:right w:val="single" w:color="auto" w:sz="12" w:space="4"/>
      </w:pBdr>
      <w:spacing w:before="240" w:after="240"/>
    </w:pPr>
  </w:style>
  <w:style w:type="paragraph" w:customStyle="1" w:styleId="193">
    <w:name w:val="QS_LIST_ITEM_END"/>
    <w:basedOn w:val="1"/>
    <w:next w:val="1"/>
    <w:link w:val="319"/>
    <w:qFormat/>
    <w:uiPriority w:val="0"/>
  </w:style>
  <w:style w:type="paragraph" w:customStyle="1" w:styleId="194">
    <w:name w:val="QS_LIST_ITEM_START"/>
    <w:basedOn w:val="1"/>
    <w:next w:val="1"/>
    <w:qFormat/>
    <w:uiPriority w:val="0"/>
  </w:style>
  <w:style w:type="character" w:customStyle="1" w:styleId="195">
    <w:name w:val="QS_MakeLowerCase"/>
    <w:qFormat/>
    <w:uiPriority w:val="0"/>
    <w:rPr>
      <w:rFonts w:ascii="Times New Roman" w:hAnsi="Times New Roman"/>
      <w:color w:val="auto"/>
    </w:rPr>
  </w:style>
  <w:style w:type="paragraph" w:customStyle="1" w:styleId="196">
    <w:name w:val="QS_Math_Num"/>
    <w:basedOn w:val="1"/>
    <w:next w:val="1"/>
    <w:qFormat/>
    <w:uiPriority w:val="0"/>
    <w:pPr>
      <w:pBdr>
        <w:top w:val="single" w:color="3366FF" w:sz="4" w:space="1"/>
        <w:left w:val="single" w:color="3366FF" w:sz="4" w:space="4"/>
        <w:bottom w:val="single" w:color="3366FF" w:sz="4" w:space="1"/>
        <w:right w:val="single" w:color="3366FF" w:sz="4" w:space="4"/>
      </w:pBdr>
      <w:spacing w:before="200" w:after="200"/>
    </w:pPr>
    <w:rPr>
      <w:sz w:val="20"/>
    </w:rPr>
  </w:style>
  <w:style w:type="paragraph" w:customStyle="1" w:styleId="197">
    <w:name w:val="QS_Math_UnNum"/>
    <w:basedOn w:val="1"/>
    <w:next w:val="1"/>
    <w:qFormat/>
    <w:uiPriority w:val="0"/>
    <w:pPr>
      <w:pBdr>
        <w:top w:val="single" w:color="3366FF" w:sz="4" w:space="1"/>
        <w:left w:val="single" w:color="3366FF" w:sz="4" w:space="4"/>
        <w:bottom w:val="single" w:color="3366FF" w:sz="4" w:space="1"/>
        <w:right w:val="single" w:color="3366FF" w:sz="4" w:space="4"/>
      </w:pBdr>
      <w:spacing w:before="200" w:after="200"/>
    </w:pPr>
  </w:style>
  <w:style w:type="paragraph" w:customStyle="1" w:styleId="198">
    <w:name w:val="QS_MetaNote"/>
    <w:basedOn w:val="1"/>
    <w:next w:val="1"/>
    <w:qFormat/>
    <w:uiPriority w:val="0"/>
    <w:pPr>
      <w:spacing w:before="120"/>
    </w:pPr>
    <w:rPr>
      <w:sz w:val="20"/>
    </w:rPr>
  </w:style>
  <w:style w:type="paragraph" w:customStyle="1" w:styleId="199">
    <w:name w:val="QS_MTLB"/>
    <w:basedOn w:val="1"/>
    <w:qFormat/>
    <w:uiPriority w:val="0"/>
  </w:style>
  <w:style w:type="paragraph" w:customStyle="1" w:styleId="200">
    <w:name w:val="QS_Para"/>
    <w:basedOn w:val="1"/>
    <w:next w:val="1"/>
    <w:link w:val="201"/>
    <w:qFormat/>
    <w:uiPriority w:val="0"/>
    <w:pPr>
      <w:spacing w:after="240" w:line="360" w:lineRule="auto"/>
    </w:pPr>
  </w:style>
  <w:style w:type="character" w:customStyle="1" w:styleId="201">
    <w:name w:val="QS_Para Char"/>
    <w:link w:val="200"/>
    <w:qFormat/>
    <w:uiPriority w:val="0"/>
  </w:style>
  <w:style w:type="paragraph" w:customStyle="1" w:styleId="202">
    <w:name w:val="QS_Para_Noindent"/>
    <w:basedOn w:val="1"/>
    <w:next w:val="1"/>
    <w:link w:val="203"/>
    <w:qFormat/>
    <w:uiPriority w:val="0"/>
    <w:pPr>
      <w:spacing w:after="240" w:line="360" w:lineRule="auto"/>
    </w:pPr>
    <w:rPr>
      <w:rFonts w:eastAsia="PMingLiU" w:cs="Latha"/>
      <w:lang w:bidi="ta-IN"/>
    </w:rPr>
  </w:style>
  <w:style w:type="character" w:customStyle="1" w:styleId="203">
    <w:name w:val="QS_Para_Noindent Char"/>
    <w:link w:val="202"/>
    <w:qFormat/>
    <w:uiPriority w:val="0"/>
    <w:rPr>
      <w:rFonts w:eastAsia="PMingLiU" w:cs="Latha"/>
      <w:lang w:bidi="ta-IN"/>
    </w:rPr>
  </w:style>
  <w:style w:type="paragraph" w:customStyle="1" w:styleId="204">
    <w:name w:val="QS_PGRM_TXT"/>
    <w:basedOn w:val="1"/>
    <w:next w:val="1"/>
    <w:qFormat/>
    <w:uiPriority w:val="0"/>
    <w:pPr>
      <w:pBdr>
        <w:left w:val="single" w:color="auto" w:sz="12" w:space="4"/>
      </w:pBdr>
      <w:spacing w:after="120"/>
      <w:ind w:left="1008"/>
    </w:pPr>
    <w:rPr>
      <w:rFonts w:ascii="Courier New" w:hAnsi="Courier New"/>
    </w:rPr>
  </w:style>
  <w:style w:type="paragraph" w:customStyle="1" w:styleId="205">
    <w:name w:val="QS_Present_Add"/>
    <w:basedOn w:val="1"/>
    <w:next w:val="1"/>
    <w:qFormat/>
    <w:uiPriority w:val="0"/>
    <w:pPr>
      <w:spacing w:after="120"/>
    </w:pPr>
    <w:rPr>
      <w:sz w:val="20"/>
    </w:rPr>
  </w:style>
  <w:style w:type="paragraph" w:customStyle="1" w:styleId="206">
    <w:name w:val="QS_PRGM"/>
    <w:basedOn w:val="1"/>
    <w:qFormat/>
    <w:uiPriority w:val="0"/>
  </w:style>
  <w:style w:type="paragraph" w:customStyle="1" w:styleId="207">
    <w:name w:val="QS_SCHEME"/>
    <w:basedOn w:val="1"/>
    <w:qFormat/>
    <w:uiPriority w:val="0"/>
  </w:style>
  <w:style w:type="paragraph" w:customStyle="1" w:styleId="208">
    <w:name w:val="QS_SUBLIST_ITEM_END"/>
    <w:basedOn w:val="1"/>
    <w:next w:val="1"/>
    <w:qFormat/>
    <w:uiPriority w:val="0"/>
  </w:style>
  <w:style w:type="paragraph" w:customStyle="1" w:styleId="209">
    <w:name w:val="QS_SUBLIST_ITEM_START"/>
    <w:basedOn w:val="1"/>
    <w:next w:val="1"/>
    <w:qFormat/>
    <w:uiPriority w:val="0"/>
  </w:style>
  <w:style w:type="paragraph" w:customStyle="1" w:styleId="210">
    <w:name w:val="QS_SUPDATA"/>
    <w:basedOn w:val="1"/>
    <w:next w:val="1"/>
    <w:qFormat/>
    <w:uiPriority w:val="0"/>
    <w:pPr>
      <w:pBdr>
        <w:left w:val="double" w:color="auto" w:sz="4" w:space="4"/>
        <w:right w:val="double" w:color="auto" w:sz="4" w:space="4"/>
      </w:pBdr>
      <w:spacing w:before="120" w:after="120"/>
    </w:pPr>
  </w:style>
  <w:style w:type="paragraph" w:customStyle="1" w:styleId="211">
    <w:name w:val="QS_Thanks"/>
    <w:basedOn w:val="1"/>
    <w:next w:val="1"/>
    <w:qFormat/>
    <w:uiPriority w:val="0"/>
    <w:rPr>
      <w:rFonts w:cs="Sylfaen"/>
    </w:rPr>
  </w:style>
  <w:style w:type="paragraph" w:customStyle="1" w:styleId="212">
    <w:name w:val="Reviewed_By"/>
    <w:basedOn w:val="1"/>
    <w:next w:val="1"/>
    <w:qFormat/>
    <w:uiPriority w:val="0"/>
    <w:pPr>
      <w:spacing w:before="200"/>
    </w:pPr>
  </w:style>
  <w:style w:type="character" w:customStyle="1" w:styleId="213">
    <w:name w:val="st"/>
    <w:qFormat/>
    <w:uiPriority w:val="0"/>
    <w:rPr>
      <w:rFonts w:hint="default" w:ascii="Times New Roman" w:hAnsi="Times New Roman" w:cs="Times New Roman"/>
    </w:rPr>
  </w:style>
  <w:style w:type="paragraph" w:customStyle="1" w:styleId="214">
    <w:name w:val="Table Caption_App"/>
    <w:basedOn w:val="1"/>
    <w:next w:val="1"/>
    <w:qFormat/>
    <w:uiPriority w:val="0"/>
  </w:style>
  <w:style w:type="character" w:customStyle="1" w:styleId="215">
    <w:name w:val="MTConvertedEquation"/>
    <w:qFormat/>
    <w:uiPriority w:val="0"/>
    <w:rPr>
      <w:position w:val="-10"/>
    </w:rPr>
  </w:style>
  <w:style w:type="character" w:customStyle="1" w:styleId="216">
    <w:name w:val="正文文本 2 Char"/>
    <w:basedOn w:val="55"/>
    <w:link w:val="47"/>
    <w:semiHidden/>
    <w:qFormat/>
    <w:uiPriority w:val="0"/>
    <w:rPr>
      <w:rFonts w:eastAsia="平成明朝"/>
      <w:szCs w:val="20"/>
      <w:lang w:val="zh-CN"/>
    </w:rPr>
  </w:style>
  <w:style w:type="paragraph" w:customStyle="1" w:styleId="217">
    <w:name w:val="Colorful List - Accent 11"/>
    <w:basedOn w:val="1"/>
    <w:qFormat/>
    <w:uiPriority w:val="0"/>
    <w:pPr>
      <w:ind w:left="960" w:leftChars="400"/>
    </w:pPr>
    <w:rPr>
      <w:rFonts w:ascii="Century" w:hAnsi="Century" w:eastAsia="MS Mincho"/>
      <w:lang w:eastAsia="ja-JP"/>
    </w:rPr>
  </w:style>
  <w:style w:type="character" w:customStyle="1" w:styleId="218">
    <w:name w:val="HTML 预设格式 Char"/>
    <w:basedOn w:val="55"/>
    <w:link w:val="48"/>
    <w:qFormat/>
    <w:uiPriority w:val="0"/>
    <w:rPr>
      <w:rFonts w:ascii="Courier New" w:hAnsi="Courier New" w:cs="Courier New"/>
      <w:sz w:val="20"/>
      <w:szCs w:val="20"/>
    </w:rPr>
  </w:style>
  <w:style w:type="paragraph" w:customStyle="1" w:styleId="219">
    <w:name w:val="Auto_Author Group"/>
    <w:basedOn w:val="113"/>
    <w:qFormat/>
    <w:uiPriority w:val="0"/>
    <w:pPr>
      <w:shd w:val="clear" w:color="auto" w:fill="FFFF99"/>
    </w:pPr>
  </w:style>
  <w:style w:type="paragraph" w:customStyle="1" w:styleId="220">
    <w:name w:val="Auto_ACKS"/>
    <w:basedOn w:val="1"/>
    <w:qFormat/>
    <w:uiPriority w:val="0"/>
    <w:pPr>
      <w:shd w:val="clear" w:color="auto" w:fill="FFFF99"/>
    </w:pPr>
  </w:style>
  <w:style w:type="paragraph" w:customStyle="1" w:styleId="221">
    <w:name w:val="QS_Funder Name"/>
    <w:basedOn w:val="1"/>
    <w:qFormat/>
    <w:uiPriority w:val="0"/>
    <w:pPr>
      <w:shd w:val="clear" w:color="auto" w:fill="FFFF99"/>
      <w:suppressAutoHyphens/>
    </w:pPr>
    <w:rPr>
      <w:rFonts w:eastAsia="Calibri"/>
    </w:rPr>
  </w:style>
  <w:style w:type="paragraph" w:customStyle="1" w:styleId="222">
    <w:name w:val="QS_Funder Identifier"/>
    <w:basedOn w:val="221"/>
    <w:qFormat/>
    <w:uiPriority w:val="0"/>
    <w:pPr>
      <w:shd w:val="clear" w:color="auto" w:fill="FFFFFF"/>
    </w:pPr>
  </w:style>
  <w:style w:type="paragraph" w:customStyle="1" w:styleId="223">
    <w:name w:val="Auto_Conflict"/>
    <w:basedOn w:val="1"/>
    <w:qFormat/>
    <w:uiPriority w:val="0"/>
    <w:pPr>
      <w:shd w:val="clear" w:color="auto" w:fill="FFFF99"/>
      <w:suppressAutoHyphens/>
    </w:pPr>
    <w:rPr>
      <w:rFonts w:eastAsia="Calibri"/>
    </w:rPr>
  </w:style>
  <w:style w:type="paragraph" w:customStyle="1" w:styleId="224">
    <w:name w:val="Auto_H1"/>
    <w:basedOn w:val="185"/>
    <w:qFormat/>
    <w:uiPriority w:val="0"/>
    <w:pPr>
      <w:spacing w:after="100" w:afterAutospacing="1" w:line="360" w:lineRule="auto"/>
    </w:pPr>
  </w:style>
  <w:style w:type="paragraph" w:customStyle="1" w:styleId="225">
    <w:name w:val="Auto_Para"/>
    <w:basedOn w:val="200"/>
    <w:qFormat/>
    <w:uiPriority w:val="0"/>
    <w:pPr>
      <w:spacing w:after="100" w:afterAutospacing="1"/>
    </w:pPr>
  </w:style>
  <w:style w:type="paragraph" w:customStyle="1" w:styleId="226">
    <w:name w:val="Auto_Funder Name"/>
    <w:basedOn w:val="221"/>
    <w:qFormat/>
    <w:uiPriority w:val="0"/>
    <w:pPr>
      <w:spacing w:after="100" w:afterAutospacing="1" w:line="360" w:lineRule="auto"/>
    </w:pPr>
  </w:style>
  <w:style w:type="paragraph" w:customStyle="1" w:styleId="227">
    <w:name w:val="Auto_Funder Identifier"/>
    <w:basedOn w:val="222"/>
    <w:qFormat/>
    <w:uiPriority w:val="0"/>
    <w:pPr>
      <w:spacing w:after="100" w:afterAutospacing="1" w:line="360" w:lineRule="auto"/>
    </w:pPr>
  </w:style>
  <w:style w:type="paragraph" w:customStyle="1" w:styleId="228">
    <w:name w:val="Auto_Recto RH"/>
    <w:basedOn w:val="223"/>
    <w:qFormat/>
    <w:uiPriority w:val="0"/>
  </w:style>
  <w:style w:type="paragraph" w:customStyle="1" w:styleId="229">
    <w:name w:val="Auto_Article Title"/>
    <w:basedOn w:val="228"/>
    <w:qFormat/>
    <w:uiPriority w:val="0"/>
  </w:style>
  <w:style w:type="paragraph" w:customStyle="1" w:styleId="230">
    <w:name w:val="Auto_Affiliation"/>
    <w:basedOn w:val="219"/>
    <w:qFormat/>
    <w:uiPriority w:val="0"/>
    <w:pPr>
      <w:suppressAutoHyphens/>
    </w:pPr>
    <w:rPr>
      <w:rFonts w:eastAsia="Calibri"/>
    </w:rPr>
  </w:style>
  <w:style w:type="paragraph" w:customStyle="1" w:styleId="231">
    <w:name w:val="Auto_Edited_By"/>
    <w:basedOn w:val="230"/>
    <w:uiPriority w:val="0"/>
  </w:style>
  <w:style w:type="paragraph" w:customStyle="1" w:styleId="232">
    <w:name w:val="Auto_Reviewed_By"/>
    <w:basedOn w:val="231"/>
    <w:qFormat/>
    <w:uiPriority w:val="0"/>
  </w:style>
  <w:style w:type="paragraph" w:customStyle="1" w:styleId="233">
    <w:name w:val="Auto_Cor_Email"/>
    <w:basedOn w:val="232"/>
    <w:qFormat/>
    <w:uiPriority w:val="0"/>
  </w:style>
  <w:style w:type="paragraph" w:customStyle="1" w:styleId="234">
    <w:name w:val="Auto_Keywords"/>
    <w:basedOn w:val="233"/>
    <w:qFormat/>
    <w:uiPriority w:val="0"/>
  </w:style>
  <w:style w:type="paragraph" w:customStyle="1" w:styleId="235">
    <w:name w:val="Auto_Award number"/>
    <w:basedOn w:val="1"/>
    <w:qFormat/>
    <w:uiPriority w:val="0"/>
    <w:pPr>
      <w:suppressAutoHyphens/>
      <w:spacing w:after="100" w:afterAutospacing="1" w:line="360" w:lineRule="auto"/>
    </w:pPr>
  </w:style>
  <w:style w:type="paragraph" w:customStyle="1" w:styleId="236">
    <w:name w:val="QS_Award number"/>
    <w:basedOn w:val="1"/>
    <w:qFormat/>
    <w:uiPriority w:val="0"/>
    <w:pPr>
      <w:suppressAutoHyphens/>
      <w:spacing w:after="100" w:afterAutospacing="1" w:line="360" w:lineRule="auto"/>
    </w:pPr>
  </w:style>
  <w:style w:type="character" w:customStyle="1" w:styleId="237">
    <w:name w:val="EndNote Bibliography Char"/>
    <w:link w:val="80"/>
    <w:qFormat/>
    <w:locked/>
    <w:uiPriority w:val="0"/>
    <w:rPr>
      <w:rFonts w:eastAsia="宋体"/>
      <w:sz w:val="20"/>
    </w:rPr>
  </w:style>
  <w:style w:type="character" w:customStyle="1" w:styleId="238">
    <w:name w:val="class7"/>
    <w:qFormat/>
    <w:uiPriority w:val="0"/>
    <w:rPr>
      <w:rFonts w:cs="Times New Roman"/>
    </w:rPr>
  </w:style>
  <w:style w:type="character" w:customStyle="1" w:styleId="239">
    <w:name w:val="apple-converted-space"/>
    <w:qFormat/>
    <w:uiPriority w:val="0"/>
    <w:rPr>
      <w:rFonts w:cs="Times New Roman"/>
    </w:rPr>
  </w:style>
  <w:style w:type="character" w:customStyle="1" w:styleId="240">
    <w:name w:val="class9"/>
    <w:qFormat/>
    <w:uiPriority w:val="0"/>
    <w:rPr>
      <w:rFonts w:cs="Times New Roman"/>
    </w:rPr>
  </w:style>
  <w:style w:type="character" w:customStyle="1" w:styleId="241">
    <w:name w:val="class10"/>
    <w:qFormat/>
    <w:uiPriority w:val="0"/>
    <w:rPr>
      <w:rFonts w:cs="Times New Roman"/>
    </w:rPr>
  </w:style>
  <w:style w:type="character" w:customStyle="1" w:styleId="242">
    <w:name w:val="class11"/>
    <w:qFormat/>
    <w:uiPriority w:val="0"/>
    <w:rPr>
      <w:rFonts w:cs="Times New Roman"/>
    </w:rPr>
  </w:style>
  <w:style w:type="paragraph" w:customStyle="1" w:styleId="243">
    <w:name w:val="Pa8"/>
    <w:basedOn w:val="1"/>
    <w:next w:val="1"/>
    <w:qFormat/>
    <w:uiPriority w:val="0"/>
    <w:pPr>
      <w:autoSpaceDE w:val="0"/>
      <w:autoSpaceDN w:val="0"/>
      <w:adjustRightInd w:val="0"/>
      <w:spacing w:line="201" w:lineRule="atLeast"/>
    </w:pPr>
    <w:rPr>
      <w:rFonts w:ascii="Franklin Gothic Book" w:eastAsia="Franklin Gothic Book"/>
    </w:rPr>
  </w:style>
  <w:style w:type="paragraph" w:customStyle="1" w:styleId="244">
    <w:name w:val="headerclasstext1"/>
    <w:basedOn w:val="1"/>
    <w:qFormat/>
    <w:uiPriority w:val="0"/>
    <w:pPr>
      <w:spacing w:before="100" w:beforeAutospacing="1" w:after="100" w:afterAutospacing="1" w:line="225" w:lineRule="atLeast"/>
    </w:pPr>
    <w:rPr>
      <w:rFonts w:ascii="Arial" w:hAnsi="Arial" w:eastAsia="宋体" w:cs="Arial"/>
      <w:b/>
      <w:bCs/>
      <w:color w:val="333333"/>
      <w:sz w:val="18"/>
      <w:szCs w:val="18"/>
    </w:rPr>
  </w:style>
  <w:style w:type="paragraph" w:customStyle="1" w:styleId="245">
    <w:name w:val="descclasstext1"/>
    <w:basedOn w:val="1"/>
    <w:qFormat/>
    <w:uiPriority w:val="0"/>
    <w:pPr>
      <w:spacing w:before="100" w:beforeAutospacing="1" w:after="100" w:afterAutospacing="1" w:line="225" w:lineRule="atLeast"/>
    </w:pPr>
    <w:rPr>
      <w:rFonts w:ascii="Arial" w:hAnsi="Arial" w:eastAsia="宋体" w:cs="Arial"/>
      <w:color w:val="333333"/>
      <w:sz w:val="18"/>
      <w:szCs w:val="18"/>
    </w:rPr>
  </w:style>
  <w:style w:type="paragraph" w:customStyle="1" w:styleId="246">
    <w:name w:val="z-窗体顶端1"/>
    <w:basedOn w:val="1"/>
    <w:next w:val="1"/>
    <w:link w:val="247"/>
    <w:semiHidden/>
    <w:unhideWhenUsed/>
    <w:qFormat/>
    <w:uiPriority w:val="0"/>
    <w:pPr>
      <w:pBdr>
        <w:bottom w:val="single" w:color="auto" w:sz="6" w:space="1"/>
      </w:pBdr>
      <w:jc w:val="center"/>
    </w:pPr>
    <w:rPr>
      <w:rFonts w:ascii="Arial" w:hAnsi="Arial" w:eastAsia="宋体" w:cs="Arial"/>
      <w:vanish/>
      <w:sz w:val="16"/>
      <w:szCs w:val="16"/>
    </w:rPr>
  </w:style>
  <w:style w:type="character" w:customStyle="1" w:styleId="247">
    <w:name w:val="z-窗体顶端 字符"/>
    <w:basedOn w:val="55"/>
    <w:link w:val="246"/>
    <w:semiHidden/>
    <w:qFormat/>
    <w:uiPriority w:val="0"/>
    <w:rPr>
      <w:rFonts w:ascii="Arial" w:hAnsi="Arial" w:eastAsia="宋体" w:cs="Arial"/>
      <w:vanish/>
      <w:sz w:val="16"/>
      <w:szCs w:val="16"/>
    </w:rPr>
  </w:style>
  <w:style w:type="paragraph" w:customStyle="1" w:styleId="248">
    <w:name w:val="z-窗体底端1"/>
    <w:basedOn w:val="1"/>
    <w:next w:val="1"/>
    <w:link w:val="249"/>
    <w:semiHidden/>
    <w:unhideWhenUsed/>
    <w:qFormat/>
    <w:uiPriority w:val="0"/>
    <w:pPr>
      <w:pBdr>
        <w:top w:val="single" w:color="auto" w:sz="6" w:space="1"/>
      </w:pBdr>
      <w:jc w:val="center"/>
    </w:pPr>
    <w:rPr>
      <w:rFonts w:ascii="Arial" w:hAnsi="Arial" w:eastAsia="宋体" w:cs="Arial"/>
      <w:vanish/>
      <w:sz w:val="16"/>
      <w:szCs w:val="16"/>
    </w:rPr>
  </w:style>
  <w:style w:type="character" w:customStyle="1" w:styleId="249">
    <w:name w:val="z-窗体底端 字符"/>
    <w:basedOn w:val="55"/>
    <w:link w:val="248"/>
    <w:semiHidden/>
    <w:qFormat/>
    <w:uiPriority w:val="0"/>
    <w:rPr>
      <w:rFonts w:ascii="Arial" w:hAnsi="Arial" w:eastAsia="宋体" w:cs="Arial"/>
      <w:vanish/>
      <w:sz w:val="16"/>
      <w:szCs w:val="16"/>
    </w:rPr>
  </w:style>
  <w:style w:type="paragraph" w:customStyle="1" w:styleId="2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51">
    <w:name w:val="EndNote Bibliography Title Char"/>
    <w:link w:val="78"/>
    <w:qFormat/>
    <w:uiPriority w:val="0"/>
    <w:rPr>
      <w:rFonts w:eastAsia="宋体"/>
      <w:sz w:val="20"/>
      <w:szCs w:val="21"/>
    </w:rPr>
  </w:style>
  <w:style w:type="paragraph" w:customStyle="1" w:styleId="252">
    <w:name w:val="reader-word-layer"/>
    <w:basedOn w:val="1"/>
    <w:qFormat/>
    <w:uiPriority w:val="0"/>
    <w:pPr>
      <w:spacing w:before="100" w:beforeAutospacing="1" w:after="100" w:afterAutospacing="1"/>
    </w:pPr>
    <w:rPr>
      <w:rFonts w:ascii="宋体" w:hAnsi="宋体" w:eastAsia="宋体" w:cs="宋体"/>
    </w:rPr>
  </w:style>
  <w:style w:type="character" w:customStyle="1" w:styleId="253">
    <w:name w:val="highlight"/>
    <w:basedOn w:val="55"/>
    <w:qFormat/>
    <w:uiPriority w:val="0"/>
  </w:style>
  <w:style w:type="paragraph" w:customStyle="1" w:styleId="254">
    <w:name w:val="begin"/>
    <w:basedOn w:val="1"/>
    <w:qFormat/>
    <w:uiPriority w:val="0"/>
    <w:pPr>
      <w:spacing w:before="100" w:beforeAutospacing="1" w:after="100" w:afterAutospacing="1"/>
    </w:pPr>
  </w:style>
  <w:style w:type="paragraph" w:customStyle="1" w:styleId="255">
    <w:name w:val="end"/>
    <w:basedOn w:val="1"/>
    <w:qFormat/>
    <w:uiPriority w:val="0"/>
    <w:pPr>
      <w:spacing w:before="100" w:beforeAutospacing="1" w:after="100" w:afterAutospacing="1"/>
    </w:pPr>
  </w:style>
  <w:style w:type="paragraph" w:customStyle="1" w:styleId="256">
    <w:name w:val="Auto_Abs"/>
    <w:basedOn w:val="233"/>
    <w:qFormat/>
    <w:uiPriority w:val="0"/>
    <w:pPr>
      <w:widowControl/>
      <w:shd w:val="clear" w:color="auto" w:fill="ACB9CA"/>
      <w:suppressAutoHyphens w:val="0"/>
      <w:spacing w:before="100" w:line="360" w:lineRule="auto"/>
    </w:pPr>
    <w:rPr>
      <w:rFonts w:eastAsia="Times New Roman"/>
      <w:szCs w:val="24"/>
    </w:rPr>
  </w:style>
  <w:style w:type="paragraph" w:customStyle="1" w:styleId="257">
    <w:name w:val="Auto_Funding"/>
    <w:basedOn w:val="256"/>
    <w:qFormat/>
    <w:uiPriority w:val="0"/>
  </w:style>
  <w:style w:type="character" w:customStyle="1" w:styleId="258">
    <w:name w:val="givenname"/>
    <w:qFormat/>
    <w:uiPriority w:val="0"/>
    <w:rPr>
      <w:rFonts w:ascii="Times New Roman" w:hAnsi="Times New Roman"/>
      <w:color w:val="008000"/>
      <w:sz w:val="24"/>
    </w:rPr>
  </w:style>
  <w:style w:type="character" w:customStyle="1" w:styleId="259">
    <w:name w:val="namegroup"/>
    <w:qFormat/>
    <w:uiPriority w:val="0"/>
    <w:rPr>
      <w:rFonts w:ascii="Times New Roman" w:hAnsi="Times New Roman"/>
      <w:sz w:val="24"/>
      <w:shd w:val="clear" w:color="auto" w:fill="CCCCCC"/>
    </w:rPr>
  </w:style>
  <w:style w:type="character" w:customStyle="1" w:styleId="260">
    <w:name w:val="surname"/>
    <w:qFormat/>
    <w:uiPriority w:val="0"/>
    <w:rPr>
      <w:rFonts w:ascii="Times New Roman" w:hAnsi="Times New Roman"/>
      <w:color w:val="FF0000"/>
      <w:sz w:val="24"/>
    </w:rPr>
  </w:style>
  <w:style w:type="character" w:customStyle="1" w:styleId="261">
    <w:name w:val="superscript"/>
    <w:qFormat/>
    <w:uiPriority w:val="0"/>
    <w:rPr>
      <w:rFonts w:ascii="Times New Roman" w:hAnsi="Times New Roman"/>
      <w:color w:val="800080"/>
      <w:sz w:val="24"/>
      <w:vertAlign w:val="superscript"/>
    </w:rPr>
  </w:style>
  <w:style w:type="character" w:customStyle="1" w:styleId="262">
    <w:name w:val="institution"/>
    <w:qFormat/>
    <w:uiPriority w:val="0"/>
  </w:style>
  <w:style w:type="character" w:customStyle="1" w:styleId="263">
    <w:name w:val="city"/>
    <w:qFormat/>
    <w:uiPriority w:val="0"/>
    <w:rPr>
      <w:rFonts w:hint="default" w:ascii="Times New Roman" w:hAnsi="Times New Roman" w:cs="Times New Roman"/>
      <w:color w:val="DC14DC"/>
      <w:sz w:val="24"/>
      <w:szCs w:val="24"/>
    </w:rPr>
  </w:style>
  <w:style w:type="character" w:customStyle="1" w:styleId="264">
    <w:name w:val="country"/>
    <w:qFormat/>
    <w:uiPriority w:val="0"/>
    <w:rPr>
      <w:rFonts w:hint="default" w:ascii="Times New Roman" w:hAnsi="Times New Roman" w:cs="Times New Roman"/>
      <w:color w:val="147814"/>
      <w:sz w:val="24"/>
      <w:szCs w:val="24"/>
    </w:rPr>
  </w:style>
  <w:style w:type="paragraph" w:customStyle="1" w:styleId="265">
    <w:name w:val="Auto_Accptd Date"/>
    <w:basedOn w:val="1"/>
    <w:qFormat/>
    <w:uiPriority w:val="0"/>
    <w:pPr>
      <w:shd w:val="clear" w:color="auto" w:fill="FFFF99"/>
      <w:spacing w:before="120"/>
    </w:pPr>
    <w:rPr>
      <w:rFonts w:cs="Helvetica"/>
      <w:bCs/>
      <w:color w:val="0070C0"/>
      <w:szCs w:val="26"/>
    </w:rPr>
  </w:style>
  <w:style w:type="paragraph" w:customStyle="1" w:styleId="266">
    <w:name w:val="Auto_Add_Ethics"/>
    <w:basedOn w:val="1"/>
    <w:qFormat/>
    <w:uiPriority w:val="0"/>
    <w:pPr>
      <w:shd w:val="clear" w:color="auto" w:fill="E2EFD9"/>
      <w:spacing w:before="120"/>
    </w:pPr>
    <w:rPr>
      <w:rFonts w:cs="Helvetica"/>
      <w:bCs/>
      <w:szCs w:val="26"/>
    </w:rPr>
  </w:style>
  <w:style w:type="paragraph" w:customStyle="1" w:styleId="267">
    <w:name w:val="Auto_Article Link"/>
    <w:basedOn w:val="1"/>
    <w:qFormat/>
    <w:uiPriority w:val="0"/>
    <w:pPr>
      <w:shd w:val="clear" w:color="auto" w:fill="FFFF99"/>
      <w:spacing w:before="120"/>
    </w:pPr>
    <w:rPr>
      <w:color w:val="0000FF"/>
    </w:rPr>
  </w:style>
  <w:style w:type="paragraph" w:customStyle="1" w:styleId="268">
    <w:name w:val="Auto_Article Type"/>
    <w:basedOn w:val="1"/>
    <w:qFormat/>
    <w:uiPriority w:val="0"/>
    <w:pPr>
      <w:shd w:val="clear" w:color="auto" w:fill="FFFF99"/>
      <w:spacing w:before="120"/>
    </w:pPr>
    <w:rPr>
      <w:rFonts w:cs="Helvetica"/>
      <w:bCs/>
      <w:color w:val="FF33CC"/>
      <w:szCs w:val="26"/>
    </w:rPr>
  </w:style>
  <w:style w:type="paragraph" w:customStyle="1" w:styleId="269">
    <w:name w:val="Auto_Author Profile Name"/>
    <w:basedOn w:val="1"/>
    <w:qFormat/>
    <w:uiPriority w:val="0"/>
    <w:pPr>
      <w:shd w:val="clear" w:color="auto" w:fill="FFF2CC"/>
      <w:spacing w:before="120"/>
    </w:pPr>
    <w:rPr>
      <w:rFonts w:cs="Helvetica"/>
    </w:rPr>
  </w:style>
  <w:style w:type="paragraph" w:customStyle="1" w:styleId="270">
    <w:name w:val="Auto_Author_Mail ID"/>
    <w:basedOn w:val="1"/>
    <w:qFormat/>
    <w:uiPriority w:val="0"/>
    <w:pPr>
      <w:shd w:val="clear" w:color="auto" w:fill="FFF2CC"/>
      <w:spacing w:before="120"/>
    </w:pPr>
  </w:style>
  <w:style w:type="paragraph" w:customStyle="1" w:styleId="271">
    <w:name w:val="Auto_Author_Profile Link"/>
    <w:basedOn w:val="1"/>
    <w:qFormat/>
    <w:uiPriority w:val="0"/>
    <w:pPr>
      <w:shd w:val="clear" w:color="auto" w:fill="FFF2CC"/>
      <w:spacing w:before="120"/>
    </w:pPr>
    <w:rPr>
      <w:rFonts w:cs="Helvetica"/>
      <w:bCs/>
      <w:color w:val="0000FF"/>
      <w:szCs w:val="26"/>
    </w:rPr>
  </w:style>
  <w:style w:type="paragraph" w:customStyle="1" w:styleId="272">
    <w:name w:val="Auto_Consent"/>
    <w:basedOn w:val="1"/>
    <w:qFormat/>
    <w:uiPriority w:val="0"/>
    <w:pPr>
      <w:shd w:val="clear" w:color="auto" w:fill="E2EFD9"/>
      <w:spacing w:before="120"/>
    </w:pPr>
    <w:rPr>
      <w:rFonts w:cs="Helvetica"/>
      <w:bCs/>
      <w:szCs w:val="26"/>
    </w:rPr>
  </w:style>
  <w:style w:type="paragraph" w:customStyle="1" w:styleId="273">
    <w:name w:val="Auto_Contribution"/>
    <w:basedOn w:val="49"/>
    <w:qFormat/>
    <w:uiPriority w:val="0"/>
    <w:pPr>
      <w:widowControl/>
      <w:shd w:val="clear" w:color="auto" w:fill="E2EFD9"/>
      <w:spacing w:before="120"/>
      <w:jc w:val="left"/>
    </w:pPr>
    <w:rPr>
      <w:rFonts w:eastAsia="Times New Roman" w:cs="Helvetica"/>
      <w:lang w:eastAsia="en-US"/>
    </w:rPr>
  </w:style>
  <w:style w:type="paragraph" w:customStyle="1" w:styleId="274">
    <w:name w:val="Auto_Copyright"/>
    <w:basedOn w:val="1"/>
    <w:qFormat/>
    <w:uiPriority w:val="0"/>
    <w:pPr>
      <w:shd w:val="clear" w:color="auto" w:fill="C0D7DE"/>
      <w:spacing w:before="120"/>
    </w:pPr>
    <w:rPr>
      <w:rFonts w:cs="Helvetica"/>
    </w:rPr>
  </w:style>
  <w:style w:type="paragraph" w:customStyle="1" w:styleId="275">
    <w:name w:val="Auto_Copyright_Holder"/>
    <w:basedOn w:val="1"/>
    <w:qFormat/>
    <w:uiPriority w:val="0"/>
    <w:pPr>
      <w:shd w:val="clear" w:color="auto" w:fill="C0D7DE"/>
      <w:spacing w:before="120"/>
    </w:pPr>
    <w:rPr>
      <w:rFonts w:cs="Helvetica"/>
    </w:rPr>
  </w:style>
  <w:style w:type="paragraph" w:customStyle="1" w:styleId="276">
    <w:name w:val="Auto_Cor_Address"/>
    <w:basedOn w:val="232"/>
    <w:qFormat/>
    <w:uiPriority w:val="0"/>
    <w:pPr>
      <w:widowControl/>
      <w:shd w:val="clear" w:color="auto" w:fill="DEEAF6"/>
      <w:suppressAutoHyphens w:val="0"/>
      <w:spacing w:line="360" w:lineRule="auto"/>
    </w:pPr>
    <w:rPr>
      <w:rFonts w:eastAsia="Times New Roman"/>
      <w:szCs w:val="24"/>
    </w:rPr>
  </w:style>
  <w:style w:type="paragraph" w:customStyle="1" w:styleId="277">
    <w:name w:val="Auto_DOI"/>
    <w:basedOn w:val="1"/>
    <w:qFormat/>
    <w:uiPriority w:val="0"/>
    <w:pPr>
      <w:shd w:val="clear" w:color="auto" w:fill="FFFF99"/>
      <w:spacing w:before="120"/>
    </w:pPr>
    <w:rPr>
      <w:rFonts w:cs="Helvetica"/>
      <w:bCs/>
      <w:color w:val="00B0F0"/>
      <w:szCs w:val="26"/>
    </w:rPr>
  </w:style>
  <w:style w:type="paragraph" w:customStyle="1" w:styleId="278">
    <w:name w:val="Auto_Editor Name"/>
    <w:basedOn w:val="1"/>
    <w:qFormat/>
    <w:uiPriority w:val="0"/>
    <w:pPr>
      <w:shd w:val="clear" w:color="auto" w:fill="FBE4D5"/>
      <w:spacing w:before="120"/>
    </w:pPr>
    <w:rPr>
      <w:rFonts w:cs="Helvetica"/>
      <w:bCs/>
      <w:szCs w:val="26"/>
    </w:rPr>
  </w:style>
  <w:style w:type="paragraph" w:customStyle="1" w:styleId="279">
    <w:name w:val="Auto_Editor_Mail ID"/>
    <w:basedOn w:val="1"/>
    <w:qFormat/>
    <w:uiPriority w:val="0"/>
    <w:pPr>
      <w:shd w:val="clear" w:color="auto" w:fill="FBE4D5"/>
      <w:spacing w:before="120"/>
    </w:pPr>
    <w:rPr>
      <w:rFonts w:cs="Helvetica"/>
      <w:bCs/>
      <w:szCs w:val="26"/>
    </w:rPr>
  </w:style>
  <w:style w:type="paragraph" w:customStyle="1" w:styleId="280">
    <w:name w:val="Auto_Editor_Profile LInk"/>
    <w:basedOn w:val="1"/>
    <w:qFormat/>
    <w:uiPriority w:val="0"/>
    <w:pPr>
      <w:shd w:val="clear" w:color="auto" w:fill="FBE4D5"/>
      <w:spacing w:before="120"/>
    </w:pPr>
    <w:rPr>
      <w:rFonts w:cs="Helvetica"/>
      <w:bCs/>
      <w:color w:val="0000FF"/>
      <w:szCs w:val="26"/>
    </w:rPr>
  </w:style>
  <w:style w:type="paragraph" w:customStyle="1" w:styleId="281">
    <w:name w:val="Auto_ELI"/>
    <w:basedOn w:val="1"/>
    <w:qFormat/>
    <w:uiPriority w:val="0"/>
    <w:pPr>
      <w:shd w:val="clear" w:color="auto" w:fill="FFFF99"/>
      <w:spacing w:before="120"/>
    </w:pPr>
    <w:rPr>
      <w:rFonts w:cs="Helvetica"/>
      <w:b/>
      <w:bCs/>
      <w:color w:val="7030A0"/>
      <w:szCs w:val="26"/>
    </w:rPr>
  </w:style>
  <w:style w:type="paragraph" w:customStyle="1" w:styleId="282">
    <w:name w:val="Auto_Ethics Committee"/>
    <w:basedOn w:val="1"/>
    <w:qFormat/>
    <w:uiPriority w:val="0"/>
    <w:pPr>
      <w:shd w:val="clear" w:color="auto" w:fill="E2EFD9"/>
      <w:spacing w:before="120"/>
    </w:pPr>
    <w:rPr>
      <w:rFonts w:cs="Helvetica"/>
      <w:bCs/>
      <w:szCs w:val="26"/>
    </w:rPr>
  </w:style>
  <w:style w:type="paragraph" w:customStyle="1" w:styleId="283">
    <w:name w:val="Auto_File Version"/>
    <w:basedOn w:val="1"/>
    <w:qFormat/>
    <w:uiPriority w:val="0"/>
    <w:pPr>
      <w:shd w:val="clear" w:color="auto" w:fill="E2EFD9"/>
      <w:spacing w:before="120"/>
    </w:pPr>
    <w:rPr>
      <w:rFonts w:cs="Helvetica"/>
      <w:szCs w:val="26"/>
    </w:rPr>
  </w:style>
  <w:style w:type="paragraph" w:customStyle="1" w:styleId="284">
    <w:name w:val="Auto_File_Updated Date"/>
    <w:basedOn w:val="1"/>
    <w:qFormat/>
    <w:uiPriority w:val="0"/>
    <w:pPr>
      <w:shd w:val="clear" w:color="auto" w:fill="E2EFD9"/>
      <w:spacing w:before="120"/>
    </w:pPr>
    <w:rPr>
      <w:rFonts w:cs="Helvetica"/>
      <w:bCs/>
      <w:szCs w:val="26"/>
    </w:rPr>
  </w:style>
  <w:style w:type="paragraph" w:customStyle="1" w:styleId="285">
    <w:name w:val="Auto_ISSN"/>
    <w:basedOn w:val="1"/>
    <w:qFormat/>
    <w:uiPriority w:val="0"/>
    <w:pPr>
      <w:shd w:val="clear" w:color="auto" w:fill="FFFF99"/>
      <w:spacing w:before="120"/>
    </w:pPr>
    <w:rPr>
      <w:rFonts w:cs="Helvetica"/>
      <w:bCs/>
      <w:color w:val="800080"/>
      <w:szCs w:val="26"/>
    </w:rPr>
  </w:style>
  <w:style w:type="paragraph" w:customStyle="1" w:styleId="286">
    <w:name w:val="Auto_JNL_Abbr_Title"/>
    <w:basedOn w:val="1"/>
    <w:qFormat/>
    <w:uiPriority w:val="0"/>
    <w:pPr>
      <w:shd w:val="clear" w:color="auto" w:fill="FFFF99"/>
      <w:spacing w:before="120"/>
    </w:pPr>
    <w:rPr>
      <w:rFonts w:cs="Helvetica"/>
      <w:bCs/>
      <w:color w:val="00B0F0"/>
      <w:szCs w:val="26"/>
    </w:rPr>
  </w:style>
  <w:style w:type="paragraph" w:customStyle="1" w:styleId="287">
    <w:name w:val="Auto_JNL_ID"/>
    <w:basedOn w:val="1"/>
    <w:qFormat/>
    <w:uiPriority w:val="0"/>
    <w:pPr>
      <w:shd w:val="clear" w:color="auto" w:fill="FFFF99"/>
      <w:spacing w:before="120"/>
    </w:pPr>
    <w:rPr>
      <w:rFonts w:cs="Helvetica"/>
      <w:bCs/>
      <w:szCs w:val="26"/>
    </w:rPr>
  </w:style>
  <w:style w:type="paragraph" w:customStyle="1" w:styleId="288">
    <w:name w:val="Auto_JNL_Pub_ID"/>
    <w:basedOn w:val="1"/>
    <w:qFormat/>
    <w:uiPriority w:val="0"/>
    <w:pPr>
      <w:shd w:val="clear" w:color="auto" w:fill="FFFF99"/>
      <w:spacing w:before="120"/>
    </w:pPr>
    <w:rPr>
      <w:rFonts w:cs="Helvetica"/>
      <w:bCs/>
      <w:color w:val="323E4F"/>
      <w:szCs w:val="26"/>
    </w:rPr>
  </w:style>
  <w:style w:type="paragraph" w:customStyle="1" w:styleId="289">
    <w:name w:val="Auto_JNL_Pub_Name"/>
    <w:basedOn w:val="287"/>
    <w:qFormat/>
    <w:uiPriority w:val="0"/>
    <w:rPr>
      <w:bCs w:val="0"/>
      <w:color w:val="00B0F0"/>
    </w:rPr>
  </w:style>
  <w:style w:type="paragraph" w:customStyle="1" w:styleId="290">
    <w:name w:val="Auto_JNL_Pub_Sec_ID"/>
    <w:basedOn w:val="1"/>
    <w:qFormat/>
    <w:uiPriority w:val="0"/>
    <w:pPr>
      <w:shd w:val="clear" w:color="auto" w:fill="FFFF99"/>
      <w:spacing w:before="120"/>
    </w:pPr>
    <w:rPr>
      <w:rFonts w:cs="Helvetica"/>
      <w:bCs/>
      <w:color w:val="2F5496"/>
      <w:szCs w:val="26"/>
    </w:rPr>
  </w:style>
  <w:style w:type="paragraph" w:customStyle="1" w:styleId="291">
    <w:name w:val="Auto_JNL_Subtitle"/>
    <w:basedOn w:val="1"/>
    <w:qFormat/>
    <w:uiPriority w:val="0"/>
    <w:pPr>
      <w:shd w:val="clear" w:color="auto" w:fill="FFFF99"/>
      <w:spacing w:before="120"/>
    </w:pPr>
    <w:rPr>
      <w:rFonts w:cs="Helvetica"/>
      <w:bCs/>
      <w:color w:val="CC0066"/>
      <w:szCs w:val="26"/>
    </w:rPr>
  </w:style>
  <w:style w:type="paragraph" w:customStyle="1" w:styleId="292">
    <w:name w:val="Auto_JNL_Title"/>
    <w:basedOn w:val="1"/>
    <w:qFormat/>
    <w:uiPriority w:val="0"/>
    <w:pPr>
      <w:shd w:val="clear" w:color="auto" w:fill="FFFF99"/>
      <w:spacing w:before="120"/>
    </w:pPr>
    <w:rPr>
      <w:rFonts w:cs="Helvetica"/>
      <w:bCs/>
      <w:color w:val="7030A0"/>
      <w:szCs w:val="26"/>
    </w:rPr>
  </w:style>
  <w:style w:type="paragraph" w:customStyle="1" w:styleId="293">
    <w:name w:val="Auto_license"/>
    <w:basedOn w:val="1"/>
    <w:qFormat/>
    <w:uiPriority w:val="0"/>
    <w:pPr>
      <w:shd w:val="clear" w:color="auto" w:fill="FFFF99"/>
    </w:pPr>
    <w:rPr>
      <w:rFonts w:ascii="Helvetica" w:hAnsi="Helvetica" w:eastAsia="Calibri" w:cs="Helvetica"/>
    </w:rPr>
  </w:style>
  <w:style w:type="paragraph" w:customStyle="1" w:styleId="294">
    <w:name w:val="Auto_License Link"/>
    <w:basedOn w:val="293"/>
    <w:qFormat/>
    <w:uiPriority w:val="0"/>
    <w:pPr>
      <w:shd w:val="clear" w:color="auto" w:fill="C0D7DE"/>
      <w:spacing w:before="120"/>
    </w:pPr>
    <w:rPr>
      <w:rFonts w:ascii="Times New Roman" w:hAnsi="Times New Roman"/>
      <w:sz w:val="24"/>
    </w:rPr>
  </w:style>
  <w:style w:type="paragraph" w:customStyle="1" w:styleId="295">
    <w:name w:val="Auto_License Text"/>
    <w:basedOn w:val="49"/>
    <w:qFormat/>
    <w:uiPriority w:val="0"/>
    <w:pPr>
      <w:widowControl/>
      <w:shd w:val="clear" w:color="auto" w:fill="C0D7DE"/>
      <w:spacing w:before="120"/>
      <w:jc w:val="left"/>
    </w:pPr>
    <w:rPr>
      <w:rFonts w:eastAsia="Times New Roman" w:cs="Helvetica"/>
      <w:lang w:eastAsia="en-US"/>
    </w:rPr>
  </w:style>
  <w:style w:type="paragraph" w:customStyle="1" w:styleId="296">
    <w:name w:val="Auto_Named Content"/>
    <w:basedOn w:val="220"/>
    <w:qFormat/>
    <w:uiPriority w:val="0"/>
    <w:pPr>
      <w:spacing w:before="120" w:after="120"/>
    </w:pPr>
  </w:style>
  <w:style w:type="paragraph" w:customStyle="1" w:styleId="297">
    <w:name w:val="Auto_Profile Link"/>
    <w:basedOn w:val="1"/>
    <w:qFormat/>
    <w:uiPriority w:val="0"/>
    <w:pPr>
      <w:shd w:val="clear" w:color="auto" w:fill="FFF2CC"/>
      <w:spacing w:before="120"/>
    </w:pPr>
    <w:rPr>
      <w:color w:val="0000FF"/>
    </w:rPr>
  </w:style>
  <w:style w:type="paragraph" w:customStyle="1" w:styleId="298">
    <w:name w:val="Auto_Pub ID"/>
    <w:basedOn w:val="1"/>
    <w:qFormat/>
    <w:uiPriority w:val="0"/>
    <w:pPr>
      <w:shd w:val="clear" w:color="auto" w:fill="FFFF99"/>
      <w:spacing w:before="120"/>
    </w:pPr>
    <w:rPr>
      <w:rFonts w:cs="Helvetica"/>
      <w:b/>
      <w:bCs/>
      <w:color w:val="00B050"/>
      <w:szCs w:val="26"/>
    </w:rPr>
  </w:style>
  <w:style w:type="paragraph" w:customStyle="1" w:styleId="299">
    <w:name w:val="Auto_Pub Name"/>
    <w:basedOn w:val="1"/>
    <w:qFormat/>
    <w:uiPriority w:val="0"/>
    <w:pPr>
      <w:shd w:val="clear" w:color="auto" w:fill="FFFF99"/>
      <w:spacing w:before="120"/>
    </w:pPr>
    <w:rPr>
      <w:rFonts w:cs="Helvetica"/>
      <w:bCs/>
      <w:color w:val="00B050"/>
      <w:szCs w:val="26"/>
    </w:rPr>
  </w:style>
  <w:style w:type="paragraph" w:customStyle="1" w:styleId="300">
    <w:name w:val="Auto_Publisher Mail"/>
    <w:basedOn w:val="1"/>
    <w:qFormat/>
    <w:uiPriority w:val="0"/>
    <w:pPr>
      <w:shd w:val="clear" w:color="auto" w:fill="E2EFD9"/>
      <w:spacing w:before="120"/>
    </w:pPr>
    <w:rPr>
      <w:rFonts w:cs="Helvetica"/>
      <w:bCs/>
      <w:color w:val="CC0066"/>
      <w:szCs w:val="26"/>
    </w:rPr>
  </w:style>
  <w:style w:type="paragraph" w:customStyle="1" w:styleId="301">
    <w:name w:val="Auto_Publn Date"/>
    <w:basedOn w:val="1"/>
    <w:qFormat/>
    <w:uiPriority w:val="0"/>
    <w:pPr>
      <w:shd w:val="clear" w:color="auto" w:fill="FFFF99"/>
      <w:spacing w:before="120"/>
    </w:pPr>
    <w:rPr>
      <w:rFonts w:cs="Helvetica"/>
      <w:b/>
      <w:bCs/>
      <w:color w:val="0000FF"/>
      <w:szCs w:val="26"/>
    </w:rPr>
  </w:style>
  <w:style w:type="paragraph" w:customStyle="1" w:styleId="302">
    <w:name w:val="Auto_Recvd Date"/>
    <w:basedOn w:val="1"/>
    <w:qFormat/>
    <w:uiPriority w:val="0"/>
    <w:pPr>
      <w:shd w:val="clear" w:color="auto" w:fill="FFFF99"/>
      <w:spacing w:before="120"/>
    </w:pPr>
    <w:rPr>
      <w:rFonts w:cs="Helvetica"/>
      <w:bCs/>
      <w:color w:val="CC0066"/>
      <w:szCs w:val="26"/>
    </w:rPr>
  </w:style>
  <w:style w:type="paragraph" w:customStyle="1" w:styleId="303">
    <w:name w:val="Auto_Reviewer Name"/>
    <w:basedOn w:val="1"/>
    <w:qFormat/>
    <w:uiPriority w:val="0"/>
    <w:pPr>
      <w:shd w:val="clear" w:color="auto" w:fill="DEEAF6"/>
      <w:spacing w:before="120"/>
    </w:pPr>
    <w:rPr>
      <w:rFonts w:cs="Helvetica"/>
      <w:bCs/>
      <w:szCs w:val="26"/>
    </w:rPr>
  </w:style>
  <w:style w:type="paragraph" w:customStyle="1" w:styleId="304">
    <w:name w:val="Auto_Reviewer_Mail"/>
    <w:basedOn w:val="1"/>
    <w:qFormat/>
    <w:uiPriority w:val="0"/>
    <w:pPr>
      <w:shd w:val="clear" w:color="auto" w:fill="DEEAF6"/>
      <w:spacing w:before="120"/>
    </w:pPr>
    <w:rPr>
      <w:rFonts w:cs="Helvetica"/>
      <w:bCs/>
      <w:color w:val="FF33CC"/>
      <w:szCs w:val="26"/>
    </w:rPr>
  </w:style>
  <w:style w:type="paragraph" w:customStyle="1" w:styleId="305">
    <w:name w:val="Auto_Reviewer_Profile Link"/>
    <w:basedOn w:val="297"/>
    <w:qFormat/>
    <w:uiPriority w:val="0"/>
    <w:pPr>
      <w:shd w:val="clear" w:color="auto" w:fill="DEEAF6"/>
    </w:pPr>
    <w:rPr>
      <w:rFonts w:cs="Helvetica"/>
      <w:bCs/>
      <w:szCs w:val="26"/>
    </w:rPr>
  </w:style>
  <w:style w:type="paragraph" w:customStyle="1" w:styleId="306">
    <w:name w:val="Auto_Series Title"/>
    <w:basedOn w:val="220"/>
    <w:qFormat/>
    <w:uiPriority w:val="0"/>
    <w:pPr>
      <w:spacing w:before="120" w:after="120"/>
    </w:pPr>
  </w:style>
  <w:style w:type="paragraph" w:customStyle="1" w:styleId="307">
    <w:name w:val="Auto_Subject"/>
    <w:basedOn w:val="1"/>
    <w:qFormat/>
    <w:uiPriority w:val="0"/>
    <w:pPr>
      <w:shd w:val="clear" w:color="auto" w:fill="FFFF99"/>
      <w:spacing w:before="120"/>
    </w:pPr>
    <w:rPr>
      <w:rFonts w:cs="Helvetica"/>
      <w:bCs/>
      <w:color w:val="FF0066"/>
      <w:szCs w:val="26"/>
    </w:rPr>
  </w:style>
  <w:style w:type="paragraph" w:customStyle="1" w:styleId="308">
    <w:name w:val="Auto_Version"/>
    <w:basedOn w:val="1"/>
    <w:qFormat/>
    <w:uiPriority w:val="0"/>
    <w:pPr>
      <w:shd w:val="clear" w:color="auto" w:fill="FFFF99"/>
      <w:spacing w:before="120"/>
    </w:pPr>
    <w:rPr>
      <w:rFonts w:cs="Helvetica"/>
      <w:b/>
      <w:bCs/>
      <w:sz w:val="26"/>
      <w:szCs w:val="26"/>
    </w:rPr>
  </w:style>
  <w:style w:type="paragraph" w:customStyle="1" w:styleId="309">
    <w:name w:val="Auto_Vol"/>
    <w:basedOn w:val="1"/>
    <w:qFormat/>
    <w:uiPriority w:val="0"/>
    <w:pPr>
      <w:shd w:val="clear" w:color="auto" w:fill="FFFF99"/>
      <w:spacing w:before="120"/>
    </w:pPr>
    <w:rPr>
      <w:rFonts w:cs="Helvetica"/>
      <w:b/>
      <w:bCs/>
      <w:color w:val="C00000"/>
      <w:szCs w:val="26"/>
    </w:rPr>
  </w:style>
  <w:style w:type="character" w:customStyle="1" w:styleId="310">
    <w:name w:val="Char Char Char"/>
    <w:semiHidden/>
    <w:qFormat/>
    <w:locked/>
    <w:uiPriority w:val="0"/>
    <w:rPr>
      <w:rFonts w:eastAsia="宋体"/>
      <w:b/>
      <w:bCs/>
      <w:lang w:val="en-US" w:eastAsia="zh-CN" w:bidi="ar-SA"/>
    </w:rPr>
  </w:style>
  <w:style w:type="paragraph" w:customStyle="1" w:styleId="311">
    <w:name w:val="Disclaimer"/>
    <w:qFormat/>
    <w:uiPriority w:val="0"/>
    <w:rPr>
      <w:rFonts w:ascii="Times New Roman" w:hAnsi="Times New Roman" w:eastAsia="Times New Roman" w:cs="Times New Roman"/>
      <w:sz w:val="24"/>
      <w:szCs w:val="24"/>
      <w:lang w:val="en-US" w:eastAsia="en-US" w:bidi="ar-SA"/>
    </w:rPr>
  </w:style>
  <w:style w:type="character" w:customStyle="1" w:styleId="312">
    <w:name w:val="列出段落 Char"/>
    <w:link w:val="90"/>
    <w:qFormat/>
    <w:locked/>
    <w:uiPriority w:val="0"/>
  </w:style>
  <w:style w:type="paragraph" w:customStyle="1" w:styleId="313">
    <w:name w:val="msolistparagraph"/>
    <w:basedOn w:val="1"/>
    <w:qFormat/>
    <w:uiPriority w:val="0"/>
    <w:pPr>
      <w:spacing w:after="200" w:line="276" w:lineRule="auto"/>
      <w:ind w:left="720"/>
      <w:contextualSpacing/>
    </w:pPr>
    <w:rPr>
      <w:rFonts w:ascii="Calibri" w:hAnsi="Calibri"/>
      <w:lang w:eastAsia="en-US"/>
    </w:rPr>
  </w:style>
  <w:style w:type="paragraph" w:customStyle="1" w:styleId="314">
    <w:name w:val="msonormalcxspmiddle"/>
    <w:basedOn w:val="1"/>
    <w:qFormat/>
    <w:uiPriority w:val="0"/>
    <w:pPr>
      <w:spacing w:before="100" w:beforeAutospacing="1" w:after="100" w:afterAutospacing="1"/>
    </w:pPr>
  </w:style>
  <w:style w:type="paragraph" w:customStyle="1" w:styleId="315">
    <w:name w:val="MTDisplayEquation"/>
    <w:basedOn w:val="1"/>
    <w:next w:val="1"/>
    <w:qFormat/>
    <w:uiPriority w:val="0"/>
    <w:pPr>
      <w:tabs>
        <w:tab w:val="center" w:pos="4320"/>
        <w:tab w:val="right" w:pos="8640"/>
      </w:tabs>
    </w:pPr>
  </w:style>
  <w:style w:type="paragraph" w:customStyle="1" w:styleId="316">
    <w:name w:val="QS_Biography"/>
    <w:basedOn w:val="1"/>
    <w:qFormat/>
    <w:uiPriority w:val="0"/>
  </w:style>
  <w:style w:type="paragraph" w:customStyle="1" w:styleId="317">
    <w:name w:val="QS_IntroTitle"/>
    <w:qFormat/>
    <w:uiPriority w:val="0"/>
    <w:pPr>
      <w:spacing w:before="100" w:after="100"/>
    </w:pPr>
    <w:rPr>
      <w:rFonts w:ascii="Times New Roman" w:hAnsi="Times New Roman" w:eastAsia="Times New Roman" w:cs="Times New Roman"/>
      <w:sz w:val="32"/>
      <w:szCs w:val="24"/>
      <w:lang w:val="en-US" w:eastAsia="en-US" w:bidi="ar-SA"/>
    </w:rPr>
  </w:style>
  <w:style w:type="paragraph" w:customStyle="1" w:styleId="318">
    <w:name w:val="QS_List_Head"/>
    <w:qFormat/>
    <w:uiPriority w:val="0"/>
    <w:pPr>
      <w:shd w:val="clear" w:color="auto" w:fill="CCCCFF"/>
      <w:spacing w:before="60" w:after="60"/>
    </w:pPr>
    <w:rPr>
      <w:rFonts w:ascii="Times New Roman" w:hAnsi="Times New Roman" w:eastAsia="Times New Roman" w:cs="Times New Roman"/>
      <w:sz w:val="24"/>
      <w:szCs w:val="24"/>
      <w:lang w:val="en-US" w:eastAsia="en-US" w:bidi="ar-SA"/>
    </w:rPr>
  </w:style>
  <w:style w:type="character" w:customStyle="1" w:styleId="319">
    <w:name w:val="QS_LIST_ITEM_END Char"/>
    <w:link w:val="193"/>
    <w:qFormat/>
    <w:uiPriority w:val="0"/>
  </w:style>
  <w:style w:type="paragraph" w:customStyle="1" w:styleId="320">
    <w:name w:val="QS_TB"/>
    <w:qFormat/>
    <w:uiPriority w:val="0"/>
    <w:pPr>
      <w:keepNext/>
      <w:keepLines/>
      <w:numPr>
        <w:ilvl w:val="0"/>
        <w:numId w:val="1"/>
      </w:numPr>
    </w:pPr>
    <w:rPr>
      <w:rFonts w:ascii="Times New Roman" w:hAnsi="Times New Roman" w:eastAsia="Times New Roman" w:cs="Times New Roman"/>
      <w:sz w:val="24"/>
      <w:szCs w:val="24"/>
      <w:lang w:val="en-GB" w:eastAsia="en-GB" w:bidi="ar-SA"/>
    </w:rPr>
  </w:style>
  <w:style w:type="paragraph" w:customStyle="1" w:styleId="321">
    <w:name w:val="QS_TH"/>
    <w:qFormat/>
    <w:uiPriority w:val="0"/>
    <w:pPr>
      <w:keepNext/>
      <w:keepLines/>
    </w:pPr>
    <w:rPr>
      <w:rFonts w:ascii="Times New Roman" w:hAnsi="Times New Roman" w:eastAsia="Times New Roman" w:cs="Times New Roman"/>
      <w:b/>
      <w:sz w:val="24"/>
      <w:szCs w:val="24"/>
      <w:lang w:val="en-US" w:eastAsia="en-US" w:bidi="ar-SA"/>
    </w:rPr>
  </w:style>
  <w:style w:type="paragraph" w:customStyle="1" w:styleId="322">
    <w:name w:val="QS_TSH"/>
    <w:qFormat/>
    <w:uiPriority w:val="0"/>
    <w:pPr>
      <w:keepNext/>
      <w:keepLines/>
      <w:tabs>
        <w:tab w:val="left" w:pos="3570"/>
      </w:tabs>
    </w:pPr>
    <w:rPr>
      <w:rFonts w:ascii="Times New Roman" w:hAnsi="Times New Roman" w:eastAsia="Times New Roman" w:cs="Times New Roman"/>
      <w:b/>
      <w:sz w:val="24"/>
      <w:szCs w:val="24"/>
      <w:lang w:val="en-US" w:eastAsia="en-US" w:bidi="ar-SA"/>
    </w:rPr>
  </w:style>
  <w:style w:type="paragraph" w:customStyle="1" w:styleId="323">
    <w:name w:val="修订1"/>
    <w:semiHidden/>
    <w:qFormat/>
    <w:uiPriority w:val="0"/>
    <w:rPr>
      <w:rFonts w:ascii="Times New Roman" w:hAnsi="Times New Roman" w:eastAsia="Calibri" w:cs="Times New Roman"/>
      <w:sz w:val="24"/>
      <w:szCs w:val="22"/>
      <w:lang w:val="en-US" w:eastAsia="en-US" w:bidi="ar-SA"/>
    </w:rPr>
  </w:style>
  <w:style w:type="paragraph" w:customStyle="1" w:styleId="324">
    <w:name w:val="Subtitle1"/>
    <w:basedOn w:val="1"/>
    <w:next w:val="1"/>
    <w:qFormat/>
    <w:uiPriority w:val="0"/>
  </w:style>
  <w:style w:type="paragraph" w:customStyle="1" w:styleId="325">
    <w:name w:val="SubTitle_Author"/>
    <w:basedOn w:val="1"/>
    <w:next w:val="1"/>
    <w:qFormat/>
    <w:uiPriority w:val="0"/>
  </w:style>
  <w:style w:type="paragraph" w:customStyle="1" w:styleId="326">
    <w:name w:val="TS_Note"/>
    <w:qFormat/>
    <w:uiPriority w:val="0"/>
    <w:pPr>
      <w:shd w:val="clear" w:color="auto" w:fill="FFFF00"/>
    </w:pPr>
    <w:rPr>
      <w:rFonts w:ascii="Times New Roman" w:hAnsi="Times New Roman" w:eastAsia="Times New Roman" w:cs="Times New Roman"/>
      <w:sz w:val="24"/>
      <w:szCs w:val="24"/>
      <w:lang w:val="en-US" w:eastAsia="en-US" w:bidi="ar-SA"/>
    </w:rPr>
  </w:style>
  <w:style w:type="character" w:customStyle="1" w:styleId="327">
    <w:name w:val="脚注文本 Char"/>
    <w:basedOn w:val="55"/>
    <w:link w:val="39"/>
    <w:semiHidden/>
    <w:qFormat/>
    <w:uiPriority w:val="0"/>
    <w:rPr>
      <w:rFonts w:ascii="Sylfaen" w:hAnsi="Sylfaen" w:cs="Sylfaen"/>
      <w:sz w:val="20"/>
      <w:szCs w:val="20"/>
    </w:rPr>
  </w:style>
  <w:style w:type="character" w:customStyle="1" w:styleId="328">
    <w:name w:val="文档结构图 Char"/>
    <w:basedOn w:val="55"/>
    <w:link w:val="18"/>
    <w:semiHidden/>
    <w:qFormat/>
    <w:uiPriority w:val="0"/>
    <w:rPr>
      <w:rFonts w:ascii="Tahoma" w:hAnsi="Tahoma" w:eastAsia="PMingLiU" w:cs="Tahoma"/>
      <w:sz w:val="20"/>
      <w:szCs w:val="20"/>
      <w:shd w:val="clear" w:color="auto" w:fill="000080"/>
      <w:lang w:bidi="ta-IN"/>
    </w:rPr>
  </w:style>
  <w:style w:type="character" w:customStyle="1" w:styleId="329">
    <w:name w:val="尾注文本 Char"/>
    <w:basedOn w:val="55"/>
    <w:link w:val="29"/>
    <w:semiHidden/>
    <w:qFormat/>
    <w:uiPriority w:val="0"/>
    <w:rPr>
      <w:rFonts w:ascii="Sylfaen" w:hAnsi="Sylfaen" w:eastAsia="PMingLiU" w:cs="Latha"/>
      <w:sz w:val="20"/>
      <w:szCs w:val="20"/>
      <w:lang w:bidi="ta-IN"/>
    </w:rPr>
  </w:style>
  <w:style w:type="character" w:customStyle="1" w:styleId="330">
    <w:name w:val="宏文本 Char"/>
    <w:basedOn w:val="55"/>
    <w:link w:val="2"/>
    <w:semiHidden/>
    <w:qFormat/>
    <w:uiPriority w:val="0"/>
    <w:rPr>
      <w:rFonts w:ascii="Courier New" w:hAnsi="Courier New" w:eastAsia="PMingLiU" w:cs="Courier New"/>
      <w:kern w:val="0"/>
      <w:sz w:val="20"/>
      <w:szCs w:val="20"/>
      <w:lang w:eastAsia="en-US" w:bidi="ta-IN"/>
    </w:rPr>
  </w:style>
  <w:style w:type="paragraph" w:customStyle="1" w:styleId="331">
    <w:name w:val="Subtitle2"/>
    <w:basedOn w:val="1"/>
    <w:next w:val="1"/>
    <w:qFormat/>
    <w:uiPriority w:val="0"/>
  </w:style>
  <w:style w:type="paragraph" w:customStyle="1" w:styleId="332">
    <w:name w:val="正文1"/>
    <w:basedOn w:val="1"/>
    <w:qFormat/>
    <w:uiPriority w:val="0"/>
    <w:pPr>
      <w:spacing w:line="260" w:lineRule="atLeast"/>
    </w:pPr>
    <w:rPr>
      <w:rFonts w:eastAsia="Calibri"/>
      <w:lang w:eastAsia="nl-NL"/>
    </w:rPr>
  </w:style>
  <w:style w:type="paragraph" w:customStyle="1" w:styleId="333">
    <w:name w:val="副标题1"/>
    <w:basedOn w:val="1"/>
    <w:next w:val="1"/>
    <w:qFormat/>
    <w:uiPriority w:val="0"/>
  </w:style>
  <w:style w:type="character" w:customStyle="1" w:styleId="334">
    <w:name w:val="Author Query"/>
    <w:basedOn w:val="55"/>
    <w:qFormat/>
    <w:uiPriority w:val="0"/>
  </w:style>
  <w:style w:type="paragraph" w:customStyle="1" w:styleId="335">
    <w:name w:val="Head A"/>
    <w:basedOn w:val="1"/>
    <w:qFormat/>
    <w:uiPriority w:val="0"/>
    <w:rPr>
      <w:rFonts w:eastAsia="宋体"/>
      <w:color w:val="FF0000"/>
      <w:sz w:val="32"/>
      <w:lang w:val="en-GB"/>
    </w:rPr>
  </w:style>
  <w:style w:type="paragraph" w:customStyle="1" w:styleId="336">
    <w:name w:val="Head B"/>
    <w:basedOn w:val="1"/>
    <w:qFormat/>
    <w:uiPriority w:val="0"/>
    <w:rPr>
      <w:rFonts w:eastAsia="宋体"/>
      <w:color w:val="0000FF"/>
      <w:sz w:val="28"/>
      <w:lang w:val="en-GB"/>
    </w:rPr>
  </w:style>
  <w:style w:type="paragraph" w:customStyle="1" w:styleId="337">
    <w:name w:val="Head C"/>
    <w:basedOn w:val="1"/>
    <w:qFormat/>
    <w:uiPriority w:val="0"/>
    <w:rPr>
      <w:i/>
      <w:color w:val="008000"/>
    </w:rPr>
  </w:style>
  <w:style w:type="character" w:customStyle="1" w:styleId="338">
    <w:name w:val="Preformatted"/>
    <w:qFormat/>
    <w:uiPriority w:val="0"/>
    <w:rPr>
      <w:rFonts w:cs="Times New Roman"/>
    </w:rPr>
  </w:style>
  <w:style w:type="character" w:customStyle="1" w:styleId="339">
    <w:name w:val="Unresolved Mention"/>
    <w:basedOn w:val="5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1084</Words>
  <Characters>6185</Characters>
  <Lines>51</Lines>
  <Paragraphs>14</Paragraphs>
  <TotalTime>47</TotalTime>
  <ScaleCrop>false</ScaleCrop>
  <LinksUpToDate>false</LinksUpToDate>
  <CharactersWithSpaces>7255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2022-05-18T07:46:00Z</dcterms:created>
  <dc:creator>潘 香香</dc:creator>
  <cp:lastModifiedBy>icewa</cp:lastModifiedBy>
  <dcterms:modified xsi:type="dcterms:W3CDTF">2022-05-20T09:56:08Z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FE675899F7CA4C07B64CEE045D323009</vt:lpwstr>
  </property>
</Properties>
</file>