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32B6A4" w14:textId="604F3D06" w:rsidR="007F09E7" w:rsidRPr="007C794F" w:rsidRDefault="007F09E7" w:rsidP="00DD0B72">
      <w:pPr>
        <w:widowControl/>
        <w:jc w:val="left"/>
        <w:rPr>
          <w:rFonts w:ascii="Times New Roman" w:hAnsi="Times New Roman" w:cs="Times New Roman"/>
          <w:b/>
          <w:bCs/>
          <w:color w:val="000000" w:themeColor="text1"/>
          <w:sz w:val="24"/>
        </w:rPr>
      </w:pPr>
      <w:r w:rsidRPr="007C794F">
        <w:rPr>
          <w:rFonts w:ascii="Times New Roman" w:hAnsi="Times New Roman" w:cs="Times New Roman"/>
          <w:b/>
          <w:bCs/>
          <w:color w:val="000000" w:themeColor="text1"/>
          <w:sz w:val="24"/>
        </w:rPr>
        <w:t>Supplementary material</w:t>
      </w:r>
    </w:p>
    <w:p w14:paraId="2244D798" w14:textId="3B0F480D" w:rsidR="00F35D31" w:rsidRPr="00D139FF" w:rsidRDefault="001C4E27" w:rsidP="00DD0B72">
      <w:pPr>
        <w:widowControl/>
        <w:jc w:val="left"/>
        <w:rPr>
          <w:rFonts w:ascii="Times New Roman" w:hAnsi="Times New Roman" w:cs="Times New Roman"/>
          <w:b/>
          <w:color w:val="000000" w:themeColor="text1"/>
          <w:sz w:val="24"/>
        </w:rPr>
      </w:pPr>
      <w:r w:rsidRPr="00D139FF">
        <w:rPr>
          <w:rFonts w:ascii="Times New Roman" w:hAnsi="Times New Roman" w:cs="Times New Roman"/>
          <w:b/>
          <w:bCs/>
          <w:color w:val="000000" w:themeColor="text1"/>
          <w:sz w:val="24"/>
        </w:rPr>
        <w:t>Supplementary Table 1</w:t>
      </w:r>
      <w:r w:rsidR="005F6E52" w:rsidRPr="00D139FF">
        <w:rPr>
          <w:rFonts w:ascii="Times New Roman" w:hAnsi="Times New Roman" w:cs="Times New Roman"/>
          <w:b/>
          <w:bCs/>
          <w:color w:val="000000" w:themeColor="text1"/>
          <w:sz w:val="24"/>
        </w:rPr>
        <w:t>:</w:t>
      </w:r>
      <w:r w:rsidR="00FC2FD8" w:rsidRPr="00D139FF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 </w:t>
      </w:r>
      <w:r w:rsidR="00FC2FD8" w:rsidRPr="00D139FF">
        <w:rPr>
          <w:rFonts w:ascii="Times New Roman" w:hAnsi="Times New Roman" w:cs="Times New Roman"/>
          <w:b/>
          <w:color w:val="000000" w:themeColor="text1"/>
          <w:sz w:val="24"/>
        </w:rPr>
        <w:t>Multivariable</w:t>
      </w:r>
      <w:r w:rsidR="00E16528" w:rsidRPr="00D139FF">
        <w:rPr>
          <w:rFonts w:ascii="Times New Roman" w:hAnsi="Times New Roman" w:cs="Times New Roman"/>
          <w:b/>
          <w:color w:val="000000" w:themeColor="text1"/>
          <w:sz w:val="24"/>
        </w:rPr>
        <w:t xml:space="preserve"> multinomial</w:t>
      </w:r>
      <w:r w:rsidR="00FC2FD8" w:rsidRPr="00D139FF">
        <w:rPr>
          <w:rFonts w:ascii="Times New Roman" w:hAnsi="Times New Roman" w:cs="Times New Roman"/>
          <w:b/>
          <w:color w:val="000000" w:themeColor="text1"/>
          <w:sz w:val="24"/>
        </w:rPr>
        <w:t xml:space="preserve"> logistic regression </w:t>
      </w:r>
      <w:r w:rsidR="007F09E7" w:rsidRPr="00D139FF">
        <w:rPr>
          <w:rFonts w:ascii="Times New Roman" w:hAnsi="Times New Roman" w:cs="Times New Roman"/>
          <w:b/>
          <w:color w:val="000000" w:themeColor="text1"/>
          <w:sz w:val="24"/>
        </w:rPr>
        <w:t xml:space="preserve">for having one-compartment </w:t>
      </w:r>
      <w:r w:rsidR="005F6E52" w:rsidRPr="00D139FF">
        <w:rPr>
          <w:rFonts w:ascii="Times New Roman" w:hAnsi="Times New Roman" w:cs="Times New Roman"/>
          <w:b/>
          <w:sz w:val="24"/>
        </w:rPr>
        <w:t xml:space="preserve">involved and multi-compartment involved </w:t>
      </w:r>
      <w:r w:rsidR="009913E9" w:rsidRPr="00D139FF">
        <w:rPr>
          <w:rFonts w:ascii="Times New Roman" w:hAnsi="Times New Roman" w:cs="Times New Roman"/>
          <w:b/>
          <w:sz w:val="24"/>
        </w:rPr>
        <w:t xml:space="preserve">of </w:t>
      </w:r>
      <w:r w:rsidR="009913E9" w:rsidRPr="00D139FF">
        <w:rPr>
          <w:rFonts w:ascii="Times New Roman" w:hAnsi="Times New Roman" w:cs="Times New Roman" w:hint="eastAsia"/>
          <w:b/>
          <w:sz w:val="24"/>
        </w:rPr>
        <w:t>c</w:t>
      </w:r>
      <w:r w:rsidR="009913E9" w:rsidRPr="00D139FF">
        <w:rPr>
          <w:rFonts w:ascii="Times New Roman" w:hAnsi="Times New Roman" w:cs="Times New Roman"/>
          <w:b/>
          <w:sz w:val="24"/>
        </w:rPr>
        <w:t xml:space="preserve">artilage damage </w:t>
      </w:r>
      <w:r w:rsidR="005F6E52" w:rsidRPr="00D139FF">
        <w:rPr>
          <w:rFonts w:ascii="Times New Roman" w:hAnsi="Times New Roman" w:cs="Times New Roman"/>
          <w:b/>
          <w:sz w:val="24"/>
        </w:rPr>
        <w:t xml:space="preserve">in knee at Risk for Osteoarthritis. </w:t>
      </w:r>
    </w:p>
    <w:tbl>
      <w:tblPr>
        <w:tblStyle w:val="a3"/>
        <w:tblW w:w="6405" w:type="pct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4"/>
        <w:gridCol w:w="2356"/>
        <w:gridCol w:w="1474"/>
        <w:gridCol w:w="1846"/>
        <w:gridCol w:w="2122"/>
      </w:tblGrid>
      <w:tr w:rsidR="00942862" w:rsidRPr="00D139FF" w14:paraId="7F83D632" w14:textId="0C4EF616" w:rsidTr="0062475A">
        <w:trPr>
          <w:trHeight w:val="306"/>
          <w:jc w:val="center"/>
        </w:trPr>
        <w:tc>
          <w:tcPr>
            <w:tcW w:w="1333" w:type="pct"/>
            <w:tcBorders>
              <w:top w:val="single" w:sz="4" w:space="0" w:color="auto"/>
              <w:bottom w:val="nil"/>
            </w:tcBorders>
            <w:vAlign w:val="center"/>
          </w:tcPr>
          <w:p w14:paraId="658FBF80" w14:textId="77777777" w:rsidR="00B44893" w:rsidRPr="00D139FF" w:rsidRDefault="00B44893" w:rsidP="009015C5">
            <w:pPr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80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02D54B" w14:textId="43CECA13" w:rsidR="00B44893" w:rsidRPr="00D139FF" w:rsidRDefault="007F09E7" w:rsidP="009015C5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D139FF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Two-compartment</w:t>
            </w:r>
            <w:r w:rsidR="00B44893" w:rsidRPr="00D139FF">
              <w:rPr>
                <w:rFonts w:ascii="Times New Roman" w:hAnsi="Times New Roman" w:cs="Times New Roman"/>
                <w:b/>
                <w:bCs/>
                <w:szCs w:val="21"/>
              </w:rPr>
              <w:t xml:space="preserve"> </w:t>
            </w:r>
            <w:r w:rsidR="00B44893" w:rsidRPr="00D139FF">
              <w:rPr>
                <w:rFonts w:ascii="Times New Roman" w:hAnsi="Times New Roman" w:cs="Times New Roman"/>
                <w:b/>
                <w:bCs/>
                <w:i/>
                <w:szCs w:val="21"/>
              </w:rPr>
              <w:t>vs.</w:t>
            </w:r>
            <w:r w:rsidR="00B44893" w:rsidRPr="00D139FF">
              <w:rPr>
                <w:rFonts w:ascii="Times New Roman" w:hAnsi="Times New Roman" w:cs="Times New Roman"/>
                <w:b/>
                <w:bCs/>
                <w:szCs w:val="21"/>
              </w:rPr>
              <w:t xml:space="preserve"> </w:t>
            </w:r>
            <w:r w:rsidRPr="00D139FF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one-compartment</w:t>
            </w:r>
          </w:p>
        </w:tc>
        <w:tc>
          <w:tcPr>
            <w:tcW w:w="186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56E440" w14:textId="0F0C885D" w:rsidR="00B44893" w:rsidRPr="00D139FF" w:rsidRDefault="007F09E7" w:rsidP="009015C5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D139FF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Three-compartment</w:t>
            </w:r>
            <w:r w:rsidR="00B44893" w:rsidRPr="00D139FF">
              <w:rPr>
                <w:rFonts w:ascii="Times New Roman" w:hAnsi="Times New Roman" w:cs="Times New Roman"/>
                <w:b/>
                <w:bCs/>
                <w:szCs w:val="21"/>
              </w:rPr>
              <w:t xml:space="preserve"> </w:t>
            </w:r>
            <w:r w:rsidR="00B44893" w:rsidRPr="00D139FF">
              <w:rPr>
                <w:rFonts w:ascii="Times New Roman" w:hAnsi="Times New Roman" w:cs="Times New Roman"/>
                <w:b/>
                <w:bCs/>
                <w:i/>
                <w:szCs w:val="21"/>
              </w:rPr>
              <w:t>vs.</w:t>
            </w:r>
            <w:r w:rsidR="00B44893" w:rsidRPr="00D139FF">
              <w:rPr>
                <w:rFonts w:ascii="Times New Roman" w:hAnsi="Times New Roman" w:cs="Times New Roman"/>
                <w:b/>
                <w:bCs/>
                <w:szCs w:val="21"/>
              </w:rPr>
              <w:t xml:space="preserve"> </w:t>
            </w:r>
            <w:r w:rsidRPr="00D139FF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one-compartment</w:t>
            </w:r>
          </w:p>
        </w:tc>
      </w:tr>
      <w:tr w:rsidR="00942862" w:rsidRPr="00D139FF" w14:paraId="4441B1EF" w14:textId="502BED57" w:rsidTr="0062475A">
        <w:trPr>
          <w:trHeight w:val="454"/>
          <w:jc w:val="center"/>
        </w:trPr>
        <w:tc>
          <w:tcPr>
            <w:tcW w:w="1333" w:type="pct"/>
            <w:tcBorders>
              <w:top w:val="nil"/>
              <w:bottom w:val="single" w:sz="4" w:space="0" w:color="auto"/>
            </w:tcBorders>
            <w:vAlign w:val="center"/>
          </w:tcPr>
          <w:p w14:paraId="7FBD3625" w14:textId="2A9AAFED" w:rsidR="00B44893" w:rsidRPr="00D139FF" w:rsidRDefault="007F09E7" w:rsidP="009015C5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D139FF">
              <w:rPr>
                <w:rFonts w:ascii="Times New Roman" w:hAnsi="Times New Roman" w:cs="Times New Roman"/>
                <w:b/>
                <w:bCs/>
                <w:szCs w:val="21"/>
              </w:rPr>
              <w:t xml:space="preserve">Items </w:t>
            </w:r>
          </w:p>
        </w:tc>
        <w:tc>
          <w:tcPr>
            <w:tcW w:w="11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D31E8F" w14:textId="322C7112" w:rsidR="00B44893" w:rsidRPr="00D139FF" w:rsidRDefault="00B44893" w:rsidP="009015C5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D139FF">
              <w:rPr>
                <w:rFonts w:ascii="Times New Roman" w:hAnsi="Times New Roman" w:cs="Times New Roman"/>
                <w:b/>
                <w:bCs/>
                <w:szCs w:val="21"/>
              </w:rPr>
              <w:t>OR (95%</w:t>
            </w:r>
            <w:r w:rsidR="007F09E7" w:rsidRPr="00D139FF">
              <w:rPr>
                <w:rFonts w:ascii="Times New Roman" w:hAnsi="Times New Roman" w:cs="Times New Roman"/>
                <w:b/>
                <w:bCs/>
                <w:szCs w:val="21"/>
              </w:rPr>
              <w:t xml:space="preserve"> CI</w:t>
            </w:r>
            <w:r w:rsidRPr="00D139FF">
              <w:rPr>
                <w:rFonts w:ascii="Times New Roman" w:hAnsi="Times New Roman" w:cs="Times New Roman"/>
                <w:b/>
                <w:bCs/>
                <w:szCs w:val="21"/>
              </w:rPr>
              <w:t>)</w:t>
            </w:r>
          </w:p>
        </w:tc>
        <w:tc>
          <w:tcPr>
            <w:tcW w:w="6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4803D3" w14:textId="5AE4F8C1" w:rsidR="00B44893" w:rsidRPr="00D139FF" w:rsidRDefault="00B44893" w:rsidP="009015C5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D139FF">
              <w:rPr>
                <w:rFonts w:ascii="Times New Roman" w:hAnsi="Times New Roman" w:cs="Times New Roman"/>
                <w:b/>
                <w:bCs/>
                <w:i/>
                <w:szCs w:val="21"/>
              </w:rPr>
              <w:t>P</w:t>
            </w:r>
            <w:r w:rsidRPr="00D139FF">
              <w:rPr>
                <w:rFonts w:ascii="Times New Roman" w:hAnsi="Times New Roman" w:cs="Times New Roman"/>
                <w:b/>
                <w:bCs/>
                <w:szCs w:val="21"/>
              </w:rPr>
              <w:t xml:space="preserve"> value</w:t>
            </w:r>
            <w:r w:rsidR="007F09E7" w:rsidRPr="00D139FF">
              <w:rPr>
                <w:rFonts w:ascii="Times New Roman" w:hAnsi="Times New Roman" w:cs="Times New Roman"/>
                <w:b/>
                <w:bCs/>
                <w:szCs w:val="21"/>
              </w:rPr>
              <w:t>s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C7B87A" w14:textId="6ED8179F" w:rsidR="00B44893" w:rsidRPr="00D139FF" w:rsidRDefault="00B44893" w:rsidP="009015C5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D139FF">
              <w:rPr>
                <w:rFonts w:ascii="Times New Roman" w:hAnsi="Times New Roman" w:cs="Times New Roman"/>
                <w:b/>
                <w:bCs/>
                <w:szCs w:val="21"/>
              </w:rPr>
              <w:t>OR (</w:t>
            </w:r>
            <w:r w:rsidR="007F09E7" w:rsidRPr="00D139FF">
              <w:rPr>
                <w:rFonts w:ascii="Times New Roman" w:hAnsi="Times New Roman" w:cs="Times New Roman"/>
                <w:b/>
                <w:bCs/>
                <w:szCs w:val="21"/>
              </w:rPr>
              <w:t>95% CI</w:t>
            </w:r>
            <w:r w:rsidRPr="00D139FF">
              <w:rPr>
                <w:rFonts w:ascii="Times New Roman" w:hAnsi="Times New Roman" w:cs="Times New Roman"/>
                <w:b/>
                <w:bCs/>
                <w:szCs w:val="21"/>
              </w:rPr>
              <w:t>)</w:t>
            </w: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22AE2C" w14:textId="1D27DB55" w:rsidR="00B44893" w:rsidRPr="00D139FF" w:rsidRDefault="00B44893" w:rsidP="009015C5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D139FF">
              <w:rPr>
                <w:rFonts w:ascii="Times New Roman" w:hAnsi="Times New Roman" w:cs="Times New Roman"/>
                <w:b/>
                <w:bCs/>
                <w:i/>
                <w:szCs w:val="21"/>
              </w:rPr>
              <w:t>P</w:t>
            </w:r>
            <w:r w:rsidRPr="00D139FF">
              <w:rPr>
                <w:rFonts w:ascii="Times New Roman" w:hAnsi="Times New Roman" w:cs="Times New Roman"/>
                <w:b/>
                <w:bCs/>
                <w:szCs w:val="21"/>
              </w:rPr>
              <w:t xml:space="preserve"> value</w:t>
            </w:r>
            <w:r w:rsidR="007F09E7" w:rsidRPr="00D139FF">
              <w:rPr>
                <w:rFonts w:ascii="Times New Roman" w:hAnsi="Times New Roman" w:cs="Times New Roman"/>
                <w:b/>
                <w:bCs/>
                <w:szCs w:val="21"/>
              </w:rPr>
              <w:t>s</w:t>
            </w:r>
          </w:p>
        </w:tc>
      </w:tr>
      <w:tr w:rsidR="00942862" w:rsidRPr="00D139FF" w14:paraId="1BF9A87A" w14:textId="01FD6CF0" w:rsidTr="0062475A">
        <w:trPr>
          <w:trHeight w:val="454"/>
          <w:jc w:val="center"/>
        </w:trPr>
        <w:tc>
          <w:tcPr>
            <w:tcW w:w="1333" w:type="pct"/>
            <w:tcBorders>
              <w:top w:val="single" w:sz="4" w:space="0" w:color="auto"/>
            </w:tcBorders>
            <w:vAlign w:val="center"/>
          </w:tcPr>
          <w:p w14:paraId="2753F9C3" w14:textId="2C64A5A1" w:rsidR="00B44893" w:rsidRPr="00D139FF" w:rsidRDefault="00B44893" w:rsidP="009015C5">
            <w:pPr>
              <w:rPr>
                <w:rFonts w:ascii="Times New Roman" w:hAnsi="Times New Roman" w:cs="Times New Roman"/>
                <w:szCs w:val="21"/>
              </w:rPr>
            </w:pPr>
            <w:r w:rsidRPr="00D139FF">
              <w:rPr>
                <w:rFonts w:ascii="Times New Roman" w:hAnsi="Times New Roman" w:cs="Times New Roman"/>
                <w:bCs/>
                <w:szCs w:val="21"/>
              </w:rPr>
              <w:t>Age (</w:t>
            </w:r>
            <w:r w:rsidR="005140B6" w:rsidRPr="00D139FF">
              <w:rPr>
                <w:rFonts w:ascii="Times New Roman" w:hAnsi="Times New Roman" w:cs="Times New Roman" w:hint="eastAsia"/>
                <w:bCs/>
                <w:szCs w:val="21"/>
              </w:rPr>
              <w:t>y</w:t>
            </w:r>
            <w:r w:rsidRPr="00D139FF">
              <w:rPr>
                <w:rFonts w:ascii="Times New Roman" w:hAnsi="Times New Roman" w:cs="Times New Roman"/>
                <w:bCs/>
                <w:szCs w:val="21"/>
              </w:rPr>
              <w:t>ears)</w:t>
            </w:r>
          </w:p>
        </w:tc>
        <w:tc>
          <w:tcPr>
            <w:tcW w:w="1108" w:type="pct"/>
            <w:tcBorders>
              <w:top w:val="single" w:sz="4" w:space="0" w:color="auto"/>
            </w:tcBorders>
            <w:vAlign w:val="center"/>
          </w:tcPr>
          <w:p w14:paraId="5BA182CF" w14:textId="730F25AC" w:rsidR="00B44893" w:rsidRPr="00D139FF" w:rsidRDefault="00B44893" w:rsidP="009015C5">
            <w:pPr>
              <w:rPr>
                <w:rFonts w:ascii="Times New Roman" w:hAnsi="Times New Roman" w:cs="Times New Roman"/>
                <w:bCs/>
                <w:szCs w:val="21"/>
              </w:rPr>
            </w:pPr>
            <w:r w:rsidRPr="00D139FF">
              <w:rPr>
                <w:rFonts w:ascii="Times New Roman" w:hAnsi="Times New Roman" w:cs="Times New Roman"/>
                <w:bCs/>
                <w:szCs w:val="21"/>
              </w:rPr>
              <w:t>1.02 (1.01</w:t>
            </w:r>
            <w:r w:rsidR="007F09E7" w:rsidRPr="00D139FF">
              <w:rPr>
                <w:rFonts w:ascii="Times New Roman" w:hAnsi="Times New Roman"/>
                <w:szCs w:val="21"/>
              </w:rPr>
              <w:t>–</w:t>
            </w:r>
            <w:r w:rsidRPr="00D139FF">
              <w:rPr>
                <w:rFonts w:ascii="Times New Roman" w:hAnsi="Times New Roman" w:cs="Times New Roman"/>
                <w:bCs/>
                <w:szCs w:val="21"/>
              </w:rPr>
              <w:t>1.03)</w:t>
            </w:r>
          </w:p>
        </w:tc>
        <w:tc>
          <w:tcPr>
            <w:tcW w:w="693" w:type="pct"/>
            <w:tcBorders>
              <w:top w:val="single" w:sz="4" w:space="0" w:color="auto"/>
            </w:tcBorders>
            <w:vAlign w:val="center"/>
          </w:tcPr>
          <w:p w14:paraId="5E24184A" w14:textId="16037E8A" w:rsidR="00B44893" w:rsidRPr="00D139FF" w:rsidRDefault="00B44893" w:rsidP="009015C5">
            <w:pPr>
              <w:rPr>
                <w:rFonts w:ascii="Times New Roman" w:hAnsi="Times New Roman" w:cs="Times New Roman"/>
                <w:bCs/>
                <w:szCs w:val="21"/>
              </w:rPr>
            </w:pPr>
            <w:r w:rsidRPr="00D139FF">
              <w:rPr>
                <w:rFonts w:ascii="Times New Roman" w:hAnsi="Times New Roman" w:cs="Times New Roman"/>
                <w:bCs/>
                <w:szCs w:val="21"/>
              </w:rPr>
              <w:t>0.042</w:t>
            </w:r>
          </w:p>
        </w:tc>
        <w:tc>
          <w:tcPr>
            <w:tcW w:w="868" w:type="pct"/>
            <w:tcBorders>
              <w:top w:val="single" w:sz="4" w:space="0" w:color="auto"/>
            </w:tcBorders>
            <w:vAlign w:val="center"/>
          </w:tcPr>
          <w:p w14:paraId="29C4A799" w14:textId="27251B84" w:rsidR="00B44893" w:rsidRPr="00D139FF" w:rsidRDefault="00B44893" w:rsidP="009015C5">
            <w:pPr>
              <w:rPr>
                <w:rFonts w:ascii="Times New Roman" w:hAnsi="Times New Roman" w:cs="Times New Roman"/>
                <w:bCs/>
                <w:szCs w:val="21"/>
              </w:rPr>
            </w:pPr>
            <w:r w:rsidRPr="00D139FF">
              <w:rPr>
                <w:rFonts w:ascii="Times New Roman" w:hAnsi="Times New Roman" w:cs="Times New Roman"/>
                <w:bCs/>
                <w:szCs w:val="21"/>
              </w:rPr>
              <w:t>1.05 (1.02</w:t>
            </w:r>
            <w:r w:rsidR="007F09E7" w:rsidRPr="00D139FF">
              <w:rPr>
                <w:rFonts w:ascii="Times New Roman" w:hAnsi="Times New Roman" w:cs="Times New Roman"/>
                <w:bCs/>
                <w:szCs w:val="21"/>
              </w:rPr>
              <w:t>–</w:t>
            </w:r>
            <w:r w:rsidRPr="00D139FF">
              <w:rPr>
                <w:rFonts w:ascii="Times New Roman" w:hAnsi="Times New Roman" w:cs="Times New Roman"/>
                <w:bCs/>
                <w:szCs w:val="21"/>
              </w:rPr>
              <w:t>1.08)</w:t>
            </w:r>
          </w:p>
        </w:tc>
        <w:tc>
          <w:tcPr>
            <w:tcW w:w="998" w:type="pct"/>
            <w:tcBorders>
              <w:top w:val="single" w:sz="4" w:space="0" w:color="auto"/>
            </w:tcBorders>
            <w:vAlign w:val="center"/>
          </w:tcPr>
          <w:p w14:paraId="1D6527CC" w14:textId="062763FD" w:rsidR="00B44893" w:rsidRPr="00D139FF" w:rsidRDefault="00B44893" w:rsidP="009015C5">
            <w:pPr>
              <w:rPr>
                <w:rFonts w:ascii="Times New Roman" w:hAnsi="Times New Roman" w:cs="Times New Roman"/>
                <w:bCs/>
                <w:szCs w:val="21"/>
              </w:rPr>
            </w:pPr>
            <w:r w:rsidRPr="00D139FF">
              <w:rPr>
                <w:rFonts w:ascii="Times New Roman" w:hAnsi="Times New Roman" w:cs="Times New Roman"/>
                <w:bCs/>
                <w:szCs w:val="21"/>
              </w:rPr>
              <w:t>0.004</w:t>
            </w:r>
          </w:p>
        </w:tc>
      </w:tr>
      <w:tr w:rsidR="00942862" w:rsidRPr="00D139FF" w14:paraId="09A2E1F5" w14:textId="77777777" w:rsidTr="0062475A">
        <w:trPr>
          <w:trHeight w:val="454"/>
          <w:jc w:val="center"/>
        </w:trPr>
        <w:tc>
          <w:tcPr>
            <w:tcW w:w="1333" w:type="pct"/>
            <w:vAlign w:val="center"/>
          </w:tcPr>
          <w:p w14:paraId="42C0B2F5" w14:textId="2C32CD6F" w:rsidR="00B44893" w:rsidRPr="00D139FF" w:rsidRDefault="00B44893" w:rsidP="007C794F">
            <w:pPr>
              <w:rPr>
                <w:rFonts w:ascii="Times New Roman" w:hAnsi="Times New Roman" w:cs="Times New Roman"/>
                <w:szCs w:val="21"/>
              </w:rPr>
            </w:pPr>
            <w:r w:rsidRPr="00D139FF">
              <w:rPr>
                <w:rFonts w:ascii="Times New Roman" w:hAnsi="Times New Roman" w:cs="Times New Roman"/>
                <w:bCs/>
                <w:szCs w:val="21"/>
              </w:rPr>
              <w:t>Obesity</w:t>
            </w:r>
            <w:r w:rsidR="00D139FF" w:rsidRPr="00D139FF">
              <w:rPr>
                <w:rFonts w:ascii="Times New Roman" w:hAnsi="Times New Roman" w:cs="Times New Roman"/>
                <w:bCs/>
                <w:szCs w:val="21"/>
                <w:vertAlign w:val="superscript"/>
              </w:rPr>
              <w:t>*</w:t>
            </w:r>
            <w:r w:rsidRPr="00D139FF">
              <w:rPr>
                <w:rFonts w:ascii="Times New Roman" w:hAnsi="Times New Roman" w:cs="Times New Roman"/>
                <w:bCs/>
                <w:szCs w:val="21"/>
              </w:rPr>
              <w:t xml:space="preserve"> </w:t>
            </w:r>
          </w:p>
        </w:tc>
        <w:tc>
          <w:tcPr>
            <w:tcW w:w="1108" w:type="pct"/>
            <w:vAlign w:val="center"/>
          </w:tcPr>
          <w:p w14:paraId="759E3C6A" w14:textId="559D5D4F" w:rsidR="00B44893" w:rsidRPr="00D139FF" w:rsidRDefault="00B44893" w:rsidP="00E16528">
            <w:pPr>
              <w:rPr>
                <w:rFonts w:ascii="Times New Roman" w:hAnsi="Times New Roman" w:cs="Times New Roman"/>
                <w:bCs/>
                <w:szCs w:val="21"/>
              </w:rPr>
            </w:pPr>
            <w:r w:rsidRPr="00D139FF">
              <w:rPr>
                <w:rFonts w:ascii="Times New Roman" w:hAnsi="Times New Roman" w:cs="Times New Roman"/>
                <w:bCs/>
                <w:szCs w:val="21"/>
              </w:rPr>
              <w:t>1.74 (1.13</w:t>
            </w:r>
            <w:r w:rsidR="007F09E7" w:rsidRPr="00D139FF">
              <w:rPr>
                <w:rFonts w:ascii="Times New Roman" w:hAnsi="Times New Roman"/>
                <w:szCs w:val="21"/>
              </w:rPr>
              <w:t>–</w:t>
            </w:r>
            <w:r w:rsidRPr="00D139FF">
              <w:rPr>
                <w:rFonts w:ascii="Times New Roman" w:hAnsi="Times New Roman" w:cs="Times New Roman"/>
                <w:bCs/>
                <w:szCs w:val="21"/>
              </w:rPr>
              <w:t>2.68)</w:t>
            </w:r>
          </w:p>
        </w:tc>
        <w:tc>
          <w:tcPr>
            <w:tcW w:w="693" w:type="pct"/>
            <w:vAlign w:val="center"/>
          </w:tcPr>
          <w:p w14:paraId="52809F6D" w14:textId="22813B8C" w:rsidR="00B44893" w:rsidRPr="00D139FF" w:rsidRDefault="00B44893" w:rsidP="00E16528">
            <w:pPr>
              <w:rPr>
                <w:rFonts w:ascii="Times New Roman" w:hAnsi="Times New Roman" w:cs="Times New Roman"/>
                <w:bCs/>
                <w:szCs w:val="21"/>
              </w:rPr>
            </w:pPr>
            <w:r w:rsidRPr="00D139FF">
              <w:rPr>
                <w:rFonts w:ascii="Times New Roman" w:hAnsi="Times New Roman" w:cs="Times New Roman"/>
                <w:bCs/>
                <w:szCs w:val="21"/>
              </w:rPr>
              <w:t>0.013</w:t>
            </w:r>
          </w:p>
        </w:tc>
        <w:tc>
          <w:tcPr>
            <w:tcW w:w="868" w:type="pct"/>
            <w:vAlign w:val="center"/>
          </w:tcPr>
          <w:p w14:paraId="2B70E83F" w14:textId="11118F0C" w:rsidR="00B44893" w:rsidRPr="00D139FF" w:rsidRDefault="00B44893" w:rsidP="00E16528">
            <w:pPr>
              <w:rPr>
                <w:rFonts w:ascii="Times New Roman" w:hAnsi="Times New Roman" w:cs="Times New Roman"/>
                <w:bCs/>
                <w:szCs w:val="21"/>
              </w:rPr>
            </w:pPr>
            <w:r w:rsidRPr="00D139FF">
              <w:rPr>
                <w:rFonts w:ascii="Times New Roman" w:hAnsi="Times New Roman" w:cs="Times New Roman"/>
                <w:bCs/>
                <w:szCs w:val="21"/>
              </w:rPr>
              <w:t>1.73 (1.05</w:t>
            </w:r>
            <w:r w:rsidR="007F09E7" w:rsidRPr="00D139FF">
              <w:rPr>
                <w:rFonts w:ascii="Times New Roman" w:hAnsi="Times New Roman" w:cs="Times New Roman"/>
                <w:bCs/>
                <w:szCs w:val="21"/>
              </w:rPr>
              <w:t>–</w:t>
            </w:r>
            <w:r w:rsidRPr="00D139FF">
              <w:rPr>
                <w:rFonts w:ascii="Times New Roman" w:hAnsi="Times New Roman" w:cs="Times New Roman"/>
                <w:bCs/>
                <w:szCs w:val="21"/>
              </w:rPr>
              <w:t>2.86)</w:t>
            </w:r>
          </w:p>
        </w:tc>
        <w:tc>
          <w:tcPr>
            <w:tcW w:w="998" w:type="pct"/>
            <w:vAlign w:val="center"/>
          </w:tcPr>
          <w:p w14:paraId="258A95F3" w14:textId="2D8BF215" w:rsidR="00B44893" w:rsidRPr="00D139FF" w:rsidRDefault="00B44893" w:rsidP="00E16528">
            <w:pPr>
              <w:rPr>
                <w:rFonts w:ascii="Times New Roman" w:hAnsi="Times New Roman" w:cs="Times New Roman"/>
                <w:bCs/>
                <w:szCs w:val="21"/>
              </w:rPr>
            </w:pPr>
            <w:r w:rsidRPr="00D139FF">
              <w:rPr>
                <w:rFonts w:ascii="Times New Roman" w:hAnsi="Times New Roman" w:cs="Times New Roman"/>
                <w:bCs/>
                <w:szCs w:val="21"/>
              </w:rPr>
              <w:t>0.038</w:t>
            </w:r>
          </w:p>
        </w:tc>
      </w:tr>
      <w:tr w:rsidR="007C794F" w:rsidRPr="00D139FF" w14:paraId="0D9F1107" w14:textId="77777777" w:rsidTr="0062475A">
        <w:trPr>
          <w:trHeight w:val="454"/>
          <w:jc w:val="center"/>
        </w:trPr>
        <w:tc>
          <w:tcPr>
            <w:tcW w:w="1333" w:type="pct"/>
            <w:vAlign w:val="center"/>
          </w:tcPr>
          <w:p w14:paraId="71D507F3" w14:textId="72FFF351" w:rsidR="007C794F" w:rsidRPr="00D139FF" w:rsidRDefault="007C794F" w:rsidP="007C794F">
            <w:pPr>
              <w:rPr>
                <w:rFonts w:ascii="Times New Roman" w:hAnsi="Times New Roman" w:cs="Times New Roman"/>
                <w:szCs w:val="21"/>
              </w:rPr>
            </w:pPr>
            <w:r w:rsidRPr="00D139FF">
              <w:rPr>
                <w:rFonts w:ascii="Times New Roman" w:hAnsi="Times New Roman" w:cs="Times New Roman"/>
                <w:bCs/>
                <w:szCs w:val="21"/>
              </w:rPr>
              <w:t>WOMAC score</w:t>
            </w:r>
          </w:p>
        </w:tc>
        <w:tc>
          <w:tcPr>
            <w:tcW w:w="1108" w:type="pct"/>
            <w:vAlign w:val="center"/>
          </w:tcPr>
          <w:p w14:paraId="149EE466" w14:textId="759D7956" w:rsidR="007C794F" w:rsidRPr="00D139FF" w:rsidRDefault="007C794F" w:rsidP="007C794F">
            <w:pPr>
              <w:rPr>
                <w:rFonts w:ascii="Times New Roman" w:hAnsi="Times New Roman" w:cs="Times New Roman"/>
                <w:szCs w:val="21"/>
              </w:rPr>
            </w:pPr>
            <w:r w:rsidRPr="00D139FF">
              <w:rPr>
                <w:rFonts w:ascii="Times New Roman" w:hAnsi="Times New Roman" w:cs="Times New Roman"/>
                <w:szCs w:val="21"/>
              </w:rPr>
              <w:t>0.96 (0.89–1.04)</w:t>
            </w:r>
          </w:p>
        </w:tc>
        <w:tc>
          <w:tcPr>
            <w:tcW w:w="693" w:type="pct"/>
            <w:vAlign w:val="center"/>
          </w:tcPr>
          <w:p w14:paraId="2EACDEEB" w14:textId="3544DCA4" w:rsidR="007C794F" w:rsidRPr="00D139FF" w:rsidRDefault="007C794F" w:rsidP="007C794F">
            <w:pPr>
              <w:rPr>
                <w:rFonts w:ascii="Times New Roman" w:hAnsi="Times New Roman" w:cs="Times New Roman"/>
                <w:szCs w:val="21"/>
              </w:rPr>
            </w:pPr>
            <w:r w:rsidRPr="00D139FF">
              <w:rPr>
                <w:rFonts w:ascii="Times New Roman" w:hAnsi="Times New Roman" w:cs="Times New Roman"/>
                <w:szCs w:val="21"/>
              </w:rPr>
              <w:t>0.352</w:t>
            </w:r>
          </w:p>
        </w:tc>
        <w:tc>
          <w:tcPr>
            <w:tcW w:w="868" w:type="pct"/>
            <w:vAlign w:val="center"/>
          </w:tcPr>
          <w:p w14:paraId="38F0AA40" w14:textId="2DD157EC" w:rsidR="007C794F" w:rsidRPr="00D139FF" w:rsidRDefault="007C794F" w:rsidP="007C794F">
            <w:pPr>
              <w:rPr>
                <w:rFonts w:ascii="Times New Roman" w:hAnsi="Times New Roman" w:cs="Times New Roman"/>
                <w:szCs w:val="21"/>
              </w:rPr>
            </w:pPr>
            <w:r w:rsidRPr="00D139FF">
              <w:rPr>
                <w:rFonts w:ascii="Times New Roman" w:hAnsi="Times New Roman" w:cs="Times New Roman"/>
                <w:szCs w:val="21"/>
              </w:rPr>
              <w:t>0.99 (0.89–1.09)</w:t>
            </w:r>
          </w:p>
        </w:tc>
        <w:tc>
          <w:tcPr>
            <w:tcW w:w="998" w:type="pct"/>
            <w:vAlign w:val="center"/>
          </w:tcPr>
          <w:p w14:paraId="03C01AAB" w14:textId="5326B221" w:rsidR="007C794F" w:rsidRPr="00D139FF" w:rsidRDefault="007C794F" w:rsidP="007C794F">
            <w:pPr>
              <w:rPr>
                <w:rFonts w:ascii="Times New Roman" w:hAnsi="Times New Roman" w:cs="Times New Roman"/>
                <w:szCs w:val="21"/>
              </w:rPr>
            </w:pPr>
            <w:r w:rsidRPr="00D139FF">
              <w:rPr>
                <w:rFonts w:ascii="Times New Roman" w:hAnsi="Times New Roman" w:cs="Times New Roman"/>
                <w:szCs w:val="21"/>
              </w:rPr>
              <w:t>0.808</w:t>
            </w:r>
          </w:p>
        </w:tc>
      </w:tr>
      <w:tr w:rsidR="007C794F" w:rsidRPr="00D139FF" w14:paraId="0D3B3BAB" w14:textId="77777777" w:rsidTr="0062475A">
        <w:trPr>
          <w:trHeight w:val="454"/>
          <w:jc w:val="center"/>
        </w:trPr>
        <w:tc>
          <w:tcPr>
            <w:tcW w:w="1333" w:type="pct"/>
            <w:vAlign w:val="center"/>
          </w:tcPr>
          <w:p w14:paraId="706D33C7" w14:textId="15086D0F" w:rsidR="007C794F" w:rsidRPr="00D139FF" w:rsidRDefault="007C794F" w:rsidP="007C794F">
            <w:pPr>
              <w:rPr>
                <w:rFonts w:ascii="Times New Roman" w:hAnsi="Times New Roman" w:cs="Times New Roman"/>
                <w:b/>
                <w:szCs w:val="21"/>
              </w:rPr>
            </w:pPr>
            <w:r w:rsidRPr="00D139FF">
              <w:rPr>
                <w:rFonts w:ascii="Times New Roman" w:hAnsi="Times New Roman" w:cs="Times New Roman"/>
                <w:b/>
                <w:bCs/>
                <w:szCs w:val="21"/>
              </w:rPr>
              <w:t>Duration of knee pain (years)</w:t>
            </w:r>
          </w:p>
        </w:tc>
        <w:tc>
          <w:tcPr>
            <w:tcW w:w="1108" w:type="pct"/>
            <w:vAlign w:val="center"/>
          </w:tcPr>
          <w:p w14:paraId="28685EBE" w14:textId="77777777" w:rsidR="007C794F" w:rsidRPr="00D139FF" w:rsidRDefault="007C794F" w:rsidP="007C794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93" w:type="pct"/>
            <w:vAlign w:val="center"/>
          </w:tcPr>
          <w:p w14:paraId="470765D5" w14:textId="77777777" w:rsidR="007C794F" w:rsidRPr="00D139FF" w:rsidRDefault="007C794F" w:rsidP="007C794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68" w:type="pct"/>
            <w:vAlign w:val="center"/>
          </w:tcPr>
          <w:p w14:paraId="01DA68CF" w14:textId="77777777" w:rsidR="007C794F" w:rsidRPr="00D139FF" w:rsidRDefault="007C794F" w:rsidP="007C794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8" w:type="pct"/>
            <w:vAlign w:val="center"/>
          </w:tcPr>
          <w:p w14:paraId="32F38B2B" w14:textId="77777777" w:rsidR="007C794F" w:rsidRPr="00D139FF" w:rsidRDefault="007C794F" w:rsidP="007C794F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62475A" w:rsidRPr="00D139FF" w14:paraId="0DF49931" w14:textId="77777777" w:rsidTr="0062475A">
        <w:trPr>
          <w:trHeight w:val="454"/>
          <w:jc w:val="center"/>
        </w:trPr>
        <w:tc>
          <w:tcPr>
            <w:tcW w:w="1333" w:type="pct"/>
            <w:vAlign w:val="center"/>
          </w:tcPr>
          <w:p w14:paraId="4016272C" w14:textId="4082E370" w:rsidR="0062475A" w:rsidRPr="00D139FF" w:rsidRDefault="0062475A" w:rsidP="0062475A">
            <w:pPr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 w:rsidRPr="00D139FF">
              <w:rPr>
                <w:rFonts w:ascii="Times New Roman" w:hAnsi="Times New Roman" w:cs="Times New Roman"/>
                <w:szCs w:val="21"/>
              </w:rPr>
              <w:t>＜</w:t>
            </w:r>
            <w:r w:rsidRPr="00D139FF"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1108" w:type="pct"/>
            <w:vAlign w:val="center"/>
          </w:tcPr>
          <w:p w14:paraId="2CE99867" w14:textId="3753C52B" w:rsidR="0062475A" w:rsidRPr="00D139FF" w:rsidRDefault="0062475A" w:rsidP="0062475A">
            <w:pPr>
              <w:rPr>
                <w:rFonts w:ascii="Times New Roman" w:hAnsi="Times New Roman" w:cs="Times New Roman"/>
                <w:szCs w:val="21"/>
              </w:rPr>
            </w:pPr>
            <w:r w:rsidRPr="00D139FF">
              <w:rPr>
                <w:rFonts w:ascii="Times New Roman" w:hAnsi="Times New Roman" w:cs="Times New Roman"/>
                <w:szCs w:val="21"/>
              </w:rPr>
              <w:t>Ref</w:t>
            </w:r>
            <w:r>
              <w:rPr>
                <w:rFonts w:ascii="Times New Roman" w:hAnsi="Times New Roman" w:cs="Times New Roman"/>
                <w:szCs w:val="21"/>
              </w:rPr>
              <w:t>erence</w:t>
            </w:r>
          </w:p>
        </w:tc>
        <w:tc>
          <w:tcPr>
            <w:tcW w:w="693" w:type="pct"/>
            <w:vAlign w:val="center"/>
          </w:tcPr>
          <w:p w14:paraId="188883F5" w14:textId="77777777" w:rsidR="0062475A" w:rsidRPr="00D139FF" w:rsidRDefault="0062475A" w:rsidP="0062475A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68" w:type="pct"/>
            <w:vAlign w:val="center"/>
          </w:tcPr>
          <w:p w14:paraId="483B0DFE" w14:textId="45A1E12E" w:rsidR="0062475A" w:rsidRPr="00D139FF" w:rsidRDefault="0062475A" w:rsidP="0062475A">
            <w:pPr>
              <w:rPr>
                <w:rFonts w:ascii="Times New Roman" w:hAnsi="Times New Roman" w:cs="Times New Roman"/>
                <w:szCs w:val="21"/>
              </w:rPr>
            </w:pPr>
            <w:r w:rsidRPr="00D139FF">
              <w:rPr>
                <w:rFonts w:ascii="Times New Roman" w:hAnsi="Times New Roman" w:cs="Times New Roman"/>
                <w:szCs w:val="21"/>
              </w:rPr>
              <w:t>Ref</w:t>
            </w:r>
            <w:r>
              <w:rPr>
                <w:rFonts w:ascii="Times New Roman" w:hAnsi="Times New Roman" w:cs="Times New Roman"/>
                <w:szCs w:val="21"/>
              </w:rPr>
              <w:t>erence</w:t>
            </w:r>
          </w:p>
        </w:tc>
        <w:tc>
          <w:tcPr>
            <w:tcW w:w="998" w:type="pct"/>
            <w:vAlign w:val="center"/>
          </w:tcPr>
          <w:p w14:paraId="1C94A7C3" w14:textId="77777777" w:rsidR="0062475A" w:rsidRPr="00D139FF" w:rsidRDefault="0062475A" w:rsidP="0062475A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62475A" w:rsidRPr="00D139FF" w14:paraId="18C7A52B" w14:textId="77777777" w:rsidTr="0062475A">
        <w:trPr>
          <w:trHeight w:val="454"/>
          <w:jc w:val="center"/>
        </w:trPr>
        <w:tc>
          <w:tcPr>
            <w:tcW w:w="1333" w:type="pct"/>
            <w:vAlign w:val="center"/>
          </w:tcPr>
          <w:p w14:paraId="37221602" w14:textId="471B930D" w:rsidR="0062475A" w:rsidRPr="00D139FF" w:rsidRDefault="0062475A" w:rsidP="0062475A">
            <w:pPr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 w:rsidRPr="00D139FF">
              <w:rPr>
                <w:rFonts w:ascii="Times New Roman" w:hAnsi="Times New Roman" w:cs="Times New Roman"/>
                <w:szCs w:val="21"/>
              </w:rPr>
              <w:t>≥2</w:t>
            </w:r>
          </w:p>
        </w:tc>
        <w:tc>
          <w:tcPr>
            <w:tcW w:w="1108" w:type="pct"/>
            <w:vAlign w:val="center"/>
          </w:tcPr>
          <w:p w14:paraId="31B3186E" w14:textId="29C4557E" w:rsidR="0062475A" w:rsidRPr="00D139FF" w:rsidRDefault="0062475A" w:rsidP="0062475A">
            <w:pPr>
              <w:rPr>
                <w:rFonts w:ascii="Times New Roman" w:hAnsi="Times New Roman" w:cs="Times New Roman"/>
                <w:szCs w:val="21"/>
              </w:rPr>
            </w:pPr>
            <w:r w:rsidRPr="00D139FF">
              <w:rPr>
                <w:rFonts w:ascii="Times New Roman" w:hAnsi="Times New Roman" w:cs="Times New Roman"/>
                <w:szCs w:val="21"/>
              </w:rPr>
              <w:t>1.52 (0.93–2.48)</w:t>
            </w:r>
          </w:p>
        </w:tc>
        <w:tc>
          <w:tcPr>
            <w:tcW w:w="693" w:type="pct"/>
            <w:vAlign w:val="center"/>
          </w:tcPr>
          <w:p w14:paraId="3EBCF54C" w14:textId="1305D199" w:rsidR="0062475A" w:rsidRPr="00D139FF" w:rsidRDefault="0062475A" w:rsidP="0062475A">
            <w:pPr>
              <w:rPr>
                <w:rFonts w:ascii="Times New Roman" w:hAnsi="Times New Roman" w:cs="Times New Roman"/>
                <w:szCs w:val="21"/>
              </w:rPr>
            </w:pPr>
            <w:r w:rsidRPr="00D139FF">
              <w:rPr>
                <w:rFonts w:ascii="Times New Roman" w:hAnsi="Times New Roman" w:cs="Times New Roman"/>
                <w:szCs w:val="21"/>
              </w:rPr>
              <w:t>0.095</w:t>
            </w:r>
          </w:p>
        </w:tc>
        <w:tc>
          <w:tcPr>
            <w:tcW w:w="868" w:type="pct"/>
            <w:vAlign w:val="center"/>
          </w:tcPr>
          <w:p w14:paraId="721B4D6E" w14:textId="6C108143" w:rsidR="0062475A" w:rsidRPr="00D139FF" w:rsidRDefault="0062475A" w:rsidP="0062475A">
            <w:pPr>
              <w:rPr>
                <w:rFonts w:ascii="Times New Roman" w:hAnsi="Times New Roman" w:cs="Times New Roman"/>
                <w:szCs w:val="21"/>
              </w:rPr>
            </w:pPr>
            <w:r w:rsidRPr="00D139FF">
              <w:rPr>
                <w:rFonts w:ascii="Times New Roman" w:hAnsi="Times New Roman" w:cs="Times New Roman"/>
                <w:szCs w:val="21"/>
              </w:rPr>
              <w:t>1.24 (0.67–2.29)</w:t>
            </w:r>
          </w:p>
        </w:tc>
        <w:tc>
          <w:tcPr>
            <w:tcW w:w="998" w:type="pct"/>
            <w:vAlign w:val="center"/>
          </w:tcPr>
          <w:p w14:paraId="1C767996" w14:textId="3CD2059B" w:rsidR="0062475A" w:rsidRPr="00D139FF" w:rsidRDefault="0062475A" w:rsidP="0062475A">
            <w:pPr>
              <w:rPr>
                <w:rFonts w:ascii="Times New Roman" w:hAnsi="Times New Roman" w:cs="Times New Roman"/>
                <w:szCs w:val="21"/>
              </w:rPr>
            </w:pPr>
            <w:r w:rsidRPr="00D139FF">
              <w:rPr>
                <w:rFonts w:ascii="Times New Roman" w:hAnsi="Times New Roman" w:cs="Times New Roman"/>
                <w:szCs w:val="21"/>
              </w:rPr>
              <w:t>0.493</w:t>
            </w:r>
          </w:p>
        </w:tc>
      </w:tr>
      <w:tr w:rsidR="0062475A" w:rsidRPr="00D139FF" w14:paraId="5978CAFF" w14:textId="77777777" w:rsidTr="0062475A">
        <w:trPr>
          <w:trHeight w:val="454"/>
          <w:jc w:val="center"/>
        </w:trPr>
        <w:tc>
          <w:tcPr>
            <w:tcW w:w="1333" w:type="pct"/>
            <w:vAlign w:val="center"/>
          </w:tcPr>
          <w:p w14:paraId="1A5DB134" w14:textId="5EFBCF3C" w:rsidR="0062475A" w:rsidRPr="00D139FF" w:rsidRDefault="0062475A" w:rsidP="0062475A">
            <w:pPr>
              <w:rPr>
                <w:rFonts w:ascii="Times New Roman" w:hAnsi="Times New Roman" w:cs="Times New Roman"/>
                <w:b/>
                <w:szCs w:val="21"/>
              </w:rPr>
            </w:pPr>
            <w:r w:rsidRPr="00D139FF">
              <w:rPr>
                <w:rFonts w:ascii="Times New Roman" w:hAnsi="Times New Roman" w:cs="Times New Roman"/>
                <w:b/>
                <w:bCs/>
                <w:szCs w:val="21"/>
              </w:rPr>
              <w:t xml:space="preserve">Baseline KL grade </w:t>
            </w:r>
          </w:p>
        </w:tc>
        <w:tc>
          <w:tcPr>
            <w:tcW w:w="1108" w:type="pct"/>
            <w:vAlign w:val="center"/>
          </w:tcPr>
          <w:p w14:paraId="1763E5BE" w14:textId="77777777" w:rsidR="0062475A" w:rsidRPr="00D139FF" w:rsidRDefault="0062475A" w:rsidP="0062475A">
            <w:pPr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693" w:type="pct"/>
            <w:vAlign w:val="center"/>
          </w:tcPr>
          <w:p w14:paraId="6E71794C" w14:textId="77777777" w:rsidR="0062475A" w:rsidRPr="00D139FF" w:rsidRDefault="0062475A" w:rsidP="0062475A">
            <w:pPr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868" w:type="pct"/>
            <w:vAlign w:val="center"/>
          </w:tcPr>
          <w:p w14:paraId="12473932" w14:textId="77777777" w:rsidR="0062475A" w:rsidRPr="00D139FF" w:rsidRDefault="0062475A" w:rsidP="0062475A">
            <w:pPr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998" w:type="pct"/>
            <w:vAlign w:val="center"/>
          </w:tcPr>
          <w:p w14:paraId="5169EBE2" w14:textId="77777777" w:rsidR="0062475A" w:rsidRPr="00D139FF" w:rsidRDefault="0062475A" w:rsidP="0062475A">
            <w:pPr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  <w:tr w:rsidR="0062475A" w:rsidRPr="00D139FF" w14:paraId="5C140C70" w14:textId="77777777" w:rsidTr="0062475A">
        <w:trPr>
          <w:trHeight w:val="454"/>
          <w:jc w:val="center"/>
        </w:trPr>
        <w:tc>
          <w:tcPr>
            <w:tcW w:w="1333" w:type="pct"/>
            <w:vAlign w:val="center"/>
          </w:tcPr>
          <w:p w14:paraId="77E22ADD" w14:textId="082E1B4D" w:rsidR="0062475A" w:rsidRPr="00D139FF" w:rsidRDefault="0062475A" w:rsidP="0062475A">
            <w:pPr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 w:rsidRPr="00D139FF">
              <w:rPr>
                <w:rFonts w:ascii="Times New Roman" w:hAnsi="Times New Roman" w:cs="Times New Roman" w:hint="eastAsia"/>
                <w:szCs w:val="21"/>
              </w:rPr>
              <w:t>0</w:t>
            </w:r>
          </w:p>
        </w:tc>
        <w:tc>
          <w:tcPr>
            <w:tcW w:w="1108" w:type="pct"/>
          </w:tcPr>
          <w:p w14:paraId="3A934DE8" w14:textId="6E487D45" w:rsidR="0062475A" w:rsidRPr="00D139FF" w:rsidRDefault="0062475A" w:rsidP="0062475A">
            <w:pPr>
              <w:rPr>
                <w:rFonts w:ascii="Times New Roman" w:hAnsi="Times New Roman" w:cs="Times New Roman"/>
                <w:szCs w:val="21"/>
              </w:rPr>
            </w:pPr>
            <w:r w:rsidRPr="004F5B2C">
              <w:rPr>
                <w:rFonts w:ascii="Times New Roman" w:hAnsi="Times New Roman" w:cs="Times New Roman"/>
                <w:szCs w:val="21"/>
              </w:rPr>
              <w:t>Reference</w:t>
            </w:r>
          </w:p>
        </w:tc>
        <w:tc>
          <w:tcPr>
            <w:tcW w:w="693" w:type="pct"/>
          </w:tcPr>
          <w:p w14:paraId="40208D3B" w14:textId="75AE6D01" w:rsidR="0062475A" w:rsidRPr="00D139FF" w:rsidRDefault="0062475A" w:rsidP="0062475A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68" w:type="pct"/>
          </w:tcPr>
          <w:p w14:paraId="3BD6E301" w14:textId="6DFABEEB" w:rsidR="0062475A" w:rsidRPr="00D139FF" w:rsidRDefault="0062475A" w:rsidP="0062475A">
            <w:pPr>
              <w:rPr>
                <w:rFonts w:ascii="Times New Roman" w:hAnsi="Times New Roman" w:cs="Times New Roman"/>
                <w:szCs w:val="21"/>
              </w:rPr>
            </w:pPr>
            <w:r w:rsidRPr="004F5B2C">
              <w:rPr>
                <w:rFonts w:ascii="Times New Roman" w:hAnsi="Times New Roman" w:cs="Times New Roman"/>
                <w:szCs w:val="21"/>
              </w:rPr>
              <w:t>Reference</w:t>
            </w:r>
          </w:p>
        </w:tc>
        <w:tc>
          <w:tcPr>
            <w:tcW w:w="998" w:type="pct"/>
            <w:vAlign w:val="center"/>
          </w:tcPr>
          <w:p w14:paraId="3DCF7DA6" w14:textId="77777777" w:rsidR="0062475A" w:rsidRPr="00D139FF" w:rsidRDefault="0062475A" w:rsidP="0062475A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62475A" w:rsidRPr="00D139FF" w14:paraId="41E0E662" w14:textId="77777777" w:rsidTr="0062475A">
        <w:trPr>
          <w:trHeight w:val="454"/>
          <w:jc w:val="center"/>
        </w:trPr>
        <w:tc>
          <w:tcPr>
            <w:tcW w:w="1333" w:type="pct"/>
            <w:vAlign w:val="center"/>
          </w:tcPr>
          <w:p w14:paraId="25C5A185" w14:textId="26076C5D" w:rsidR="0062475A" w:rsidRPr="00D139FF" w:rsidRDefault="0062475A" w:rsidP="0062475A">
            <w:pPr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 w:rsidRPr="00D139FF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108" w:type="pct"/>
            <w:vAlign w:val="center"/>
          </w:tcPr>
          <w:p w14:paraId="29D22C6E" w14:textId="503BD3E9" w:rsidR="0062475A" w:rsidRPr="00D139FF" w:rsidRDefault="0062475A" w:rsidP="0062475A">
            <w:pPr>
              <w:rPr>
                <w:rFonts w:ascii="Times New Roman" w:hAnsi="Times New Roman" w:cs="Times New Roman"/>
                <w:szCs w:val="21"/>
              </w:rPr>
            </w:pPr>
            <w:r w:rsidRPr="00D139FF">
              <w:rPr>
                <w:rFonts w:ascii="Times New Roman" w:hAnsi="Times New Roman" w:cs="Times New Roman"/>
                <w:szCs w:val="21"/>
              </w:rPr>
              <w:t>1.29 (0.81–2.07)</w:t>
            </w:r>
          </w:p>
        </w:tc>
        <w:tc>
          <w:tcPr>
            <w:tcW w:w="693" w:type="pct"/>
            <w:vAlign w:val="center"/>
          </w:tcPr>
          <w:p w14:paraId="7EFF4BE1" w14:textId="5CB44C55" w:rsidR="0062475A" w:rsidRPr="00D139FF" w:rsidRDefault="0062475A" w:rsidP="0062475A">
            <w:pPr>
              <w:rPr>
                <w:rFonts w:ascii="Times New Roman" w:hAnsi="Times New Roman" w:cs="Times New Roman"/>
                <w:szCs w:val="21"/>
              </w:rPr>
            </w:pPr>
            <w:r w:rsidRPr="00D139FF">
              <w:rPr>
                <w:rFonts w:ascii="Times New Roman" w:hAnsi="Times New Roman" w:cs="Times New Roman"/>
                <w:szCs w:val="21"/>
              </w:rPr>
              <w:t>0.287</w:t>
            </w:r>
          </w:p>
        </w:tc>
        <w:tc>
          <w:tcPr>
            <w:tcW w:w="868" w:type="pct"/>
            <w:vAlign w:val="center"/>
          </w:tcPr>
          <w:p w14:paraId="230EE15D" w14:textId="223D7321" w:rsidR="0062475A" w:rsidRPr="00D139FF" w:rsidRDefault="0062475A" w:rsidP="0062475A">
            <w:pPr>
              <w:rPr>
                <w:rFonts w:ascii="Times New Roman" w:hAnsi="Times New Roman" w:cs="Times New Roman"/>
                <w:szCs w:val="21"/>
              </w:rPr>
            </w:pPr>
            <w:r w:rsidRPr="00D139FF">
              <w:rPr>
                <w:rFonts w:ascii="Times New Roman" w:hAnsi="Times New Roman" w:cs="Times New Roman"/>
                <w:szCs w:val="21"/>
              </w:rPr>
              <w:t>0.77 (0.41–1.43)</w:t>
            </w:r>
          </w:p>
        </w:tc>
        <w:tc>
          <w:tcPr>
            <w:tcW w:w="998" w:type="pct"/>
            <w:vAlign w:val="center"/>
          </w:tcPr>
          <w:p w14:paraId="0CE8728C" w14:textId="12B7FC0A" w:rsidR="0062475A" w:rsidRPr="00D139FF" w:rsidRDefault="0062475A" w:rsidP="0062475A">
            <w:pPr>
              <w:rPr>
                <w:rFonts w:ascii="Times New Roman" w:hAnsi="Times New Roman" w:cs="Times New Roman"/>
                <w:szCs w:val="21"/>
              </w:rPr>
            </w:pPr>
            <w:r w:rsidRPr="00D139FF">
              <w:rPr>
                <w:rFonts w:ascii="Times New Roman" w:hAnsi="Times New Roman" w:cs="Times New Roman"/>
                <w:szCs w:val="21"/>
              </w:rPr>
              <w:t>0.406</w:t>
            </w:r>
          </w:p>
        </w:tc>
      </w:tr>
      <w:tr w:rsidR="0062475A" w:rsidRPr="00D139FF" w14:paraId="48451436" w14:textId="17FAF452" w:rsidTr="0062475A">
        <w:trPr>
          <w:trHeight w:val="454"/>
          <w:jc w:val="center"/>
        </w:trPr>
        <w:tc>
          <w:tcPr>
            <w:tcW w:w="1333" w:type="pct"/>
            <w:vAlign w:val="center"/>
          </w:tcPr>
          <w:p w14:paraId="1C68DFAA" w14:textId="112DD523" w:rsidR="0062475A" w:rsidRPr="00D139FF" w:rsidRDefault="0062475A" w:rsidP="0062475A">
            <w:pPr>
              <w:rPr>
                <w:rFonts w:ascii="Times New Roman" w:hAnsi="Times New Roman" w:cs="Times New Roman"/>
                <w:b/>
                <w:szCs w:val="21"/>
              </w:rPr>
            </w:pPr>
            <w:r w:rsidRPr="00D139FF">
              <w:rPr>
                <w:rFonts w:ascii="Times New Roman" w:hAnsi="Times New Roman" w:cs="Times New Roman"/>
                <w:b/>
                <w:bCs/>
                <w:szCs w:val="21"/>
              </w:rPr>
              <w:t xml:space="preserve">Baseline </w:t>
            </w:r>
            <w:r w:rsidRPr="00D139FF">
              <w:rPr>
                <w:rFonts w:ascii="Times New Roman" w:hAnsi="Times New Roman" w:cs="Times New Roman" w:hint="eastAsia"/>
                <w:b/>
                <w:bCs/>
                <w:szCs w:val="21"/>
              </w:rPr>
              <w:t>m</w:t>
            </w:r>
            <w:r w:rsidRPr="00D139FF">
              <w:rPr>
                <w:rFonts w:ascii="Times New Roman" w:hAnsi="Times New Roman" w:cs="Times New Roman"/>
                <w:b/>
                <w:bCs/>
                <w:szCs w:val="21"/>
              </w:rPr>
              <w:t>edial tibiofemoral joint space narrowing score</w:t>
            </w:r>
          </w:p>
        </w:tc>
        <w:tc>
          <w:tcPr>
            <w:tcW w:w="1108" w:type="pct"/>
            <w:vAlign w:val="center"/>
          </w:tcPr>
          <w:p w14:paraId="7E592F08" w14:textId="77777777" w:rsidR="0062475A" w:rsidRPr="00D139FF" w:rsidRDefault="0062475A" w:rsidP="0062475A">
            <w:pPr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693" w:type="pct"/>
            <w:vAlign w:val="center"/>
          </w:tcPr>
          <w:p w14:paraId="3E6E418A" w14:textId="77777777" w:rsidR="0062475A" w:rsidRPr="00D139FF" w:rsidRDefault="0062475A" w:rsidP="0062475A">
            <w:pPr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868" w:type="pct"/>
            <w:vAlign w:val="center"/>
          </w:tcPr>
          <w:p w14:paraId="26D519E2" w14:textId="77777777" w:rsidR="0062475A" w:rsidRPr="00D139FF" w:rsidRDefault="0062475A" w:rsidP="0062475A">
            <w:pPr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998" w:type="pct"/>
            <w:vAlign w:val="center"/>
          </w:tcPr>
          <w:p w14:paraId="3171BE38" w14:textId="77777777" w:rsidR="0062475A" w:rsidRPr="00D139FF" w:rsidRDefault="0062475A" w:rsidP="0062475A">
            <w:pPr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  <w:tr w:rsidR="0062475A" w:rsidRPr="00D139FF" w14:paraId="207B6A8B" w14:textId="4DB2ED36" w:rsidTr="0062475A">
        <w:trPr>
          <w:trHeight w:val="454"/>
          <w:jc w:val="center"/>
        </w:trPr>
        <w:tc>
          <w:tcPr>
            <w:tcW w:w="1333" w:type="pct"/>
            <w:vAlign w:val="center"/>
          </w:tcPr>
          <w:p w14:paraId="1D2542F2" w14:textId="05D4E64F" w:rsidR="0062475A" w:rsidRPr="00D139FF" w:rsidRDefault="0062475A" w:rsidP="0062475A">
            <w:pPr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 w:rsidRPr="00D139FF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108" w:type="pct"/>
          </w:tcPr>
          <w:p w14:paraId="398603E6" w14:textId="477B2B24" w:rsidR="0062475A" w:rsidRPr="00D139FF" w:rsidRDefault="0062475A" w:rsidP="0062475A">
            <w:pPr>
              <w:rPr>
                <w:rFonts w:ascii="Times New Roman" w:hAnsi="Times New Roman" w:cs="Times New Roman"/>
                <w:szCs w:val="21"/>
              </w:rPr>
            </w:pPr>
            <w:r w:rsidRPr="0093134B">
              <w:rPr>
                <w:rFonts w:ascii="Times New Roman" w:hAnsi="Times New Roman" w:cs="Times New Roman"/>
                <w:szCs w:val="21"/>
              </w:rPr>
              <w:t>Reference</w:t>
            </w:r>
          </w:p>
        </w:tc>
        <w:tc>
          <w:tcPr>
            <w:tcW w:w="693" w:type="pct"/>
          </w:tcPr>
          <w:p w14:paraId="65505B0E" w14:textId="320D5C7C" w:rsidR="0062475A" w:rsidRPr="00D139FF" w:rsidRDefault="0062475A" w:rsidP="0062475A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68" w:type="pct"/>
          </w:tcPr>
          <w:p w14:paraId="56C21362" w14:textId="5B32E1F6" w:rsidR="0062475A" w:rsidRPr="00D139FF" w:rsidRDefault="0062475A" w:rsidP="0062475A">
            <w:pPr>
              <w:rPr>
                <w:rFonts w:ascii="Times New Roman" w:hAnsi="Times New Roman" w:cs="Times New Roman"/>
                <w:szCs w:val="21"/>
              </w:rPr>
            </w:pPr>
            <w:r w:rsidRPr="0093134B">
              <w:rPr>
                <w:rFonts w:ascii="Times New Roman" w:hAnsi="Times New Roman" w:cs="Times New Roman"/>
                <w:szCs w:val="21"/>
              </w:rPr>
              <w:t>Reference</w:t>
            </w:r>
          </w:p>
        </w:tc>
        <w:tc>
          <w:tcPr>
            <w:tcW w:w="998" w:type="pct"/>
            <w:vAlign w:val="center"/>
          </w:tcPr>
          <w:p w14:paraId="2409EDFA" w14:textId="77777777" w:rsidR="0062475A" w:rsidRPr="00D139FF" w:rsidRDefault="0062475A" w:rsidP="0062475A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62475A" w:rsidRPr="00D139FF" w14:paraId="0DF990E5" w14:textId="7DBAFC3B" w:rsidTr="0062475A">
        <w:trPr>
          <w:trHeight w:val="454"/>
          <w:jc w:val="center"/>
        </w:trPr>
        <w:tc>
          <w:tcPr>
            <w:tcW w:w="1333" w:type="pct"/>
            <w:vAlign w:val="center"/>
          </w:tcPr>
          <w:p w14:paraId="39B30913" w14:textId="539412DB" w:rsidR="0062475A" w:rsidRPr="00D139FF" w:rsidRDefault="0062475A" w:rsidP="0062475A">
            <w:pPr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 w:rsidRPr="00D139FF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108" w:type="pct"/>
            <w:vAlign w:val="center"/>
          </w:tcPr>
          <w:p w14:paraId="246FE8AF" w14:textId="2A767887" w:rsidR="0062475A" w:rsidRPr="00D139FF" w:rsidRDefault="0062475A" w:rsidP="0062475A">
            <w:pPr>
              <w:rPr>
                <w:rFonts w:ascii="Times New Roman" w:hAnsi="Times New Roman" w:cs="Times New Roman"/>
                <w:szCs w:val="21"/>
              </w:rPr>
            </w:pPr>
            <w:r w:rsidRPr="00D139FF">
              <w:rPr>
                <w:rFonts w:ascii="Times New Roman" w:hAnsi="Times New Roman" w:cs="Times New Roman"/>
                <w:szCs w:val="21"/>
              </w:rPr>
              <w:t>1.01 (0.59–1.73)</w:t>
            </w:r>
          </w:p>
        </w:tc>
        <w:tc>
          <w:tcPr>
            <w:tcW w:w="693" w:type="pct"/>
            <w:vAlign w:val="center"/>
          </w:tcPr>
          <w:p w14:paraId="743E3FB0" w14:textId="5C9E8C28" w:rsidR="0062475A" w:rsidRPr="00D139FF" w:rsidRDefault="0062475A" w:rsidP="0062475A">
            <w:pPr>
              <w:rPr>
                <w:rFonts w:ascii="Times New Roman" w:hAnsi="Times New Roman" w:cs="Times New Roman"/>
                <w:szCs w:val="21"/>
              </w:rPr>
            </w:pPr>
            <w:r w:rsidRPr="00D139FF">
              <w:rPr>
                <w:rFonts w:ascii="Times New Roman" w:hAnsi="Times New Roman" w:cs="Times New Roman"/>
                <w:szCs w:val="21"/>
              </w:rPr>
              <w:t>0.983</w:t>
            </w:r>
          </w:p>
        </w:tc>
        <w:tc>
          <w:tcPr>
            <w:tcW w:w="868" w:type="pct"/>
            <w:vAlign w:val="center"/>
          </w:tcPr>
          <w:p w14:paraId="131E3309" w14:textId="1DFAAE15" w:rsidR="0062475A" w:rsidRPr="00D139FF" w:rsidRDefault="0062475A" w:rsidP="0062475A">
            <w:pPr>
              <w:rPr>
                <w:rFonts w:ascii="Times New Roman" w:hAnsi="Times New Roman" w:cs="Times New Roman"/>
                <w:szCs w:val="21"/>
              </w:rPr>
            </w:pPr>
            <w:r w:rsidRPr="00D139FF">
              <w:rPr>
                <w:rFonts w:ascii="Times New Roman" w:hAnsi="Times New Roman" w:cs="Times New Roman"/>
                <w:szCs w:val="21"/>
              </w:rPr>
              <w:t>1.22 (0.61–2.45)</w:t>
            </w:r>
          </w:p>
        </w:tc>
        <w:tc>
          <w:tcPr>
            <w:tcW w:w="998" w:type="pct"/>
            <w:vAlign w:val="center"/>
          </w:tcPr>
          <w:p w14:paraId="62D87AB1" w14:textId="55F2B9F9" w:rsidR="0062475A" w:rsidRPr="00D139FF" w:rsidRDefault="0062475A" w:rsidP="0062475A">
            <w:pPr>
              <w:rPr>
                <w:rFonts w:ascii="Times New Roman" w:hAnsi="Times New Roman" w:cs="Times New Roman"/>
                <w:szCs w:val="21"/>
              </w:rPr>
            </w:pPr>
            <w:r w:rsidRPr="00D139FF">
              <w:rPr>
                <w:rFonts w:ascii="Times New Roman" w:hAnsi="Times New Roman" w:cs="Times New Roman"/>
                <w:szCs w:val="21"/>
              </w:rPr>
              <w:t>0.567</w:t>
            </w:r>
          </w:p>
        </w:tc>
      </w:tr>
      <w:tr w:rsidR="0062475A" w:rsidRPr="00D139FF" w14:paraId="6CB9BFDD" w14:textId="74B839F7" w:rsidTr="0062475A">
        <w:trPr>
          <w:trHeight w:val="454"/>
          <w:jc w:val="center"/>
        </w:trPr>
        <w:tc>
          <w:tcPr>
            <w:tcW w:w="1333" w:type="pct"/>
            <w:vAlign w:val="center"/>
          </w:tcPr>
          <w:p w14:paraId="3A385F88" w14:textId="1A41BFD1" w:rsidR="0062475A" w:rsidRPr="00D139FF" w:rsidRDefault="0062475A" w:rsidP="0062475A">
            <w:pPr>
              <w:rPr>
                <w:rFonts w:ascii="Times New Roman" w:hAnsi="Times New Roman" w:cs="Times New Roman"/>
                <w:b/>
                <w:szCs w:val="21"/>
              </w:rPr>
            </w:pPr>
            <w:r w:rsidRPr="00D139FF">
              <w:rPr>
                <w:rFonts w:ascii="Times New Roman" w:hAnsi="Times New Roman" w:cs="Times New Roman"/>
                <w:b/>
                <w:bCs/>
                <w:szCs w:val="21"/>
              </w:rPr>
              <w:t>Baseline Alignment</w:t>
            </w:r>
          </w:p>
        </w:tc>
        <w:tc>
          <w:tcPr>
            <w:tcW w:w="1108" w:type="pct"/>
            <w:vAlign w:val="center"/>
          </w:tcPr>
          <w:p w14:paraId="1FB5C30B" w14:textId="77777777" w:rsidR="0062475A" w:rsidRPr="00D139FF" w:rsidRDefault="0062475A" w:rsidP="0062475A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93" w:type="pct"/>
            <w:vAlign w:val="center"/>
          </w:tcPr>
          <w:p w14:paraId="1B084049" w14:textId="77777777" w:rsidR="0062475A" w:rsidRPr="00D139FF" w:rsidRDefault="0062475A" w:rsidP="0062475A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68" w:type="pct"/>
            <w:vAlign w:val="center"/>
          </w:tcPr>
          <w:p w14:paraId="2696E858" w14:textId="77777777" w:rsidR="0062475A" w:rsidRPr="00D139FF" w:rsidRDefault="0062475A" w:rsidP="0062475A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8" w:type="pct"/>
            <w:vAlign w:val="center"/>
          </w:tcPr>
          <w:p w14:paraId="46D787A9" w14:textId="77777777" w:rsidR="0062475A" w:rsidRPr="00D139FF" w:rsidRDefault="0062475A" w:rsidP="0062475A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62475A" w:rsidRPr="00D139FF" w14:paraId="30E4D293" w14:textId="77777777" w:rsidTr="0062475A">
        <w:trPr>
          <w:trHeight w:val="454"/>
          <w:jc w:val="center"/>
        </w:trPr>
        <w:tc>
          <w:tcPr>
            <w:tcW w:w="1333" w:type="pct"/>
            <w:vAlign w:val="center"/>
          </w:tcPr>
          <w:p w14:paraId="3EA1AF5C" w14:textId="6ACA9F7B" w:rsidR="0062475A" w:rsidRPr="00D139FF" w:rsidRDefault="0062475A" w:rsidP="0062475A">
            <w:pPr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 w:rsidRPr="00D139FF">
              <w:rPr>
                <w:rFonts w:ascii="Times New Roman" w:hAnsi="Times New Roman" w:cs="Times New Roman"/>
                <w:szCs w:val="21"/>
              </w:rPr>
              <w:t xml:space="preserve">Type </w:t>
            </w:r>
          </w:p>
        </w:tc>
        <w:tc>
          <w:tcPr>
            <w:tcW w:w="1108" w:type="pct"/>
            <w:vAlign w:val="center"/>
          </w:tcPr>
          <w:p w14:paraId="5BD12420" w14:textId="77777777" w:rsidR="0062475A" w:rsidRPr="00D139FF" w:rsidRDefault="0062475A" w:rsidP="0062475A">
            <w:pPr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693" w:type="pct"/>
            <w:vAlign w:val="center"/>
          </w:tcPr>
          <w:p w14:paraId="0163D950" w14:textId="77777777" w:rsidR="0062475A" w:rsidRPr="00D139FF" w:rsidRDefault="0062475A" w:rsidP="0062475A">
            <w:pPr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868" w:type="pct"/>
            <w:vAlign w:val="center"/>
          </w:tcPr>
          <w:p w14:paraId="6E9484F0" w14:textId="77777777" w:rsidR="0062475A" w:rsidRPr="00D139FF" w:rsidRDefault="0062475A" w:rsidP="0062475A">
            <w:pPr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998" w:type="pct"/>
            <w:vAlign w:val="center"/>
          </w:tcPr>
          <w:p w14:paraId="52BCD1D7" w14:textId="77777777" w:rsidR="0062475A" w:rsidRPr="00D139FF" w:rsidRDefault="0062475A" w:rsidP="0062475A">
            <w:pPr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 w:rsidR="0062475A" w:rsidRPr="00D139FF" w14:paraId="7B02C99F" w14:textId="77777777" w:rsidTr="0062475A">
        <w:trPr>
          <w:trHeight w:val="454"/>
          <w:jc w:val="center"/>
        </w:trPr>
        <w:tc>
          <w:tcPr>
            <w:tcW w:w="1333" w:type="pct"/>
            <w:vAlign w:val="center"/>
          </w:tcPr>
          <w:p w14:paraId="0FAE4AA6" w14:textId="7A551423" w:rsidR="0062475A" w:rsidRPr="00D139FF" w:rsidRDefault="0062475A" w:rsidP="0062475A">
            <w:pPr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r w:rsidRPr="00D139FF">
              <w:rPr>
                <w:rFonts w:ascii="Times New Roman" w:hAnsi="Times New Roman" w:cs="Times New Roman"/>
                <w:szCs w:val="21"/>
              </w:rPr>
              <w:t>Varus</w:t>
            </w:r>
          </w:p>
        </w:tc>
        <w:tc>
          <w:tcPr>
            <w:tcW w:w="1108" w:type="pct"/>
            <w:vAlign w:val="center"/>
          </w:tcPr>
          <w:p w14:paraId="2C727628" w14:textId="34F529B5" w:rsidR="0062475A" w:rsidRPr="00D139FF" w:rsidRDefault="0062475A" w:rsidP="0062475A">
            <w:pPr>
              <w:rPr>
                <w:rFonts w:ascii="Times New Roman" w:hAnsi="Times New Roman" w:cs="Times New Roman"/>
                <w:szCs w:val="21"/>
              </w:rPr>
            </w:pPr>
            <w:r w:rsidRPr="00D139FF">
              <w:rPr>
                <w:rFonts w:ascii="Times New Roman" w:hAnsi="Times New Roman" w:cs="Times New Roman"/>
                <w:szCs w:val="21"/>
              </w:rPr>
              <w:t>0.83 (0.48–1.43)</w:t>
            </w:r>
          </w:p>
        </w:tc>
        <w:tc>
          <w:tcPr>
            <w:tcW w:w="693" w:type="pct"/>
            <w:vAlign w:val="center"/>
          </w:tcPr>
          <w:p w14:paraId="3E2BAAAF" w14:textId="2866D81B" w:rsidR="0062475A" w:rsidRPr="00D139FF" w:rsidRDefault="0062475A" w:rsidP="0062475A">
            <w:pPr>
              <w:rPr>
                <w:rFonts w:ascii="Times New Roman" w:hAnsi="Times New Roman" w:cs="Times New Roman"/>
                <w:szCs w:val="21"/>
              </w:rPr>
            </w:pPr>
            <w:r w:rsidRPr="00D139FF">
              <w:rPr>
                <w:rFonts w:ascii="Times New Roman" w:hAnsi="Times New Roman" w:cs="Times New Roman"/>
                <w:szCs w:val="21"/>
              </w:rPr>
              <w:t>0.491</w:t>
            </w:r>
          </w:p>
        </w:tc>
        <w:tc>
          <w:tcPr>
            <w:tcW w:w="868" w:type="pct"/>
            <w:vAlign w:val="center"/>
          </w:tcPr>
          <w:p w14:paraId="2C3FC05C" w14:textId="3C4DC292" w:rsidR="0062475A" w:rsidRPr="00D139FF" w:rsidRDefault="0062475A" w:rsidP="0062475A">
            <w:pPr>
              <w:rPr>
                <w:rFonts w:ascii="Times New Roman" w:hAnsi="Times New Roman" w:cs="Times New Roman"/>
                <w:bCs/>
                <w:szCs w:val="21"/>
              </w:rPr>
            </w:pPr>
            <w:r w:rsidRPr="00D139FF">
              <w:rPr>
                <w:rFonts w:ascii="Times New Roman" w:hAnsi="Times New Roman" w:cs="Times New Roman"/>
                <w:bCs/>
                <w:szCs w:val="21"/>
              </w:rPr>
              <w:t>0.39 (0.19–0.80)</w:t>
            </w:r>
          </w:p>
        </w:tc>
        <w:tc>
          <w:tcPr>
            <w:tcW w:w="998" w:type="pct"/>
            <w:vAlign w:val="center"/>
          </w:tcPr>
          <w:p w14:paraId="24C35986" w14:textId="49485B8B" w:rsidR="0062475A" w:rsidRPr="00D139FF" w:rsidRDefault="0062475A" w:rsidP="0062475A">
            <w:pPr>
              <w:rPr>
                <w:rFonts w:ascii="Times New Roman" w:hAnsi="Times New Roman" w:cs="Times New Roman"/>
                <w:bCs/>
                <w:szCs w:val="21"/>
              </w:rPr>
            </w:pPr>
            <w:r w:rsidRPr="00D139FF">
              <w:rPr>
                <w:rFonts w:ascii="Times New Roman" w:hAnsi="Times New Roman" w:cs="Times New Roman"/>
                <w:bCs/>
                <w:szCs w:val="21"/>
              </w:rPr>
              <w:t>0.010</w:t>
            </w:r>
          </w:p>
        </w:tc>
      </w:tr>
      <w:tr w:rsidR="0062475A" w:rsidRPr="00D139FF" w14:paraId="4E0F05B5" w14:textId="77777777" w:rsidTr="0062475A">
        <w:trPr>
          <w:trHeight w:val="454"/>
          <w:jc w:val="center"/>
        </w:trPr>
        <w:tc>
          <w:tcPr>
            <w:tcW w:w="1333" w:type="pct"/>
            <w:vAlign w:val="center"/>
          </w:tcPr>
          <w:p w14:paraId="58CEFDF7" w14:textId="2CF276A1" w:rsidR="0062475A" w:rsidRPr="00D139FF" w:rsidRDefault="0062475A" w:rsidP="0062475A">
            <w:pPr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r w:rsidRPr="00D139FF">
              <w:rPr>
                <w:rFonts w:ascii="Times New Roman" w:hAnsi="Times New Roman" w:cs="Times New Roman"/>
                <w:szCs w:val="21"/>
              </w:rPr>
              <w:t>Valgus</w:t>
            </w:r>
          </w:p>
        </w:tc>
        <w:tc>
          <w:tcPr>
            <w:tcW w:w="1108" w:type="pct"/>
            <w:vAlign w:val="center"/>
          </w:tcPr>
          <w:p w14:paraId="17F1C347" w14:textId="0E2E2F43" w:rsidR="0062475A" w:rsidRPr="00D139FF" w:rsidRDefault="0062475A" w:rsidP="0062475A">
            <w:pPr>
              <w:rPr>
                <w:rFonts w:ascii="Times New Roman" w:hAnsi="Times New Roman" w:cs="Times New Roman"/>
                <w:szCs w:val="21"/>
              </w:rPr>
            </w:pPr>
            <w:r w:rsidRPr="00D139FF">
              <w:rPr>
                <w:rFonts w:ascii="Times New Roman" w:hAnsi="Times New Roman" w:cs="Times New Roman"/>
                <w:szCs w:val="21"/>
              </w:rPr>
              <w:t>0.97 (0.59–1.58)</w:t>
            </w:r>
          </w:p>
        </w:tc>
        <w:tc>
          <w:tcPr>
            <w:tcW w:w="693" w:type="pct"/>
            <w:vAlign w:val="center"/>
          </w:tcPr>
          <w:p w14:paraId="30DD2667" w14:textId="6B96F86F" w:rsidR="0062475A" w:rsidRPr="00D139FF" w:rsidRDefault="0062475A" w:rsidP="0062475A">
            <w:pPr>
              <w:rPr>
                <w:rFonts w:ascii="Times New Roman" w:hAnsi="Times New Roman" w:cs="Times New Roman"/>
                <w:szCs w:val="21"/>
              </w:rPr>
            </w:pPr>
            <w:r w:rsidRPr="00D139FF">
              <w:rPr>
                <w:rFonts w:ascii="Times New Roman" w:hAnsi="Times New Roman" w:cs="Times New Roman"/>
                <w:szCs w:val="21"/>
              </w:rPr>
              <w:t>0.902</w:t>
            </w:r>
          </w:p>
        </w:tc>
        <w:tc>
          <w:tcPr>
            <w:tcW w:w="868" w:type="pct"/>
            <w:vAlign w:val="center"/>
          </w:tcPr>
          <w:p w14:paraId="2F170C52" w14:textId="1CD7D71D" w:rsidR="0062475A" w:rsidRPr="00D139FF" w:rsidRDefault="0062475A" w:rsidP="0062475A">
            <w:pPr>
              <w:rPr>
                <w:rFonts w:ascii="Times New Roman" w:hAnsi="Times New Roman" w:cs="Times New Roman"/>
                <w:bCs/>
                <w:szCs w:val="21"/>
              </w:rPr>
            </w:pPr>
            <w:r w:rsidRPr="00D139FF">
              <w:rPr>
                <w:rFonts w:ascii="Times New Roman" w:hAnsi="Times New Roman" w:cs="Times New Roman"/>
                <w:bCs/>
                <w:szCs w:val="21"/>
              </w:rPr>
              <w:t>0.42 (0.23–0.77)</w:t>
            </w:r>
          </w:p>
        </w:tc>
        <w:tc>
          <w:tcPr>
            <w:tcW w:w="998" w:type="pct"/>
            <w:vAlign w:val="center"/>
          </w:tcPr>
          <w:p w14:paraId="22406388" w14:textId="2A8800A6" w:rsidR="0062475A" w:rsidRPr="00D139FF" w:rsidRDefault="0062475A" w:rsidP="0062475A">
            <w:pPr>
              <w:rPr>
                <w:rFonts w:ascii="Times New Roman" w:hAnsi="Times New Roman" w:cs="Times New Roman"/>
                <w:bCs/>
                <w:szCs w:val="21"/>
              </w:rPr>
            </w:pPr>
            <w:r w:rsidRPr="00D139FF">
              <w:rPr>
                <w:rFonts w:ascii="Times New Roman" w:hAnsi="Times New Roman" w:cs="Times New Roman"/>
                <w:bCs/>
                <w:szCs w:val="21"/>
              </w:rPr>
              <w:t>0.005</w:t>
            </w:r>
          </w:p>
        </w:tc>
      </w:tr>
      <w:tr w:rsidR="0062475A" w:rsidRPr="00D139FF" w14:paraId="045A3331" w14:textId="77777777" w:rsidTr="0062475A">
        <w:trPr>
          <w:trHeight w:val="454"/>
          <w:jc w:val="center"/>
        </w:trPr>
        <w:tc>
          <w:tcPr>
            <w:tcW w:w="1333" w:type="pct"/>
            <w:vAlign w:val="center"/>
          </w:tcPr>
          <w:p w14:paraId="77F64BD3" w14:textId="136A8099" w:rsidR="0062475A" w:rsidRPr="00D139FF" w:rsidRDefault="0062475A" w:rsidP="0062475A">
            <w:pPr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 w:rsidRPr="00D139FF">
              <w:rPr>
                <w:rFonts w:ascii="Times New Roman" w:hAnsi="Times New Roman" w:cs="Times New Roman"/>
                <w:szCs w:val="21"/>
              </w:rPr>
              <w:t>FTA</w:t>
            </w:r>
          </w:p>
        </w:tc>
        <w:tc>
          <w:tcPr>
            <w:tcW w:w="1108" w:type="pct"/>
            <w:vAlign w:val="center"/>
          </w:tcPr>
          <w:p w14:paraId="3EC7C56E" w14:textId="1F6428BD" w:rsidR="0062475A" w:rsidRPr="00D139FF" w:rsidRDefault="0062475A" w:rsidP="0062475A">
            <w:pPr>
              <w:rPr>
                <w:rFonts w:ascii="Times New Roman" w:hAnsi="Times New Roman" w:cs="Times New Roman"/>
                <w:szCs w:val="21"/>
              </w:rPr>
            </w:pPr>
            <w:r w:rsidRPr="00D139FF">
              <w:rPr>
                <w:rFonts w:ascii="Times New Roman" w:hAnsi="Times New Roman" w:cs="Times New Roman"/>
                <w:szCs w:val="21"/>
              </w:rPr>
              <w:t>1.11 (0.99–1.25)</w:t>
            </w:r>
          </w:p>
        </w:tc>
        <w:tc>
          <w:tcPr>
            <w:tcW w:w="693" w:type="pct"/>
            <w:vAlign w:val="center"/>
          </w:tcPr>
          <w:p w14:paraId="10EDD678" w14:textId="53940436" w:rsidR="0062475A" w:rsidRPr="00D139FF" w:rsidRDefault="0062475A" w:rsidP="0062475A">
            <w:pPr>
              <w:rPr>
                <w:rFonts w:ascii="Times New Roman" w:hAnsi="Times New Roman" w:cs="Times New Roman"/>
                <w:szCs w:val="21"/>
              </w:rPr>
            </w:pPr>
            <w:r w:rsidRPr="00D139FF">
              <w:rPr>
                <w:rFonts w:ascii="Times New Roman" w:hAnsi="Times New Roman" w:cs="Times New Roman"/>
                <w:szCs w:val="21"/>
              </w:rPr>
              <w:t>0.075</w:t>
            </w:r>
          </w:p>
        </w:tc>
        <w:tc>
          <w:tcPr>
            <w:tcW w:w="868" w:type="pct"/>
            <w:vAlign w:val="center"/>
          </w:tcPr>
          <w:p w14:paraId="0F497457" w14:textId="607B8CC9" w:rsidR="0062475A" w:rsidRPr="00D139FF" w:rsidRDefault="0062475A" w:rsidP="0062475A">
            <w:pPr>
              <w:rPr>
                <w:rFonts w:ascii="Times New Roman" w:hAnsi="Times New Roman" w:cs="Times New Roman"/>
                <w:bCs/>
                <w:szCs w:val="21"/>
              </w:rPr>
            </w:pPr>
            <w:r w:rsidRPr="00D139FF">
              <w:rPr>
                <w:rFonts w:ascii="Times New Roman" w:hAnsi="Times New Roman" w:cs="Times New Roman"/>
                <w:bCs/>
                <w:szCs w:val="21"/>
              </w:rPr>
              <w:t>1.21 (1.03–1.42)</w:t>
            </w:r>
          </w:p>
        </w:tc>
        <w:tc>
          <w:tcPr>
            <w:tcW w:w="998" w:type="pct"/>
            <w:vAlign w:val="center"/>
          </w:tcPr>
          <w:p w14:paraId="1000F0AB" w14:textId="57CFADA1" w:rsidR="0062475A" w:rsidRPr="00D139FF" w:rsidRDefault="0062475A" w:rsidP="0062475A">
            <w:pPr>
              <w:rPr>
                <w:rFonts w:ascii="Times New Roman" w:hAnsi="Times New Roman" w:cs="Times New Roman"/>
                <w:bCs/>
                <w:szCs w:val="21"/>
              </w:rPr>
            </w:pPr>
            <w:r w:rsidRPr="00D139FF">
              <w:rPr>
                <w:rFonts w:ascii="Times New Roman" w:hAnsi="Times New Roman" w:cs="Times New Roman"/>
                <w:bCs/>
                <w:szCs w:val="21"/>
              </w:rPr>
              <w:t>0.019</w:t>
            </w:r>
          </w:p>
        </w:tc>
      </w:tr>
      <w:tr w:rsidR="0062475A" w:rsidRPr="00D139FF" w14:paraId="38C4E7B7" w14:textId="77777777" w:rsidTr="0062475A">
        <w:trPr>
          <w:trHeight w:val="454"/>
          <w:jc w:val="center"/>
        </w:trPr>
        <w:tc>
          <w:tcPr>
            <w:tcW w:w="1333" w:type="pct"/>
            <w:vAlign w:val="center"/>
          </w:tcPr>
          <w:p w14:paraId="00A4FD05" w14:textId="147C2EB1" w:rsidR="0062475A" w:rsidRPr="00D139FF" w:rsidRDefault="0062475A" w:rsidP="0062475A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D139FF">
              <w:rPr>
                <w:rFonts w:ascii="Times New Roman" w:hAnsi="Times New Roman" w:cs="Times New Roman"/>
                <w:b/>
                <w:bCs/>
                <w:szCs w:val="21"/>
              </w:rPr>
              <w:t>Medial meniscus</w:t>
            </w:r>
          </w:p>
        </w:tc>
        <w:tc>
          <w:tcPr>
            <w:tcW w:w="1108" w:type="pct"/>
            <w:vAlign w:val="center"/>
          </w:tcPr>
          <w:p w14:paraId="548B6342" w14:textId="77777777" w:rsidR="0062475A" w:rsidRPr="00D139FF" w:rsidRDefault="0062475A" w:rsidP="0062475A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93" w:type="pct"/>
            <w:vAlign w:val="center"/>
          </w:tcPr>
          <w:p w14:paraId="026BCEE5" w14:textId="77777777" w:rsidR="0062475A" w:rsidRPr="00D139FF" w:rsidRDefault="0062475A" w:rsidP="0062475A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68" w:type="pct"/>
            <w:vAlign w:val="center"/>
          </w:tcPr>
          <w:p w14:paraId="7CECE60E" w14:textId="77777777" w:rsidR="0062475A" w:rsidRPr="00D139FF" w:rsidRDefault="0062475A" w:rsidP="0062475A">
            <w:pPr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998" w:type="pct"/>
            <w:vAlign w:val="center"/>
          </w:tcPr>
          <w:p w14:paraId="27429024" w14:textId="77777777" w:rsidR="0062475A" w:rsidRPr="00D139FF" w:rsidRDefault="0062475A" w:rsidP="0062475A">
            <w:pPr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 w:rsidR="0062475A" w:rsidRPr="00D139FF" w14:paraId="46F6F5F8" w14:textId="77777777" w:rsidTr="0062475A">
        <w:trPr>
          <w:trHeight w:val="454"/>
          <w:jc w:val="center"/>
        </w:trPr>
        <w:tc>
          <w:tcPr>
            <w:tcW w:w="1333" w:type="pct"/>
            <w:vAlign w:val="center"/>
          </w:tcPr>
          <w:p w14:paraId="1C43D0D0" w14:textId="28F2A874" w:rsidR="0062475A" w:rsidRPr="00D139FF" w:rsidRDefault="0062475A" w:rsidP="0062475A">
            <w:pPr>
              <w:rPr>
                <w:rFonts w:ascii="Times New Roman" w:hAnsi="Times New Roman" w:cs="Times New Roman"/>
                <w:bCs/>
                <w:szCs w:val="21"/>
              </w:rPr>
            </w:pPr>
            <w:r w:rsidRPr="00D139FF">
              <w:rPr>
                <w:rFonts w:ascii="Times New Roman" w:hAnsi="Times New Roman" w:cs="Times New Roman"/>
                <w:szCs w:val="21"/>
              </w:rPr>
              <w:t xml:space="preserve"> Tear</w:t>
            </w:r>
          </w:p>
        </w:tc>
        <w:tc>
          <w:tcPr>
            <w:tcW w:w="1108" w:type="pct"/>
            <w:vAlign w:val="center"/>
          </w:tcPr>
          <w:p w14:paraId="70AE6A8A" w14:textId="7ED4E8B6" w:rsidR="0062475A" w:rsidRPr="00D139FF" w:rsidRDefault="0062475A" w:rsidP="0062475A">
            <w:pPr>
              <w:rPr>
                <w:rFonts w:ascii="Times New Roman" w:hAnsi="Times New Roman" w:cs="Times New Roman"/>
                <w:szCs w:val="21"/>
              </w:rPr>
            </w:pPr>
            <w:r w:rsidRPr="00D139FF">
              <w:rPr>
                <w:rFonts w:ascii="Times New Roman" w:hAnsi="Times New Roman" w:cs="Times New Roman"/>
                <w:szCs w:val="21"/>
              </w:rPr>
              <w:t>0.85 (0.51–1.40)</w:t>
            </w:r>
          </w:p>
        </w:tc>
        <w:tc>
          <w:tcPr>
            <w:tcW w:w="693" w:type="pct"/>
            <w:vAlign w:val="center"/>
          </w:tcPr>
          <w:p w14:paraId="6E3A2C10" w14:textId="0AD62286" w:rsidR="0062475A" w:rsidRPr="00D139FF" w:rsidRDefault="0062475A" w:rsidP="0062475A">
            <w:pPr>
              <w:rPr>
                <w:rFonts w:ascii="Times New Roman" w:hAnsi="Times New Roman" w:cs="Times New Roman"/>
                <w:szCs w:val="21"/>
              </w:rPr>
            </w:pPr>
            <w:r w:rsidRPr="00D139FF">
              <w:rPr>
                <w:rFonts w:ascii="Times New Roman" w:hAnsi="Times New Roman" w:cs="Times New Roman"/>
                <w:szCs w:val="21"/>
              </w:rPr>
              <w:t>0.517</w:t>
            </w:r>
          </w:p>
        </w:tc>
        <w:tc>
          <w:tcPr>
            <w:tcW w:w="868" w:type="pct"/>
            <w:vAlign w:val="center"/>
          </w:tcPr>
          <w:p w14:paraId="48B94C6F" w14:textId="48F08B52" w:rsidR="0062475A" w:rsidRPr="00D139FF" w:rsidRDefault="0062475A" w:rsidP="0062475A">
            <w:pPr>
              <w:rPr>
                <w:rFonts w:ascii="Times New Roman" w:hAnsi="Times New Roman" w:cs="Times New Roman"/>
                <w:szCs w:val="21"/>
              </w:rPr>
            </w:pPr>
            <w:r w:rsidRPr="00D139FF">
              <w:rPr>
                <w:rFonts w:ascii="Times New Roman" w:hAnsi="Times New Roman" w:cs="Times New Roman"/>
                <w:szCs w:val="21"/>
              </w:rPr>
              <w:t>1.24 (0.66–2.31)</w:t>
            </w:r>
          </w:p>
        </w:tc>
        <w:tc>
          <w:tcPr>
            <w:tcW w:w="998" w:type="pct"/>
            <w:vAlign w:val="center"/>
          </w:tcPr>
          <w:p w14:paraId="07B62A73" w14:textId="3311865E" w:rsidR="0062475A" w:rsidRPr="00D139FF" w:rsidRDefault="0062475A" w:rsidP="0062475A">
            <w:pPr>
              <w:rPr>
                <w:rFonts w:ascii="Times New Roman" w:hAnsi="Times New Roman" w:cs="Times New Roman"/>
                <w:szCs w:val="21"/>
              </w:rPr>
            </w:pPr>
            <w:r w:rsidRPr="00D139FF">
              <w:rPr>
                <w:rFonts w:ascii="Times New Roman" w:hAnsi="Times New Roman" w:cs="Times New Roman"/>
                <w:szCs w:val="21"/>
              </w:rPr>
              <w:t>0.503</w:t>
            </w:r>
          </w:p>
        </w:tc>
      </w:tr>
      <w:tr w:rsidR="0062475A" w:rsidRPr="00D139FF" w14:paraId="7B9C2D41" w14:textId="77777777" w:rsidTr="0062475A">
        <w:trPr>
          <w:trHeight w:val="454"/>
          <w:jc w:val="center"/>
        </w:trPr>
        <w:tc>
          <w:tcPr>
            <w:tcW w:w="1333" w:type="pct"/>
            <w:vAlign w:val="center"/>
          </w:tcPr>
          <w:p w14:paraId="63D436A1" w14:textId="00352E1B" w:rsidR="0062475A" w:rsidRPr="00D139FF" w:rsidRDefault="0062475A" w:rsidP="0062475A">
            <w:pPr>
              <w:rPr>
                <w:rFonts w:ascii="Times New Roman" w:hAnsi="Times New Roman" w:cs="Times New Roman"/>
                <w:bCs/>
                <w:szCs w:val="21"/>
              </w:rPr>
            </w:pPr>
            <w:r w:rsidRPr="00D139FF">
              <w:rPr>
                <w:rFonts w:ascii="Times New Roman" w:hAnsi="Times New Roman" w:cs="Times New Roman"/>
                <w:szCs w:val="21"/>
              </w:rPr>
              <w:t xml:space="preserve"> Extrusion</w:t>
            </w:r>
          </w:p>
        </w:tc>
        <w:tc>
          <w:tcPr>
            <w:tcW w:w="1108" w:type="pct"/>
            <w:vAlign w:val="center"/>
          </w:tcPr>
          <w:p w14:paraId="5F40B9AB" w14:textId="4F1DB6B5" w:rsidR="0062475A" w:rsidRPr="00D139FF" w:rsidRDefault="0062475A" w:rsidP="0062475A">
            <w:pPr>
              <w:rPr>
                <w:rFonts w:ascii="Times New Roman" w:hAnsi="Times New Roman" w:cs="Times New Roman"/>
                <w:bCs/>
                <w:szCs w:val="21"/>
              </w:rPr>
            </w:pPr>
            <w:r w:rsidRPr="00D139FF">
              <w:rPr>
                <w:rFonts w:ascii="Times New Roman" w:hAnsi="Times New Roman" w:cs="Times New Roman"/>
                <w:bCs/>
                <w:szCs w:val="21"/>
              </w:rPr>
              <w:t>1.64 (1.01–2.67)</w:t>
            </w:r>
          </w:p>
        </w:tc>
        <w:tc>
          <w:tcPr>
            <w:tcW w:w="693" w:type="pct"/>
            <w:vAlign w:val="center"/>
          </w:tcPr>
          <w:p w14:paraId="511FC6A3" w14:textId="20AFCD3C" w:rsidR="0062475A" w:rsidRPr="00D139FF" w:rsidRDefault="0062475A" w:rsidP="0062475A">
            <w:pPr>
              <w:rPr>
                <w:rFonts w:ascii="Times New Roman" w:hAnsi="Times New Roman" w:cs="Times New Roman"/>
                <w:bCs/>
                <w:szCs w:val="21"/>
              </w:rPr>
            </w:pPr>
            <w:r w:rsidRPr="00D139FF">
              <w:rPr>
                <w:rFonts w:ascii="Times New Roman" w:hAnsi="Times New Roman" w:cs="Times New Roman"/>
                <w:bCs/>
                <w:szCs w:val="21"/>
              </w:rPr>
              <w:t>0.049</w:t>
            </w:r>
          </w:p>
        </w:tc>
        <w:tc>
          <w:tcPr>
            <w:tcW w:w="868" w:type="pct"/>
            <w:vAlign w:val="center"/>
          </w:tcPr>
          <w:p w14:paraId="4B143C2C" w14:textId="41F72980" w:rsidR="0062475A" w:rsidRPr="00D139FF" w:rsidRDefault="0062475A" w:rsidP="0062475A">
            <w:pPr>
              <w:rPr>
                <w:rFonts w:ascii="Times New Roman" w:hAnsi="Times New Roman" w:cs="Times New Roman"/>
                <w:bCs/>
                <w:szCs w:val="21"/>
              </w:rPr>
            </w:pPr>
            <w:r w:rsidRPr="00D139FF">
              <w:rPr>
                <w:rFonts w:ascii="Times New Roman" w:hAnsi="Times New Roman" w:cs="Times New Roman"/>
                <w:bCs/>
                <w:szCs w:val="21"/>
              </w:rPr>
              <w:t>3.66 (2.01–6.66)</w:t>
            </w:r>
          </w:p>
        </w:tc>
        <w:tc>
          <w:tcPr>
            <w:tcW w:w="998" w:type="pct"/>
            <w:vAlign w:val="center"/>
          </w:tcPr>
          <w:p w14:paraId="62553F78" w14:textId="473BDD8A" w:rsidR="0062475A" w:rsidRPr="00D139FF" w:rsidRDefault="0062475A" w:rsidP="0062475A">
            <w:pPr>
              <w:rPr>
                <w:rFonts w:ascii="Times New Roman" w:hAnsi="Times New Roman" w:cs="Times New Roman"/>
                <w:bCs/>
                <w:szCs w:val="21"/>
              </w:rPr>
            </w:pPr>
            <w:r w:rsidRPr="00D139FF">
              <w:rPr>
                <w:rFonts w:ascii="Times New Roman" w:hAnsi="Times New Roman" w:cs="Times New Roman"/>
                <w:bCs/>
                <w:szCs w:val="21"/>
              </w:rPr>
              <w:t>&lt;0.001</w:t>
            </w:r>
          </w:p>
        </w:tc>
      </w:tr>
      <w:tr w:rsidR="0062475A" w:rsidRPr="00D139FF" w14:paraId="35E75F24" w14:textId="77777777" w:rsidTr="0062475A">
        <w:trPr>
          <w:trHeight w:val="454"/>
          <w:jc w:val="center"/>
        </w:trPr>
        <w:tc>
          <w:tcPr>
            <w:tcW w:w="1333" w:type="pct"/>
            <w:vAlign w:val="center"/>
          </w:tcPr>
          <w:p w14:paraId="4DCD1F15" w14:textId="5C485EFC" w:rsidR="0062475A" w:rsidRPr="00D139FF" w:rsidRDefault="0062475A" w:rsidP="0062475A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D139FF">
              <w:rPr>
                <w:rFonts w:ascii="Times New Roman" w:hAnsi="Times New Roman" w:cs="Times New Roman"/>
                <w:b/>
                <w:bCs/>
                <w:szCs w:val="21"/>
              </w:rPr>
              <w:t>Lateral meniscus</w:t>
            </w:r>
          </w:p>
        </w:tc>
        <w:tc>
          <w:tcPr>
            <w:tcW w:w="1108" w:type="pct"/>
            <w:vAlign w:val="center"/>
          </w:tcPr>
          <w:p w14:paraId="512E4EAE" w14:textId="77777777" w:rsidR="0062475A" w:rsidRPr="00D139FF" w:rsidRDefault="0062475A" w:rsidP="0062475A">
            <w:pPr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693" w:type="pct"/>
            <w:vAlign w:val="center"/>
          </w:tcPr>
          <w:p w14:paraId="788D522F" w14:textId="77777777" w:rsidR="0062475A" w:rsidRPr="00D139FF" w:rsidRDefault="0062475A" w:rsidP="0062475A">
            <w:pPr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868" w:type="pct"/>
            <w:vAlign w:val="center"/>
          </w:tcPr>
          <w:p w14:paraId="6096C145" w14:textId="77777777" w:rsidR="0062475A" w:rsidRPr="00D139FF" w:rsidRDefault="0062475A" w:rsidP="0062475A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998" w:type="pct"/>
            <w:vAlign w:val="center"/>
          </w:tcPr>
          <w:p w14:paraId="128158FF" w14:textId="77777777" w:rsidR="0062475A" w:rsidRPr="00D139FF" w:rsidRDefault="0062475A" w:rsidP="0062475A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</w:tr>
      <w:tr w:rsidR="0062475A" w:rsidRPr="00D139FF" w14:paraId="407F7B9D" w14:textId="77777777" w:rsidTr="0062475A">
        <w:trPr>
          <w:trHeight w:val="454"/>
          <w:jc w:val="center"/>
        </w:trPr>
        <w:tc>
          <w:tcPr>
            <w:tcW w:w="1333" w:type="pct"/>
            <w:vAlign w:val="center"/>
          </w:tcPr>
          <w:p w14:paraId="7B829093" w14:textId="13366B9F" w:rsidR="0062475A" w:rsidRPr="00D139FF" w:rsidRDefault="0062475A" w:rsidP="0062475A">
            <w:pPr>
              <w:rPr>
                <w:rFonts w:ascii="Times New Roman" w:hAnsi="Times New Roman" w:cs="Times New Roman"/>
                <w:bCs/>
                <w:szCs w:val="21"/>
              </w:rPr>
            </w:pPr>
            <w:r w:rsidRPr="00D139FF">
              <w:rPr>
                <w:rFonts w:ascii="Times New Roman" w:hAnsi="Times New Roman" w:cs="Times New Roman"/>
                <w:szCs w:val="21"/>
              </w:rPr>
              <w:t xml:space="preserve"> Tear </w:t>
            </w:r>
          </w:p>
        </w:tc>
        <w:tc>
          <w:tcPr>
            <w:tcW w:w="1108" w:type="pct"/>
            <w:vAlign w:val="center"/>
          </w:tcPr>
          <w:p w14:paraId="5AF1604C" w14:textId="41FFF4FB" w:rsidR="0062475A" w:rsidRPr="00D139FF" w:rsidRDefault="0062475A" w:rsidP="0062475A">
            <w:pPr>
              <w:rPr>
                <w:rFonts w:ascii="Times New Roman" w:hAnsi="Times New Roman" w:cs="Times New Roman"/>
                <w:szCs w:val="21"/>
              </w:rPr>
            </w:pPr>
            <w:r w:rsidRPr="00D139FF">
              <w:rPr>
                <w:rFonts w:ascii="Times New Roman" w:hAnsi="Times New Roman" w:cs="Times New Roman"/>
                <w:bCs/>
                <w:szCs w:val="21"/>
              </w:rPr>
              <w:t>2.79 (1.08–7.20)</w:t>
            </w:r>
          </w:p>
        </w:tc>
        <w:tc>
          <w:tcPr>
            <w:tcW w:w="693" w:type="pct"/>
            <w:vAlign w:val="center"/>
          </w:tcPr>
          <w:p w14:paraId="7908180D" w14:textId="65FCCC22" w:rsidR="0062475A" w:rsidRPr="00D139FF" w:rsidRDefault="0062475A" w:rsidP="0062475A">
            <w:pPr>
              <w:rPr>
                <w:rFonts w:ascii="Times New Roman" w:hAnsi="Times New Roman" w:cs="Times New Roman"/>
                <w:szCs w:val="21"/>
              </w:rPr>
            </w:pPr>
            <w:r w:rsidRPr="00D139FF">
              <w:rPr>
                <w:rFonts w:ascii="Times New Roman" w:hAnsi="Times New Roman" w:cs="Times New Roman"/>
                <w:bCs/>
                <w:szCs w:val="21"/>
              </w:rPr>
              <w:t>0.034</w:t>
            </w:r>
          </w:p>
        </w:tc>
        <w:tc>
          <w:tcPr>
            <w:tcW w:w="868" w:type="pct"/>
            <w:vAlign w:val="center"/>
          </w:tcPr>
          <w:p w14:paraId="468F9FC3" w14:textId="13662717" w:rsidR="0062475A" w:rsidRPr="00D139FF" w:rsidRDefault="0062475A" w:rsidP="0062475A">
            <w:pPr>
              <w:rPr>
                <w:rFonts w:ascii="Times New Roman" w:hAnsi="Times New Roman" w:cs="Times New Roman"/>
                <w:bCs/>
                <w:szCs w:val="21"/>
              </w:rPr>
            </w:pPr>
            <w:r w:rsidRPr="00D139FF">
              <w:rPr>
                <w:rFonts w:ascii="Times New Roman" w:hAnsi="Times New Roman" w:cs="Times New Roman"/>
                <w:bCs/>
                <w:szCs w:val="21"/>
              </w:rPr>
              <w:t>3.55 (1.17–10.73)</w:t>
            </w:r>
          </w:p>
        </w:tc>
        <w:tc>
          <w:tcPr>
            <w:tcW w:w="998" w:type="pct"/>
            <w:vAlign w:val="center"/>
          </w:tcPr>
          <w:p w14:paraId="0EF0CB31" w14:textId="2E33DA24" w:rsidR="0062475A" w:rsidRPr="00D139FF" w:rsidRDefault="0062475A" w:rsidP="0062475A">
            <w:pPr>
              <w:rPr>
                <w:rFonts w:ascii="Times New Roman" w:hAnsi="Times New Roman" w:cs="Times New Roman"/>
                <w:bCs/>
                <w:szCs w:val="21"/>
              </w:rPr>
            </w:pPr>
            <w:r w:rsidRPr="00D139FF">
              <w:rPr>
                <w:rFonts w:ascii="Times New Roman" w:hAnsi="Times New Roman" w:cs="Times New Roman"/>
                <w:bCs/>
                <w:szCs w:val="21"/>
              </w:rPr>
              <w:t>0.025</w:t>
            </w:r>
          </w:p>
        </w:tc>
      </w:tr>
      <w:tr w:rsidR="0062475A" w:rsidRPr="00D139FF" w14:paraId="0A0E560C" w14:textId="77777777" w:rsidTr="0062475A">
        <w:trPr>
          <w:trHeight w:val="454"/>
          <w:jc w:val="center"/>
        </w:trPr>
        <w:tc>
          <w:tcPr>
            <w:tcW w:w="1333" w:type="pct"/>
            <w:vAlign w:val="center"/>
          </w:tcPr>
          <w:p w14:paraId="2967CCE5" w14:textId="29CB73E1" w:rsidR="0062475A" w:rsidRPr="00D139FF" w:rsidRDefault="0062475A" w:rsidP="0062475A">
            <w:pPr>
              <w:rPr>
                <w:rFonts w:ascii="Times New Roman" w:hAnsi="Times New Roman" w:cs="Times New Roman"/>
                <w:bCs/>
                <w:szCs w:val="21"/>
              </w:rPr>
            </w:pPr>
            <w:r w:rsidRPr="00D139FF">
              <w:rPr>
                <w:rFonts w:ascii="Times New Roman" w:hAnsi="Times New Roman" w:cs="Times New Roman"/>
                <w:szCs w:val="21"/>
              </w:rPr>
              <w:t xml:space="preserve"> Extrusion </w:t>
            </w:r>
          </w:p>
        </w:tc>
        <w:tc>
          <w:tcPr>
            <w:tcW w:w="1108" w:type="pct"/>
            <w:vAlign w:val="center"/>
          </w:tcPr>
          <w:p w14:paraId="0E2C4622" w14:textId="50F65208" w:rsidR="0062475A" w:rsidRPr="00D139FF" w:rsidRDefault="0062475A" w:rsidP="0062475A">
            <w:pPr>
              <w:rPr>
                <w:rFonts w:ascii="Times New Roman" w:hAnsi="Times New Roman" w:cs="Times New Roman"/>
                <w:szCs w:val="21"/>
              </w:rPr>
            </w:pPr>
            <w:r w:rsidRPr="00D139FF">
              <w:rPr>
                <w:rFonts w:ascii="Times New Roman" w:hAnsi="Times New Roman" w:cs="Times New Roman"/>
                <w:szCs w:val="21"/>
              </w:rPr>
              <w:t>1.83 (0.50–6.75)</w:t>
            </w:r>
          </w:p>
        </w:tc>
        <w:tc>
          <w:tcPr>
            <w:tcW w:w="693" w:type="pct"/>
            <w:vAlign w:val="center"/>
          </w:tcPr>
          <w:p w14:paraId="538B5121" w14:textId="2505A944" w:rsidR="0062475A" w:rsidRPr="00D139FF" w:rsidRDefault="0062475A" w:rsidP="0062475A">
            <w:pPr>
              <w:rPr>
                <w:rFonts w:ascii="Times New Roman" w:hAnsi="Times New Roman" w:cs="Times New Roman"/>
                <w:szCs w:val="21"/>
              </w:rPr>
            </w:pPr>
            <w:r w:rsidRPr="00D139FF">
              <w:rPr>
                <w:rFonts w:ascii="Times New Roman" w:hAnsi="Times New Roman" w:cs="Times New Roman"/>
                <w:szCs w:val="21"/>
              </w:rPr>
              <w:t>0.364</w:t>
            </w:r>
          </w:p>
        </w:tc>
        <w:tc>
          <w:tcPr>
            <w:tcW w:w="868" w:type="pct"/>
            <w:vAlign w:val="center"/>
          </w:tcPr>
          <w:p w14:paraId="22B44378" w14:textId="1D38E35D" w:rsidR="0062475A" w:rsidRPr="00D139FF" w:rsidRDefault="0062475A" w:rsidP="0062475A">
            <w:pPr>
              <w:rPr>
                <w:rFonts w:ascii="Times New Roman" w:hAnsi="Times New Roman" w:cs="Times New Roman"/>
                <w:szCs w:val="21"/>
              </w:rPr>
            </w:pPr>
            <w:r w:rsidRPr="00D139FF">
              <w:rPr>
                <w:rFonts w:ascii="Times New Roman" w:hAnsi="Times New Roman" w:cs="Times New Roman"/>
                <w:szCs w:val="21"/>
              </w:rPr>
              <w:t>1.92 (0.43–8.64)</w:t>
            </w:r>
          </w:p>
        </w:tc>
        <w:tc>
          <w:tcPr>
            <w:tcW w:w="998" w:type="pct"/>
            <w:vAlign w:val="center"/>
          </w:tcPr>
          <w:p w14:paraId="788D1C52" w14:textId="3B77581A" w:rsidR="0062475A" w:rsidRPr="00D139FF" w:rsidRDefault="0062475A" w:rsidP="0062475A">
            <w:pPr>
              <w:rPr>
                <w:rFonts w:ascii="Times New Roman" w:hAnsi="Times New Roman" w:cs="Times New Roman"/>
                <w:szCs w:val="21"/>
              </w:rPr>
            </w:pPr>
            <w:r w:rsidRPr="00D139FF">
              <w:rPr>
                <w:rFonts w:ascii="Times New Roman" w:hAnsi="Times New Roman" w:cs="Times New Roman"/>
                <w:szCs w:val="21"/>
              </w:rPr>
              <w:t>0.396</w:t>
            </w:r>
          </w:p>
        </w:tc>
      </w:tr>
      <w:tr w:rsidR="0062475A" w:rsidRPr="00D139FF" w14:paraId="0E3DB28D" w14:textId="77777777" w:rsidTr="0062475A">
        <w:trPr>
          <w:trHeight w:val="454"/>
          <w:jc w:val="center"/>
        </w:trPr>
        <w:tc>
          <w:tcPr>
            <w:tcW w:w="1333" w:type="pct"/>
            <w:vAlign w:val="center"/>
          </w:tcPr>
          <w:p w14:paraId="6E7BA780" w14:textId="7D293AA9" w:rsidR="0062475A" w:rsidRPr="00D139FF" w:rsidRDefault="0062475A" w:rsidP="0062475A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D139FF">
              <w:rPr>
                <w:rFonts w:ascii="Times New Roman" w:hAnsi="Times New Roman" w:cs="Times New Roman"/>
                <w:b/>
                <w:bCs/>
                <w:szCs w:val="21"/>
              </w:rPr>
              <w:t>Bone marrow lesion</w:t>
            </w:r>
          </w:p>
        </w:tc>
        <w:tc>
          <w:tcPr>
            <w:tcW w:w="1108" w:type="pct"/>
            <w:vAlign w:val="center"/>
          </w:tcPr>
          <w:p w14:paraId="18D5CC85" w14:textId="77777777" w:rsidR="0062475A" w:rsidRPr="00D139FF" w:rsidRDefault="0062475A" w:rsidP="0062475A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93" w:type="pct"/>
            <w:vAlign w:val="center"/>
          </w:tcPr>
          <w:p w14:paraId="5D13B6E6" w14:textId="77777777" w:rsidR="0062475A" w:rsidRPr="00D139FF" w:rsidRDefault="0062475A" w:rsidP="0062475A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68" w:type="pct"/>
            <w:vAlign w:val="center"/>
          </w:tcPr>
          <w:p w14:paraId="585C7251" w14:textId="77777777" w:rsidR="0062475A" w:rsidRPr="00D139FF" w:rsidRDefault="0062475A" w:rsidP="0062475A">
            <w:pPr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998" w:type="pct"/>
            <w:vAlign w:val="center"/>
          </w:tcPr>
          <w:p w14:paraId="6D9A6251" w14:textId="77777777" w:rsidR="0062475A" w:rsidRPr="00D139FF" w:rsidRDefault="0062475A" w:rsidP="0062475A">
            <w:pPr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 w:rsidR="0062475A" w:rsidRPr="00D139FF" w14:paraId="67A91561" w14:textId="77777777" w:rsidTr="0062475A">
        <w:trPr>
          <w:trHeight w:val="454"/>
          <w:jc w:val="center"/>
        </w:trPr>
        <w:tc>
          <w:tcPr>
            <w:tcW w:w="1333" w:type="pct"/>
            <w:vAlign w:val="center"/>
          </w:tcPr>
          <w:p w14:paraId="11FA93B2" w14:textId="39BE57A2" w:rsidR="0062475A" w:rsidRPr="00D139FF" w:rsidRDefault="0062475A" w:rsidP="0062475A">
            <w:pPr>
              <w:rPr>
                <w:rFonts w:ascii="Times New Roman" w:hAnsi="Times New Roman" w:cs="Times New Roman"/>
                <w:bCs/>
                <w:szCs w:val="21"/>
              </w:rPr>
            </w:pPr>
            <w:r w:rsidRPr="00D139FF">
              <w:rPr>
                <w:rFonts w:ascii="Times New Roman" w:hAnsi="Times New Roman" w:cs="Times New Roman"/>
                <w:szCs w:val="21"/>
              </w:rPr>
              <w:t xml:space="preserve"> Medial tibiofemoral</w:t>
            </w:r>
          </w:p>
        </w:tc>
        <w:tc>
          <w:tcPr>
            <w:tcW w:w="1108" w:type="pct"/>
            <w:vAlign w:val="center"/>
          </w:tcPr>
          <w:p w14:paraId="5500C497" w14:textId="2A773B02" w:rsidR="0062475A" w:rsidRPr="00D139FF" w:rsidRDefault="0062475A" w:rsidP="0062475A">
            <w:pPr>
              <w:rPr>
                <w:rFonts w:ascii="Times New Roman" w:hAnsi="Times New Roman" w:cs="Times New Roman"/>
                <w:szCs w:val="21"/>
              </w:rPr>
            </w:pPr>
            <w:r w:rsidRPr="00D139FF">
              <w:rPr>
                <w:rFonts w:ascii="Times New Roman" w:hAnsi="Times New Roman" w:cs="Times New Roman"/>
                <w:szCs w:val="21"/>
              </w:rPr>
              <w:t>1.50 (0.83–2.70)</w:t>
            </w:r>
          </w:p>
        </w:tc>
        <w:tc>
          <w:tcPr>
            <w:tcW w:w="693" w:type="pct"/>
            <w:vAlign w:val="center"/>
          </w:tcPr>
          <w:p w14:paraId="1982C626" w14:textId="547188DC" w:rsidR="0062475A" w:rsidRPr="00D139FF" w:rsidRDefault="0062475A" w:rsidP="0062475A">
            <w:pPr>
              <w:rPr>
                <w:rFonts w:ascii="Times New Roman" w:hAnsi="Times New Roman" w:cs="Times New Roman"/>
                <w:szCs w:val="21"/>
              </w:rPr>
            </w:pPr>
            <w:r w:rsidRPr="00D139FF">
              <w:rPr>
                <w:rFonts w:ascii="Times New Roman" w:hAnsi="Times New Roman" w:cs="Times New Roman"/>
                <w:szCs w:val="21"/>
              </w:rPr>
              <w:t>0.176</w:t>
            </w:r>
          </w:p>
        </w:tc>
        <w:tc>
          <w:tcPr>
            <w:tcW w:w="868" w:type="pct"/>
            <w:vAlign w:val="center"/>
          </w:tcPr>
          <w:p w14:paraId="48F86BDB" w14:textId="3B1F757F" w:rsidR="0062475A" w:rsidRPr="00D139FF" w:rsidRDefault="0062475A" w:rsidP="0062475A">
            <w:pPr>
              <w:rPr>
                <w:rFonts w:ascii="Times New Roman" w:hAnsi="Times New Roman" w:cs="Times New Roman"/>
                <w:bCs/>
                <w:szCs w:val="21"/>
              </w:rPr>
            </w:pPr>
            <w:r w:rsidRPr="00D139FF">
              <w:rPr>
                <w:rFonts w:ascii="Times New Roman" w:hAnsi="Times New Roman" w:cs="Times New Roman"/>
                <w:bCs/>
                <w:szCs w:val="21"/>
              </w:rPr>
              <w:t>2.08 (1.05–4.13)</w:t>
            </w:r>
          </w:p>
        </w:tc>
        <w:tc>
          <w:tcPr>
            <w:tcW w:w="998" w:type="pct"/>
            <w:vAlign w:val="center"/>
          </w:tcPr>
          <w:p w14:paraId="7D4E9868" w14:textId="02EF0021" w:rsidR="0062475A" w:rsidRPr="00D139FF" w:rsidRDefault="0062475A" w:rsidP="0062475A">
            <w:pPr>
              <w:rPr>
                <w:rFonts w:ascii="Times New Roman" w:hAnsi="Times New Roman" w:cs="Times New Roman"/>
                <w:bCs/>
                <w:szCs w:val="21"/>
              </w:rPr>
            </w:pPr>
            <w:r w:rsidRPr="00D139FF">
              <w:rPr>
                <w:rFonts w:ascii="Times New Roman" w:hAnsi="Times New Roman" w:cs="Times New Roman"/>
                <w:bCs/>
                <w:szCs w:val="21"/>
              </w:rPr>
              <w:t>0.036</w:t>
            </w:r>
          </w:p>
        </w:tc>
      </w:tr>
      <w:tr w:rsidR="0062475A" w:rsidRPr="00D139FF" w14:paraId="0FACC270" w14:textId="77777777" w:rsidTr="0062475A">
        <w:trPr>
          <w:trHeight w:val="454"/>
          <w:jc w:val="center"/>
        </w:trPr>
        <w:tc>
          <w:tcPr>
            <w:tcW w:w="1333" w:type="pct"/>
            <w:vAlign w:val="center"/>
          </w:tcPr>
          <w:p w14:paraId="79F76850" w14:textId="5634A882" w:rsidR="0062475A" w:rsidRPr="00D139FF" w:rsidRDefault="0062475A" w:rsidP="0062475A">
            <w:pPr>
              <w:rPr>
                <w:rFonts w:ascii="Times New Roman" w:hAnsi="Times New Roman" w:cs="Times New Roman"/>
                <w:bCs/>
                <w:szCs w:val="21"/>
              </w:rPr>
            </w:pPr>
            <w:r w:rsidRPr="00D139FF">
              <w:rPr>
                <w:rFonts w:ascii="Times New Roman" w:hAnsi="Times New Roman" w:cs="Times New Roman"/>
                <w:szCs w:val="21"/>
              </w:rPr>
              <w:lastRenderedPageBreak/>
              <w:t xml:space="preserve"> Lateral tibiofemoral</w:t>
            </w:r>
          </w:p>
        </w:tc>
        <w:tc>
          <w:tcPr>
            <w:tcW w:w="1108" w:type="pct"/>
            <w:vAlign w:val="center"/>
          </w:tcPr>
          <w:p w14:paraId="2369BF46" w14:textId="40EB64B3" w:rsidR="0062475A" w:rsidRPr="00D139FF" w:rsidRDefault="0062475A" w:rsidP="0062475A">
            <w:pPr>
              <w:rPr>
                <w:rFonts w:ascii="Times New Roman" w:hAnsi="Times New Roman" w:cs="Times New Roman"/>
                <w:bCs/>
                <w:szCs w:val="21"/>
              </w:rPr>
            </w:pPr>
            <w:r w:rsidRPr="00D139FF">
              <w:rPr>
                <w:rFonts w:ascii="Times New Roman" w:hAnsi="Times New Roman" w:cs="Times New Roman"/>
                <w:bCs/>
                <w:szCs w:val="21"/>
              </w:rPr>
              <w:t>5.41 (1.60–18.27)</w:t>
            </w:r>
          </w:p>
        </w:tc>
        <w:tc>
          <w:tcPr>
            <w:tcW w:w="693" w:type="pct"/>
            <w:vAlign w:val="center"/>
          </w:tcPr>
          <w:p w14:paraId="2ADB9DCC" w14:textId="594AF045" w:rsidR="0062475A" w:rsidRPr="00D139FF" w:rsidRDefault="0062475A" w:rsidP="0062475A">
            <w:pPr>
              <w:rPr>
                <w:rFonts w:ascii="Times New Roman" w:hAnsi="Times New Roman" w:cs="Times New Roman"/>
                <w:bCs/>
                <w:szCs w:val="21"/>
              </w:rPr>
            </w:pPr>
            <w:r w:rsidRPr="00D139FF">
              <w:rPr>
                <w:rFonts w:ascii="Times New Roman" w:hAnsi="Times New Roman" w:cs="Times New Roman"/>
                <w:bCs/>
                <w:szCs w:val="21"/>
              </w:rPr>
              <w:t>0.007</w:t>
            </w:r>
          </w:p>
        </w:tc>
        <w:tc>
          <w:tcPr>
            <w:tcW w:w="868" w:type="pct"/>
            <w:vAlign w:val="center"/>
          </w:tcPr>
          <w:p w14:paraId="46416BE2" w14:textId="2182FF85" w:rsidR="0062475A" w:rsidRPr="00D139FF" w:rsidRDefault="0062475A" w:rsidP="0062475A">
            <w:pPr>
              <w:rPr>
                <w:rFonts w:ascii="Times New Roman" w:hAnsi="Times New Roman" w:cs="Times New Roman"/>
                <w:bCs/>
                <w:szCs w:val="21"/>
              </w:rPr>
            </w:pPr>
            <w:r w:rsidRPr="00D139FF">
              <w:rPr>
                <w:rFonts w:ascii="Times New Roman" w:hAnsi="Times New Roman" w:cs="Times New Roman"/>
                <w:bCs/>
                <w:szCs w:val="21"/>
              </w:rPr>
              <w:t>10.75 (3.03–38.15)</w:t>
            </w:r>
          </w:p>
        </w:tc>
        <w:tc>
          <w:tcPr>
            <w:tcW w:w="998" w:type="pct"/>
            <w:vAlign w:val="center"/>
          </w:tcPr>
          <w:p w14:paraId="56D48F99" w14:textId="3CE282FF" w:rsidR="0062475A" w:rsidRPr="00D139FF" w:rsidRDefault="0062475A" w:rsidP="0062475A">
            <w:pPr>
              <w:rPr>
                <w:rFonts w:ascii="Times New Roman" w:hAnsi="Times New Roman" w:cs="Times New Roman"/>
                <w:bCs/>
                <w:szCs w:val="21"/>
              </w:rPr>
            </w:pPr>
            <w:r w:rsidRPr="00D139FF">
              <w:rPr>
                <w:rFonts w:ascii="Times New Roman" w:hAnsi="Times New Roman" w:cs="Times New Roman"/>
                <w:bCs/>
                <w:szCs w:val="21"/>
              </w:rPr>
              <w:t>&lt;0.001</w:t>
            </w:r>
          </w:p>
        </w:tc>
      </w:tr>
      <w:tr w:rsidR="0062475A" w:rsidRPr="00D139FF" w14:paraId="091E53FE" w14:textId="77777777" w:rsidTr="0062475A">
        <w:trPr>
          <w:trHeight w:val="454"/>
          <w:jc w:val="center"/>
        </w:trPr>
        <w:tc>
          <w:tcPr>
            <w:tcW w:w="1333" w:type="pct"/>
            <w:vAlign w:val="center"/>
          </w:tcPr>
          <w:p w14:paraId="7D5AAD75" w14:textId="3D316815" w:rsidR="0062475A" w:rsidRPr="00D139FF" w:rsidRDefault="0062475A" w:rsidP="0062475A">
            <w:pPr>
              <w:rPr>
                <w:rFonts w:ascii="Times New Roman" w:hAnsi="Times New Roman" w:cs="Times New Roman"/>
                <w:bCs/>
                <w:szCs w:val="21"/>
              </w:rPr>
            </w:pPr>
            <w:r w:rsidRPr="00D139FF">
              <w:rPr>
                <w:rFonts w:ascii="Times New Roman" w:hAnsi="Times New Roman" w:cs="Times New Roman"/>
                <w:szCs w:val="21"/>
              </w:rPr>
              <w:t xml:space="preserve"> Patellofemoral</w:t>
            </w:r>
          </w:p>
        </w:tc>
        <w:tc>
          <w:tcPr>
            <w:tcW w:w="1108" w:type="pct"/>
            <w:vAlign w:val="center"/>
          </w:tcPr>
          <w:p w14:paraId="1ABD52A6" w14:textId="399158A6" w:rsidR="0062475A" w:rsidRPr="00D139FF" w:rsidRDefault="0062475A" w:rsidP="0062475A">
            <w:pPr>
              <w:rPr>
                <w:rFonts w:ascii="Times New Roman" w:hAnsi="Times New Roman" w:cs="Times New Roman"/>
                <w:szCs w:val="21"/>
              </w:rPr>
            </w:pPr>
            <w:r w:rsidRPr="00D139FF">
              <w:rPr>
                <w:rFonts w:ascii="Times New Roman" w:hAnsi="Times New Roman" w:cs="Times New Roman"/>
                <w:szCs w:val="21"/>
              </w:rPr>
              <w:t>1.49 (0.99–2.25)</w:t>
            </w:r>
          </w:p>
        </w:tc>
        <w:tc>
          <w:tcPr>
            <w:tcW w:w="693" w:type="pct"/>
            <w:vAlign w:val="center"/>
          </w:tcPr>
          <w:p w14:paraId="6C186891" w14:textId="2BD94AE2" w:rsidR="0062475A" w:rsidRPr="00D139FF" w:rsidRDefault="0062475A" w:rsidP="0062475A">
            <w:pPr>
              <w:rPr>
                <w:rFonts w:ascii="Times New Roman" w:hAnsi="Times New Roman" w:cs="Times New Roman"/>
                <w:szCs w:val="21"/>
              </w:rPr>
            </w:pPr>
            <w:r w:rsidRPr="00D139FF">
              <w:rPr>
                <w:rFonts w:ascii="Times New Roman" w:hAnsi="Times New Roman" w:cs="Times New Roman"/>
                <w:szCs w:val="21"/>
              </w:rPr>
              <w:t>0.055</w:t>
            </w:r>
          </w:p>
        </w:tc>
        <w:tc>
          <w:tcPr>
            <w:tcW w:w="868" w:type="pct"/>
            <w:vAlign w:val="center"/>
          </w:tcPr>
          <w:p w14:paraId="7F7080B4" w14:textId="1802AF26" w:rsidR="0062475A" w:rsidRPr="00D139FF" w:rsidRDefault="0062475A" w:rsidP="0062475A">
            <w:pPr>
              <w:rPr>
                <w:rFonts w:ascii="Times New Roman" w:hAnsi="Times New Roman" w:cs="Times New Roman"/>
                <w:bCs/>
                <w:szCs w:val="21"/>
              </w:rPr>
            </w:pPr>
            <w:r w:rsidRPr="00D139FF">
              <w:rPr>
                <w:rFonts w:ascii="Times New Roman" w:hAnsi="Times New Roman" w:cs="Times New Roman"/>
                <w:bCs/>
                <w:szCs w:val="21"/>
              </w:rPr>
              <w:t>3.82 (2.18–6.69)</w:t>
            </w:r>
          </w:p>
        </w:tc>
        <w:tc>
          <w:tcPr>
            <w:tcW w:w="998" w:type="pct"/>
            <w:vAlign w:val="center"/>
          </w:tcPr>
          <w:p w14:paraId="1A066750" w14:textId="5AD5F310" w:rsidR="0062475A" w:rsidRPr="00D139FF" w:rsidRDefault="0062475A" w:rsidP="0062475A">
            <w:pPr>
              <w:rPr>
                <w:rFonts w:ascii="Times New Roman" w:hAnsi="Times New Roman" w:cs="Times New Roman"/>
                <w:bCs/>
                <w:szCs w:val="21"/>
              </w:rPr>
            </w:pPr>
            <w:r w:rsidRPr="00D139FF">
              <w:rPr>
                <w:rFonts w:ascii="Times New Roman" w:hAnsi="Times New Roman" w:cs="Times New Roman"/>
                <w:bCs/>
                <w:szCs w:val="21"/>
              </w:rPr>
              <w:t>&lt;0.001</w:t>
            </w:r>
          </w:p>
        </w:tc>
      </w:tr>
      <w:tr w:rsidR="0062475A" w:rsidRPr="00D139FF" w14:paraId="696B431D" w14:textId="77777777" w:rsidTr="0062475A">
        <w:trPr>
          <w:trHeight w:val="454"/>
          <w:jc w:val="center"/>
        </w:trPr>
        <w:tc>
          <w:tcPr>
            <w:tcW w:w="1333" w:type="pct"/>
            <w:vAlign w:val="center"/>
          </w:tcPr>
          <w:p w14:paraId="0F22CDAD" w14:textId="31BC5317" w:rsidR="0062475A" w:rsidRPr="00D139FF" w:rsidRDefault="0062475A" w:rsidP="0062475A">
            <w:pPr>
              <w:rPr>
                <w:rFonts w:ascii="Times New Roman" w:hAnsi="Times New Roman" w:cs="Times New Roman"/>
                <w:bCs/>
                <w:szCs w:val="21"/>
              </w:rPr>
            </w:pPr>
            <w:r w:rsidRPr="00D139FF">
              <w:rPr>
                <w:rFonts w:ascii="Times New Roman" w:hAnsi="Times New Roman" w:cs="Times New Roman"/>
                <w:bCs/>
                <w:szCs w:val="21"/>
              </w:rPr>
              <w:t>Patellar grind</w:t>
            </w:r>
          </w:p>
        </w:tc>
        <w:tc>
          <w:tcPr>
            <w:tcW w:w="1108" w:type="pct"/>
            <w:vAlign w:val="center"/>
          </w:tcPr>
          <w:p w14:paraId="453921F1" w14:textId="3A060C49" w:rsidR="0062475A" w:rsidRPr="00D139FF" w:rsidRDefault="0062475A" w:rsidP="0062475A">
            <w:pPr>
              <w:rPr>
                <w:rFonts w:ascii="Times New Roman" w:hAnsi="Times New Roman" w:cs="Times New Roman"/>
                <w:szCs w:val="21"/>
              </w:rPr>
            </w:pPr>
            <w:r w:rsidRPr="00D139FF">
              <w:rPr>
                <w:rFonts w:ascii="Times New Roman" w:hAnsi="Times New Roman" w:cs="Times New Roman"/>
                <w:szCs w:val="21"/>
              </w:rPr>
              <w:t>1.09 (0.28–4.20)</w:t>
            </w:r>
          </w:p>
        </w:tc>
        <w:tc>
          <w:tcPr>
            <w:tcW w:w="693" w:type="pct"/>
            <w:vAlign w:val="center"/>
          </w:tcPr>
          <w:p w14:paraId="3BD7E7F4" w14:textId="1CF4EEE3" w:rsidR="0062475A" w:rsidRPr="00D139FF" w:rsidRDefault="0062475A" w:rsidP="0062475A">
            <w:pPr>
              <w:rPr>
                <w:rFonts w:ascii="Times New Roman" w:hAnsi="Times New Roman" w:cs="Times New Roman"/>
                <w:szCs w:val="21"/>
              </w:rPr>
            </w:pPr>
            <w:r w:rsidRPr="00D139FF">
              <w:rPr>
                <w:rFonts w:ascii="Times New Roman" w:hAnsi="Times New Roman" w:cs="Times New Roman"/>
                <w:szCs w:val="21"/>
              </w:rPr>
              <w:t>0.906</w:t>
            </w:r>
          </w:p>
        </w:tc>
        <w:tc>
          <w:tcPr>
            <w:tcW w:w="868" w:type="pct"/>
            <w:vAlign w:val="center"/>
          </w:tcPr>
          <w:p w14:paraId="64EA4777" w14:textId="1512314D" w:rsidR="0062475A" w:rsidRPr="00D139FF" w:rsidRDefault="0062475A" w:rsidP="0062475A">
            <w:pPr>
              <w:rPr>
                <w:rFonts w:ascii="Times New Roman" w:hAnsi="Times New Roman" w:cs="Times New Roman"/>
                <w:szCs w:val="21"/>
              </w:rPr>
            </w:pPr>
            <w:r w:rsidRPr="00D139FF">
              <w:rPr>
                <w:rFonts w:ascii="Times New Roman" w:hAnsi="Times New Roman" w:cs="Times New Roman"/>
                <w:szCs w:val="21"/>
              </w:rPr>
              <w:t>1.66 (0.67–4.09)</w:t>
            </w:r>
          </w:p>
        </w:tc>
        <w:tc>
          <w:tcPr>
            <w:tcW w:w="998" w:type="pct"/>
            <w:vAlign w:val="center"/>
          </w:tcPr>
          <w:p w14:paraId="0AC4998B" w14:textId="640DA8C1" w:rsidR="0062475A" w:rsidRPr="00D139FF" w:rsidRDefault="0062475A" w:rsidP="0062475A">
            <w:pPr>
              <w:rPr>
                <w:rFonts w:ascii="Times New Roman" w:hAnsi="Times New Roman" w:cs="Times New Roman"/>
                <w:szCs w:val="21"/>
              </w:rPr>
            </w:pPr>
            <w:r w:rsidRPr="00D139FF">
              <w:rPr>
                <w:rFonts w:ascii="Times New Roman" w:hAnsi="Times New Roman" w:cs="Times New Roman"/>
                <w:szCs w:val="21"/>
              </w:rPr>
              <w:t>0.270</w:t>
            </w:r>
          </w:p>
        </w:tc>
      </w:tr>
      <w:tr w:rsidR="0062475A" w:rsidRPr="00D139FF" w14:paraId="0F6DF48E" w14:textId="77777777" w:rsidTr="0062475A">
        <w:trPr>
          <w:trHeight w:val="123"/>
          <w:jc w:val="center"/>
        </w:trPr>
        <w:tc>
          <w:tcPr>
            <w:tcW w:w="1333" w:type="pct"/>
            <w:vAlign w:val="center"/>
          </w:tcPr>
          <w:p w14:paraId="766063D9" w14:textId="5DF91C02" w:rsidR="0062475A" w:rsidRPr="00D139FF" w:rsidRDefault="0062475A" w:rsidP="0062475A">
            <w:pPr>
              <w:rPr>
                <w:rFonts w:ascii="Times New Roman" w:hAnsi="Times New Roman" w:cs="Times New Roman"/>
                <w:bCs/>
                <w:szCs w:val="21"/>
              </w:rPr>
            </w:pPr>
            <w:r w:rsidRPr="00D139FF">
              <w:rPr>
                <w:rFonts w:ascii="Times New Roman" w:hAnsi="Times New Roman" w:cs="Times New Roman"/>
                <w:bCs/>
                <w:szCs w:val="21"/>
              </w:rPr>
              <w:t xml:space="preserve">Contralateral OA </w:t>
            </w:r>
          </w:p>
        </w:tc>
        <w:tc>
          <w:tcPr>
            <w:tcW w:w="1108" w:type="pct"/>
            <w:vAlign w:val="center"/>
          </w:tcPr>
          <w:p w14:paraId="6AE38001" w14:textId="75FA1636" w:rsidR="0062475A" w:rsidRPr="00D139FF" w:rsidRDefault="0062475A" w:rsidP="0062475A">
            <w:pPr>
              <w:rPr>
                <w:rFonts w:ascii="Times New Roman" w:hAnsi="Times New Roman" w:cs="Times New Roman"/>
                <w:szCs w:val="21"/>
              </w:rPr>
            </w:pPr>
            <w:r w:rsidRPr="00D139FF">
              <w:rPr>
                <w:rFonts w:ascii="Times New Roman" w:hAnsi="Times New Roman" w:cs="Times New Roman"/>
                <w:szCs w:val="21"/>
              </w:rPr>
              <w:t>1.48 (0.97–2.27)</w:t>
            </w:r>
          </w:p>
        </w:tc>
        <w:tc>
          <w:tcPr>
            <w:tcW w:w="693" w:type="pct"/>
            <w:vAlign w:val="center"/>
          </w:tcPr>
          <w:p w14:paraId="34B29017" w14:textId="14D68A82" w:rsidR="0062475A" w:rsidRPr="00D139FF" w:rsidRDefault="0062475A" w:rsidP="0062475A">
            <w:pPr>
              <w:rPr>
                <w:rFonts w:ascii="Times New Roman" w:hAnsi="Times New Roman" w:cs="Times New Roman"/>
                <w:szCs w:val="21"/>
              </w:rPr>
            </w:pPr>
            <w:r w:rsidRPr="00D139FF">
              <w:rPr>
                <w:rFonts w:ascii="Times New Roman" w:hAnsi="Times New Roman" w:cs="Times New Roman"/>
                <w:szCs w:val="21"/>
              </w:rPr>
              <w:t>0.069</w:t>
            </w:r>
          </w:p>
        </w:tc>
        <w:tc>
          <w:tcPr>
            <w:tcW w:w="868" w:type="pct"/>
            <w:vAlign w:val="center"/>
          </w:tcPr>
          <w:p w14:paraId="414E8138" w14:textId="1632FB26" w:rsidR="0062475A" w:rsidRPr="00D139FF" w:rsidRDefault="0062475A" w:rsidP="0062475A">
            <w:pPr>
              <w:rPr>
                <w:rFonts w:ascii="Times New Roman" w:hAnsi="Times New Roman" w:cs="Times New Roman"/>
                <w:szCs w:val="21"/>
              </w:rPr>
            </w:pPr>
            <w:r w:rsidRPr="00D139FF">
              <w:rPr>
                <w:rFonts w:ascii="Times New Roman" w:hAnsi="Times New Roman" w:cs="Times New Roman"/>
                <w:szCs w:val="21"/>
              </w:rPr>
              <w:t>1.63 (0.95–2.80)</w:t>
            </w:r>
          </w:p>
        </w:tc>
        <w:tc>
          <w:tcPr>
            <w:tcW w:w="998" w:type="pct"/>
            <w:vAlign w:val="center"/>
          </w:tcPr>
          <w:p w14:paraId="7BC02A64" w14:textId="3304778B" w:rsidR="0062475A" w:rsidRPr="00D139FF" w:rsidRDefault="0062475A" w:rsidP="0062475A">
            <w:pPr>
              <w:rPr>
                <w:rFonts w:ascii="Times New Roman" w:hAnsi="Times New Roman" w:cs="Times New Roman"/>
                <w:szCs w:val="21"/>
              </w:rPr>
            </w:pPr>
            <w:r w:rsidRPr="00D139FF">
              <w:rPr>
                <w:rFonts w:ascii="Times New Roman" w:hAnsi="Times New Roman" w:cs="Times New Roman"/>
                <w:szCs w:val="21"/>
              </w:rPr>
              <w:t>0.074</w:t>
            </w:r>
          </w:p>
        </w:tc>
      </w:tr>
    </w:tbl>
    <w:p w14:paraId="13DC32B1" w14:textId="6FE26290" w:rsidR="00B809B2" w:rsidRPr="0062475A" w:rsidRDefault="00063D64" w:rsidP="001B2656">
      <w:pPr>
        <w:rPr>
          <w:rFonts w:ascii="Times New Roman" w:hAnsi="Times New Roman" w:cs="Times New Roman"/>
          <w:szCs w:val="21"/>
        </w:rPr>
      </w:pPr>
      <w:r w:rsidRPr="0062475A">
        <w:rPr>
          <w:rFonts w:ascii="Times New Roman" w:hAnsi="Times New Roman" w:cs="Times New Roman"/>
          <w:szCs w:val="21"/>
          <w:vertAlign w:val="superscript"/>
        </w:rPr>
        <w:t>*</w:t>
      </w:r>
      <w:r w:rsidR="001B2656" w:rsidRPr="0062475A">
        <w:rPr>
          <w:rFonts w:ascii="Times New Roman" w:hAnsi="Times New Roman" w:cs="Times New Roman"/>
          <w:szCs w:val="21"/>
        </w:rPr>
        <w:t>Obesity was defined as BMI ≥30 kg/m</w:t>
      </w:r>
      <w:r w:rsidR="001B2656" w:rsidRPr="0062475A">
        <w:rPr>
          <w:rFonts w:ascii="Times New Roman" w:hAnsi="Times New Roman" w:cs="Times New Roman"/>
          <w:szCs w:val="21"/>
          <w:vertAlign w:val="superscript"/>
        </w:rPr>
        <w:t>2</w:t>
      </w:r>
      <w:r w:rsidR="001B2656" w:rsidRPr="0062475A">
        <w:rPr>
          <w:rFonts w:ascii="Times New Roman" w:hAnsi="Times New Roman" w:cs="Times New Roman"/>
          <w:szCs w:val="21"/>
        </w:rPr>
        <w:t>.</w:t>
      </w:r>
      <w:r w:rsidR="00D139FF" w:rsidRPr="0062475A">
        <w:rPr>
          <w:rFonts w:ascii="Times New Roman" w:hAnsi="Times New Roman" w:cs="Times New Roman"/>
          <w:szCs w:val="21"/>
        </w:rPr>
        <w:t xml:space="preserve"> CI: Confidence interval; FTA: Femoral tibial angle; JSN: Joint space narrowing; KL grade: Kellgren–Lawrence grade; </w:t>
      </w:r>
      <w:r w:rsidR="001B2656" w:rsidRPr="0062475A">
        <w:rPr>
          <w:rFonts w:ascii="Times New Roman" w:hAnsi="Times New Roman" w:cs="Times New Roman"/>
          <w:szCs w:val="21"/>
        </w:rPr>
        <w:t>OA</w:t>
      </w:r>
      <w:r w:rsidR="00D139FF" w:rsidRPr="0062475A">
        <w:rPr>
          <w:rFonts w:ascii="Times New Roman" w:hAnsi="Times New Roman" w:cs="Times New Roman"/>
          <w:szCs w:val="21"/>
        </w:rPr>
        <w:t xml:space="preserve">: </w:t>
      </w:r>
      <w:r w:rsidR="001B2656" w:rsidRPr="0062475A">
        <w:rPr>
          <w:rFonts w:ascii="Times New Roman" w:hAnsi="Times New Roman" w:cs="Times New Roman"/>
          <w:szCs w:val="21"/>
        </w:rPr>
        <w:t>Osteoarthritis;</w:t>
      </w:r>
      <w:r w:rsidR="00D139FF" w:rsidRPr="0062475A">
        <w:rPr>
          <w:rFonts w:ascii="Times New Roman" w:hAnsi="Times New Roman" w:cs="Times New Roman"/>
          <w:szCs w:val="21"/>
        </w:rPr>
        <w:t xml:space="preserve"> OR: Odds ratio; WOMAC: Western Ontario &amp; McMaster Universities Osteoarthritis Index</w:t>
      </w:r>
      <w:r w:rsidR="0062475A">
        <w:rPr>
          <w:rFonts w:ascii="Times New Roman" w:hAnsi="Times New Roman" w:cs="Times New Roman"/>
          <w:szCs w:val="21"/>
        </w:rPr>
        <w:t>.</w:t>
      </w:r>
      <w:bookmarkStart w:id="0" w:name="_GoBack"/>
      <w:bookmarkEnd w:id="0"/>
    </w:p>
    <w:sectPr w:rsidR="00B809B2" w:rsidRPr="0062475A" w:rsidSect="00B44893">
      <w:pgSz w:w="11900" w:h="16820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8D467A" w16cex:dateUtc="2022-07-28T09:31:00Z"/>
  <w16cex:commentExtensible w16cex:durableId="268D42A5" w16cex:dateUtc="2022-07-28T09:15:00Z"/>
  <w16cex:commentExtensible w16cex:durableId="268D432C" w16cex:dateUtc="2022-07-28T09:17:00Z"/>
  <w16cex:commentExtensible w16cex:durableId="268D464C" w16cex:dateUtc="2022-07-28T09:30:00Z"/>
  <w16cex:commentExtensible w16cex:durableId="268CE90C" w16cex:dateUtc="2022-07-28T02:53:00Z"/>
  <w16cex:commentExtensible w16cex:durableId="268D9E46" w16cex:dateUtc="2022-07-28T15:46:00Z"/>
  <w16cex:commentExtensible w16cex:durableId="268D9E43" w16cex:dateUtc="2022-07-28T15:46:00Z"/>
  <w16cex:commentExtensible w16cex:durableId="268D9E3F" w16cex:dateUtc="2022-07-28T15:46:00Z"/>
  <w16cex:commentExtensible w16cex:durableId="268D9E37" w16cex:dateUtc="2022-07-28T15:45:00Z"/>
  <w16cex:commentExtensible w16cex:durableId="268D4758" w16cex:dateUtc="2022-07-28T09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D7A6D46" w16cid:durableId="268CE84E"/>
  <w16cid:commentId w16cid:paraId="6783B802" w16cid:durableId="268CE84F"/>
  <w16cid:commentId w16cid:paraId="3DCB3EA9" w16cid:durableId="268D467A"/>
  <w16cid:commentId w16cid:paraId="59A03D2C" w16cid:durableId="268CE850"/>
  <w16cid:commentId w16cid:paraId="3EB8E15B" w16cid:durableId="268D42A5"/>
  <w16cid:commentId w16cid:paraId="12D2E1DB" w16cid:durableId="268CE851"/>
  <w16cid:commentId w16cid:paraId="22589B34" w16cid:durableId="268D432C"/>
  <w16cid:commentId w16cid:paraId="0676F0EB" w16cid:durableId="268CE852"/>
  <w16cid:commentId w16cid:paraId="476141F2" w16cid:durableId="268D430B"/>
  <w16cid:commentId w16cid:paraId="1C79D81B" w16cid:durableId="268CE853"/>
  <w16cid:commentId w16cid:paraId="19548C70" w16cid:durableId="268D464C"/>
  <w16cid:commentId w16cid:paraId="4223C219" w16cid:durableId="268CE854"/>
  <w16cid:commentId w16cid:paraId="1DA2230C" w16cid:durableId="268CE90C"/>
  <w16cid:commentId w16cid:paraId="22098E43" w16cid:durableId="268CE855"/>
  <w16cid:commentId w16cid:paraId="59800496" w16cid:durableId="268D9E46"/>
  <w16cid:commentId w16cid:paraId="59AD9783" w16cid:durableId="268CE856"/>
  <w16cid:commentId w16cid:paraId="3028FAE5" w16cid:durableId="268D9E43"/>
  <w16cid:commentId w16cid:paraId="10919BBC" w16cid:durableId="268CE857"/>
  <w16cid:commentId w16cid:paraId="392178A5" w16cid:durableId="268D9E3F"/>
  <w16cid:commentId w16cid:paraId="7282C9AA" w16cid:durableId="268CE858"/>
  <w16cid:commentId w16cid:paraId="4454E79B" w16cid:durableId="268D9E37"/>
  <w16cid:commentId w16cid:paraId="6E138EC9" w16cid:durableId="268CE859"/>
  <w16cid:commentId w16cid:paraId="3B319D94" w16cid:durableId="268D475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916AB9" w14:textId="77777777" w:rsidR="0069224B" w:rsidRDefault="0069224B" w:rsidP="007C794F">
      <w:r>
        <w:separator/>
      </w:r>
    </w:p>
  </w:endnote>
  <w:endnote w:type="continuationSeparator" w:id="0">
    <w:p w14:paraId="469533D7" w14:textId="77777777" w:rsidR="0069224B" w:rsidRDefault="0069224B" w:rsidP="007C7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A6BB47" w14:textId="77777777" w:rsidR="0069224B" w:rsidRDefault="0069224B" w:rsidP="007C794F">
      <w:r>
        <w:separator/>
      </w:r>
    </w:p>
  </w:footnote>
  <w:footnote w:type="continuationSeparator" w:id="0">
    <w:p w14:paraId="3B6D28F5" w14:textId="77777777" w:rsidR="0069224B" w:rsidRDefault="0069224B" w:rsidP="007C79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Y_MEDREF_DOCUID" w:val="{55962BF3-1FE9-479E-9B04-C1245A3BC046}"/>
    <w:docVar w:name="KY_MEDREF_VERSION" w:val="3"/>
  </w:docVars>
  <w:rsids>
    <w:rsidRoot w:val="00F35D31"/>
    <w:rsid w:val="00020E65"/>
    <w:rsid w:val="000231D8"/>
    <w:rsid w:val="000409C1"/>
    <w:rsid w:val="00063D64"/>
    <w:rsid w:val="00073074"/>
    <w:rsid w:val="00074D82"/>
    <w:rsid w:val="00075AEE"/>
    <w:rsid w:val="00087D68"/>
    <w:rsid w:val="000C21C5"/>
    <w:rsid w:val="000E5361"/>
    <w:rsid w:val="000F68C8"/>
    <w:rsid w:val="00110F0C"/>
    <w:rsid w:val="00115EB5"/>
    <w:rsid w:val="0013795D"/>
    <w:rsid w:val="00190CFA"/>
    <w:rsid w:val="001B2656"/>
    <w:rsid w:val="001B761D"/>
    <w:rsid w:val="001C4E27"/>
    <w:rsid w:val="001C511A"/>
    <w:rsid w:val="001D1F3D"/>
    <w:rsid w:val="001F479D"/>
    <w:rsid w:val="00211835"/>
    <w:rsid w:val="0023778E"/>
    <w:rsid w:val="002422C5"/>
    <w:rsid w:val="00243855"/>
    <w:rsid w:val="00246629"/>
    <w:rsid w:val="002466FF"/>
    <w:rsid w:val="00270469"/>
    <w:rsid w:val="00271993"/>
    <w:rsid w:val="00275A17"/>
    <w:rsid w:val="00276295"/>
    <w:rsid w:val="002B1D67"/>
    <w:rsid w:val="002B46CA"/>
    <w:rsid w:val="00304967"/>
    <w:rsid w:val="00314AF1"/>
    <w:rsid w:val="003210DC"/>
    <w:rsid w:val="003262D0"/>
    <w:rsid w:val="003277E4"/>
    <w:rsid w:val="00330744"/>
    <w:rsid w:val="00345097"/>
    <w:rsid w:val="0035288A"/>
    <w:rsid w:val="00372861"/>
    <w:rsid w:val="00376004"/>
    <w:rsid w:val="0038128A"/>
    <w:rsid w:val="00396BFB"/>
    <w:rsid w:val="003A1CB2"/>
    <w:rsid w:val="003A2914"/>
    <w:rsid w:val="003A55D7"/>
    <w:rsid w:val="003B411A"/>
    <w:rsid w:val="003D0E31"/>
    <w:rsid w:val="003D5B68"/>
    <w:rsid w:val="003E5EFF"/>
    <w:rsid w:val="004012EC"/>
    <w:rsid w:val="00404BD1"/>
    <w:rsid w:val="00413C89"/>
    <w:rsid w:val="00414AE9"/>
    <w:rsid w:val="00417F88"/>
    <w:rsid w:val="00421CAA"/>
    <w:rsid w:val="004272D5"/>
    <w:rsid w:val="00433A40"/>
    <w:rsid w:val="0044248D"/>
    <w:rsid w:val="00450D70"/>
    <w:rsid w:val="00453C16"/>
    <w:rsid w:val="0048076A"/>
    <w:rsid w:val="004A004B"/>
    <w:rsid w:val="004A1CFA"/>
    <w:rsid w:val="004A2E89"/>
    <w:rsid w:val="004A6C24"/>
    <w:rsid w:val="004B512D"/>
    <w:rsid w:val="004C0660"/>
    <w:rsid w:val="004C136D"/>
    <w:rsid w:val="004D7E1F"/>
    <w:rsid w:val="004E30C9"/>
    <w:rsid w:val="004E427F"/>
    <w:rsid w:val="004E6B9C"/>
    <w:rsid w:val="004F4A83"/>
    <w:rsid w:val="004F5868"/>
    <w:rsid w:val="005003F9"/>
    <w:rsid w:val="005140B6"/>
    <w:rsid w:val="00517443"/>
    <w:rsid w:val="00531D3D"/>
    <w:rsid w:val="00537FAD"/>
    <w:rsid w:val="00542A5C"/>
    <w:rsid w:val="00546FB1"/>
    <w:rsid w:val="00550D41"/>
    <w:rsid w:val="00555246"/>
    <w:rsid w:val="005667E0"/>
    <w:rsid w:val="005827E6"/>
    <w:rsid w:val="0058512F"/>
    <w:rsid w:val="00586337"/>
    <w:rsid w:val="00587854"/>
    <w:rsid w:val="005C0F0C"/>
    <w:rsid w:val="005D0499"/>
    <w:rsid w:val="005E08CC"/>
    <w:rsid w:val="005E40B2"/>
    <w:rsid w:val="005E45DE"/>
    <w:rsid w:val="005E5515"/>
    <w:rsid w:val="005F626B"/>
    <w:rsid w:val="005F6E52"/>
    <w:rsid w:val="006042DA"/>
    <w:rsid w:val="006207C6"/>
    <w:rsid w:val="0062475A"/>
    <w:rsid w:val="006275C5"/>
    <w:rsid w:val="00627FB5"/>
    <w:rsid w:val="006325B4"/>
    <w:rsid w:val="00641F8F"/>
    <w:rsid w:val="006561E2"/>
    <w:rsid w:val="00670132"/>
    <w:rsid w:val="00684467"/>
    <w:rsid w:val="0069224B"/>
    <w:rsid w:val="006B6BCB"/>
    <w:rsid w:val="006E05FB"/>
    <w:rsid w:val="006E172C"/>
    <w:rsid w:val="006E3A1C"/>
    <w:rsid w:val="006E6D21"/>
    <w:rsid w:val="006F0880"/>
    <w:rsid w:val="00714BBB"/>
    <w:rsid w:val="007345E7"/>
    <w:rsid w:val="00736F55"/>
    <w:rsid w:val="0074776D"/>
    <w:rsid w:val="00764EC1"/>
    <w:rsid w:val="0076563D"/>
    <w:rsid w:val="00772CB8"/>
    <w:rsid w:val="00787A07"/>
    <w:rsid w:val="00790EEA"/>
    <w:rsid w:val="00792CE1"/>
    <w:rsid w:val="00795035"/>
    <w:rsid w:val="007A0621"/>
    <w:rsid w:val="007B1A60"/>
    <w:rsid w:val="007C1A29"/>
    <w:rsid w:val="007C5ACE"/>
    <w:rsid w:val="007C794F"/>
    <w:rsid w:val="007D060E"/>
    <w:rsid w:val="007E2DE5"/>
    <w:rsid w:val="007E4A7A"/>
    <w:rsid w:val="007E799A"/>
    <w:rsid w:val="007F09E7"/>
    <w:rsid w:val="007F3A42"/>
    <w:rsid w:val="00824728"/>
    <w:rsid w:val="00824D8C"/>
    <w:rsid w:val="008256F0"/>
    <w:rsid w:val="00832D9D"/>
    <w:rsid w:val="00852B06"/>
    <w:rsid w:val="00852F86"/>
    <w:rsid w:val="00853DEB"/>
    <w:rsid w:val="00857A05"/>
    <w:rsid w:val="00857ADA"/>
    <w:rsid w:val="00864B82"/>
    <w:rsid w:val="00864FB5"/>
    <w:rsid w:val="00876B98"/>
    <w:rsid w:val="0087772A"/>
    <w:rsid w:val="008809DA"/>
    <w:rsid w:val="008839A4"/>
    <w:rsid w:val="00883C52"/>
    <w:rsid w:val="008A0B39"/>
    <w:rsid w:val="008A1019"/>
    <w:rsid w:val="008A4FCE"/>
    <w:rsid w:val="008B5349"/>
    <w:rsid w:val="008B585F"/>
    <w:rsid w:val="008C1A8A"/>
    <w:rsid w:val="008C2970"/>
    <w:rsid w:val="008E4296"/>
    <w:rsid w:val="008F1007"/>
    <w:rsid w:val="009015C5"/>
    <w:rsid w:val="009304A5"/>
    <w:rsid w:val="00942862"/>
    <w:rsid w:val="009475BE"/>
    <w:rsid w:val="009538F3"/>
    <w:rsid w:val="00960D53"/>
    <w:rsid w:val="00964C86"/>
    <w:rsid w:val="0097471C"/>
    <w:rsid w:val="00980885"/>
    <w:rsid w:val="00990540"/>
    <w:rsid w:val="009913E9"/>
    <w:rsid w:val="00994D6D"/>
    <w:rsid w:val="00995DFC"/>
    <w:rsid w:val="009A084F"/>
    <w:rsid w:val="009B6950"/>
    <w:rsid w:val="009E620A"/>
    <w:rsid w:val="00A02F1B"/>
    <w:rsid w:val="00A05A21"/>
    <w:rsid w:val="00A179F6"/>
    <w:rsid w:val="00A22E4C"/>
    <w:rsid w:val="00A302B9"/>
    <w:rsid w:val="00A322FC"/>
    <w:rsid w:val="00A5181C"/>
    <w:rsid w:val="00A57AE7"/>
    <w:rsid w:val="00A80078"/>
    <w:rsid w:val="00A840CB"/>
    <w:rsid w:val="00A957D4"/>
    <w:rsid w:val="00A961F8"/>
    <w:rsid w:val="00AA0A1F"/>
    <w:rsid w:val="00AA2068"/>
    <w:rsid w:val="00AB3954"/>
    <w:rsid w:val="00AB5E20"/>
    <w:rsid w:val="00AC1051"/>
    <w:rsid w:val="00AC4E08"/>
    <w:rsid w:val="00AD6F24"/>
    <w:rsid w:val="00B115FB"/>
    <w:rsid w:val="00B13162"/>
    <w:rsid w:val="00B21FE6"/>
    <w:rsid w:val="00B33668"/>
    <w:rsid w:val="00B37910"/>
    <w:rsid w:val="00B44893"/>
    <w:rsid w:val="00B50D5A"/>
    <w:rsid w:val="00B51869"/>
    <w:rsid w:val="00B51EB4"/>
    <w:rsid w:val="00B53F93"/>
    <w:rsid w:val="00B608FF"/>
    <w:rsid w:val="00B6729E"/>
    <w:rsid w:val="00B73982"/>
    <w:rsid w:val="00B809B2"/>
    <w:rsid w:val="00B91B22"/>
    <w:rsid w:val="00B938E8"/>
    <w:rsid w:val="00BA63C6"/>
    <w:rsid w:val="00BB1C72"/>
    <w:rsid w:val="00BB26FC"/>
    <w:rsid w:val="00BC53B4"/>
    <w:rsid w:val="00BD6836"/>
    <w:rsid w:val="00BE6507"/>
    <w:rsid w:val="00BE68E3"/>
    <w:rsid w:val="00BF6CBC"/>
    <w:rsid w:val="00C00587"/>
    <w:rsid w:val="00C0448D"/>
    <w:rsid w:val="00C0621D"/>
    <w:rsid w:val="00C11520"/>
    <w:rsid w:val="00C145E6"/>
    <w:rsid w:val="00C17685"/>
    <w:rsid w:val="00C300AB"/>
    <w:rsid w:val="00C33008"/>
    <w:rsid w:val="00C3710B"/>
    <w:rsid w:val="00C410A8"/>
    <w:rsid w:val="00C46270"/>
    <w:rsid w:val="00C51C74"/>
    <w:rsid w:val="00CB2DC3"/>
    <w:rsid w:val="00CB7D8B"/>
    <w:rsid w:val="00CD05BD"/>
    <w:rsid w:val="00CD17E2"/>
    <w:rsid w:val="00CD5DB5"/>
    <w:rsid w:val="00CE4F3B"/>
    <w:rsid w:val="00CF14EA"/>
    <w:rsid w:val="00CF2876"/>
    <w:rsid w:val="00D07E0D"/>
    <w:rsid w:val="00D139FF"/>
    <w:rsid w:val="00D15C81"/>
    <w:rsid w:val="00D2041E"/>
    <w:rsid w:val="00D351B8"/>
    <w:rsid w:val="00D41C82"/>
    <w:rsid w:val="00D456D7"/>
    <w:rsid w:val="00D4699E"/>
    <w:rsid w:val="00D471AC"/>
    <w:rsid w:val="00D525BD"/>
    <w:rsid w:val="00D52DBB"/>
    <w:rsid w:val="00D84009"/>
    <w:rsid w:val="00D847E1"/>
    <w:rsid w:val="00D870C9"/>
    <w:rsid w:val="00DA0CFD"/>
    <w:rsid w:val="00DA156C"/>
    <w:rsid w:val="00DB2E6F"/>
    <w:rsid w:val="00DC2521"/>
    <w:rsid w:val="00DC4490"/>
    <w:rsid w:val="00DD0B72"/>
    <w:rsid w:val="00DE4D80"/>
    <w:rsid w:val="00E0758D"/>
    <w:rsid w:val="00E16528"/>
    <w:rsid w:val="00E16F7F"/>
    <w:rsid w:val="00E250AE"/>
    <w:rsid w:val="00E27289"/>
    <w:rsid w:val="00E33ADA"/>
    <w:rsid w:val="00E44782"/>
    <w:rsid w:val="00E803BB"/>
    <w:rsid w:val="00E91213"/>
    <w:rsid w:val="00EA054F"/>
    <w:rsid w:val="00EA6BBF"/>
    <w:rsid w:val="00EA7B8F"/>
    <w:rsid w:val="00EB0FDE"/>
    <w:rsid w:val="00EB58E8"/>
    <w:rsid w:val="00EC0099"/>
    <w:rsid w:val="00EC59FF"/>
    <w:rsid w:val="00ED17E9"/>
    <w:rsid w:val="00ED34A7"/>
    <w:rsid w:val="00EF390F"/>
    <w:rsid w:val="00EF618D"/>
    <w:rsid w:val="00F02C9F"/>
    <w:rsid w:val="00F167E8"/>
    <w:rsid w:val="00F34C14"/>
    <w:rsid w:val="00F35D31"/>
    <w:rsid w:val="00F418AA"/>
    <w:rsid w:val="00F60A88"/>
    <w:rsid w:val="00F7535C"/>
    <w:rsid w:val="00F80F28"/>
    <w:rsid w:val="00F84F96"/>
    <w:rsid w:val="00F85E0E"/>
    <w:rsid w:val="00FA2BAF"/>
    <w:rsid w:val="00FA4D1F"/>
    <w:rsid w:val="00FA76C5"/>
    <w:rsid w:val="00FB49F1"/>
    <w:rsid w:val="00FC2FD8"/>
    <w:rsid w:val="00FF18CF"/>
    <w:rsid w:val="00FF28E9"/>
    <w:rsid w:val="00FF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4E1131"/>
  <w15:chartTrackingRefBased/>
  <w15:docId w15:val="{DAE049EF-4B57-6247-9FB1-97E3DF058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D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5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5F6E52"/>
    <w:rPr>
      <w:sz w:val="21"/>
      <w:szCs w:val="21"/>
    </w:rPr>
  </w:style>
  <w:style w:type="paragraph" w:styleId="a5">
    <w:name w:val="annotation text"/>
    <w:basedOn w:val="a"/>
    <w:link w:val="Char"/>
    <w:uiPriority w:val="99"/>
    <w:unhideWhenUsed/>
    <w:rsid w:val="005F6E52"/>
    <w:pPr>
      <w:jc w:val="left"/>
    </w:pPr>
  </w:style>
  <w:style w:type="character" w:customStyle="1" w:styleId="Char">
    <w:name w:val="批注文字 Char"/>
    <w:basedOn w:val="a0"/>
    <w:link w:val="a5"/>
    <w:uiPriority w:val="99"/>
    <w:rsid w:val="005F6E52"/>
  </w:style>
  <w:style w:type="paragraph" w:styleId="a6">
    <w:name w:val="annotation subject"/>
    <w:basedOn w:val="a5"/>
    <w:next w:val="a5"/>
    <w:link w:val="Char0"/>
    <w:uiPriority w:val="99"/>
    <w:semiHidden/>
    <w:unhideWhenUsed/>
    <w:rsid w:val="005F6E52"/>
    <w:rPr>
      <w:b/>
      <w:bCs/>
    </w:rPr>
  </w:style>
  <w:style w:type="character" w:customStyle="1" w:styleId="Char0">
    <w:name w:val="批注主题 Char"/>
    <w:basedOn w:val="Char"/>
    <w:link w:val="a6"/>
    <w:uiPriority w:val="99"/>
    <w:semiHidden/>
    <w:rsid w:val="005F6E52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5F6E5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F6E52"/>
    <w:rPr>
      <w:sz w:val="18"/>
      <w:szCs w:val="18"/>
    </w:rPr>
  </w:style>
  <w:style w:type="paragraph" w:styleId="a8">
    <w:name w:val="Revision"/>
    <w:hidden/>
    <w:uiPriority w:val="99"/>
    <w:semiHidden/>
    <w:rsid w:val="001C511A"/>
  </w:style>
  <w:style w:type="paragraph" w:styleId="a9">
    <w:name w:val="header"/>
    <w:basedOn w:val="a"/>
    <w:link w:val="Char2"/>
    <w:uiPriority w:val="99"/>
    <w:unhideWhenUsed/>
    <w:rsid w:val="007C79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uiPriority w:val="99"/>
    <w:rsid w:val="007C794F"/>
    <w:rPr>
      <w:sz w:val="18"/>
      <w:szCs w:val="18"/>
    </w:rPr>
  </w:style>
  <w:style w:type="paragraph" w:styleId="aa">
    <w:name w:val="footer"/>
    <w:basedOn w:val="a"/>
    <w:link w:val="Char3"/>
    <w:uiPriority w:val="99"/>
    <w:unhideWhenUsed/>
    <w:rsid w:val="007C79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a"/>
    <w:uiPriority w:val="99"/>
    <w:rsid w:val="007C79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User</cp:lastModifiedBy>
  <cp:revision>23</cp:revision>
  <cp:lastPrinted>2021-09-06T18:09:00Z</cp:lastPrinted>
  <dcterms:created xsi:type="dcterms:W3CDTF">2021-11-18T02:08:00Z</dcterms:created>
  <dcterms:modified xsi:type="dcterms:W3CDTF">2022-07-29T04:04:00Z</dcterms:modified>
</cp:coreProperties>
</file>