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6244" w14:textId="77777777" w:rsidR="00536429" w:rsidRDefault="00536429">
      <w:pPr>
        <w:spacing w:line="360" w:lineRule="auto"/>
        <w:rPr>
          <w:rStyle w:val="af1"/>
        </w:rPr>
      </w:pPr>
      <w:bookmarkStart w:id="0" w:name="_GoBack"/>
      <w:bookmarkEnd w:id="0"/>
    </w:p>
    <w:p w14:paraId="56A0A00C" w14:textId="77777777" w:rsidR="00536429" w:rsidRPr="00D33646" w:rsidRDefault="00C901DB">
      <w:pPr>
        <w:spacing w:line="360" w:lineRule="auto"/>
        <w:rPr>
          <w:rStyle w:val="af1"/>
          <w:rFonts w:ascii="Arial" w:hAnsi="Arial" w:cs="Arial"/>
          <w:b/>
        </w:rPr>
      </w:pPr>
      <w:r w:rsidRPr="00D33646">
        <w:rPr>
          <w:rFonts w:ascii="Arial" w:eastAsia="宋体" w:hAnsi="Arial" w:cs="Arial" w:hint="eastAsia"/>
          <w:b/>
          <w:szCs w:val="21"/>
          <w:shd w:val="clear" w:color="auto" w:fill="FFFFFF"/>
        </w:rPr>
        <w:t xml:space="preserve">Supplementary </w:t>
      </w:r>
      <w:r w:rsidRPr="00D33646">
        <w:rPr>
          <w:rStyle w:val="af1"/>
          <w:rFonts w:ascii="Arial" w:hAnsi="Arial" w:cs="Arial"/>
          <w:b/>
        </w:rPr>
        <w:t>Table</w:t>
      </w:r>
      <w:r w:rsidRPr="00D33646">
        <w:rPr>
          <w:rStyle w:val="af1"/>
          <w:rFonts w:ascii="Arial" w:hAnsi="Arial" w:cs="Arial" w:hint="eastAsia"/>
          <w:b/>
        </w:rPr>
        <w:t xml:space="preserve"> </w:t>
      </w:r>
      <w:r w:rsidRPr="00D33646">
        <w:rPr>
          <w:rStyle w:val="af1"/>
          <w:rFonts w:ascii="Arial" w:hAnsi="Arial" w:cs="Arial"/>
          <w:b/>
        </w:rPr>
        <w:t>1</w:t>
      </w:r>
      <w:r w:rsidRPr="00D33646">
        <w:rPr>
          <w:rStyle w:val="af1"/>
          <w:rFonts w:ascii="Arial" w:hAnsi="Arial" w:cs="Arial" w:hint="eastAsia"/>
          <w:b/>
        </w:rPr>
        <w:t>:</w:t>
      </w:r>
      <w:r w:rsidRPr="00D33646">
        <w:rPr>
          <w:rStyle w:val="af1"/>
          <w:rFonts w:ascii="Arial" w:hAnsi="Arial" w:cs="Arial"/>
          <w:b/>
        </w:rPr>
        <w:t xml:space="preserve"> Dynamic changes of various indicators</w:t>
      </w:r>
    </w:p>
    <w:tbl>
      <w:tblPr>
        <w:tblStyle w:val="ac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850"/>
        <w:gridCol w:w="1559"/>
        <w:gridCol w:w="1418"/>
        <w:gridCol w:w="1559"/>
        <w:gridCol w:w="851"/>
        <w:gridCol w:w="708"/>
        <w:gridCol w:w="851"/>
      </w:tblGrid>
      <w:tr w:rsidR="00536429" w14:paraId="0EAE831E" w14:textId="77777777">
        <w:tc>
          <w:tcPr>
            <w:tcW w:w="1276" w:type="dxa"/>
            <w:vAlign w:val="center"/>
          </w:tcPr>
          <w:p w14:paraId="648B3E39" w14:textId="77777777" w:rsidR="00536429" w:rsidRDefault="00C901D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</w:t>
            </w:r>
            <w:r>
              <w:rPr>
                <w:rFonts w:ascii="Arial" w:hAnsi="Arial" w:cs="Arial" w:hint="eastAsia"/>
                <w:b/>
                <w:bCs/>
                <w:sz w:val="13"/>
                <w:szCs w:val="13"/>
              </w:rPr>
              <w:t>tems</w:t>
            </w:r>
          </w:p>
        </w:tc>
        <w:tc>
          <w:tcPr>
            <w:tcW w:w="1560" w:type="dxa"/>
            <w:vAlign w:val="center"/>
          </w:tcPr>
          <w:p w14:paraId="4CDEF6E9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3"/>
                <w:szCs w:val="13"/>
                <w:lang w:bidi="ar"/>
              </w:rPr>
              <w:t>2-week</w:t>
            </w:r>
          </w:p>
        </w:tc>
        <w:tc>
          <w:tcPr>
            <w:tcW w:w="850" w:type="dxa"/>
            <w:vAlign w:val="center"/>
          </w:tcPr>
          <w:p w14:paraId="20B31932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i/>
                <w:iCs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ascii="Arial" w:eastAsia="宋体" w:hAnsi="Arial" w:cs="Arial"/>
                <w:b/>
                <w:bCs/>
                <w:kern w:val="0"/>
                <w:sz w:val="13"/>
                <w:szCs w:val="13"/>
                <w:lang w:bidi="ar"/>
              </w:rPr>
              <w:t>-value*</w:t>
            </w:r>
          </w:p>
        </w:tc>
        <w:tc>
          <w:tcPr>
            <w:tcW w:w="1559" w:type="dxa"/>
            <w:vAlign w:val="center"/>
          </w:tcPr>
          <w:p w14:paraId="11DA50C2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3"/>
                <w:szCs w:val="13"/>
                <w:lang w:bidi="ar"/>
              </w:rPr>
              <w:t>8-week</w:t>
            </w:r>
          </w:p>
        </w:tc>
        <w:tc>
          <w:tcPr>
            <w:tcW w:w="1418" w:type="dxa"/>
            <w:vAlign w:val="center"/>
          </w:tcPr>
          <w:p w14:paraId="7F58E1C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i/>
                <w:iCs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ascii="Arial" w:eastAsia="宋体" w:hAnsi="Arial" w:cs="Arial"/>
                <w:b/>
                <w:bCs/>
                <w:kern w:val="0"/>
                <w:sz w:val="13"/>
                <w:szCs w:val="13"/>
                <w:lang w:bidi="ar"/>
              </w:rPr>
              <w:t>-value*</w:t>
            </w:r>
          </w:p>
        </w:tc>
        <w:tc>
          <w:tcPr>
            <w:tcW w:w="1559" w:type="dxa"/>
            <w:vAlign w:val="center"/>
          </w:tcPr>
          <w:p w14:paraId="0FDAEEE2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13"/>
                <w:szCs w:val="13"/>
                <w:lang w:bidi="ar"/>
              </w:rPr>
              <w:t>24-week</w:t>
            </w:r>
          </w:p>
        </w:tc>
        <w:tc>
          <w:tcPr>
            <w:tcW w:w="851" w:type="dxa"/>
            <w:vAlign w:val="center"/>
          </w:tcPr>
          <w:p w14:paraId="5D0B082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i/>
                <w:iCs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i/>
                <w:iCs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ascii="Arial" w:eastAsia="宋体" w:hAnsi="Arial" w:cs="Arial"/>
                <w:b/>
                <w:bCs/>
                <w:kern w:val="0"/>
                <w:sz w:val="13"/>
                <w:szCs w:val="13"/>
                <w:lang w:bidi="ar"/>
              </w:rPr>
              <w:t>-value*</w:t>
            </w:r>
          </w:p>
        </w:tc>
        <w:tc>
          <w:tcPr>
            <w:tcW w:w="708" w:type="dxa"/>
            <w:vAlign w:val="center"/>
          </w:tcPr>
          <w:p w14:paraId="0B45896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kern w:val="0"/>
                <w:sz w:val="13"/>
                <w:szCs w:val="13"/>
                <w:lang w:bidi="ar"/>
              </w:rPr>
            </w:pPr>
            <w:bookmarkStart w:id="1" w:name="OLE_LINK77"/>
            <w:bookmarkStart w:id="2" w:name="OLE_LINK62"/>
            <w:bookmarkStart w:id="3" w:name="OLE_LINK63"/>
            <w:r>
              <w:rPr>
                <w:rFonts w:eastAsia="新宋体-18030"/>
                <w:i/>
                <w:szCs w:val="21"/>
              </w:rPr>
              <w:t>χ</w:t>
            </w:r>
            <w:r>
              <w:rPr>
                <w:rFonts w:eastAsia="新宋体-18030"/>
                <w:szCs w:val="21"/>
                <w:vertAlign w:val="superscript"/>
              </w:rPr>
              <w:t>2</w:t>
            </w:r>
            <w:bookmarkStart w:id="4" w:name="OLE_LINK26"/>
            <w:bookmarkEnd w:id="1"/>
            <w:bookmarkEnd w:id="2"/>
            <w:bookmarkEnd w:id="3"/>
            <w:r>
              <w:rPr>
                <w:szCs w:val="21"/>
                <w:vertAlign w:val="superscript"/>
                <w:lang w:val="el-GR"/>
              </w:rPr>
              <w:t>†</w:t>
            </w:r>
            <w:bookmarkEnd w:id="4"/>
          </w:p>
        </w:tc>
        <w:tc>
          <w:tcPr>
            <w:tcW w:w="851" w:type="dxa"/>
            <w:vAlign w:val="center"/>
          </w:tcPr>
          <w:p w14:paraId="05B51335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i/>
                <w:iCs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ascii="Arial" w:eastAsia="宋体" w:hAnsi="Arial" w:cs="Arial"/>
                <w:b/>
                <w:bCs/>
                <w:kern w:val="0"/>
                <w:sz w:val="13"/>
                <w:szCs w:val="13"/>
                <w:lang w:bidi="ar"/>
              </w:rPr>
              <w:t>-value</w:t>
            </w:r>
            <w:r>
              <w:rPr>
                <w:szCs w:val="21"/>
                <w:vertAlign w:val="superscript"/>
                <w:lang w:val="el-GR"/>
              </w:rPr>
              <w:t>†</w:t>
            </w:r>
          </w:p>
        </w:tc>
      </w:tr>
      <w:tr w:rsidR="00536429" w14:paraId="18D41FD5" w14:textId="77777777">
        <w:tc>
          <w:tcPr>
            <w:tcW w:w="1276" w:type="dxa"/>
            <w:vAlign w:val="center"/>
          </w:tcPr>
          <w:p w14:paraId="57E8C57A" w14:textId="3DA2E2EA" w:rsidR="00536429" w:rsidRDefault="00C901DB">
            <w:pPr>
              <w:widowControl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LYMPH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 w:rsidR="00614F05">
              <w:rPr>
                <w:kern w:val="0"/>
                <w:szCs w:val="21"/>
                <w:lang w:val="en-GB"/>
              </w:rPr>
              <w:t>×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10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vertAlign w:val="superscript"/>
                <w:lang w:bidi="ar"/>
              </w:rPr>
              <w:t>9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/L)</w:t>
            </w:r>
          </w:p>
        </w:tc>
        <w:tc>
          <w:tcPr>
            <w:tcW w:w="1560" w:type="dxa"/>
            <w:vAlign w:val="center"/>
          </w:tcPr>
          <w:p w14:paraId="17ECC046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709906E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0.940</w:t>
            </w:r>
          </w:p>
        </w:tc>
        <w:tc>
          <w:tcPr>
            <w:tcW w:w="1559" w:type="dxa"/>
            <w:vAlign w:val="center"/>
          </w:tcPr>
          <w:p w14:paraId="39ABDFEF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418" w:type="dxa"/>
            <w:vAlign w:val="center"/>
          </w:tcPr>
          <w:p w14:paraId="11BA96E3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0.978</w:t>
            </w:r>
          </w:p>
        </w:tc>
        <w:tc>
          <w:tcPr>
            <w:tcW w:w="1559" w:type="dxa"/>
            <w:vAlign w:val="center"/>
          </w:tcPr>
          <w:p w14:paraId="3E3B4BBF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03D5AA98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0.006</w:t>
            </w:r>
          </w:p>
        </w:tc>
        <w:tc>
          <w:tcPr>
            <w:tcW w:w="708" w:type="dxa"/>
            <w:vAlign w:val="center"/>
          </w:tcPr>
          <w:p w14:paraId="36FE3248" w14:textId="77777777" w:rsidR="00536429" w:rsidRDefault="00536429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14:paraId="50DBBC50" w14:textId="77777777" w:rsidR="00536429" w:rsidRDefault="00536429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36429" w14:paraId="69FC0938" w14:textId="77777777">
        <w:tc>
          <w:tcPr>
            <w:tcW w:w="1276" w:type="dxa"/>
            <w:vAlign w:val="center"/>
          </w:tcPr>
          <w:p w14:paraId="1CD5EEE5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Negative group</w:t>
            </w:r>
          </w:p>
        </w:tc>
        <w:tc>
          <w:tcPr>
            <w:tcW w:w="1560" w:type="dxa"/>
            <w:vAlign w:val="center"/>
          </w:tcPr>
          <w:p w14:paraId="563A89BA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1.690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1.350~1.820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1EC289C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282D4029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1.560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1.280~1.880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6B0331B2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74965A78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1.495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1.260~1.827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4719A182" w14:textId="77777777" w:rsidR="00536429" w:rsidRDefault="00536429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14:paraId="3D55D211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hAnsi="Arial" w:cs="Arial"/>
                <w:sz w:val="13"/>
                <w:szCs w:val="13"/>
              </w:rPr>
              <w:t>3.192</w:t>
            </w:r>
          </w:p>
        </w:tc>
        <w:tc>
          <w:tcPr>
            <w:tcW w:w="851" w:type="dxa"/>
            <w:vAlign w:val="center"/>
          </w:tcPr>
          <w:p w14:paraId="2068A7D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hAnsi="Arial" w:cs="Arial"/>
                <w:sz w:val="13"/>
                <w:szCs w:val="13"/>
              </w:rPr>
              <w:t>0.203</w:t>
            </w:r>
          </w:p>
        </w:tc>
      </w:tr>
      <w:tr w:rsidR="00536429" w14:paraId="5ADAFC4D" w14:textId="77777777">
        <w:tc>
          <w:tcPr>
            <w:tcW w:w="1276" w:type="dxa"/>
            <w:vAlign w:val="center"/>
          </w:tcPr>
          <w:p w14:paraId="04FA9DF0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Positive group</w:t>
            </w:r>
          </w:p>
        </w:tc>
        <w:tc>
          <w:tcPr>
            <w:tcW w:w="1560" w:type="dxa"/>
            <w:vAlign w:val="center"/>
          </w:tcPr>
          <w:p w14:paraId="1D89A594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bookmarkStart w:id="5" w:name="OLE_LINK10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1.65</w:t>
            </w:r>
            <w:bookmarkEnd w:id="5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</w:t>
            </w:r>
            <w:bookmarkStart w:id="6" w:name="OLE_LINK11"/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1.39</w:t>
            </w:r>
            <w:bookmarkEnd w:id="6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0~</w:t>
            </w:r>
            <w:bookmarkStart w:id="7" w:name="OLE_LINK12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1.9</w:t>
            </w:r>
            <w:bookmarkEnd w:id="7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44A1EAB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12B75BE9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bookmarkStart w:id="8" w:name="OLE_LINK13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1.55</w:t>
            </w:r>
            <w:bookmarkEnd w:id="8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</w:t>
            </w:r>
            <w:bookmarkStart w:id="9" w:name="OLE_LINK14"/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1.305</w:t>
            </w:r>
            <w:bookmarkEnd w:id="9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~</w:t>
            </w:r>
            <w:bookmarkStart w:id="10" w:name="OLE_LINK15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1.91</w:t>
            </w:r>
            <w:bookmarkEnd w:id="10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1F4DA7C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012B391F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bookmarkStart w:id="11" w:name="OLE_LINK16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1.295</w:t>
            </w:r>
            <w:bookmarkStart w:id="12" w:name="OLE_LINK17"/>
            <w:bookmarkEnd w:id="11"/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1.1275</w:t>
            </w:r>
            <w:bookmarkEnd w:id="12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~</w:t>
            </w:r>
            <w:bookmarkStart w:id="13" w:name="OLE_LINK18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1.53</w:t>
            </w:r>
            <w:bookmarkEnd w:id="13"/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723AFEF9" w14:textId="77777777" w:rsidR="00536429" w:rsidRDefault="00536429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14:paraId="5C5496C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hAnsi="Arial" w:cs="Arial"/>
                <w:sz w:val="13"/>
                <w:szCs w:val="13"/>
              </w:rPr>
              <w:t>37.192</w:t>
            </w:r>
          </w:p>
        </w:tc>
        <w:tc>
          <w:tcPr>
            <w:tcW w:w="851" w:type="dxa"/>
            <w:vAlign w:val="center"/>
          </w:tcPr>
          <w:p w14:paraId="342A6E6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</w:tr>
      <w:tr w:rsidR="00536429" w14:paraId="5E711567" w14:textId="77777777">
        <w:tc>
          <w:tcPr>
            <w:tcW w:w="1276" w:type="dxa"/>
            <w:vAlign w:val="center"/>
          </w:tcPr>
          <w:p w14:paraId="1E0DF25D" w14:textId="77777777" w:rsidR="00536429" w:rsidRDefault="00C901DB">
            <w:pPr>
              <w:widowControl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HGB (g/L)</w:t>
            </w:r>
          </w:p>
        </w:tc>
        <w:tc>
          <w:tcPr>
            <w:tcW w:w="1560" w:type="dxa"/>
            <w:vAlign w:val="center"/>
          </w:tcPr>
          <w:p w14:paraId="18178BD7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5A5C777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0.575</w:t>
            </w:r>
          </w:p>
        </w:tc>
        <w:tc>
          <w:tcPr>
            <w:tcW w:w="1559" w:type="dxa"/>
            <w:vAlign w:val="center"/>
          </w:tcPr>
          <w:p w14:paraId="2860118F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418" w:type="dxa"/>
            <w:vAlign w:val="center"/>
          </w:tcPr>
          <w:p w14:paraId="088E620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0.832</w:t>
            </w:r>
          </w:p>
        </w:tc>
        <w:tc>
          <w:tcPr>
            <w:tcW w:w="1559" w:type="dxa"/>
            <w:vAlign w:val="center"/>
          </w:tcPr>
          <w:p w14:paraId="59549B63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1DD9F8D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0.621</w:t>
            </w:r>
          </w:p>
        </w:tc>
        <w:tc>
          <w:tcPr>
            <w:tcW w:w="708" w:type="dxa"/>
            <w:vAlign w:val="center"/>
          </w:tcPr>
          <w:p w14:paraId="4E2B00DA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62CC9B5C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</w:tr>
      <w:tr w:rsidR="00536429" w14:paraId="4C5F3F9A" w14:textId="77777777">
        <w:tc>
          <w:tcPr>
            <w:tcW w:w="1276" w:type="dxa"/>
            <w:vAlign w:val="center"/>
          </w:tcPr>
          <w:p w14:paraId="334EE95C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Negative group</w:t>
            </w:r>
          </w:p>
        </w:tc>
        <w:tc>
          <w:tcPr>
            <w:tcW w:w="1560" w:type="dxa"/>
            <w:vAlign w:val="center"/>
          </w:tcPr>
          <w:p w14:paraId="755B3933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137.2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00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125.2~148.000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47AE3E02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028D9C89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135.6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00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122.8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00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~148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.000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0DBAE407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55CA931F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134.85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0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118.875~145.325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577AEE0B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220AF769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4.146</w:t>
            </w:r>
          </w:p>
        </w:tc>
        <w:tc>
          <w:tcPr>
            <w:tcW w:w="851" w:type="dxa"/>
            <w:vAlign w:val="center"/>
          </w:tcPr>
          <w:p w14:paraId="19C241B3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0.126</w:t>
            </w:r>
          </w:p>
        </w:tc>
      </w:tr>
      <w:tr w:rsidR="00536429" w14:paraId="007AD0E9" w14:textId="77777777">
        <w:tc>
          <w:tcPr>
            <w:tcW w:w="1276" w:type="dxa"/>
            <w:vAlign w:val="center"/>
          </w:tcPr>
          <w:p w14:paraId="7D17CD09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Positive group</w:t>
            </w:r>
          </w:p>
        </w:tc>
        <w:tc>
          <w:tcPr>
            <w:tcW w:w="1560" w:type="dxa"/>
            <w:vAlign w:val="center"/>
          </w:tcPr>
          <w:p w14:paraId="1521C729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135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.000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128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.000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~145.1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00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4BE23128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3F84AD63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132.000</w:t>
            </w:r>
          </w:p>
          <w:p w14:paraId="5FFC9158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124.150~145.000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7760C9C3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57293427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127.3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00</w:t>
            </w:r>
          </w:p>
          <w:p w14:paraId="62C28ED0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120.95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~141.875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5CEDA8D0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247218F1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30.102</w:t>
            </w:r>
          </w:p>
        </w:tc>
        <w:tc>
          <w:tcPr>
            <w:tcW w:w="851" w:type="dxa"/>
            <w:vAlign w:val="center"/>
          </w:tcPr>
          <w:p w14:paraId="4833A62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</w:tr>
      <w:tr w:rsidR="00536429" w14:paraId="268FCEB5" w14:textId="77777777">
        <w:tc>
          <w:tcPr>
            <w:tcW w:w="1276" w:type="dxa"/>
            <w:vAlign w:val="center"/>
          </w:tcPr>
          <w:p w14:paraId="02AD35D8" w14:textId="1DCED526" w:rsidR="00536429" w:rsidRDefault="00C901DB">
            <w:pPr>
              <w:widowControl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WBC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 w:rsidR="00614F05">
              <w:rPr>
                <w:kern w:val="0"/>
                <w:szCs w:val="21"/>
                <w:lang w:val="en-GB"/>
              </w:rPr>
              <w:t>×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10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vertAlign w:val="superscript"/>
                <w:lang w:bidi="ar"/>
              </w:rPr>
              <w:t>9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/L)</w:t>
            </w:r>
          </w:p>
        </w:tc>
        <w:tc>
          <w:tcPr>
            <w:tcW w:w="1560" w:type="dxa"/>
            <w:vAlign w:val="center"/>
          </w:tcPr>
          <w:p w14:paraId="49F73F9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2D504C74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0.286</w:t>
            </w:r>
          </w:p>
        </w:tc>
        <w:tc>
          <w:tcPr>
            <w:tcW w:w="1559" w:type="dxa"/>
            <w:vAlign w:val="center"/>
          </w:tcPr>
          <w:p w14:paraId="7C91C445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418" w:type="dxa"/>
            <w:vAlign w:val="center"/>
          </w:tcPr>
          <w:p w14:paraId="7F238BD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0.158</w:t>
            </w:r>
          </w:p>
        </w:tc>
        <w:tc>
          <w:tcPr>
            <w:tcW w:w="1559" w:type="dxa"/>
            <w:vAlign w:val="center"/>
          </w:tcPr>
          <w:p w14:paraId="11B9A6C8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1A40062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0.294</w:t>
            </w:r>
          </w:p>
        </w:tc>
        <w:tc>
          <w:tcPr>
            <w:tcW w:w="708" w:type="dxa"/>
            <w:vAlign w:val="center"/>
          </w:tcPr>
          <w:p w14:paraId="2537A755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631B3A13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</w:tr>
      <w:tr w:rsidR="00536429" w14:paraId="3BF7EE6E" w14:textId="77777777">
        <w:tc>
          <w:tcPr>
            <w:tcW w:w="1276" w:type="dxa"/>
            <w:vAlign w:val="center"/>
          </w:tcPr>
          <w:p w14:paraId="75F9CD7E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Negative group</w:t>
            </w:r>
          </w:p>
        </w:tc>
        <w:tc>
          <w:tcPr>
            <w:tcW w:w="1560" w:type="dxa"/>
            <w:vAlign w:val="center"/>
          </w:tcPr>
          <w:p w14:paraId="0B4D4F84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5.500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(4.600~6.060)</w:t>
            </w:r>
          </w:p>
        </w:tc>
        <w:tc>
          <w:tcPr>
            <w:tcW w:w="850" w:type="dxa"/>
            <w:vAlign w:val="center"/>
          </w:tcPr>
          <w:p w14:paraId="2FF02E6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2C3203A2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5.500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(4.900~6.700)</w:t>
            </w:r>
          </w:p>
        </w:tc>
        <w:tc>
          <w:tcPr>
            <w:tcW w:w="1418" w:type="dxa"/>
            <w:vAlign w:val="center"/>
          </w:tcPr>
          <w:p w14:paraId="15C2373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56CE13BF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5.370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(4.507~6.225)</w:t>
            </w:r>
          </w:p>
        </w:tc>
        <w:tc>
          <w:tcPr>
            <w:tcW w:w="851" w:type="dxa"/>
            <w:vAlign w:val="center"/>
          </w:tcPr>
          <w:p w14:paraId="3AD87881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1D93B8D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0.162</w:t>
            </w:r>
          </w:p>
        </w:tc>
        <w:tc>
          <w:tcPr>
            <w:tcW w:w="851" w:type="dxa"/>
            <w:vAlign w:val="center"/>
          </w:tcPr>
          <w:p w14:paraId="4726F0F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0.922</w:t>
            </w:r>
          </w:p>
        </w:tc>
      </w:tr>
      <w:tr w:rsidR="00536429" w14:paraId="0E22B3FD" w14:textId="77777777">
        <w:tc>
          <w:tcPr>
            <w:tcW w:w="1276" w:type="dxa"/>
            <w:vAlign w:val="center"/>
          </w:tcPr>
          <w:p w14:paraId="3182C79B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Positive group</w:t>
            </w:r>
          </w:p>
        </w:tc>
        <w:tc>
          <w:tcPr>
            <w:tcW w:w="1560" w:type="dxa"/>
            <w:vAlign w:val="center"/>
          </w:tcPr>
          <w:p w14:paraId="01305064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5.160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(4.600~6.200)</w:t>
            </w:r>
          </w:p>
        </w:tc>
        <w:tc>
          <w:tcPr>
            <w:tcW w:w="850" w:type="dxa"/>
            <w:vAlign w:val="center"/>
          </w:tcPr>
          <w:p w14:paraId="3588BFF4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5A38D340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5.300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(4.500~6.272)</w:t>
            </w:r>
          </w:p>
        </w:tc>
        <w:tc>
          <w:tcPr>
            <w:tcW w:w="1418" w:type="dxa"/>
            <w:vAlign w:val="center"/>
          </w:tcPr>
          <w:p w14:paraId="510D1ADC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7ECC573D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4.900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(4.400~5.900)</w:t>
            </w:r>
          </w:p>
        </w:tc>
        <w:tc>
          <w:tcPr>
            <w:tcW w:w="851" w:type="dxa"/>
            <w:vAlign w:val="center"/>
          </w:tcPr>
          <w:p w14:paraId="003BBFE4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0F3D43B4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8.315</w:t>
            </w:r>
          </w:p>
        </w:tc>
        <w:tc>
          <w:tcPr>
            <w:tcW w:w="851" w:type="dxa"/>
            <w:vAlign w:val="center"/>
          </w:tcPr>
          <w:p w14:paraId="3C5B1AD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0.016</w:t>
            </w:r>
          </w:p>
        </w:tc>
      </w:tr>
      <w:tr w:rsidR="00536429" w14:paraId="516C1EE2" w14:textId="77777777">
        <w:tc>
          <w:tcPr>
            <w:tcW w:w="1276" w:type="dxa"/>
            <w:vAlign w:val="center"/>
          </w:tcPr>
          <w:p w14:paraId="645FA7D5" w14:textId="24CBF230" w:rsidR="00536429" w:rsidRDefault="00C901DB">
            <w:pPr>
              <w:widowControl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NEUT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 w:rsidR="00614F05">
              <w:rPr>
                <w:kern w:val="0"/>
                <w:szCs w:val="21"/>
                <w:lang w:val="en-GB"/>
              </w:rPr>
              <w:t>×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10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vertAlign w:val="superscript"/>
                <w:lang w:bidi="ar"/>
              </w:rPr>
              <w:t>9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/L)</w:t>
            </w:r>
          </w:p>
        </w:tc>
        <w:tc>
          <w:tcPr>
            <w:tcW w:w="1560" w:type="dxa"/>
            <w:vAlign w:val="center"/>
          </w:tcPr>
          <w:p w14:paraId="44B675B0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26CDBC94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0.505</w:t>
            </w:r>
          </w:p>
        </w:tc>
        <w:tc>
          <w:tcPr>
            <w:tcW w:w="1559" w:type="dxa"/>
            <w:vAlign w:val="center"/>
          </w:tcPr>
          <w:p w14:paraId="3DC832D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418" w:type="dxa"/>
            <w:vAlign w:val="center"/>
          </w:tcPr>
          <w:p w14:paraId="44540B7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0.164</w:t>
            </w:r>
          </w:p>
        </w:tc>
        <w:tc>
          <w:tcPr>
            <w:tcW w:w="1559" w:type="dxa"/>
            <w:vAlign w:val="center"/>
          </w:tcPr>
          <w:p w14:paraId="6749DE5A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17E40D05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0.858</w:t>
            </w:r>
          </w:p>
        </w:tc>
        <w:tc>
          <w:tcPr>
            <w:tcW w:w="708" w:type="dxa"/>
            <w:vAlign w:val="center"/>
          </w:tcPr>
          <w:p w14:paraId="22D448F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4500F963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</w:tr>
      <w:tr w:rsidR="00536429" w14:paraId="6C6575D7" w14:textId="77777777">
        <w:tc>
          <w:tcPr>
            <w:tcW w:w="1276" w:type="dxa"/>
            <w:vAlign w:val="center"/>
          </w:tcPr>
          <w:p w14:paraId="3BE9AEBA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Negative group</w:t>
            </w:r>
          </w:p>
        </w:tc>
        <w:tc>
          <w:tcPr>
            <w:tcW w:w="1560" w:type="dxa"/>
            <w:vAlign w:val="center"/>
          </w:tcPr>
          <w:p w14:paraId="0EE0DB42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3.340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(2.590~4.000)</w:t>
            </w:r>
          </w:p>
        </w:tc>
        <w:tc>
          <w:tcPr>
            <w:tcW w:w="850" w:type="dxa"/>
            <w:vAlign w:val="center"/>
          </w:tcPr>
          <w:p w14:paraId="6348239A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618AC6BA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3.385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(2.8625~4.090)</w:t>
            </w:r>
          </w:p>
        </w:tc>
        <w:tc>
          <w:tcPr>
            <w:tcW w:w="1418" w:type="dxa"/>
            <w:vAlign w:val="center"/>
          </w:tcPr>
          <w:p w14:paraId="23F6AA1C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48E8B429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3.335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(2.612~3.992)</w:t>
            </w:r>
          </w:p>
        </w:tc>
        <w:tc>
          <w:tcPr>
            <w:tcW w:w="851" w:type="dxa"/>
            <w:vAlign w:val="center"/>
          </w:tcPr>
          <w:p w14:paraId="22546762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1B0ECFF4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0.703</w:t>
            </w:r>
          </w:p>
        </w:tc>
        <w:tc>
          <w:tcPr>
            <w:tcW w:w="851" w:type="dxa"/>
            <w:vAlign w:val="center"/>
          </w:tcPr>
          <w:p w14:paraId="224C83B5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0.704</w:t>
            </w:r>
          </w:p>
        </w:tc>
      </w:tr>
      <w:tr w:rsidR="00536429" w14:paraId="20AE5F3E" w14:textId="77777777">
        <w:tc>
          <w:tcPr>
            <w:tcW w:w="1276" w:type="dxa"/>
            <w:vAlign w:val="center"/>
          </w:tcPr>
          <w:p w14:paraId="0B66B710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Positive group</w:t>
            </w:r>
          </w:p>
        </w:tc>
        <w:tc>
          <w:tcPr>
            <w:tcW w:w="1560" w:type="dxa"/>
            <w:vAlign w:val="center"/>
          </w:tcPr>
          <w:p w14:paraId="7E89A153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3.110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(2.550~3.970)</w:t>
            </w:r>
          </w:p>
        </w:tc>
        <w:tc>
          <w:tcPr>
            <w:tcW w:w="850" w:type="dxa"/>
            <w:vAlign w:val="center"/>
          </w:tcPr>
          <w:p w14:paraId="00FED60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4B6695F3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3.185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(2.615~3.835)</w:t>
            </w:r>
          </w:p>
        </w:tc>
        <w:tc>
          <w:tcPr>
            <w:tcW w:w="1418" w:type="dxa"/>
            <w:vAlign w:val="center"/>
          </w:tcPr>
          <w:p w14:paraId="39937454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68E292C7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3.280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(2.640~4.070)</w:t>
            </w:r>
          </w:p>
        </w:tc>
        <w:tc>
          <w:tcPr>
            <w:tcW w:w="851" w:type="dxa"/>
            <w:vAlign w:val="center"/>
          </w:tcPr>
          <w:p w14:paraId="5725DB72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6260879E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0.915</w:t>
            </w:r>
          </w:p>
        </w:tc>
        <w:tc>
          <w:tcPr>
            <w:tcW w:w="851" w:type="dxa"/>
            <w:vAlign w:val="center"/>
          </w:tcPr>
          <w:p w14:paraId="2C3FA51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0.633</w:t>
            </w:r>
          </w:p>
        </w:tc>
      </w:tr>
      <w:tr w:rsidR="00536429" w14:paraId="176AF8B7" w14:textId="77777777">
        <w:tc>
          <w:tcPr>
            <w:tcW w:w="1276" w:type="dxa"/>
            <w:vAlign w:val="center"/>
          </w:tcPr>
          <w:p w14:paraId="5C88A437" w14:textId="77777777" w:rsidR="00536429" w:rsidRDefault="00C901DB">
            <w:pPr>
              <w:widowControl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IL-2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(pg/mL)</w:t>
            </w:r>
          </w:p>
        </w:tc>
        <w:tc>
          <w:tcPr>
            <w:tcW w:w="1560" w:type="dxa"/>
            <w:vAlign w:val="center"/>
          </w:tcPr>
          <w:p w14:paraId="0110B1E5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78853E7B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  <w:tc>
          <w:tcPr>
            <w:tcW w:w="1559" w:type="dxa"/>
            <w:vAlign w:val="center"/>
          </w:tcPr>
          <w:p w14:paraId="2ABAFFE7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418" w:type="dxa"/>
            <w:vAlign w:val="center"/>
          </w:tcPr>
          <w:p w14:paraId="62F812A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0.786</w:t>
            </w:r>
          </w:p>
        </w:tc>
        <w:tc>
          <w:tcPr>
            <w:tcW w:w="1559" w:type="dxa"/>
            <w:vAlign w:val="center"/>
          </w:tcPr>
          <w:p w14:paraId="61F0E41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716C1D0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  <w:tc>
          <w:tcPr>
            <w:tcW w:w="708" w:type="dxa"/>
            <w:vAlign w:val="center"/>
          </w:tcPr>
          <w:p w14:paraId="5BA17B7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5D0B593A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</w:tr>
      <w:tr w:rsidR="00536429" w14:paraId="0905CB55" w14:textId="77777777">
        <w:tc>
          <w:tcPr>
            <w:tcW w:w="1276" w:type="dxa"/>
            <w:vAlign w:val="center"/>
          </w:tcPr>
          <w:p w14:paraId="7DD43482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Negative group</w:t>
            </w:r>
          </w:p>
        </w:tc>
        <w:tc>
          <w:tcPr>
            <w:tcW w:w="1560" w:type="dxa"/>
            <w:vAlign w:val="center"/>
          </w:tcPr>
          <w:p w14:paraId="50EF49A0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1.220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1.040~1.570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06E85645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1A425210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1.950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1.460~3.140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7D52DDB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6F11A91F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1.490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1.305~2.160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13920812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644C4D1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10.111</w:t>
            </w:r>
          </w:p>
        </w:tc>
        <w:tc>
          <w:tcPr>
            <w:tcW w:w="851" w:type="dxa"/>
            <w:vAlign w:val="center"/>
          </w:tcPr>
          <w:p w14:paraId="5E3742A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0.006</w:t>
            </w:r>
          </w:p>
        </w:tc>
      </w:tr>
      <w:tr w:rsidR="00536429" w14:paraId="7CE1C1E5" w14:textId="77777777">
        <w:tc>
          <w:tcPr>
            <w:tcW w:w="1276" w:type="dxa"/>
            <w:vAlign w:val="center"/>
          </w:tcPr>
          <w:p w14:paraId="3E561F3F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Positive group</w:t>
            </w:r>
          </w:p>
        </w:tc>
        <w:tc>
          <w:tcPr>
            <w:tcW w:w="1560" w:type="dxa"/>
            <w:vAlign w:val="center"/>
          </w:tcPr>
          <w:p w14:paraId="08F9838A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1.760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1.710~1.760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6737FBD4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69C4E4C8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2.030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1.620~3.000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4189B4A8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5AE46F5D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2.970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2.540~3.450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089136E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45F4EA67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34.239</w:t>
            </w:r>
          </w:p>
        </w:tc>
        <w:tc>
          <w:tcPr>
            <w:tcW w:w="851" w:type="dxa"/>
            <w:vAlign w:val="center"/>
          </w:tcPr>
          <w:p w14:paraId="5FD1561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</w:tr>
      <w:tr w:rsidR="00536429" w14:paraId="01C9416B" w14:textId="77777777">
        <w:tc>
          <w:tcPr>
            <w:tcW w:w="1276" w:type="dxa"/>
            <w:vAlign w:val="center"/>
          </w:tcPr>
          <w:p w14:paraId="7BD857D6" w14:textId="77777777" w:rsidR="00536429" w:rsidRDefault="00C901DB">
            <w:pPr>
              <w:widowControl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TNF-α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(pg/mL)</w:t>
            </w:r>
          </w:p>
        </w:tc>
        <w:tc>
          <w:tcPr>
            <w:tcW w:w="1560" w:type="dxa"/>
            <w:vAlign w:val="center"/>
          </w:tcPr>
          <w:p w14:paraId="35AEB171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09DA09E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0.018</w:t>
            </w:r>
          </w:p>
        </w:tc>
        <w:tc>
          <w:tcPr>
            <w:tcW w:w="1559" w:type="dxa"/>
            <w:vAlign w:val="center"/>
          </w:tcPr>
          <w:p w14:paraId="0CBAB232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418" w:type="dxa"/>
            <w:vAlign w:val="center"/>
          </w:tcPr>
          <w:p w14:paraId="7152E261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0.026</w:t>
            </w:r>
          </w:p>
        </w:tc>
        <w:tc>
          <w:tcPr>
            <w:tcW w:w="1559" w:type="dxa"/>
            <w:vAlign w:val="center"/>
          </w:tcPr>
          <w:p w14:paraId="13C3A89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54284EC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  <w:tc>
          <w:tcPr>
            <w:tcW w:w="708" w:type="dxa"/>
            <w:vAlign w:val="center"/>
          </w:tcPr>
          <w:p w14:paraId="2963D80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766452CC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</w:p>
        </w:tc>
      </w:tr>
      <w:tr w:rsidR="00536429" w14:paraId="4524A5D6" w14:textId="77777777">
        <w:tc>
          <w:tcPr>
            <w:tcW w:w="1276" w:type="dxa"/>
            <w:vAlign w:val="center"/>
          </w:tcPr>
          <w:p w14:paraId="20DF492A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Negative group</w:t>
            </w:r>
          </w:p>
        </w:tc>
        <w:tc>
          <w:tcPr>
            <w:tcW w:w="1560" w:type="dxa"/>
            <w:vAlign w:val="center"/>
          </w:tcPr>
          <w:p w14:paraId="310698F1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2.010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0.980~3.450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6526275F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03C14ED8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11.220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5.610~19.270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29FA5417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0378C2DC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3.860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1.982~7.042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4AD836DB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63BD4D97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23.111</w:t>
            </w:r>
          </w:p>
        </w:tc>
        <w:tc>
          <w:tcPr>
            <w:tcW w:w="851" w:type="dxa"/>
            <w:vAlign w:val="center"/>
          </w:tcPr>
          <w:p w14:paraId="7056987B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</w:tr>
      <w:tr w:rsidR="00536429" w14:paraId="5DEA3C55" w14:textId="77777777">
        <w:tc>
          <w:tcPr>
            <w:tcW w:w="1276" w:type="dxa"/>
            <w:vAlign w:val="center"/>
          </w:tcPr>
          <w:p w14:paraId="29FAE606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Positive group</w:t>
            </w:r>
          </w:p>
        </w:tc>
        <w:tc>
          <w:tcPr>
            <w:tcW w:w="1560" w:type="dxa"/>
            <w:vAlign w:val="center"/>
          </w:tcPr>
          <w:p w14:paraId="19574182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3.230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1.300~5.790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4378DD16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0EC66C10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15.580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13.220~21.930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6D2C57D5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59328528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10.330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8.040~14.285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022B3643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4ECD5CF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70.327</w:t>
            </w:r>
          </w:p>
        </w:tc>
        <w:tc>
          <w:tcPr>
            <w:tcW w:w="851" w:type="dxa"/>
            <w:vAlign w:val="center"/>
          </w:tcPr>
          <w:p w14:paraId="377350A9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</w:tr>
      <w:tr w:rsidR="00536429" w14:paraId="6E1DDD4B" w14:textId="77777777">
        <w:tc>
          <w:tcPr>
            <w:tcW w:w="1276" w:type="dxa"/>
            <w:vAlign w:val="center"/>
          </w:tcPr>
          <w:p w14:paraId="7E197A04" w14:textId="77777777" w:rsidR="00536429" w:rsidRDefault="00C901DB">
            <w:pPr>
              <w:widowControl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INF-γ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(pg/mL)</w:t>
            </w:r>
          </w:p>
        </w:tc>
        <w:tc>
          <w:tcPr>
            <w:tcW w:w="1560" w:type="dxa"/>
            <w:vAlign w:val="center"/>
          </w:tcPr>
          <w:p w14:paraId="326AF64C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4C778B6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  <w:tc>
          <w:tcPr>
            <w:tcW w:w="1559" w:type="dxa"/>
            <w:vAlign w:val="center"/>
          </w:tcPr>
          <w:p w14:paraId="212C3821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418" w:type="dxa"/>
            <w:vAlign w:val="center"/>
          </w:tcPr>
          <w:p w14:paraId="3871FC91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0.302</w:t>
            </w:r>
          </w:p>
        </w:tc>
        <w:tc>
          <w:tcPr>
            <w:tcW w:w="1559" w:type="dxa"/>
            <w:vAlign w:val="center"/>
          </w:tcPr>
          <w:p w14:paraId="07F31175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12F1739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0.003</w:t>
            </w:r>
          </w:p>
        </w:tc>
        <w:tc>
          <w:tcPr>
            <w:tcW w:w="708" w:type="dxa"/>
            <w:vAlign w:val="center"/>
          </w:tcPr>
          <w:p w14:paraId="53ED647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5535056C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</w:p>
        </w:tc>
      </w:tr>
      <w:tr w:rsidR="00536429" w14:paraId="6A2B41BE" w14:textId="77777777">
        <w:tc>
          <w:tcPr>
            <w:tcW w:w="1276" w:type="dxa"/>
            <w:vAlign w:val="center"/>
          </w:tcPr>
          <w:p w14:paraId="0ABF7704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Negative group</w:t>
            </w:r>
          </w:p>
        </w:tc>
        <w:tc>
          <w:tcPr>
            <w:tcW w:w="1560" w:type="dxa"/>
            <w:vAlign w:val="center"/>
          </w:tcPr>
          <w:p w14:paraId="6E45962A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1.390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1.390~5.510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7E9EAE8F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289B93F8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17.320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11.09~35.100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738859D9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50EBC1FB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10.800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2.260~13.017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7F7DA69A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126D5BC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26.333</w:t>
            </w:r>
          </w:p>
        </w:tc>
        <w:tc>
          <w:tcPr>
            <w:tcW w:w="851" w:type="dxa"/>
            <w:vAlign w:val="center"/>
          </w:tcPr>
          <w:p w14:paraId="0866C89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</w:tr>
      <w:tr w:rsidR="00536429" w14:paraId="5FF37272" w14:textId="77777777">
        <w:tc>
          <w:tcPr>
            <w:tcW w:w="1276" w:type="dxa"/>
            <w:vAlign w:val="center"/>
          </w:tcPr>
          <w:p w14:paraId="188608E4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Positive group</w:t>
            </w:r>
          </w:p>
        </w:tc>
        <w:tc>
          <w:tcPr>
            <w:tcW w:w="1560" w:type="dxa"/>
            <w:vAlign w:val="center"/>
          </w:tcPr>
          <w:p w14:paraId="690FD7C3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2.800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2.300~7.900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1FD531E1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50E736A4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24.720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16.010~37.690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51280A5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08229B5B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14.690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9.500~18.845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32AEB86B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73E5A9D9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56</w:t>
            </w:r>
          </w:p>
        </w:tc>
        <w:tc>
          <w:tcPr>
            <w:tcW w:w="851" w:type="dxa"/>
            <w:vAlign w:val="center"/>
          </w:tcPr>
          <w:p w14:paraId="4CB1E6E3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</w:tr>
      <w:tr w:rsidR="00536429" w14:paraId="660B4355" w14:textId="77777777">
        <w:tc>
          <w:tcPr>
            <w:tcW w:w="1276" w:type="dxa"/>
            <w:vAlign w:val="center"/>
          </w:tcPr>
          <w:p w14:paraId="197A7368" w14:textId="77777777" w:rsidR="00536429" w:rsidRDefault="00C901DB">
            <w:pPr>
              <w:widowControl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IL-4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(pg/mL)</w:t>
            </w:r>
          </w:p>
        </w:tc>
        <w:tc>
          <w:tcPr>
            <w:tcW w:w="1560" w:type="dxa"/>
            <w:vAlign w:val="center"/>
          </w:tcPr>
          <w:p w14:paraId="09AA1727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5D46F9C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0.055</w:t>
            </w:r>
          </w:p>
        </w:tc>
        <w:tc>
          <w:tcPr>
            <w:tcW w:w="1559" w:type="dxa"/>
            <w:vAlign w:val="center"/>
          </w:tcPr>
          <w:p w14:paraId="06E818A4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418" w:type="dxa"/>
            <w:vAlign w:val="center"/>
          </w:tcPr>
          <w:p w14:paraId="1105EF8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0.281</w:t>
            </w:r>
          </w:p>
        </w:tc>
        <w:tc>
          <w:tcPr>
            <w:tcW w:w="1559" w:type="dxa"/>
            <w:vAlign w:val="center"/>
          </w:tcPr>
          <w:p w14:paraId="2BC38888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07598581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0.817</w:t>
            </w:r>
          </w:p>
        </w:tc>
        <w:tc>
          <w:tcPr>
            <w:tcW w:w="708" w:type="dxa"/>
            <w:vAlign w:val="center"/>
          </w:tcPr>
          <w:p w14:paraId="10634CE7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14:paraId="4C8A05BF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</w:tr>
      <w:tr w:rsidR="00536429" w14:paraId="6DF77CCC" w14:textId="77777777">
        <w:tc>
          <w:tcPr>
            <w:tcW w:w="1276" w:type="dxa"/>
            <w:vAlign w:val="center"/>
          </w:tcPr>
          <w:p w14:paraId="5922F0A4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Negative group</w:t>
            </w:r>
          </w:p>
        </w:tc>
        <w:tc>
          <w:tcPr>
            <w:tcW w:w="1560" w:type="dxa"/>
            <w:vAlign w:val="center"/>
          </w:tcPr>
          <w:p w14:paraId="2C769879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0.690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0.370~1.550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5CC42C14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6CDBD819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0.710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0.702~0.710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48FE394F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5BE959D9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1.040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0.310~1.470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2228C4FB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14:paraId="1119A149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  <w:tc>
          <w:tcPr>
            <w:tcW w:w="851" w:type="dxa"/>
            <w:vAlign w:val="center"/>
          </w:tcPr>
          <w:p w14:paraId="1F4D27AB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>.000</w:t>
            </w:r>
          </w:p>
        </w:tc>
      </w:tr>
      <w:tr w:rsidR="00536429" w14:paraId="2DAF9B94" w14:textId="77777777">
        <w:tc>
          <w:tcPr>
            <w:tcW w:w="1276" w:type="dxa"/>
            <w:vAlign w:val="center"/>
          </w:tcPr>
          <w:p w14:paraId="4A7B885B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Positive group</w:t>
            </w:r>
          </w:p>
        </w:tc>
        <w:tc>
          <w:tcPr>
            <w:tcW w:w="1560" w:type="dxa"/>
            <w:vAlign w:val="center"/>
          </w:tcPr>
          <w:p w14:paraId="002AFAC8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0.370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0.370~1.320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0BE37778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306ADB89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0.710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0.710~0.710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0E74EDA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36CEEB6A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0.735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0.587~1.505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3B2A105F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57C2D9F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27.594</w:t>
            </w:r>
          </w:p>
        </w:tc>
        <w:tc>
          <w:tcPr>
            <w:tcW w:w="851" w:type="dxa"/>
            <w:vAlign w:val="center"/>
          </w:tcPr>
          <w:p w14:paraId="693191B4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</w:tr>
      <w:tr w:rsidR="00536429" w14:paraId="6494CB47" w14:textId="77777777">
        <w:tc>
          <w:tcPr>
            <w:tcW w:w="1276" w:type="dxa"/>
            <w:vAlign w:val="center"/>
          </w:tcPr>
          <w:p w14:paraId="44F059E7" w14:textId="77777777" w:rsidR="00536429" w:rsidRDefault="00C901DB">
            <w:pPr>
              <w:widowControl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IL-6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(pg/mL)</w:t>
            </w:r>
          </w:p>
        </w:tc>
        <w:tc>
          <w:tcPr>
            <w:tcW w:w="1560" w:type="dxa"/>
            <w:vAlign w:val="center"/>
          </w:tcPr>
          <w:p w14:paraId="53B5C44A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7F382EC2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0.111</w:t>
            </w:r>
          </w:p>
        </w:tc>
        <w:tc>
          <w:tcPr>
            <w:tcW w:w="1559" w:type="dxa"/>
            <w:vAlign w:val="center"/>
          </w:tcPr>
          <w:p w14:paraId="2966CD8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418" w:type="dxa"/>
            <w:vAlign w:val="center"/>
          </w:tcPr>
          <w:p w14:paraId="67E86479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0.546</w:t>
            </w:r>
          </w:p>
        </w:tc>
        <w:tc>
          <w:tcPr>
            <w:tcW w:w="1559" w:type="dxa"/>
            <w:vAlign w:val="center"/>
          </w:tcPr>
          <w:p w14:paraId="59637662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57C1742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0.021</w:t>
            </w:r>
          </w:p>
        </w:tc>
        <w:tc>
          <w:tcPr>
            <w:tcW w:w="708" w:type="dxa"/>
            <w:vAlign w:val="center"/>
          </w:tcPr>
          <w:p w14:paraId="3392D5B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231E8303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</w:tr>
      <w:tr w:rsidR="00536429" w14:paraId="08624E70" w14:textId="77777777">
        <w:tc>
          <w:tcPr>
            <w:tcW w:w="1276" w:type="dxa"/>
            <w:vAlign w:val="center"/>
          </w:tcPr>
          <w:p w14:paraId="3B473DAE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Negative group</w:t>
            </w:r>
          </w:p>
        </w:tc>
        <w:tc>
          <w:tcPr>
            <w:tcW w:w="1560" w:type="dxa"/>
            <w:vAlign w:val="center"/>
          </w:tcPr>
          <w:p w14:paraId="371622B7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2.300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1.350~4.420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673E8C89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65A25D9A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4.200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2.930~6.640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20EDC420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5C89B7AC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2.980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1.930~4.202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2A58163B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1059999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12.333</w:t>
            </w:r>
          </w:p>
        </w:tc>
        <w:tc>
          <w:tcPr>
            <w:tcW w:w="851" w:type="dxa"/>
            <w:vAlign w:val="center"/>
          </w:tcPr>
          <w:p w14:paraId="5867277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0.002</w:t>
            </w:r>
          </w:p>
        </w:tc>
      </w:tr>
      <w:tr w:rsidR="00536429" w14:paraId="5C8C70AA" w14:textId="77777777">
        <w:trPr>
          <w:trHeight w:val="90"/>
        </w:trPr>
        <w:tc>
          <w:tcPr>
            <w:tcW w:w="1276" w:type="dxa"/>
            <w:vAlign w:val="center"/>
          </w:tcPr>
          <w:p w14:paraId="3E67CD5E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Positive group</w:t>
            </w:r>
          </w:p>
        </w:tc>
        <w:tc>
          <w:tcPr>
            <w:tcW w:w="1560" w:type="dxa"/>
            <w:vAlign w:val="center"/>
          </w:tcPr>
          <w:p w14:paraId="2F3E6F35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1.480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1.480~2.790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093D18DA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07EF1972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4.360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2.930~5.940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7AAFF15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4ACBA3E0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3.680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3.085~6.195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015AA49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0D69E584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38.327</w:t>
            </w:r>
          </w:p>
        </w:tc>
        <w:tc>
          <w:tcPr>
            <w:tcW w:w="851" w:type="dxa"/>
            <w:vAlign w:val="center"/>
          </w:tcPr>
          <w:p w14:paraId="3296C19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</w:tr>
      <w:tr w:rsidR="00536429" w14:paraId="2BEE456E" w14:textId="77777777">
        <w:tc>
          <w:tcPr>
            <w:tcW w:w="1276" w:type="dxa"/>
            <w:vAlign w:val="center"/>
          </w:tcPr>
          <w:p w14:paraId="12CB068F" w14:textId="77777777" w:rsidR="00536429" w:rsidRDefault="00C901DB">
            <w:pPr>
              <w:widowControl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IL-10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(pg/mL)</w:t>
            </w:r>
          </w:p>
        </w:tc>
        <w:tc>
          <w:tcPr>
            <w:tcW w:w="1560" w:type="dxa"/>
            <w:vAlign w:val="center"/>
          </w:tcPr>
          <w:p w14:paraId="11C76130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0" w:type="dxa"/>
            <w:vAlign w:val="center"/>
          </w:tcPr>
          <w:p w14:paraId="28E81B9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0.819</w:t>
            </w:r>
          </w:p>
        </w:tc>
        <w:tc>
          <w:tcPr>
            <w:tcW w:w="1559" w:type="dxa"/>
            <w:vAlign w:val="center"/>
          </w:tcPr>
          <w:p w14:paraId="6B786A8A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418" w:type="dxa"/>
            <w:vAlign w:val="center"/>
          </w:tcPr>
          <w:p w14:paraId="059C30C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0.278</w:t>
            </w:r>
          </w:p>
        </w:tc>
        <w:tc>
          <w:tcPr>
            <w:tcW w:w="1559" w:type="dxa"/>
            <w:vAlign w:val="center"/>
          </w:tcPr>
          <w:p w14:paraId="54086436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60F9599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0.004</w:t>
            </w:r>
          </w:p>
        </w:tc>
        <w:tc>
          <w:tcPr>
            <w:tcW w:w="708" w:type="dxa"/>
            <w:vAlign w:val="center"/>
          </w:tcPr>
          <w:p w14:paraId="58EFA863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851" w:type="dxa"/>
            <w:vAlign w:val="center"/>
          </w:tcPr>
          <w:p w14:paraId="7D1BBB52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13"/>
                <w:szCs w:val="13"/>
              </w:rPr>
            </w:pPr>
          </w:p>
        </w:tc>
      </w:tr>
      <w:tr w:rsidR="00536429" w14:paraId="79694882" w14:textId="77777777">
        <w:tc>
          <w:tcPr>
            <w:tcW w:w="1276" w:type="dxa"/>
            <w:vAlign w:val="center"/>
          </w:tcPr>
          <w:p w14:paraId="6EEA648D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Negative group</w:t>
            </w:r>
          </w:p>
        </w:tc>
        <w:tc>
          <w:tcPr>
            <w:tcW w:w="1560" w:type="dxa"/>
            <w:vAlign w:val="center"/>
          </w:tcPr>
          <w:p w14:paraId="31205C07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0.620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0.390~1.020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4177341C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1516FF86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3.200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2.120~3.980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2E5579F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2035D599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2.275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0.725~2.557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4C501DA2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388D9B8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22.333</w:t>
            </w:r>
          </w:p>
        </w:tc>
        <w:tc>
          <w:tcPr>
            <w:tcW w:w="851" w:type="dxa"/>
            <w:vAlign w:val="center"/>
          </w:tcPr>
          <w:p w14:paraId="2B94756B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</w:tr>
      <w:tr w:rsidR="00536429" w14:paraId="74B35D25" w14:textId="77777777">
        <w:tc>
          <w:tcPr>
            <w:tcW w:w="1276" w:type="dxa"/>
            <w:vAlign w:val="center"/>
          </w:tcPr>
          <w:p w14:paraId="570F9DBC" w14:textId="77777777" w:rsidR="00536429" w:rsidRDefault="00C901DB">
            <w:pPr>
              <w:widowControl/>
              <w:ind w:firstLineChars="50" w:firstLine="65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Positive group</w:t>
            </w:r>
          </w:p>
        </w:tc>
        <w:tc>
          <w:tcPr>
            <w:tcW w:w="1560" w:type="dxa"/>
            <w:vAlign w:val="center"/>
          </w:tcPr>
          <w:p w14:paraId="0D230E8A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0.350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0.350~1.260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0" w:type="dxa"/>
            <w:vAlign w:val="center"/>
          </w:tcPr>
          <w:p w14:paraId="14F1846D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1071F73B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2.650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1.800~3.420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1418" w:type="dxa"/>
            <w:vAlign w:val="center"/>
          </w:tcPr>
          <w:p w14:paraId="7F265DA8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7DE40451" w14:textId="77777777" w:rsidR="00536429" w:rsidRDefault="00C901DB">
            <w:pPr>
              <w:widowControl/>
              <w:jc w:val="center"/>
              <w:textAlignment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2.760</w:t>
            </w:r>
            <w:r>
              <w:rPr>
                <w:rFonts w:ascii="Arial" w:eastAsia="宋体" w:hAnsi="Arial" w:cs="Arial" w:hint="eastAsia"/>
                <w:kern w:val="0"/>
                <w:sz w:val="13"/>
                <w:szCs w:val="13"/>
                <w:lang w:bidi="ar"/>
              </w:rPr>
              <w:t xml:space="preserve"> (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1.970~3.535</w:t>
            </w: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）</w:t>
            </w:r>
          </w:p>
        </w:tc>
        <w:tc>
          <w:tcPr>
            <w:tcW w:w="851" w:type="dxa"/>
            <w:vAlign w:val="center"/>
          </w:tcPr>
          <w:p w14:paraId="2F86953B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708" w:type="dxa"/>
            <w:vAlign w:val="center"/>
          </w:tcPr>
          <w:p w14:paraId="5917D15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  <w:t>49.020</w:t>
            </w:r>
          </w:p>
        </w:tc>
        <w:tc>
          <w:tcPr>
            <w:tcW w:w="851" w:type="dxa"/>
            <w:vAlign w:val="center"/>
          </w:tcPr>
          <w:p w14:paraId="01C81AA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13"/>
                <w:szCs w:val="13"/>
                <w:lang w:bidi="ar"/>
              </w:rPr>
            </w:pPr>
            <w:r>
              <w:rPr>
                <w:rFonts w:ascii="Arial" w:eastAsia="宋体" w:hAnsi="Arial" w:cs="Arial"/>
                <w:sz w:val="13"/>
                <w:szCs w:val="13"/>
              </w:rPr>
              <w:t>&lt;0.001</w:t>
            </w:r>
          </w:p>
        </w:tc>
      </w:tr>
    </w:tbl>
    <w:p w14:paraId="2009448A" w14:textId="712B81DF" w:rsidR="00536429" w:rsidRDefault="00C901DB">
      <w:pPr>
        <w:spacing w:line="360" w:lineRule="auto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  <w:vertAlign w:val="superscript"/>
        </w:rPr>
        <w:t>*</w:t>
      </w:r>
      <w:r>
        <w:rPr>
          <w:rFonts w:ascii="Arial" w:eastAsia="宋体" w:hAnsi="Arial" w:cs="Arial" w:hint="eastAsia"/>
          <w:kern w:val="0"/>
          <w:szCs w:val="21"/>
        </w:rPr>
        <w:t xml:space="preserve">Inter-group </w:t>
      </w:r>
      <w:r>
        <w:rPr>
          <w:rFonts w:ascii="Arial" w:eastAsia="宋体" w:hAnsi="Arial" w:cs="Arial"/>
          <w:kern w:val="0"/>
          <w:szCs w:val="21"/>
        </w:rPr>
        <w:t xml:space="preserve">comparation with </w:t>
      </w:r>
      <w:r>
        <w:rPr>
          <w:rFonts w:ascii="Arial" w:eastAsia="宋体" w:hAnsi="Arial" w:cs="Arial" w:hint="eastAsia"/>
          <w:kern w:val="0"/>
          <w:szCs w:val="21"/>
        </w:rPr>
        <w:t xml:space="preserve">Mann-Whitney </w:t>
      </w:r>
      <w:r>
        <w:rPr>
          <w:rFonts w:ascii="Arial" w:eastAsia="宋体" w:hAnsi="Arial" w:cs="Arial" w:hint="eastAsia"/>
          <w:i/>
          <w:iCs/>
          <w:kern w:val="0"/>
          <w:szCs w:val="21"/>
        </w:rPr>
        <w:t>U</w:t>
      </w:r>
      <w:r>
        <w:rPr>
          <w:rFonts w:ascii="Arial" w:eastAsia="宋体" w:hAnsi="Arial" w:cs="Arial" w:hint="eastAsia"/>
          <w:kern w:val="0"/>
          <w:szCs w:val="21"/>
        </w:rPr>
        <w:t xml:space="preserve"> test</w:t>
      </w:r>
      <w:r>
        <w:rPr>
          <w:rFonts w:ascii="Arial" w:eastAsia="宋体" w:hAnsi="Arial" w:cs="Arial"/>
          <w:kern w:val="0"/>
          <w:szCs w:val="21"/>
        </w:rPr>
        <w:t>;</w:t>
      </w:r>
      <w:r>
        <w:rPr>
          <w:szCs w:val="21"/>
          <w:lang w:val="el-GR"/>
        </w:rPr>
        <w:t xml:space="preserve"> </w:t>
      </w:r>
      <w:r>
        <w:rPr>
          <w:szCs w:val="21"/>
          <w:vertAlign w:val="superscript"/>
          <w:lang w:val="el-GR"/>
        </w:rPr>
        <w:t>†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kern w:val="0"/>
          <w:sz w:val="20"/>
          <w:szCs w:val="20"/>
        </w:rPr>
        <w:t xml:space="preserve">the analysis of repeated measurement data with </w:t>
      </w:r>
      <w:r>
        <w:rPr>
          <w:rFonts w:ascii="Arial" w:eastAsia="宋体" w:hAnsi="Arial" w:cs="Arial" w:hint="eastAsia"/>
          <w:kern w:val="0"/>
          <w:szCs w:val="21"/>
        </w:rPr>
        <w:t>Friedman</w:t>
      </w:r>
      <w:r>
        <w:rPr>
          <w:rFonts w:ascii="Arial" w:eastAsia="宋体" w:hAnsi="Arial" w:cs="Arial"/>
          <w:kern w:val="0"/>
          <w:szCs w:val="21"/>
        </w:rPr>
        <w:t>’</w:t>
      </w:r>
      <w:r>
        <w:rPr>
          <w:rFonts w:ascii="Arial" w:eastAsia="宋体" w:hAnsi="Arial" w:cs="Arial" w:hint="eastAsia"/>
          <w:kern w:val="0"/>
          <w:szCs w:val="21"/>
        </w:rPr>
        <w:t xml:space="preserve">s </w:t>
      </w:r>
      <w:r>
        <w:rPr>
          <w:rFonts w:ascii="Arial" w:eastAsia="宋体" w:hAnsi="Arial" w:cs="Arial" w:hint="eastAsia"/>
          <w:i/>
          <w:iCs/>
          <w:kern w:val="0"/>
          <w:szCs w:val="21"/>
        </w:rPr>
        <w:t>M</w:t>
      </w:r>
      <w:r>
        <w:rPr>
          <w:rFonts w:ascii="Arial" w:eastAsia="宋体" w:hAnsi="Arial" w:cs="Arial" w:hint="eastAsia"/>
          <w:kern w:val="0"/>
          <w:szCs w:val="21"/>
        </w:rPr>
        <w:t xml:space="preserve"> test</w:t>
      </w:r>
      <w:r>
        <w:rPr>
          <w:rFonts w:ascii="Arial" w:eastAsia="宋体" w:hAnsi="Arial" w:cs="Arial"/>
          <w:kern w:val="0"/>
          <w:szCs w:val="21"/>
        </w:rPr>
        <w:t>.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LYMPH: Lymphocyte count</w:t>
      </w:r>
      <w:r>
        <w:rPr>
          <w:rFonts w:ascii="Arial" w:eastAsia="宋体" w:hAnsi="Arial" w:cs="Arial"/>
          <w:kern w:val="0"/>
          <w:sz w:val="20"/>
          <w:szCs w:val="20"/>
        </w:rPr>
        <w:t>;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HGB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kern w:val="0"/>
          <w:sz w:val="20"/>
          <w:szCs w:val="20"/>
        </w:rPr>
        <w:t>C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oncentration </w:t>
      </w:r>
      <w:r>
        <w:rPr>
          <w:rFonts w:ascii="Arial" w:eastAsia="宋体" w:hAnsi="Arial" w:cs="Arial" w:hint="eastAsia"/>
          <w:kern w:val="0"/>
          <w:sz w:val="20"/>
          <w:szCs w:val="20"/>
        </w:rPr>
        <w:lastRenderedPageBreak/>
        <w:t>of hemoglobin; WBC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White blood cell count; NEUT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kern w:val="0"/>
          <w:sz w:val="20"/>
          <w:szCs w:val="20"/>
        </w:rPr>
        <w:t>N</w:t>
      </w:r>
      <w:r>
        <w:rPr>
          <w:rFonts w:ascii="Arial" w:eastAsia="宋体" w:hAnsi="Arial" w:cs="Arial" w:hint="eastAsia"/>
          <w:kern w:val="0"/>
          <w:sz w:val="20"/>
          <w:szCs w:val="20"/>
        </w:rPr>
        <w:t>eutrophil count; IL-2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 w:rsidR="000B094B">
        <w:rPr>
          <w:rFonts w:ascii="Arial" w:eastAsia="宋体" w:hAnsi="Arial" w:cs="Arial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kern w:val="0"/>
          <w:sz w:val="20"/>
          <w:szCs w:val="20"/>
        </w:rPr>
        <w:t>I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nterleukin </w:t>
      </w:r>
      <w:r>
        <w:rPr>
          <w:rFonts w:ascii="Arial" w:eastAsia="宋体" w:hAnsi="Arial" w:cs="Arial"/>
          <w:kern w:val="0"/>
          <w:sz w:val="20"/>
          <w:szCs w:val="20"/>
        </w:rPr>
        <w:t>2;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TNF-</w:t>
      </w:r>
      <w:r>
        <w:rPr>
          <w:rFonts w:eastAsia="新宋体-18030"/>
          <w:szCs w:val="21"/>
        </w:rPr>
        <w:t>α</w:t>
      </w:r>
      <w:r>
        <w:rPr>
          <w:rFonts w:ascii="Arial" w:eastAsia="宋体" w:hAnsi="Arial" w:cs="Arial"/>
          <w:kern w:val="0"/>
          <w:sz w:val="20"/>
          <w:szCs w:val="20"/>
        </w:rPr>
        <w:t>: T</w:t>
      </w:r>
      <w:r>
        <w:rPr>
          <w:rFonts w:ascii="Arial" w:eastAsia="宋体" w:hAnsi="Arial" w:cs="Arial" w:hint="eastAsia"/>
          <w:kern w:val="0"/>
          <w:sz w:val="20"/>
          <w:szCs w:val="20"/>
        </w:rPr>
        <w:t>umor necrosis factor</w:t>
      </w:r>
      <w:r>
        <w:rPr>
          <w:rFonts w:ascii="Arial" w:eastAsia="宋体" w:hAnsi="Arial" w:cs="Arial"/>
          <w:kern w:val="0"/>
          <w:sz w:val="20"/>
          <w:szCs w:val="20"/>
        </w:rPr>
        <w:t xml:space="preserve"> </w:t>
      </w:r>
      <w:r>
        <w:rPr>
          <w:rFonts w:eastAsia="新宋体-18030"/>
          <w:szCs w:val="21"/>
        </w:rPr>
        <w:t>α</w:t>
      </w:r>
      <w:r>
        <w:rPr>
          <w:rFonts w:ascii="Arial" w:eastAsia="宋体" w:hAnsi="Arial" w:cs="Arial"/>
          <w:kern w:val="0"/>
          <w:sz w:val="20"/>
          <w:szCs w:val="20"/>
        </w:rPr>
        <w:t>;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IFN-</w:t>
      </w:r>
      <w:r>
        <w:rPr>
          <w:rFonts w:eastAsia="PMingLiU"/>
          <w:iCs/>
          <w:szCs w:val="21"/>
        </w:rPr>
        <w:t>γ</w:t>
      </w:r>
      <w:r>
        <w:rPr>
          <w:rFonts w:ascii="Arial" w:eastAsia="宋体" w:hAnsi="Arial" w:cs="Arial" w:hint="eastAsia"/>
          <w:kern w:val="0"/>
          <w:sz w:val="20"/>
          <w:szCs w:val="20"/>
        </w:rPr>
        <w:t>:</w:t>
      </w:r>
      <w:r>
        <w:rPr>
          <w:rFonts w:ascii="Arial" w:eastAsia="宋体" w:hAnsi="Arial" w:cs="Arial"/>
          <w:kern w:val="0"/>
          <w:sz w:val="20"/>
          <w:szCs w:val="20"/>
        </w:rPr>
        <w:t xml:space="preserve"> I</w:t>
      </w:r>
      <w:r>
        <w:rPr>
          <w:rFonts w:ascii="Arial" w:eastAsia="宋体" w:hAnsi="Arial" w:cs="Arial" w:hint="eastAsia"/>
          <w:kern w:val="0"/>
          <w:sz w:val="20"/>
          <w:szCs w:val="20"/>
        </w:rPr>
        <w:t>nterferon</w:t>
      </w:r>
      <w:r>
        <w:rPr>
          <w:rFonts w:ascii="Arial" w:eastAsia="宋体" w:hAnsi="Arial" w:cs="Arial"/>
          <w:kern w:val="0"/>
          <w:sz w:val="20"/>
          <w:szCs w:val="20"/>
        </w:rPr>
        <w:t xml:space="preserve"> </w:t>
      </w:r>
      <w:r>
        <w:rPr>
          <w:rFonts w:eastAsia="PMingLiU"/>
          <w:iCs/>
          <w:szCs w:val="21"/>
        </w:rPr>
        <w:t>γ</w:t>
      </w:r>
      <w:r>
        <w:rPr>
          <w:rFonts w:ascii="Arial" w:eastAsia="宋体" w:hAnsi="Arial" w:cs="Arial" w:hint="eastAsia"/>
          <w:kern w:val="0"/>
          <w:sz w:val="20"/>
          <w:szCs w:val="20"/>
        </w:rPr>
        <w:t>; IL-4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 w:rsidR="000B094B">
        <w:rPr>
          <w:rFonts w:ascii="Arial" w:eastAsia="宋体" w:hAnsi="Arial" w:cs="Arial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kern w:val="0"/>
          <w:sz w:val="20"/>
          <w:szCs w:val="20"/>
        </w:rPr>
        <w:t>I</w:t>
      </w:r>
      <w:r>
        <w:rPr>
          <w:rFonts w:ascii="Arial" w:eastAsia="宋体" w:hAnsi="Arial" w:cs="Arial" w:hint="eastAsia"/>
          <w:kern w:val="0"/>
          <w:sz w:val="20"/>
          <w:szCs w:val="20"/>
        </w:rPr>
        <w:t>nterleukin 4; IL-6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 w:rsidR="000B094B">
        <w:rPr>
          <w:rFonts w:ascii="Arial" w:eastAsia="宋体" w:hAnsi="Arial" w:cs="Arial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kern w:val="0"/>
          <w:sz w:val="20"/>
          <w:szCs w:val="20"/>
        </w:rPr>
        <w:t>I</w:t>
      </w:r>
      <w:r>
        <w:rPr>
          <w:rFonts w:ascii="Arial" w:eastAsia="宋体" w:hAnsi="Arial" w:cs="Arial" w:hint="eastAsia"/>
          <w:kern w:val="0"/>
          <w:sz w:val="20"/>
          <w:szCs w:val="20"/>
        </w:rPr>
        <w:t>nterleukin 6; IL-10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 w:rsidR="000B094B">
        <w:rPr>
          <w:rFonts w:ascii="Arial" w:eastAsia="宋体" w:hAnsi="Arial" w:cs="Arial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kern w:val="0"/>
          <w:sz w:val="20"/>
          <w:szCs w:val="20"/>
        </w:rPr>
        <w:t>I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nterleukin 10. </w:t>
      </w:r>
    </w:p>
    <w:p w14:paraId="1E972280" w14:textId="77777777" w:rsidR="00536429" w:rsidRPr="00D33646" w:rsidRDefault="00C901DB">
      <w:pPr>
        <w:spacing w:line="360" w:lineRule="auto"/>
        <w:rPr>
          <w:rFonts w:ascii="Arial" w:hAnsi="Arial" w:cs="Arial"/>
          <w:b/>
          <w:szCs w:val="21"/>
        </w:rPr>
      </w:pPr>
      <w:r w:rsidRPr="00D33646">
        <w:rPr>
          <w:rFonts w:ascii="Arial" w:eastAsia="宋体" w:hAnsi="Arial" w:cs="Arial" w:hint="eastAsia"/>
          <w:b/>
          <w:szCs w:val="21"/>
          <w:shd w:val="clear" w:color="auto" w:fill="FFFFFF"/>
        </w:rPr>
        <w:t xml:space="preserve">Supplementary </w:t>
      </w:r>
      <w:r w:rsidRPr="00D33646">
        <w:rPr>
          <w:rStyle w:val="af1"/>
          <w:rFonts w:ascii="Arial" w:hAnsi="Arial" w:cs="Arial"/>
          <w:b/>
        </w:rPr>
        <w:t xml:space="preserve">Table </w:t>
      </w:r>
      <w:r w:rsidRPr="00D33646">
        <w:rPr>
          <w:rStyle w:val="af1"/>
          <w:rFonts w:ascii="Arial" w:hAnsi="Arial" w:cs="Arial" w:hint="eastAsia"/>
          <w:b/>
        </w:rPr>
        <w:t>2</w:t>
      </w:r>
      <w:r w:rsidRPr="00D33646">
        <w:rPr>
          <w:rStyle w:val="af1"/>
          <w:rFonts w:ascii="Arial" w:hAnsi="Arial" w:cs="Arial"/>
          <w:b/>
        </w:rPr>
        <w:t>: The comparison results at different time points within the same group</w:t>
      </w:r>
    </w:p>
    <w:tbl>
      <w:tblPr>
        <w:tblW w:w="7717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090"/>
        <w:gridCol w:w="1410"/>
        <w:gridCol w:w="1392"/>
        <w:gridCol w:w="1480"/>
        <w:gridCol w:w="1220"/>
      </w:tblGrid>
      <w:tr w:rsidR="00536429" w14:paraId="477E348B" w14:textId="77777777">
        <w:trPr>
          <w:cantSplit/>
          <w:trHeight w:val="493"/>
          <w:jc w:val="center"/>
        </w:trPr>
        <w:tc>
          <w:tcPr>
            <w:tcW w:w="112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7133D1A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  <w:t>Test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81BD58E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  <w:t>Group</w:t>
            </w:r>
          </w:p>
        </w:tc>
        <w:tc>
          <w:tcPr>
            <w:tcW w:w="141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4EDC6A86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  <w:t>Time point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78EF6A85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  <w:t>Time point</w:t>
            </w:r>
          </w:p>
        </w:tc>
        <w:tc>
          <w:tcPr>
            <w:tcW w:w="148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13D67A56" w14:textId="268D1FEF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</w:pPr>
            <w:r w:rsidRPr="00D33646">
              <w:rPr>
                <w:rFonts w:ascii="Arial" w:eastAsia="宋体" w:hAnsi="Arial" w:cs="Arial"/>
                <w:b/>
                <w:bCs/>
                <w:i/>
                <w:color w:val="000000"/>
                <w:sz w:val="15"/>
                <w:szCs w:val="15"/>
              </w:rPr>
              <w:t>Z</w:t>
            </w:r>
            <w:r w:rsidR="00FB02E8"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  <w:t>-value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348E05B8" w14:textId="744DE166" w:rsidR="00536429" w:rsidRDefault="00FB02E8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P</w:t>
            </w:r>
            <w:r w:rsidR="00C901DB">
              <w:rPr>
                <w:rFonts w:ascii="Arial" w:eastAsia="宋体" w:hAnsi="Arial" w:cs="Arial"/>
                <w:b/>
                <w:bCs/>
                <w:color w:val="000000"/>
                <w:sz w:val="15"/>
                <w:szCs w:val="15"/>
              </w:rPr>
              <w:t>-value</w:t>
            </w:r>
          </w:p>
        </w:tc>
      </w:tr>
      <w:tr w:rsidR="00536429" w14:paraId="6F0CB425" w14:textId="77777777">
        <w:trPr>
          <w:cantSplit/>
          <w:trHeight w:val="337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B28406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LYMPH</w:t>
            </w:r>
          </w:p>
          <w:p w14:paraId="0E7FB79E" w14:textId="445A80C5" w:rsidR="00536429" w:rsidRDefault="00536429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4B3EF48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PG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EF708E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24-week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BDB16F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4CAB7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0.929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5BD525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&lt;0.001</w:t>
            </w:r>
          </w:p>
        </w:tc>
      </w:tr>
      <w:tr w:rsidR="00536429" w14:paraId="1E5B31EC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567E920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E6749DE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B8989F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24-week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7D902E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11264E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1.153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EF73FE5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&lt;0.001</w:t>
            </w:r>
          </w:p>
        </w:tc>
      </w:tr>
      <w:tr w:rsidR="00536429" w14:paraId="253DBA7C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B96FCC8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6C5A86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9D9A6AB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8-week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DB9561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FEB155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0.224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4E5F6E7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0.266</w:t>
            </w:r>
          </w:p>
        </w:tc>
      </w:tr>
      <w:tr w:rsidR="00536429" w14:paraId="512AFEB9" w14:textId="77777777">
        <w:trPr>
          <w:cantSplit/>
          <w:trHeight w:val="318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C27F439" w14:textId="77777777" w:rsidR="00536429" w:rsidRDefault="00C901DB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HGB</w:t>
            </w:r>
          </w:p>
          <w:p w14:paraId="33D10BFE" w14:textId="5F0AD451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C5EE94" w14:textId="77777777" w:rsidR="00536429" w:rsidRDefault="00C901DB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PG</w:t>
            </w:r>
          </w:p>
          <w:p w14:paraId="455EA5C4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B0A2FB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24-week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D62FD7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3F61E34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0.700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F1753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0.001</w:t>
            </w:r>
          </w:p>
        </w:tc>
      </w:tr>
      <w:tr w:rsidR="00536429" w14:paraId="7FCB539F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97AD213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DA1F0E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E65B8B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24-week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15295EC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84E61F1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1.133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1020E9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&lt;0.001</w:t>
            </w:r>
          </w:p>
        </w:tc>
      </w:tr>
      <w:tr w:rsidR="00536429" w14:paraId="718760AD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53F7D1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E56ECE9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CB7444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8-week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385BCC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4268E22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0.433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6276CD7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0.040</w:t>
            </w:r>
          </w:p>
        </w:tc>
      </w:tr>
      <w:tr w:rsidR="00536429" w14:paraId="6C7DC5D3" w14:textId="77777777">
        <w:trPr>
          <w:cantSplit/>
          <w:trHeight w:val="318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194AE40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WBC</w:t>
            </w:r>
          </w:p>
          <w:p w14:paraId="6FEDD28B" w14:textId="4A867A9F" w:rsidR="00536429" w:rsidRDefault="00536429">
            <w:pPr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B32419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PG</w:t>
            </w:r>
          </w:p>
          <w:p w14:paraId="207C8177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37F766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24-week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BEEA596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53469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0.480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C87D59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0.016</w:t>
            </w:r>
          </w:p>
        </w:tc>
      </w:tr>
      <w:tr w:rsidR="00536429" w14:paraId="16C53503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1B31A7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E4CB334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839C11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24-week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0731A2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07FE9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0.510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C013D2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0.011</w:t>
            </w:r>
          </w:p>
        </w:tc>
      </w:tr>
      <w:tr w:rsidR="00536429" w14:paraId="4DE3C54A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8F5FC6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55A04CC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76E61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8-week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165F457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F5BB4B3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0.030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C30240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0.881</w:t>
            </w:r>
          </w:p>
        </w:tc>
      </w:tr>
      <w:tr w:rsidR="00536429" w14:paraId="0DCDC095" w14:textId="77777777">
        <w:trPr>
          <w:cantSplit/>
          <w:trHeight w:val="318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14750F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IL2</w:t>
            </w:r>
          </w:p>
          <w:p w14:paraId="49DB9DBC" w14:textId="241B07FF" w:rsidR="00536429" w:rsidRDefault="00536429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93F149C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NG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40659F2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2B57860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D7BE16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-0.444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DA42936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0.182</w:t>
            </w:r>
          </w:p>
        </w:tc>
      </w:tr>
      <w:tr w:rsidR="00536429" w14:paraId="5A9FA275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961BDF1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5C087AA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62158AD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53CF79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4B1AA4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-1.056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649DC93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0.002</w:t>
            </w:r>
          </w:p>
        </w:tc>
      </w:tr>
      <w:tr w:rsidR="00536429" w14:paraId="3A6B7267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9283F0B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80748FC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87CA08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5E709F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01343D3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0.611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1DDB1B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0.067</w:t>
            </w:r>
          </w:p>
        </w:tc>
      </w:tr>
      <w:tr w:rsidR="00536429" w14:paraId="59301F38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71099DB" w14:textId="77777777" w:rsidR="00536429" w:rsidRDefault="00536429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EB487D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PG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48CCC2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EE41727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590391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-1.147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4EAA7B2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5700A4A4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2A9318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59BAD6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F6189A4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BEA59FC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88AC056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-0.647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E016807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0.001</w:t>
            </w:r>
          </w:p>
        </w:tc>
      </w:tr>
      <w:tr w:rsidR="00536429" w14:paraId="77D8E970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EB90816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B780C09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7727928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D9EBCBD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DBB63E6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-0.5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F41BBC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0.012</w:t>
            </w:r>
          </w:p>
        </w:tc>
      </w:tr>
      <w:tr w:rsidR="00536429" w14:paraId="5CD83ABF" w14:textId="77777777">
        <w:trPr>
          <w:cantSplit/>
          <w:trHeight w:val="318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7806E57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TNFα</w:t>
            </w:r>
          </w:p>
          <w:p w14:paraId="7515D4CC" w14:textId="3C0E7A22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191841A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NG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85CC2A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F61E41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F389E3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-1.111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2FDC76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0.001</w:t>
            </w:r>
          </w:p>
        </w:tc>
      </w:tr>
      <w:tr w:rsidR="00536429" w14:paraId="1856A764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E529A49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1F5DEBF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6F4BE3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BEF8BD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1594A1E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-1.556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97D55F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19CB05E7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605A94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E7FC2E5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664B0F2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FE50104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F64CCC6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0.444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1084F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0.182</w:t>
            </w:r>
          </w:p>
        </w:tc>
      </w:tr>
      <w:tr w:rsidR="00536429" w14:paraId="772306F3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AE2B8A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0C8FE95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PG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9DB95D7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8100850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A1BA92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-0.878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35DB1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3746014E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CE9350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F6216E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6D49BB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B283CC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F76DC23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-1.694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DE7F8F1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17EC4F11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3ACD951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19B2F1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9F2C270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19F1F8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B64822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0.816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E2ABF9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5ADFDB65" w14:textId="77777777">
        <w:trPr>
          <w:cantSplit/>
          <w:trHeight w:val="318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FA21052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INFγ</w:t>
            </w:r>
          </w:p>
          <w:p w14:paraId="67590F20" w14:textId="1270428C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A629B2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NG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9A8129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59C028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2DBC9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-1.167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A7A7DF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11288C11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8F0932C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4AE4E4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3BB380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6229F1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EFC085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-1.667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B96A1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22FF30BA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B921E1F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F9A8313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A33463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11D948D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6D8D636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9ED285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0.134</w:t>
            </w:r>
          </w:p>
        </w:tc>
      </w:tr>
      <w:tr w:rsidR="00536429" w14:paraId="078A3B6B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FD2584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494F98B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PG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361300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83C81A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A09D3B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-0.694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BCD02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0.001</w:t>
            </w:r>
          </w:p>
        </w:tc>
      </w:tr>
      <w:tr w:rsidR="00536429" w14:paraId="2842C457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D1623C7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677411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DC83CB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2B8F7DD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D098917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-1.51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1DD0CD9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73ED9477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472F97A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D975D0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89AB1E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A766FB8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CA8CD2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0.816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D3D70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2A6CD526" w14:textId="77777777">
        <w:trPr>
          <w:cantSplit/>
          <w:trHeight w:val="318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658067" w14:textId="77777777" w:rsidR="00536429" w:rsidRDefault="00C901DB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IL-4</w:t>
            </w:r>
          </w:p>
          <w:p w14:paraId="5CFBF444" w14:textId="77B5A051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D6B07D" w14:textId="77777777" w:rsidR="00536429" w:rsidRDefault="00C901DB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PG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F3D98CE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91BF82B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0C61A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-0.723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0B7AA5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442FC9E2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C39D80A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21CB2E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57C6B7F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349B10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2D89EE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-0.846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11567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6D65D244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860C016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B5F5CB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9A33282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4D55CD3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856DBF4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-0.123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740D63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0.483</w:t>
            </w:r>
          </w:p>
        </w:tc>
      </w:tr>
      <w:tr w:rsidR="00536429" w14:paraId="59ACBD1B" w14:textId="77777777">
        <w:trPr>
          <w:cantSplit/>
          <w:trHeight w:val="318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6406AF1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IL6</w:t>
            </w:r>
          </w:p>
          <w:p w14:paraId="2053A3A7" w14:textId="0DD42AC1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B9FA23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NG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BDDA98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E77D6CE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67871A7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-0.667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AD053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0.046</w:t>
            </w:r>
          </w:p>
        </w:tc>
      </w:tr>
      <w:tr w:rsidR="00536429" w14:paraId="1624E80A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DF9743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6BAD91A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927ACA3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216BC28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3D4DA7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-1.167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3D8FB13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7AC51187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E67CD6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4FCFDF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1E66558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ECAB7D0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1FA6E0B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F5C80C6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0.134</w:t>
            </w:r>
          </w:p>
        </w:tc>
      </w:tr>
      <w:tr w:rsidR="00536429" w14:paraId="0351E90D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3E73EE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F27675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PG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BB7503B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8DA64D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319AA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-0.98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D071233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1089CB8B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86645E0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6939E63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2FF7AE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33DC580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CE7992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-1.163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31AA71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07FD32A9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525C54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FACCB46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FEFE38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B6B7040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3BE3325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0.184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BD01D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0.363</w:t>
            </w:r>
          </w:p>
        </w:tc>
      </w:tr>
      <w:tr w:rsidR="00536429" w14:paraId="6563628C" w14:textId="77777777">
        <w:trPr>
          <w:cantSplit/>
          <w:trHeight w:val="318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78D39CA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IL10</w:t>
            </w:r>
          </w:p>
          <w:p w14:paraId="1FEEBD4C" w14:textId="1F78F42C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4E0C7F4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NG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63B015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670AAB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111152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-1.167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D25066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5D4E6070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C87AB0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6178603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F7CCCED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CE5D8B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4E74EE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C9B5C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158D58F3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2D692CA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CA0AA7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E077626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4C3C3D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AAFBEF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0.333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3EA6B0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0.317</w:t>
            </w:r>
          </w:p>
        </w:tc>
      </w:tr>
      <w:tr w:rsidR="00536429" w14:paraId="1F4FC912" w14:textId="77777777">
        <w:trPr>
          <w:cantSplit/>
          <w:trHeight w:val="337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9A1FCB" w14:textId="77777777" w:rsidR="00536429" w:rsidRDefault="0053642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C2A476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PG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2C040F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EA467F9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435A1F6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-1.204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893206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24D82AEA" w14:textId="77777777">
        <w:trPr>
          <w:cantSplit/>
          <w:trHeight w:val="318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E1785A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ED2F31B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C5278D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8B36C5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C108CB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-1.245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A7B3CCC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&lt;0.001</w:t>
            </w:r>
          </w:p>
        </w:tc>
      </w:tr>
      <w:tr w:rsidR="00536429" w14:paraId="7F6798DD" w14:textId="77777777">
        <w:trPr>
          <w:cantSplit/>
          <w:trHeight w:val="337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3F30D74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E57E8B0" w14:textId="77777777" w:rsidR="00536429" w:rsidRDefault="00536429">
            <w:pPr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D86A811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24-weeks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1EA5F07" w14:textId="77777777" w:rsidR="00536429" w:rsidRDefault="00C901DB">
            <w:pPr>
              <w:spacing w:line="320" w:lineRule="atLeast"/>
              <w:ind w:left="60" w:right="60"/>
              <w:jc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sz w:val="15"/>
                <w:szCs w:val="15"/>
              </w:rPr>
              <w:t>8-weeks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74C7AFD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0.041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172808" w14:textId="77777777" w:rsidR="00536429" w:rsidRDefault="00C901D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  <w:lang w:bidi="ar"/>
              </w:rPr>
              <w:t>0.840</w:t>
            </w:r>
          </w:p>
        </w:tc>
      </w:tr>
    </w:tbl>
    <w:p w14:paraId="44604DF2" w14:textId="77777777" w:rsidR="00536429" w:rsidRDefault="00C901DB">
      <w:pPr>
        <w:spacing w:line="360" w:lineRule="auto"/>
        <w:jc w:val="left"/>
      </w:pPr>
      <w:r>
        <w:rPr>
          <w:rFonts w:hint="eastAsia"/>
        </w:rPr>
        <w:t xml:space="preserve">Multiple comparison after Friedman's M test calculation (q test). </w:t>
      </w:r>
      <w:r>
        <w:rPr>
          <w:rFonts w:ascii="Arial" w:eastAsia="宋体" w:hAnsi="Arial" w:cs="Arial" w:hint="eastAsia"/>
          <w:kern w:val="0"/>
          <w:sz w:val="20"/>
          <w:szCs w:val="20"/>
        </w:rPr>
        <w:t>LYMPH: Lymphocyte count</w:t>
      </w:r>
      <w:r>
        <w:rPr>
          <w:rFonts w:ascii="Arial" w:eastAsia="宋体" w:hAnsi="Arial" w:cs="Arial"/>
          <w:kern w:val="0"/>
          <w:sz w:val="20"/>
          <w:szCs w:val="20"/>
        </w:rPr>
        <w:t>;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HGB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kern w:val="0"/>
          <w:sz w:val="20"/>
          <w:szCs w:val="20"/>
        </w:rPr>
        <w:t>C</w:t>
      </w:r>
      <w:r>
        <w:rPr>
          <w:rFonts w:ascii="Arial" w:eastAsia="宋体" w:hAnsi="Arial" w:cs="Arial" w:hint="eastAsia"/>
          <w:kern w:val="0"/>
          <w:sz w:val="20"/>
          <w:szCs w:val="20"/>
        </w:rPr>
        <w:t>oncentration of hemoglobin; WBC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White blood cell count; NEUT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kern w:val="0"/>
          <w:sz w:val="20"/>
          <w:szCs w:val="20"/>
        </w:rPr>
        <w:t>N</w:t>
      </w:r>
      <w:r>
        <w:rPr>
          <w:rFonts w:ascii="Arial" w:eastAsia="宋体" w:hAnsi="Arial" w:cs="Arial" w:hint="eastAsia"/>
          <w:kern w:val="0"/>
          <w:sz w:val="20"/>
          <w:szCs w:val="20"/>
        </w:rPr>
        <w:t>eutrophil count; IL-2</w:t>
      </w:r>
      <w:r>
        <w:rPr>
          <w:rFonts w:ascii="Arial" w:eastAsia="宋体" w:hAnsi="Arial" w:cs="Arial"/>
          <w:kern w:val="0"/>
          <w:sz w:val="20"/>
          <w:szCs w:val="20"/>
        </w:rPr>
        <w:t>:I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nterleukin </w:t>
      </w:r>
      <w:r>
        <w:rPr>
          <w:rFonts w:ascii="Arial" w:eastAsia="宋体" w:hAnsi="Arial" w:cs="Arial"/>
          <w:kern w:val="0"/>
          <w:sz w:val="20"/>
          <w:szCs w:val="20"/>
        </w:rPr>
        <w:t>2;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TNF-</w:t>
      </w:r>
      <w:r>
        <w:rPr>
          <w:rFonts w:eastAsia="新宋体-18030"/>
          <w:szCs w:val="21"/>
        </w:rPr>
        <w:t>α</w:t>
      </w:r>
      <w:r>
        <w:rPr>
          <w:rFonts w:ascii="Arial" w:eastAsia="宋体" w:hAnsi="Arial" w:cs="Arial"/>
          <w:kern w:val="0"/>
          <w:sz w:val="20"/>
          <w:szCs w:val="20"/>
        </w:rPr>
        <w:t>: T</w:t>
      </w:r>
      <w:r>
        <w:rPr>
          <w:rFonts w:ascii="Arial" w:eastAsia="宋体" w:hAnsi="Arial" w:cs="Arial" w:hint="eastAsia"/>
          <w:kern w:val="0"/>
          <w:sz w:val="20"/>
          <w:szCs w:val="20"/>
        </w:rPr>
        <w:t>umor necrosis factor</w:t>
      </w:r>
      <w:r>
        <w:rPr>
          <w:rFonts w:ascii="Arial" w:eastAsia="宋体" w:hAnsi="Arial" w:cs="Arial"/>
          <w:kern w:val="0"/>
          <w:sz w:val="20"/>
          <w:szCs w:val="20"/>
        </w:rPr>
        <w:t xml:space="preserve"> </w:t>
      </w:r>
      <w:r>
        <w:rPr>
          <w:rFonts w:eastAsia="新宋体-18030"/>
          <w:szCs w:val="21"/>
        </w:rPr>
        <w:t>α</w:t>
      </w:r>
      <w:r>
        <w:rPr>
          <w:rFonts w:ascii="Arial" w:eastAsia="宋体" w:hAnsi="Arial" w:cs="Arial"/>
          <w:kern w:val="0"/>
          <w:sz w:val="20"/>
          <w:szCs w:val="20"/>
        </w:rPr>
        <w:t>;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IFN-</w:t>
      </w:r>
      <w:r>
        <w:rPr>
          <w:rFonts w:eastAsia="PMingLiU"/>
          <w:iCs/>
          <w:szCs w:val="21"/>
        </w:rPr>
        <w:t>γ</w:t>
      </w:r>
      <w:r>
        <w:rPr>
          <w:rFonts w:ascii="Arial" w:eastAsia="宋体" w:hAnsi="Arial" w:cs="Arial" w:hint="eastAsia"/>
          <w:kern w:val="0"/>
          <w:sz w:val="20"/>
          <w:szCs w:val="20"/>
        </w:rPr>
        <w:t>:</w:t>
      </w:r>
      <w:r>
        <w:rPr>
          <w:rFonts w:ascii="Arial" w:eastAsia="宋体" w:hAnsi="Arial" w:cs="Arial"/>
          <w:kern w:val="0"/>
          <w:sz w:val="20"/>
          <w:szCs w:val="20"/>
        </w:rPr>
        <w:t xml:space="preserve"> I</w:t>
      </w:r>
      <w:r>
        <w:rPr>
          <w:rFonts w:ascii="Arial" w:eastAsia="宋体" w:hAnsi="Arial" w:cs="Arial" w:hint="eastAsia"/>
          <w:kern w:val="0"/>
          <w:sz w:val="20"/>
          <w:szCs w:val="20"/>
        </w:rPr>
        <w:t>nterferon</w:t>
      </w:r>
      <w:r>
        <w:rPr>
          <w:rFonts w:ascii="Arial" w:eastAsia="宋体" w:hAnsi="Arial" w:cs="Arial"/>
          <w:kern w:val="0"/>
          <w:sz w:val="20"/>
          <w:szCs w:val="20"/>
        </w:rPr>
        <w:t xml:space="preserve"> </w:t>
      </w:r>
      <w:r>
        <w:rPr>
          <w:rFonts w:eastAsia="PMingLiU"/>
          <w:iCs/>
          <w:szCs w:val="21"/>
        </w:rPr>
        <w:t>γ;</w:t>
      </w:r>
      <w:r>
        <w:rPr>
          <w:rFonts w:hint="eastAsia"/>
        </w:rPr>
        <w:t xml:space="preserve"> </w:t>
      </w:r>
      <w:r>
        <w:rPr>
          <w:rFonts w:ascii="Arial" w:eastAsia="宋体" w:hAnsi="Arial" w:cs="Arial" w:hint="eastAsia"/>
          <w:kern w:val="0"/>
          <w:sz w:val="20"/>
          <w:szCs w:val="20"/>
        </w:rPr>
        <w:t>IL-4</w:t>
      </w:r>
      <w:r>
        <w:rPr>
          <w:rFonts w:ascii="Arial" w:eastAsia="宋体" w:hAnsi="Arial" w:cs="Arial"/>
          <w:kern w:val="0"/>
          <w:sz w:val="20"/>
          <w:szCs w:val="20"/>
        </w:rPr>
        <w:t>:I</w:t>
      </w:r>
      <w:r>
        <w:rPr>
          <w:rFonts w:ascii="Arial" w:eastAsia="宋体" w:hAnsi="Arial" w:cs="Arial" w:hint="eastAsia"/>
          <w:kern w:val="0"/>
          <w:sz w:val="20"/>
          <w:szCs w:val="20"/>
        </w:rPr>
        <w:t>nterleukin 4; IL-6</w:t>
      </w:r>
      <w:r>
        <w:rPr>
          <w:rFonts w:ascii="Arial" w:eastAsia="宋体" w:hAnsi="Arial" w:cs="Arial"/>
          <w:kern w:val="0"/>
          <w:sz w:val="20"/>
          <w:szCs w:val="20"/>
        </w:rPr>
        <w:t>:I</w:t>
      </w:r>
      <w:r>
        <w:rPr>
          <w:rFonts w:ascii="Arial" w:eastAsia="宋体" w:hAnsi="Arial" w:cs="Arial" w:hint="eastAsia"/>
          <w:kern w:val="0"/>
          <w:sz w:val="20"/>
          <w:szCs w:val="20"/>
        </w:rPr>
        <w:t>nterleukin 6; IL-10</w:t>
      </w:r>
      <w:r>
        <w:rPr>
          <w:rFonts w:ascii="Arial" w:eastAsia="宋体" w:hAnsi="Arial" w:cs="Arial"/>
          <w:kern w:val="0"/>
          <w:sz w:val="20"/>
          <w:szCs w:val="20"/>
        </w:rPr>
        <w:t>:I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nterleukin 10; </w:t>
      </w:r>
      <w:r>
        <w:rPr>
          <w:rFonts w:hint="eastAsia"/>
        </w:rPr>
        <w:t xml:space="preserve">NG: Negative group; PG: Positive group. </w:t>
      </w:r>
      <w:r>
        <w:rPr>
          <w:rFonts w:hint="eastAsia"/>
          <w:i/>
          <w:iCs/>
        </w:rPr>
        <w:t>P</w:t>
      </w:r>
      <w:r>
        <w:rPr>
          <w:rFonts w:hint="eastAsia"/>
        </w:rPr>
        <w:t>-value less than 0.05 represents statistically significant difference.</w:t>
      </w:r>
    </w:p>
    <w:p w14:paraId="3D9B19E7" w14:textId="77777777" w:rsidR="00536429" w:rsidRDefault="00536429">
      <w:pPr>
        <w:spacing w:line="360" w:lineRule="auto"/>
        <w:rPr>
          <w:rStyle w:val="af1"/>
        </w:rPr>
      </w:pPr>
    </w:p>
    <w:p w14:paraId="023D765C" w14:textId="77777777" w:rsidR="00536429" w:rsidRDefault="00536429">
      <w:pPr>
        <w:spacing w:line="360" w:lineRule="auto"/>
        <w:rPr>
          <w:rStyle w:val="af1"/>
        </w:rPr>
      </w:pPr>
    </w:p>
    <w:p w14:paraId="0AF246D2" w14:textId="77777777" w:rsidR="00536429" w:rsidRDefault="00536429">
      <w:pPr>
        <w:spacing w:line="360" w:lineRule="auto"/>
        <w:rPr>
          <w:rStyle w:val="af1"/>
        </w:rPr>
      </w:pPr>
    </w:p>
    <w:p w14:paraId="0B939DE4" w14:textId="77777777" w:rsidR="00536429" w:rsidRDefault="00536429">
      <w:pPr>
        <w:spacing w:line="360" w:lineRule="auto"/>
        <w:rPr>
          <w:rStyle w:val="af1"/>
        </w:rPr>
      </w:pPr>
    </w:p>
    <w:p w14:paraId="391CF5C2" w14:textId="77777777" w:rsidR="00536429" w:rsidRDefault="00536429">
      <w:pPr>
        <w:spacing w:line="360" w:lineRule="auto"/>
        <w:rPr>
          <w:rStyle w:val="af1"/>
        </w:rPr>
      </w:pPr>
    </w:p>
    <w:p w14:paraId="270CD811" w14:textId="77777777" w:rsidR="00536429" w:rsidRDefault="00536429">
      <w:pPr>
        <w:spacing w:line="360" w:lineRule="auto"/>
        <w:rPr>
          <w:rStyle w:val="af1"/>
          <w:strike/>
        </w:rPr>
      </w:pPr>
    </w:p>
    <w:sectPr w:rsidR="00536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536E" w14:textId="77777777" w:rsidR="003163B8" w:rsidRDefault="003163B8" w:rsidP="00D33646">
      <w:r>
        <w:separator/>
      </w:r>
    </w:p>
  </w:endnote>
  <w:endnote w:type="continuationSeparator" w:id="0">
    <w:p w14:paraId="64A85D03" w14:textId="77777777" w:rsidR="003163B8" w:rsidRDefault="003163B8" w:rsidP="00D3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-18030">
    <w:altName w:val="微软雅黑"/>
    <w:charset w:val="00"/>
    <w:family w:val="auto"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38BB" w14:textId="77777777" w:rsidR="003163B8" w:rsidRDefault="003163B8" w:rsidP="00D33646">
      <w:r>
        <w:separator/>
      </w:r>
    </w:p>
  </w:footnote>
  <w:footnote w:type="continuationSeparator" w:id="0">
    <w:p w14:paraId="3449969B" w14:textId="77777777" w:rsidR="003163B8" w:rsidRDefault="003163B8" w:rsidP="00D3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A21F1B"/>
    <w:multiLevelType w:val="singleLevel"/>
    <w:tmpl w:val="89A21F1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3943562"/>
    <w:multiLevelType w:val="singleLevel"/>
    <w:tmpl w:val="433E036C"/>
    <w:lvl w:ilvl="0">
      <w:start w:val="1"/>
      <w:numFmt w:val="decimal"/>
      <w:suff w:val="space"/>
      <w:lvlText w:val="%1. "/>
      <w:lvlJc w:val="left"/>
    </w:lvl>
  </w:abstractNum>
  <w:abstractNum w:abstractNumId="2" w15:restartNumberingAfterBreak="0">
    <w:nsid w:val="1E4EFB62"/>
    <w:multiLevelType w:val="singleLevel"/>
    <w:tmpl w:val="1E4EFB6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mYjA3MjU1ZDI0MjQ5MGQzZGFmZmQxMmY2YTU0YjgifQ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9rrvxeher2e6ezd0nv0xxepvta2psd59as&quot;&gt;我的EndNote库&lt;record-ids&gt;&lt;item&gt;1&lt;/item&gt;&lt;/record-ids&gt;&lt;/item&gt;&lt;/Libraries&gt;"/>
    <w:docVar w:name="KY_MEDREF_DOCUID" w:val="{10814C3D-D7D7-4FCA-B693-90DF15097711}"/>
    <w:docVar w:name="KY_MEDREF_VERSION" w:val="3"/>
  </w:docVars>
  <w:rsids>
    <w:rsidRoot w:val="00172A27"/>
    <w:rsid w:val="00000199"/>
    <w:rsid w:val="0000612C"/>
    <w:rsid w:val="000144C7"/>
    <w:rsid w:val="000252CE"/>
    <w:rsid w:val="00036F53"/>
    <w:rsid w:val="00041219"/>
    <w:rsid w:val="00042933"/>
    <w:rsid w:val="00045917"/>
    <w:rsid w:val="00052A0A"/>
    <w:rsid w:val="0005374D"/>
    <w:rsid w:val="00060F63"/>
    <w:rsid w:val="0007195E"/>
    <w:rsid w:val="00074580"/>
    <w:rsid w:val="00076866"/>
    <w:rsid w:val="000828A4"/>
    <w:rsid w:val="00085C63"/>
    <w:rsid w:val="000955B2"/>
    <w:rsid w:val="000B094B"/>
    <w:rsid w:val="000B3A97"/>
    <w:rsid w:val="000B48FA"/>
    <w:rsid w:val="000B7C7E"/>
    <w:rsid w:val="000C0411"/>
    <w:rsid w:val="000C6E3C"/>
    <w:rsid w:val="000D0D2F"/>
    <w:rsid w:val="000D6D17"/>
    <w:rsid w:val="000E12AA"/>
    <w:rsid w:val="000F4C85"/>
    <w:rsid w:val="0010021D"/>
    <w:rsid w:val="00105E98"/>
    <w:rsid w:val="0011420A"/>
    <w:rsid w:val="00116ACC"/>
    <w:rsid w:val="001475CA"/>
    <w:rsid w:val="001616CC"/>
    <w:rsid w:val="001644FD"/>
    <w:rsid w:val="00172A27"/>
    <w:rsid w:val="001B3E13"/>
    <w:rsid w:val="001C1BE5"/>
    <w:rsid w:val="001D32A8"/>
    <w:rsid w:val="001D3494"/>
    <w:rsid w:val="001D3F72"/>
    <w:rsid w:val="001E0F50"/>
    <w:rsid w:val="001F7D24"/>
    <w:rsid w:val="00201B1E"/>
    <w:rsid w:val="00201FC4"/>
    <w:rsid w:val="002203E0"/>
    <w:rsid w:val="0022056D"/>
    <w:rsid w:val="00223626"/>
    <w:rsid w:val="002266E3"/>
    <w:rsid w:val="00226833"/>
    <w:rsid w:val="00230696"/>
    <w:rsid w:val="00235EF6"/>
    <w:rsid w:val="00250A64"/>
    <w:rsid w:val="00263F9E"/>
    <w:rsid w:val="002736DF"/>
    <w:rsid w:val="00286EBC"/>
    <w:rsid w:val="0029335C"/>
    <w:rsid w:val="0029507B"/>
    <w:rsid w:val="002A0EB6"/>
    <w:rsid w:val="002A193E"/>
    <w:rsid w:val="002A3FBD"/>
    <w:rsid w:val="002B375D"/>
    <w:rsid w:val="002C4726"/>
    <w:rsid w:val="002C7A96"/>
    <w:rsid w:val="002D6FD8"/>
    <w:rsid w:val="002E3937"/>
    <w:rsid w:val="00306215"/>
    <w:rsid w:val="00316349"/>
    <w:rsid w:val="003163B8"/>
    <w:rsid w:val="00324866"/>
    <w:rsid w:val="003309D7"/>
    <w:rsid w:val="00351568"/>
    <w:rsid w:val="00352489"/>
    <w:rsid w:val="00357D4F"/>
    <w:rsid w:val="00360E92"/>
    <w:rsid w:val="003632A7"/>
    <w:rsid w:val="0036445F"/>
    <w:rsid w:val="003756DD"/>
    <w:rsid w:val="00382D0F"/>
    <w:rsid w:val="00387158"/>
    <w:rsid w:val="003979DA"/>
    <w:rsid w:val="003A0175"/>
    <w:rsid w:val="003A49BD"/>
    <w:rsid w:val="003C47B0"/>
    <w:rsid w:val="003D1A2D"/>
    <w:rsid w:val="003E10D6"/>
    <w:rsid w:val="003F29D1"/>
    <w:rsid w:val="003F3BEF"/>
    <w:rsid w:val="003F708A"/>
    <w:rsid w:val="003F7D47"/>
    <w:rsid w:val="00401AC4"/>
    <w:rsid w:val="00401B90"/>
    <w:rsid w:val="00413961"/>
    <w:rsid w:val="0041460A"/>
    <w:rsid w:val="00414BB4"/>
    <w:rsid w:val="00435336"/>
    <w:rsid w:val="00455CBE"/>
    <w:rsid w:val="00457173"/>
    <w:rsid w:val="00464BE7"/>
    <w:rsid w:val="0047313C"/>
    <w:rsid w:val="0048500F"/>
    <w:rsid w:val="0049452B"/>
    <w:rsid w:val="004B0AA2"/>
    <w:rsid w:val="004B1576"/>
    <w:rsid w:val="004B1EF2"/>
    <w:rsid w:val="004B2F40"/>
    <w:rsid w:val="004C7D7A"/>
    <w:rsid w:val="004D1C07"/>
    <w:rsid w:val="004D4CE9"/>
    <w:rsid w:val="004D4F3D"/>
    <w:rsid w:val="004D6884"/>
    <w:rsid w:val="004F3B06"/>
    <w:rsid w:val="004F5989"/>
    <w:rsid w:val="0050330E"/>
    <w:rsid w:val="0052199C"/>
    <w:rsid w:val="00525FAB"/>
    <w:rsid w:val="0052678F"/>
    <w:rsid w:val="00531F43"/>
    <w:rsid w:val="00536429"/>
    <w:rsid w:val="00542110"/>
    <w:rsid w:val="005504CF"/>
    <w:rsid w:val="00555FE7"/>
    <w:rsid w:val="00565B0B"/>
    <w:rsid w:val="00581989"/>
    <w:rsid w:val="00584123"/>
    <w:rsid w:val="005A5F93"/>
    <w:rsid w:val="005B1ACB"/>
    <w:rsid w:val="005C7A6C"/>
    <w:rsid w:val="005D0CB8"/>
    <w:rsid w:val="005D4720"/>
    <w:rsid w:val="005D7DCC"/>
    <w:rsid w:val="005E10D2"/>
    <w:rsid w:val="005F00AD"/>
    <w:rsid w:val="00604DC8"/>
    <w:rsid w:val="00614D2F"/>
    <w:rsid w:val="00614F05"/>
    <w:rsid w:val="00635C32"/>
    <w:rsid w:val="006372B5"/>
    <w:rsid w:val="00654894"/>
    <w:rsid w:val="0066627C"/>
    <w:rsid w:val="006706E7"/>
    <w:rsid w:val="00670FFA"/>
    <w:rsid w:val="006711DB"/>
    <w:rsid w:val="00673EBC"/>
    <w:rsid w:val="00674236"/>
    <w:rsid w:val="00680073"/>
    <w:rsid w:val="00681781"/>
    <w:rsid w:val="006871C3"/>
    <w:rsid w:val="00690DA6"/>
    <w:rsid w:val="006913E5"/>
    <w:rsid w:val="006A6CFE"/>
    <w:rsid w:val="006C727F"/>
    <w:rsid w:val="006D200F"/>
    <w:rsid w:val="006D3CEB"/>
    <w:rsid w:val="006D640F"/>
    <w:rsid w:val="00705162"/>
    <w:rsid w:val="007104FE"/>
    <w:rsid w:val="00710779"/>
    <w:rsid w:val="00711F97"/>
    <w:rsid w:val="007134B7"/>
    <w:rsid w:val="007161D2"/>
    <w:rsid w:val="007170E1"/>
    <w:rsid w:val="00726DF2"/>
    <w:rsid w:val="007322CB"/>
    <w:rsid w:val="00735C56"/>
    <w:rsid w:val="00743CC4"/>
    <w:rsid w:val="00751EB2"/>
    <w:rsid w:val="007522D1"/>
    <w:rsid w:val="00762A6A"/>
    <w:rsid w:val="00771F31"/>
    <w:rsid w:val="00777238"/>
    <w:rsid w:val="00777392"/>
    <w:rsid w:val="00777D65"/>
    <w:rsid w:val="00780BC8"/>
    <w:rsid w:val="00786BBC"/>
    <w:rsid w:val="007A36BC"/>
    <w:rsid w:val="007A3BC8"/>
    <w:rsid w:val="007A709A"/>
    <w:rsid w:val="007C43D9"/>
    <w:rsid w:val="007C7684"/>
    <w:rsid w:val="007D0B27"/>
    <w:rsid w:val="007D33B3"/>
    <w:rsid w:val="007D79B6"/>
    <w:rsid w:val="007D7F6E"/>
    <w:rsid w:val="007E16A3"/>
    <w:rsid w:val="007F4EE7"/>
    <w:rsid w:val="007F63FE"/>
    <w:rsid w:val="007F721A"/>
    <w:rsid w:val="00806D94"/>
    <w:rsid w:val="00810863"/>
    <w:rsid w:val="00812F7A"/>
    <w:rsid w:val="0082529D"/>
    <w:rsid w:val="00830F17"/>
    <w:rsid w:val="00833128"/>
    <w:rsid w:val="00842E75"/>
    <w:rsid w:val="00851BDE"/>
    <w:rsid w:val="00876F98"/>
    <w:rsid w:val="00881283"/>
    <w:rsid w:val="00882F18"/>
    <w:rsid w:val="008A40AC"/>
    <w:rsid w:val="008A6A65"/>
    <w:rsid w:val="008B0AA8"/>
    <w:rsid w:val="008C6826"/>
    <w:rsid w:val="008C7061"/>
    <w:rsid w:val="008D3B6A"/>
    <w:rsid w:val="008D6285"/>
    <w:rsid w:val="008E38EA"/>
    <w:rsid w:val="008E6E0A"/>
    <w:rsid w:val="008F1803"/>
    <w:rsid w:val="008F6355"/>
    <w:rsid w:val="0090548E"/>
    <w:rsid w:val="009126B7"/>
    <w:rsid w:val="0093164C"/>
    <w:rsid w:val="0093568A"/>
    <w:rsid w:val="00935C33"/>
    <w:rsid w:val="00941340"/>
    <w:rsid w:val="00944970"/>
    <w:rsid w:val="00974844"/>
    <w:rsid w:val="009861C1"/>
    <w:rsid w:val="00991FDB"/>
    <w:rsid w:val="009943FB"/>
    <w:rsid w:val="00996225"/>
    <w:rsid w:val="00996FA2"/>
    <w:rsid w:val="009A5CD2"/>
    <w:rsid w:val="009B0D78"/>
    <w:rsid w:val="009C0681"/>
    <w:rsid w:val="009C1C5C"/>
    <w:rsid w:val="009D55F3"/>
    <w:rsid w:val="009D598D"/>
    <w:rsid w:val="009E7442"/>
    <w:rsid w:val="009F1802"/>
    <w:rsid w:val="009F6E92"/>
    <w:rsid w:val="00A0357F"/>
    <w:rsid w:val="00A17FDD"/>
    <w:rsid w:val="00A24AFC"/>
    <w:rsid w:val="00A37C07"/>
    <w:rsid w:val="00A42819"/>
    <w:rsid w:val="00A42ABD"/>
    <w:rsid w:val="00A63909"/>
    <w:rsid w:val="00A74DD7"/>
    <w:rsid w:val="00A935F1"/>
    <w:rsid w:val="00A943F0"/>
    <w:rsid w:val="00AA038C"/>
    <w:rsid w:val="00AA0500"/>
    <w:rsid w:val="00AA34BE"/>
    <w:rsid w:val="00AD1DA0"/>
    <w:rsid w:val="00AD2203"/>
    <w:rsid w:val="00B03307"/>
    <w:rsid w:val="00B13D33"/>
    <w:rsid w:val="00B14569"/>
    <w:rsid w:val="00B14912"/>
    <w:rsid w:val="00B211C4"/>
    <w:rsid w:val="00B2348C"/>
    <w:rsid w:val="00B30D3A"/>
    <w:rsid w:val="00B44160"/>
    <w:rsid w:val="00B45441"/>
    <w:rsid w:val="00B46120"/>
    <w:rsid w:val="00B560E4"/>
    <w:rsid w:val="00B87E59"/>
    <w:rsid w:val="00B904F0"/>
    <w:rsid w:val="00B93714"/>
    <w:rsid w:val="00B94C2D"/>
    <w:rsid w:val="00BC1CEC"/>
    <w:rsid w:val="00BC4C44"/>
    <w:rsid w:val="00BD16FE"/>
    <w:rsid w:val="00BD1E5C"/>
    <w:rsid w:val="00BD6F5D"/>
    <w:rsid w:val="00BE3721"/>
    <w:rsid w:val="00C05194"/>
    <w:rsid w:val="00C06078"/>
    <w:rsid w:val="00C07DD4"/>
    <w:rsid w:val="00C129D8"/>
    <w:rsid w:val="00C16EA6"/>
    <w:rsid w:val="00C202A4"/>
    <w:rsid w:val="00C34433"/>
    <w:rsid w:val="00C37A7A"/>
    <w:rsid w:val="00C64B4F"/>
    <w:rsid w:val="00C64DC8"/>
    <w:rsid w:val="00C7216F"/>
    <w:rsid w:val="00C84AE9"/>
    <w:rsid w:val="00C8665B"/>
    <w:rsid w:val="00C87662"/>
    <w:rsid w:val="00C901DB"/>
    <w:rsid w:val="00C941A0"/>
    <w:rsid w:val="00C95235"/>
    <w:rsid w:val="00C95A80"/>
    <w:rsid w:val="00C97C29"/>
    <w:rsid w:val="00CB2A65"/>
    <w:rsid w:val="00CB6FB7"/>
    <w:rsid w:val="00CC0347"/>
    <w:rsid w:val="00CE63B0"/>
    <w:rsid w:val="00CF1D1C"/>
    <w:rsid w:val="00CF37CD"/>
    <w:rsid w:val="00CF4A03"/>
    <w:rsid w:val="00CF652C"/>
    <w:rsid w:val="00CF7EC1"/>
    <w:rsid w:val="00D12E51"/>
    <w:rsid w:val="00D33646"/>
    <w:rsid w:val="00D3519D"/>
    <w:rsid w:val="00D54DCC"/>
    <w:rsid w:val="00D6251D"/>
    <w:rsid w:val="00D629CF"/>
    <w:rsid w:val="00D721C8"/>
    <w:rsid w:val="00D80F25"/>
    <w:rsid w:val="00DA6D50"/>
    <w:rsid w:val="00DC4399"/>
    <w:rsid w:val="00DC7C8F"/>
    <w:rsid w:val="00DD4D73"/>
    <w:rsid w:val="00DD54DF"/>
    <w:rsid w:val="00DF4380"/>
    <w:rsid w:val="00DF7021"/>
    <w:rsid w:val="00E203D3"/>
    <w:rsid w:val="00E314D1"/>
    <w:rsid w:val="00E32EF1"/>
    <w:rsid w:val="00E346A2"/>
    <w:rsid w:val="00E3665C"/>
    <w:rsid w:val="00E36B89"/>
    <w:rsid w:val="00E46F93"/>
    <w:rsid w:val="00E51133"/>
    <w:rsid w:val="00E5508F"/>
    <w:rsid w:val="00E55464"/>
    <w:rsid w:val="00E576D2"/>
    <w:rsid w:val="00E75846"/>
    <w:rsid w:val="00E762FE"/>
    <w:rsid w:val="00EB01D4"/>
    <w:rsid w:val="00ED1ECC"/>
    <w:rsid w:val="00ED219F"/>
    <w:rsid w:val="00EE6324"/>
    <w:rsid w:val="00EF48B2"/>
    <w:rsid w:val="00F20CF3"/>
    <w:rsid w:val="00F243A7"/>
    <w:rsid w:val="00F44D7E"/>
    <w:rsid w:val="00F5138F"/>
    <w:rsid w:val="00F667DD"/>
    <w:rsid w:val="00F71174"/>
    <w:rsid w:val="00F726E5"/>
    <w:rsid w:val="00F777A9"/>
    <w:rsid w:val="00F820DD"/>
    <w:rsid w:val="00F8253A"/>
    <w:rsid w:val="00F85790"/>
    <w:rsid w:val="00F925E8"/>
    <w:rsid w:val="00F96303"/>
    <w:rsid w:val="00F971A7"/>
    <w:rsid w:val="00FB02E8"/>
    <w:rsid w:val="00FB303B"/>
    <w:rsid w:val="00FC4C79"/>
    <w:rsid w:val="00FC7AC6"/>
    <w:rsid w:val="00FE0111"/>
    <w:rsid w:val="00FE5489"/>
    <w:rsid w:val="00FF400F"/>
    <w:rsid w:val="01044D23"/>
    <w:rsid w:val="01C34939"/>
    <w:rsid w:val="02014F45"/>
    <w:rsid w:val="02072A78"/>
    <w:rsid w:val="021F0D0B"/>
    <w:rsid w:val="02290C40"/>
    <w:rsid w:val="027B12E0"/>
    <w:rsid w:val="03073129"/>
    <w:rsid w:val="03F569C0"/>
    <w:rsid w:val="04041965"/>
    <w:rsid w:val="044B1342"/>
    <w:rsid w:val="04C771FB"/>
    <w:rsid w:val="04C95EF8"/>
    <w:rsid w:val="05401C69"/>
    <w:rsid w:val="056A585F"/>
    <w:rsid w:val="05EE0A75"/>
    <w:rsid w:val="05FB5E05"/>
    <w:rsid w:val="070935B4"/>
    <w:rsid w:val="07181283"/>
    <w:rsid w:val="07952E86"/>
    <w:rsid w:val="07B43C3A"/>
    <w:rsid w:val="07DF7E70"/>
    <w:rsid w:val="08860448"/>
    <w:rsid w:val="08892439"/>
    <w:rsid w:val="08EA4314"/>
    <w:rsid w:val="091C75A1"/>
    <w:rsid w:val="09895AEA"/>
    <w:rsid w:val="099C63D8"/>
    <w:rsid w:val="0A4132EE"/>
    <w:rsid w:val="0A7232A7"/>
    <w:rsid w:val="0A7B1FEE"/>
    <w:rsid w:val="0A93759F"/>
    <w:rsid w:val="0BA37721"/>
    <w:rsid w:val="0C43577D"/>
    <w:rsid w:val="0C5A24CE"/>
    <w:rsid w:val="0C77017C"/>
    <w:rsid w:val="0D7656A5"/>
    <w:rsid w:val="0DD41DEC"/>
    <w:rsid w:val="0DF37122"/>
    <w:rsid w:val="0E3015A8"/>
    <w:rsid w:val="0E50533F"/>
    <w:rsid w:val="0EC4319E"/>
    <w:rsid w:val="0F422D9F"/>
    <w:rsid w:val="0F9756C2"/>
    <w:rsid w:val="0FB215E0"/>
    <w:rsid w:val="0FC729C1"/>
    <w:rsid w:val="0FF06AB3"/>
    <w:rsid w:val="10AE6F89"/>
    <w:rsid w:val="113F4927"/>
    <w:rsid w:val="11553800"/>
    <w:rsid w:val="11C10E95"/>
    <w:rsid w:val="11E2286B"/>
    <w:rsid w:val="11E76422"/>
    <w:rsid w:val="123D6832"/>
    <w:rsid w:val="12F13861"/>
    <w:rsid w:val="135E2714"/>
    <w:rsid w:val="13617177"/>
    <w:rsid w:val="138D265A"/>
    <w:rsid w:val="13985C26"/>
    <w:rsid w:val="14100F45"/>
    <w:rsid w:val="14ED180A"/>
    <w:rsid w:val="15475B55"/>
    <w:rsid w:val="15612688"/>
    <w:rsid w:val="15CA0A70"/>
    <w:rsid w:val="16DA6555"/>
    <w:rsid w:val="16EE3B83"/>
    <w:rsid w:val="177C7A76"/>
    <w:rsid w:val="179130B8"/>
    <w:rsid w:val="17A0688C"/>
    <w:rsid w:val="17F835C7"/>
    <w:rsid w:val="18205602"/>
    <w:rsid w:val="18B368DA"/>
    <w:rsid w:val="18F2776F"/>
    <w:rsid w:val="191120AF"/>
    <w:rsid w:val="194B52F9"/>
    <w:rsid w:val="1968343B"/>
    <w:rsid w:val="19F94F44"/>
    <w:rsid w:val="1BAA25B6"/>
    <w:rsid w:val="1C01768C"/>
    <w:rsid w:val="1C180E51"/>
    <w:rsid w:val="1C6274DD"/>
    <w:rsid w:val="1C683035"/>
    <w:rsid w:val="1CA55C35"/>
    <w:rsid w:val="1CD66433"/>
    <w:rsid w:val="1D1C682A"/>
    <w:rsid w:val="1D4437A7"/>
    <w:rsid w:val="1DFF0329"/>
    <w:rsid w:val="1E72197F"/>
    <w:rsid w:val="1E9F32EA"/>
    <w:rsid w:val="1EA248C4"/>
    <w:rsid w:val="1F395711"/>
    <w:rsid w:val="1F65389F"/>
    <w:rsid w:val="1FC55A57"/>
    <w:rsid w:val="1FCA0AF1"/>
    <w:rsid w:val="20684BD2"/>
    <w:rsid w:val="20FE38E3"/>
    <w:rsid w:val="20FE6044"/>
    <w:rsid w:val="2112421E"/>
    <w:rsid w:val="215C19E7"/>
    <w:rsid w:val="21C97A54"/>
    <w:rsid w:val="21F52495"/>
    <w:rsid w:val="22D83836"/>
    <w:rsid w:val="231E3656"/>
    <w:rsid w:val="23300AF7"/>
    <w:rsid w:val="23D83E1C"/>
    <w:rsid w:val="243F5C4A"/>
    <w:rsid w:val="24B96AA8"/>
    <w:rsid w:val="251122B4"/>
    <w:rsid w:val="25290DD3"/>
    <w:rsid w:val="2551032A"/>
    <w:rsid w:val="2597189F"/>
    <w:rsid w:val="265C0D35"/>
    <w:rsid w:val="265E4AAD"/>
    <w:rsid w:val="268C49C1"/>
    <w:rsid w:val="26DD1E76"/>
    <w:rsid w:val="27DB3472"/>
    <w:rsid w:val="27DD5EA5"/>
    <w:rsid w:val="282457DB"/>
    <w:rsid w:val="299432B4"/>
    <w:rsid w:val="29C64906"/>
    <w:rsid w:val="2A1B6A63"/>
    <w:rsid w:val="2A33636A"/>
    <w:rsid w:val="2A4757A2"/>
    <w:rsid w:val="2ACE5BCC"/>
    <w:rsid w:val="2ACF7D27"/>
    <w:rsid w:val="2C2820D6"/>
    <w:rsid w:val="2C70553A"/>
    <w:rsid w:val="2C773828"/>
    <w:rsid w:val="2C882884"/>
    <w:rsid w:val="2D030F68"/>
    <w:rsid w:val="2D10049B"/>
    <w:rsid w:val="2D2C76B3"/>
    <w:rsid w:val="2D5E5392"/>
    <w:rsid w:val="2D6B1F43"/>
    <w:rsid w:val="2D9A5360"/>
    <w:rsid w:val="2E77611C"/>
    <w:rsid w:val="2EC67693"/>
    <w:rsid w:val="2EE44751"/>
    <w:rsid w:val="2F2919D0"/>
    <w:rsid w:val="2FF10740"/>
    <w:rsid w:val="2FF818BA"/>
    <w:rsid w:val="30090148"/>
    <w:rsid w:val="304774DE"/>
    <w:rsid w:val="30B52F3C"/>
    <w:rsid w:val="315D52CB"/>
    <w:rsid w:val="316A52D9"/>
    <w:rsid w:val="31886E82"/>
    <w:rsid w:val="319C292D"/>
    <w:rsid w:val="31D976DD"/>
    <w:rsid w:val="322F0F57"/>
    <w:rsid w:val="33CF0039"/>
    <w:rsid w:val="33EF31E8"/>
    <w:rsid w:val="341D5FA7"/>
    <w:rsid w:val="342A25F2"/>
    <w:rsid w:val="3512045C"/>
    <w:rsid w:val="354E7D71"/>
    <w:rsid w:val="35537DE0"/>
    <w:rsid w:val="35845BB2"/>
    <w:rsid w:val="360A4309"/>
    <w:rsid w:val="36224434"/>
    <w:rsid w:val="36301896"/>
    <w:rsid w:val="368155C6"/>
    <w:rsid w:val="37A3155F"/>
    <w:rsid w:val="37FC2378"/>
    <w:rsid w:val="38D53666"/>
    <w:rsid w:val="38E77CEB"/>
    <w:rsid w:val="39F20925"/>
    <w:rsid w:val="3A763A16"/>
    <w:rsid w:val="3AB67894"/>
    <w:rsid w:val="3BC94BB0"/>
    <w:rsid w:val="3C33684B"/>
    <w:rsid w:val="3C687FDC"/>
    <w:rsid w:val="3C6E4677"/>
    <w:rsid w:val="3C7546CB"/>
    <w:rsid w:val="3CD24145"/>
    <w:rsid w:val="3D1E536D"/>
    <w:rsid w:val="3E442382"/>
    <w:rsid w:val="3E495BEB"/>
    <w:rsid w:val="3F5B3E28"/>
    <w:rsid w:val="3FF1682D"/>
    <w:rsid w:val="40345E3F"/>
    <w:rsid w:val="405536E4"/>
    <w:rsid w:val="40712EDE"/>
    <w:rsid w:val="409A44DC"/>
    <w:rsid w:val="409C1D49"/>
    <w:rsid w:val="4177481D"/>
    <w:rsid w:val="41BC2F93"/>
    <w:rsid w:val="41F93484"/>
    <w:rsid w:val="4216697D"/>
    <w:rsid w:val="426F4962"/>
    <w:rsid w:val="42D444E7"/>
    <w:rsid w:val="434A3F97"/>
    <w:rsid w:val="43674A8F"/>
    <w:rsid w:val="43C02C41"/>
    <w:rsid w:val="43D92CEC"/>
    <w:rsid w:val="44062F7D"/>
    <w:rsid w:val="445E491F"/>
    <w:rsid w:val="44C45FCB"/>
    <w:rsid w:val="451E7BE9"/>
    <w:rsid w:val="457A7AC3"/>
    <w:rsid w:val="45BB117C"/>
    <w:rsid w:val="45CF7B11"/>
    <w:rsid w:val="460D6C79"/>
    <w:rsid w:val="466626E5"/>
    <w:rsid w:val="469E6201"/>
    <w:rsid w:val="46A53457"/>
    <w:rsid w:val="46A66D58"/>
    <w:rsid w:val="46B23221"/>
    <w:rsid w:val="46FF32EA"/>
    <w:rsid w:val="47AC615E"/>
    <w:rsid w:val="486F2F86"/>
    <w:rsid w:val="487B0EE4"/>
    <w:rsid w:val="4926087F"/>
    <w:rsid w:val="49A64E00"/>
    <w:rsid w:val="49D80C87"/>
    <w:rsid w:val="4A3600DE"/>
    <w:rsid w:val="4A485FEA"/>
    <w:rsid w:val="4A8F2BD7"/>
    <w:rsid w:val="4A97299C"/>
    <w:rsid w:val="4AAE65FA"/>
    <w:rsid w:val="4AFA44F5"/>
    <w:rsid w:val="4B604B9A"/>
    <w:rsid w:val="4B8E2E8F"/>
    <w:rsid w:val="4B92297F"/>
    <w:rsid w:val="4BA17066"/>
    <w:rsid w:val="4BB81CA7"/>
    <w:rsid w:val="4C203CAC"/>
    <w:rsid w:val="4C3A6B73"/>
    <w:rsid w:val="4C3F59AA"/>
    <w:rsid w:val="4CAE18F9"/>
    <w:rsid w:val="4CD05EB7"/>
    <w:rsid w:val="4CD60F91"/>
    <w:rsid w:val="4D570F71"/>
    <w:rsid w:val="4D7D4C25"/>
    <w:rsid w:val="4DEF64A1"/>
    <w:rsid w:val="4E084236"/>
    <w:rsid w:val="4ED40A84"/>
    <w:rsid w:val="4EE85483"/>
    <w:rsid w:val="4FAC734A"/>
    <w:rsid w:val="4FE70FDC"/>
    <w:rsid w:val="508763A9"/>
    <w:rsid w:val="50A55552"/>
    <w:rsid w:val="50E43F04"/>
    <w:rsid w:val="50E94D5C"/>
    <w:rsid w:val="511313D7"/>
    <w:rsid w:val="51273703"/>
    <w:rsid w:val="514566E6"/>
    <w:rsid w:val="518D741E"/>
    <w:rsid w:val="522615B2"/>
    <w:rsid w:val="52B91AFF"/>
    <w:rsid w:val="52E654BA"/>
    <w:rsid w:val="52EE7075"/>
    <w:rsid w:val="53773A83"/>
    <w:rsid w:val="539D1859"/>
    <w:rsid w:val="53EE096F"/>
    <w:rsid w:val="543C16DA"/>
    <w:rsid w:val="54574766"/>
    <w:rsid w:val="55A5225D"/>
    <w:rsid w:val="566C201F"/>
    <w:rsid w:val="568739E3"/>
    <w:rsid w:val="569748FD"/>
    <w:rsid w:val="569D3150"/>
    <w:rsid w:val="56DF01D4"/>
    <w:rsid w:val="57EA7C48"/>
    <w:rsid w:val="58550B8B"/>
    <w:rsid w:val="586456A3"/>
    <w:rsid w:val="58B20EEC"/>
    <w:rsid w:val="594959C2"/>
    <w:rsid w:val="596F1FD9"/>
    <w:rsid w:val="59955887"/>
    <w:rsid w:val="59C848D1"/>
    <w:rsid w:val="5A77431D"/>
    <w:rsid w:val="5AB741B0"/>
    <w:rsid w:val="5ABC691A"/>
    <w:rsid w:val="5B81595E"/>
    <w:rsid w:val="5C277A8B"/>
    <w:rsid w:val="5C6308D2"/>
    <w:rsid w:val="5C681D3D"/>
    <w:rsid w:val="5C7535A6"/>
    <w:rsid w:val="5C833D08"/>
    <w:rsid w:val="5CE82AF2"/>
    <w:rsid w:val="5D691F20"/>
    <w:rsid w:val="5D705E91"/>
    <w:rsid w:val="5E0A434A"/>
    <w:rsid w:val="5E0D665D"/>
    <w:rsid w:val="5E38578C"/>
    <w:rsid w:val="5E453F63"/>
    <w:rsid w:val="5E52055E"/>
    <w:rsid w:val="5F86592B"/>
    <w:rsid w:val="5F9E593F"/>
    <w:rsid w:val="5FD924D3"/>
    <w:rsid w:val="60065292"/>
    <w:rsid w:val="60A417E9"/>
    <w:rsid w:val="60DF4870"/>
    <w:rsid w:val="611F660B"/>
    <w:rsid w:val="61400668"/>
    <w:rsid w:val="617D1584"/>
    <w:rsid w:val="62574F0B"/>
    <w:rsid w:val="62A72D5C"/>
    <w:rsid w:val="630A3BFA"/>
    <w:rsid w:val="63B07EEF"/>
    <w:rsid w:val="63BF3BB7"/>
    <w:rsid w:val="63E276D2"/>
    <w:rsid w:val="644A1AD6"/>
    <w:rsid w:val="644E0701"/>
    <w:rsid w:val="64C73242"/>
    <w:rsid w:val="64E33DF4"/>
    <w:rsid w:val="64FA4C7E"/>
    <w:rsid w:val="65CD0B23"/>
    <w:rsid w:val="65F20792"/>
    <w:rsid w:val="661F6EA0"/>
    <w:rsid w:val="662D17CA"/>
    <w:rsid w:val="66873FA5"/>
    <w:rsid w:val="671B61F2"/>
    <w:rsid w:val="67267E8B"/>
    <w:rsid w:val="67B14ED1"/>
    <w:rsid w:val="67D143D7"/>
    <w:rsid w:val="67D303E7"/>
    <w:rsid w:val="681542C4"/>
    <w:rsid w:val="683F2971"/>
    <w:rsid w:val="693C6489"/>
    <w:rsid w:val="6A0F12AA"/>
    <w:rsid w:val="6A1F142A"/>
    <w:rsid w:val="6A461BB3"/>
    <w:rsid w:val="6A640A61"/>
    <w:rsid w:val="6A792C9C"/>
    <w:rsid w:val="6A7E1191"/>
    <w:rsid w:val="6AD65E7A"/>
    <w:rsid w:val="6AF208ED"/>
    <w:rsid w:val="6AF74155"/>
    <w:rsid w:val="6B01190A"/>
    <w:rsid w:val="6B6A3C01"/>
    <w:rsid w:val="6BB6025D"/>
    <w:rsid w:val="6C6A0DDD"/>
    <w:rsid w:val="6C8C0CF2"/>
    <w:rsid w:val="6C8F6BC2"/>
    <w:rsid w:val="6CDD6833"/>
    <w:rsid w:val="6CF35F0B"/>
    <w:rsid w:val="6D205BE5"/>
    <w:rsid w:val="6E212186"/>
    <w:rsid w:val="6E5F303D"/>
    <w:rsid w:val="6EA07645"/>
    <w:rsid w:val="6EF30576"/>
    <w:rsid w:val="6F7A452A"/>
    <w:rsid w:val="6F8F7052"/>
    <w:rsid w:val="6FDC6E25"/>
    <w:rsid w:val="70511D2A"/>
    <w:rsid w:val="70A910CC"/>
    <w:rsid w:val="70B328CC"/>
    <w:rsid w:val="70EC28BD"/>
    <w:rsid w:val="710A74F8"/>
    <w:rsid w:val="7116147D"/>
    <w:rsid w:val="71A10A3E"/>
    <w:rsid w:val="71AE4265"/>
    <w:rsid w:val="71E62FA2"/>
    <w:rsid w:val="72044BEA"/>
    <w:rsid w:val="722F055C"/>
    <w:rsid w:val="72B312A9"/>
    <w:rsid w:val="72BC13EC"/>
    <w:rsid w:val="72C7451A"/>
    <w:rsid w:val="735075A5"/>
    <w:rsid w:val="73914019"/>
    <w:rsid w:val="73D022C7"/>
    <w:rsid w:val="74970925"/>
    <w:rsid w:val="74A52E74"/>
    <w:rsid w:val="74E15B73"/>
    <w:rsid w:val="74F405CF"/>
    <w:rsid w:val="75521133"/>
    <w:rsid w:val="75D30A5F"/>
    <w:rsid w:val="76042055"/>
    <w:rsid w:val="764C7A4B"/>
    <w:rsid w:val="76757D4E"/>
    <w:rsid w:val="767B3E8C"/>
    <w:rsid w:val="77165BF8"/>
    <w:rsid w:val="7770413C"/>
    <w:rsid w:val="77A7504F"/>
    <w:rsid w:val="77E657F8"/>
    <w:rsid w:val="77FF4937"/>
    <w:rsid w:val="784376C9"/>
    <w:rsid w:val="78615304"/>
    <w:rsid w:val="78841780"/>
    <w:rsid w:val="788F78F2"/>
    <w:rsid w:val="78D63875"/>
    <w:rsid w:val="79882B74"/>
    <w:rsid w:val="79A4459A"/>
    <w:rsid w:val="79EA3FB5"/>
    <w:rsid w:val="7A1475B1"/>
    <w:rsid w:val="7A402BB3"/>
    <w:rsid w:val="7A505630"/>
    <w:rsid w:val="7B111B14"/>
    <w:rsid w:val="7B6502D4"/>
    <w:rsid w:val="7B75337C"/>
    <w:rsid w:val="7BC57958"/>
    <w:rsid w:val="7BDD225D"/>
    <w:rsid w:val="7C370855"/>
    <w:rsid w:val="7CA814EA"/>
    <w:rsid w:val="7CAE54C8"/>
    <w:rsid w:val="7CD256DB"/>
    <w:rsid w:val="7CE62FF8"/>
    <w:rsid w:val="7D4C2683"/>
    <w:rsid w:val="7D6E0397"/>
    <w:rsid w:val="7D8E6B9B"/>
    <w:rsid w:val="7DC97BD3"/>
    <w:rsid w:val="7DCF79AC"/>
    <w:rsid w:val="7E804641"/>
    <w:rsid w:val="7E9247D6"/>
    <w:rsid w:val="7F6B5536"/>
    <w:rsid w:val="7F885E56"/>
    <w:rsid w:val="7FD03BAB"/>
    <w:rsid w:val="7FF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CBFA24-8EAA-49ED-A2AA-0D56781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uiPriority="99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0"/>
    <w:uiPriority w:val="99"/>
    <w:unhideWhenUsed/>
    <w:qFormat/>
    <w:pPr>
      <w:autoSpaceDE w:val="0"/>
      <w:autoSpaceDN w:val="0"/>
      <w:adjustRightInd w:val="0"/>
      <w:outlineLvl w:val="0"/>
    </w:pPr>
    <w:rPr>
      <w:rFonts w:ascii="MingLiU" w:eastAsia="MingLiU" w:hAnsi="MingLiU"/>
      <w:b/>
      <w:color w:val="000000"/>
      <w:sz w:val="32"/>
    </w:rPr>
  </w:style>
  <w:style w:type="paragraph" w:styleId="2">
    <w:name w:val="heading 2"/>
    <w:basedOn w:val="a0"/>
    <w:next w:val="a0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0"/>
    <w:next w:val="a0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pPr>
      <w:numPr>
        <w:numId w:val="1"/>
      </w:numPr>
      <w:ind w:left="1434" w:hanging="357"/>
      <w:contextualSpacing/>
    </w:pPr>
    <w:rPr>
      <w:rFonts w:eastAsia="Cambria" w:cs="Times New Roman"/>
    </w:rPr>
  </w:style>
  <w:style w:type="paragraph" w:styleId="a4">
    <w:name w:val="annotation text"/>
    <w:basedOn w:val="a0"/>
    <w:link w:val="Char"/>
    <w:qFormat/>
    <w:pPr>
      <w:jc w:val="left"/>
    </w:pPr>
  </w:style>
  <w:style w:type="paragraph" w:styleId="a5">
    <w:name w:val="Balloon Text"/>
    <w:basedOn w:val="a0"/>
    <w:link w:val="Char0"/>
    <w:qFormat/>
    <w:rPr>
      <w:sz w:val="18"/>
      <w:szCs w:val="18"/>
    </w:rPr>
  </w:style>
  <w:style w:type="paragraph" w:styleId="a6">
    <w:name w:val="footer"/>
    <w:basedOn w:val="a0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0"/>
    <w:next w:val="a0"/>
    <w:uiPriority w:val="99"/>
    <w:unhideWhenUsed/>
    <w:qFormat/>
    <w:pPr>
      <w:spacing w:before="240"/>
    </w:pPr>
    <w:rPr>
      <w:rFonts w:cs="Times New Roman"/>
      <w:b/>
    </w:rPr>
  </w:style>
  <w:style w:type="paragraph" w:styleId="a9">
    <w:name w:val="Normal (Web)"/>
    <w:basedOn w:val="a0"/>
    <w:qFormat/>
    <w:rPr>
      <w:sz w:val="24"/>
    </w:rPr>
  </w:style>
  <w:style w:type="paragraph" w:styleId="aa">
    <w:name w:val="Title"/>
    <w:basedOn w:val="a0"/>
    <w:next w:val="a0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ab">
    <w:name w:val="annotation subject"/>
    <w:basedOn w:val="a4"/>
    <w:next w:val="a4"/>
    <w:link w:val="Char3"/>
    <w:semiHidden/>
    <w:unhideWhenUsed/>
    <w:qFormat/>
    <w:rPr>
      <w:b/>
      <w:bCs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qFormat/>
    <w:rPr>
      <w:b/>
    </w:rPr>
  </w:style>
  <w:style w:type="character" w:styleId="ae">
    <w:name w:val="FollowedHyperlink"/>
    <w:basedOn w:val="a1"/>
    <w:qFormat/>
    <w:rPr>
      <w:color w:val="954F72" w:themeColor="followedHyperlink"/>
      <w:u w:val="single"/>
    </w:rPr>
  </w:style>
  <w:style w:type="character" w:styleId="af">
    <w:name w:val="Emphasis"/>
    <w:basedOn w:val="a1"/>
    <w:qFormat/>
    <w:rPr>
      <w:i/>
    </w:rPr>
  </w:style>
  <w:style w:type="character" w:styleId="af0">
    <w:name w:val="Hyperlink"/>
    <w:basedOn w:val="a1"/>
    <w:qFormat/>
    <w:rPr>
      <w:color w:val="0000FF"/>
      <w:u w:val="single"/>
    </w:rPr>
  </w:style>
  <w:style w:type="character" w:styleId="af1">
    <w:name w:val="annotation reference"/>
    <w:basedOn w:val="a1"/>
    <w:qFormat/>
    <w:rPr>
      <w:sz w:val="21"/>
      <w:szCs w:val="21"/>
    </w:rPr>
  </w:style>
  <w:style w:type="paragraph" w:customStyle="1" w:styleId="MDPI12title">
    <w:name w:val="MDPI_1.2_title"/>
    <w:next w:val="a0"/>
    <w:qFormat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AuthorList">
    <w:name w:val="Author List"/>
    <w:basedOn w:val="a8"/>
    <w:next w:val="a0"/>
    <w:uiPriority w:val="1"/>
    <w:qFormat/>
  </w:style>
  <w:style w:type="paragraph" w:customStyle="1" w:styleId="EndNoteBibliographyTitle">
    <w:name w:val="EndNote Bibliography Title"/>
    <w:basedOn w:val="a0"/>
    <w:link w:val="EndNoteBibliographyTitleChar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1"/>
    <w:link w:val="EndNoteBibliographyTitle"/>
    <w:qFormat/>
    <w:rPr>
      <w:rFonts w:ascii="Calibri" w:eastAsiaTheme="minorEastAsia" w:hAnsi="Calibri" w:cs="Calibri"/>
      <w:kern w:val="2"/>
      <w:szCs w:val="24"/>
    </w:rPr>
  </w:style>
  <w:style w:type="paragraph" w:customStyle="1" w:styleId="EndNoteBibliography">
    <w:name w:val="EndNote Bibliography"/>
    <w:basedOn w:val="a0"/>
    <w:link w:val="EndNoteBibliographyChar"/>
    <w:qFormat/>
    <w:pPr>
      <w:jc w:val="left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1"/>
    <w:link w:val="EndNoteBibliography"/>
    <w:qFormat/>
    <w:rPr>
      <w:rFonts w:ascii="Calibri" w:eastAsiaTheme="minorEastAsia" w:hAnsi="Calibri" w:cs="Calibri"/>
      <w:kern w:val="2"/>
      <w:szCs w:val="24"/>
    </w:rPr>
  </w:style>
  <w:style w:type="character" w:customStyle="1" w:styleId="Char0">
    <w:name w:val="批注框文本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页眉 Char"/>
    <w:basedOn w:val="a1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b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0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4">
    <w:name w:val="修订4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2">
    <w:name w:val="Revision"/>
    <w:hidden/>
    <w:uiPriority w:val="99"/>
    <w:semiHidden/>
    <w:rsid w:val="00C901D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D134-14C9-4F62-8FE5-45EDC562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4054</Characters>
  <Application>Microsoft Office Word</Application>
  <DocSecurity>0</DocSecurity>
  <Lines>33</Lines>
  <Paragraphs>9</Paragraphs>
  <ScaleCrop>false</ScaleCrop>
  <Company>China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User-pan</cp:lastModifiedBy>
  <cp:revision>44</cp:revision>
  <dcterms:created xsi:type="dcterms:W3CDTF">2022-12-21T03:44:00Z</dcterms:created>
  <dcterms:modified xsi:type="dcterms:W3CDTF">2023-04-11T09:13:00Z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53D5AE81E7CD4A1EB4DC877C384CA73D</vt:lpwstr>
  </property>
</Properties>
</file>