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3530" w14:textId="180E9309" w:rsidR="00076EA7" w:rsidRDefault="00076EA7" w:rsidP="00076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</w:rPr>
      </w:pPr>
      <w:r w:rsidRPr="00076EA7">
        <w:rPr>
          <w:rFonts w:ascii="Times New Roman" w:hAnsi="Times New Roman" w:cs="Times New Roman" w:hint="eastAsia"/>
          <w:sz w:val="28"/>
          <w:szCs w:val="32"/>
        </w:rPr>
        <w:t>Supp</w:t>
      </w:r>
      <w:r w:rsidRPr="00076EA7">
        <w:rPr>
          <w:rFonts w:ascii="Times New Roman" w:hAnsi="Times New Roman" w:cs="Times New Roman"/>
          <w:sz w:val="28"/>
          <w:szCs w:val="32"/>
        </w:rPr>
        <w:t>lementary materials</w:t>
      </w:r>
    </w:p>
    <w:p w14:paraId="20441819" w14:textId="77777777" w:rsidR="00F5477C" w:rsidRDefault="00F5477C" w:rsidP="00076EA7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sz w:val="28"/>
          <w:szCs w:val="32"/>
        </w:rPr>
      </w:pPr>
    </w:p>
    <w:p w14:paraId="03841DD9" w14:textId="77777777" w:rsidR="00F5477C" w:rsidRDefault="00F5477C" w:rsidP="001637F8">
      <w:pPr>
        <w:jc w:val="left"/>
        <w:rPr>
          <w:rFonts w:ascii="Times New Roman" w:hAnsi="Times New Roman" w:cs="Times New Roman" w:hint="eastAsia"/>
          <w:szCs w:val="21"/>
        </w:rPr>
      </w:pPr>
    </w:p>
    <w:p w14:paraId="5A280F9C" w14:textId="1B8DC0AA" w:rsidR="001637F8" w:rsidRPr="00A6316E" w:rsidRDefault="001637F8" w:rsidP="001637F8">
      <w:pPr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6ECBC900" wp14:editId="7EAAA518">
            <wp:extent cx="6645910" cy="20243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94CE" w14:textId="00323470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/>
          <w:kern w:val="0"/>
          <w:sz w:val="22"/>
          <w:szCs w:val="24"/>
        </w:rPr>
        <w:t>Supplementary Figure 1</w:t>
      </w:r>
      <w:r w:rsidRPr="004C0585">
        <w:rPr>
          <w:rFonts w:ascii="Times New Roman" w:hAnsi="Times New Roman" w:cs="Times New Roman"/>
          <w:kern w:val="0"/>
          <w:sz w:val="22"/>
          <w:szCs w:val="24"/>
        </w:rPr>
        <w:t xml:space="preserve">. Cumulative incidence of (A) </w:t>
      </w:r>
      <w:r>
        <w:rPr>
          <w:rFonts w:ascii="Times New Roman" w:hAnsi="Times New Roman" w:cs="Times New Roman"/>
          <w:kern w:val="0"/>
          <w:sz w:val="22"/>
          <w:szCs w:val="24"/>
        </w:rPr>
        <w:t>all-cause mortality,</w:t>
      </w:r>
      <w:r w:rsidRPr="004C0585">
        <w:rPr>
          <w:rFonts w:ascii="Times New Roman" w:hAnsi="Times New Roman" w:cs="Times New Roman"/>
          <w:kern w:val="0"/>
          <w:sz w:val="22"/>
          <w:szCs w:val="24"/>
        </w:rPr>
        <w:t xml:space="preserve"> (B) </w:t>
      </w:r>
      <w:r>
        <w:rPr>
          <w:rFonts w:ascii="Times New Roman" w:hAnsi="Times New Roman" w:cs="Times New Roman"/>
          <w:kern w:val="0"/>
          <w:sz w:val="22"/>
          <w:szCs w:val="24"/>
        </w:rPr>
        <w:t>MACCE and (C) cardiac mortality.</w:t>
      </w:r>
      <w:r w:rsidRPr="004C0585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</w:p>
    <w:p w14:paraId="5E6D8CC8" w14:textId="6E379FFD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  <w:szCs w:val="24"/>
        </w:rPr>
      </w:pPr>
      <w:r w:rsidRPr="004C0585">
        <w:rPr>
          <w:rFonts w:ascii="Times New Roman" w:hAnsi="Times New Roman" w:cs="Times New Roman"/>
          <w:kern w:val="0"/>
          <w:sz w:val="22"/>
          <w:szCs w:val="24"/>
        </w:rPr>
        <w:t>MACCE, major adverse cardiac and cerebrovascular events</w:t>
      </w:r>
      <w:r>
        <w:rPr>
          <w:rFonts w:ascii="Times New Roman" w:hAnsi="Times New Roman" w:cs="Times New Roman"/>
          <w:kern w:val="0"/>
          <w:sz w:val="22"/>
          <w:szCs w:val="24"/>
        </w:rPr>
        <w:t>; CRP, C-reactive protein.</w:t>
      </w:r>
    </w:p>
    <w:p w14:paraId="6257834C" w14:textId="7D8B535A" w:rsidR="001637F8" w:rsidRPr="003C0E3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  <w:szCs w:val="24"/>
        </w:rPr>
      </w:pPr>
      <w:r w:rsidRPr="003C0E38">
        <w:rPr>
          <w:rFonts w:ascii="Times New Roman" w:hAnsi="Times New Roman" w:cs="Times New Roman"/>
        </w:rPr>
        <w:t>.</w:t>
      </w:r>
    </w:p>
    <w:p w14:paraId="520D1833" w14:textId="5673FFF0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3B2E8E07" w14:textId="040B7558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46A1596E" w14:textId="36F0AE19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4A53C674" w14:textId="0AF13406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62658286" w14:textId="56689885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05B00D46" w14:textId="77777777" w:rsidR="00A105DE" w:rsidRDefault="00A105DE" w:rsidP="001637F8">
      <w:pPr>
        <w:rPr>
          <w:rFonts w:ascii="Times New Roman" w:hAnsi="Times New Roman" w:cs="Times New Roman"/>
          <w:szCs w:val="21"/>
        </w:rPr>
      </w:pPr>
    </w:p>
    <w:p w14:paraId="5F3A7AA8" w14:textId="61806CCD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16DAD249" w14:textId="63C1FDE1" w:rsidR="001637F8" w:rsidRDefault="001637F8" w:rsidP="001637F8">
      <w:pPr>
        <w:rPr>
          <w:rFonts w:ascii="Times New Roman" w:hAnsi="Times New Roman" w:cs="Times New Roman"/>
          <w:szCs w:val="21"/>
        </w:rPr>
      </w:pPr>
    </w:p>
    <w:p w14:paraId="3B6071A1" w14:textId="0D77FF57" w:rsidR="00B07F67" w:rsidRDefault="00B07F67" w:rsidP="00B07F67">
      <w:pPr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Supp</w:t>
      </w:r>
      <w:r>
        <w:rPr>
          <w:rFonts w:ascii="Times New Roman" w:hAnsi="Times New Roman" w:cs="Times New Roman"/>
          <w:noProof/>
          <w:szCs w:val="21"/>
        </w:rPr>
        <w:t xml:space="preserve">lementary Table </w:t>
      </w:r>
      <w:r w:rsidR="00F701D0">
        <w:rPr>
          <w:rFonts w:ascii="Times New Roman" w:hAnsi="Times New Roman" w:cs="Times New Roman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. Collinearity analysis of covariates and hsCRP</w:t>
      </w:r>
      <w:r w:rsidR="00F5477C">
        <w:rPr>
          <w:rFonts w:ascii="Times New Roman" w:hAnsi="Times New Roman" w:cs="Times New Roman"/>
          <w:noProof/>
          <w:szCs w:val="21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9"/>
        <w:gridCol w:w="1304"/>
      </w:tblGrid>
      <w:tr w:rsidR="00B07F67" w14:paraId="500B3BC4" w14:textId="77777777" w:rsidTr="00D46A0E">
        <w:trPr>
          <w:trHeight w:val="299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DF40FA4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Variables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904D6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Collinearity statistics</w:t>
            </w:r>
          </w:p>
        </w:tc>
      </w:tr>
      <w:tr w:rsidR="00B07F67" w14:paraId="61E027F6" w14:textId="77777777" w:rsidTr="00D46A0E">
        <w:trPr>
          <w:trHeight w:val="299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00A69E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6604E220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Tolerance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463C096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V</w:t>
            </w:r>
            <w:r>
              <w:rPr>
                <w:rFonts w:ascii="Times New Roman" w:hAnsi="Times New Roman" w:cs="Times New Roman"/>
                <w:noProof/>
                <w:szCs w:val="21"/>
              </w:rPr>
              <w:t>IF</w:t>
            </w:r>
          </w:p>
        </w:tc>
      </w:tr>
      <w:tr w:rsidR="00B07F67" w14:paraId="263265A4" w14:textId="77777777" w:rsidTr="00D46A0E">
        <w:trPr>
          <w:trHeight w:val="299"/>
        </w:trPr>
        <w:tc>
          <w:tcPr>
            <w:tcW w:w="2127" w:type="dxa"/>
            <w:tcBorders>
              <w:top w:val="single" w:sz="4" w:space="0" w:color="auto"/>
            </w:tcBorders>
          </w:tcPr>
          <w:p w14:paraId="6F69F0A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Age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E42A3F7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.84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D991E75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.19</w:t>
            </w:r>
          </w:p>
        </w:tc>
      </w:tr>
      <w:tr w:rsidR="00B07F67" w14:paraId="27C417F8" w14:textId="77777777" w:rsidTr="00D46A0E">
        <w:trPr>
          <w:trHeight w:val="292"/>
        </w:trPr>
        <w:tc>
          <w:tcPr>
            <w:tcW w:w="2127" w:type="dxa"/>
          </w:tcPr>
          <w:p w14:paraId="76721739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Sex</w:t>
            </w:r>
          </w:p>
        </w:tc>
        <w:tc>
          <w:tcPr>
            <w:tcW w:w="1389" w:type="dxa"/>
          </w:tcPr>
          <w:p w14:paraId="11F1CCF6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.57</w:t>
            </w:r>
          </w:p>
        </w:tc>
        <w:tc>
          <w:tcPr>
            <w:tcW w:w="1304" w:type="dxa"/>
          </w:tcPr>
          <w:p w14:paraId="0450B889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.76</w:t>
            </w:r>
          </w:p>
        </w:tc>
      </w:tr>
      <w:tr w:rsidR="00B07F67" w14:paraId="0C1B5E62" w14:textId="77777777" w:rsidTr="00D46A0E">
        <w:trPr>
          <w:trHeight w:val="299"/>
        </w:trPr>
        <w:tc>
          <w:tcPr>
            <w:tcW w:w="2127" w:type="dxa"/>
          </w:tcPr>
          <w:p w14:paraId="28D8416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L</w:t>
            </w:r>
            <w:r>
              <w:rPr>
                <w:rFonts w:ascii="Times New Roman" w:hAnsi="Times New Roman" w:cs="Times New Roman"/>
                <w:noProof/>
                <w:szCs w:val="21"/>
              </w:rPr>
              <w:t>VEF</w:t>
            </w:r>
          </w:p>
        </w:tc>
        <w:tc>
          <w:tcPr>
            <w:tcW w:w="1389" w:type="dxa"/>
          </w:tcPr>
          <w:p w14:paraId="0B523B74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.96</w:t>
            </w:r>
          </w:p>
        </w:tc>
        <w:tc>
          <w:tcPr>
            <w:tcW w:w="1304" w:type="dxa"/>
          </w:tcPr>
          <w:p w14:paraId="6CBF909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.04</w:t>
            </w:r>
          </w:p>
        </w:tc>
      </w:tr>
      <w:tr w:rsidR="00B07F67" w14:paraId="37F434B7" w14:textId="77777777" w:rsidTr="00D46A0E">
        <w:trPr>
          <w:trHeight w:val="299"/>
        </w:trPr>
        <w:tc>
          <w:tcPr>
            <w:tcW w:w="2127" w:type="dxa"/>
          </w:tcPr>
          <w:p w14:paraId="11008196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Serum creatinine</w:t>
            </w:r>
          </w:p>
        </w:tc>
        <w:tc>
          <w:tcPr>
            <w:tcW w:w="1389" w:type="dxa"/>
          </w:tcPr>
          <w:p w14:paraId="5B7822DE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.78</w:t>
            </w:r>
          </w:p>
        </w:tc>
        <w:tc>
          <w:tcPr>
            <w:tcW w:w="1304" w:type="dxa"/>
          </w:tcPr>
          <w:p w14:paraId="2ADE9483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.29</w:t>
            </w:r>
          </w:p>
        </w:tc>
      </w:tr>
      <w:tr w:rsidR="00B07F67" w14:paraId="55290BCF" w14:textId="77777777" w:rsidTr="00D46A0E">
        <w:trPr>
          <w:trHeight w:val="292"/>
        </w:trPr>
        <w:tc>
          <w:tcPr>
            <w:tcW w:w="2127" w:type="dxa"/>
          </w:tcPr>
          <w:p w14:paraId="2E972321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Prior PCI</w:t>
            </w:r>
          </w:p>
        </w:tc>
        <w:tc>
          <w:tcPr>
            <w:tcW w:w="1389" w:type="dxa"/>
          </w:tcPr>
          <w:p w14:paraId="772B69E0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.95</w:t>
            </w:r>
          </w:p>
        </w:tc>
        <w:tc>
          <w:tcPr>
            <w:tcW w:w="1304" w:type="dxa"/>
          </w:tcPr>
          <w:p w14:paraId="57899BC0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.06</w:t>
            </w:r>
          </w:p>
        </w:tc>
      </w:tr>
      <w:tr w:rsidR="00B07F67" w14:paraId="7E25F2E1" w14:textId="77777777" w:rsidTr="00D46A0E">
        <w:trPr>
          <w:trHeight w:val="299"/>
        </w:trPr>
        <w:tc>
          <w:tcPr>
            <w:tcW w:w="2127" w:type="dxa"/>
          </w:tcPr>
          <w:p w14:paraId="22B6F618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Prior CABG</w:t>
            </w:r>
          </w:p>
        </w:tc>
        <w:tc>
          <w:tcPr>
            <w:tcW w:w="1389" w:type="dxa"/>
          </w:tcPr>
          <w:p w14:paraId="600BADC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.96</w:t>
            </w:r>
          </w:p>
        </w:tc>
        <w:tc>
          <w:tcPr>
            <w:tcW w:w="1304" w:type="dxa"/>
          </w:tcPr>
          <w:p w14:paraId="3B170BA1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.05</w:t>
            </w:r>
          </w:p>
        </w:tc>
      </w:tr>
      <w:tr w:rsidR="00B07F67" w14:paraId="5F1D4E8A" w14:textId="77777777" w:rsidTr="00D46A0E">
        <w:trPr>
          <w:trHeight w:val="292"/>
        </w:trPr>
        <w:tc>
          <w:tcPr>
            <w:tcW w:w="2127" w:type="dxa"/>
          </w:tcPr>
          <w:p w14:paraId="10E3A850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Diabetes</w:t>
            </w:r>
          </w:p>
        </w:tc>
        <w:tc>
          <w:tcPr>
            <w:tcW w:w="1389" w:type="dxa"/>
          </w:tcPr>
          <w:p w14:paraId="08BCC13C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.98</w:t>
            </w:r>
          </w:p>
        </w:tc>
        <w:tc>
          <w:tcPr>
            <w:tcW w:w="1304" w:type="dxa"/>
          </w:tcPr>
          <w:p w14:paraId="4C4DC8CD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.02</w:t>
            </w:r>
          </w:p>
        </w:tc>
      </w:tr>
      <w:tr w:rsidR="00B07F67" w14:paraId="794A56B7" w14:textId="77777777" w:rsidTr="00D46A0E">
        <w:trPr>
          <w:trHeight w:val="299"/>
        </w:trPr>
        <w:tc>
          <w:tcPr>
            <w:tcW w:w="2127" w:type="dxa"/>
          </w:tcPr>
          <w:p w14:paraId="025AFDD2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Hypertension</w:t>
            </w:r>
          </w:p>
        </w:tc>
        <w:tc>
          <w:tcPr>
            <w:tcW w:w="1389" w:type="dxa"/>
          </w:tcPr>
          <w:p w14:paraId="77C8142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.95</w:t>
            </w:r>
          </w:p>
        </w:tc>
        <w:tc>
          <w:tcPr>
            <w:tcW w:w="1304" w:type="dxa"/>
          </w:tcPr>
          <w:p w14:paraId="51BA75E9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.06</w:t>
            </w:r>
          </w:p>
        </w:tc>
      </w:tr>
      <w:tr w:rsidR="00B07F67" w14:paraId="09ED6BCE" w14:textId="77777777" w:rsidTr="00D46A0E">
        <w:trPr>
          <w:trHeight w:val="299"/>
        </w:trPr>
        <w:tc>
          <w:tcPr>
            <w:tcW w:w="2127" w:type="dxa"/>
          </w:tcPr>
          <w:p w14:paraId="33ED99F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s</w:t>
            </w:r>
            <w:r>
              <w:rPr>
                <w:rFonts w:ascii="Times New Roman" w:hAnsi="Times New Roman" w:cs="Times New Roman"/>
                <w:noProof/>
                <w:szCs w:val="21"/>
              </w:rPr>
              <w:t>moking</w:t>
            </w:r>
          </w:p>
        </w:tc>
        <w:tc>
          <w:tcPr>
            <w:tcW w:w="1389" w:type="dxa"/>
          </w:tcPr>
          <w:p w14:paraId="3D38CA16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.70</w:t>
            </w:r>
          </w:p>
        </w:tc>
        <w:tc>
          <w:tcPr>
            <w:tcW w:w="1304" w:type="dxa"/>
          </w:tcPr>
          <w:p w14:paraId="46AD85A9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.43</w:t>
            </w:r>
          </w:p>
        </w:tc>
      </w:tr>
      <w:tr w:rsidR="00B07F67" w14:paraId="6FF66CC7" w14:textId="77777777" w:rsidTr="00D46A0E">
        <w:trPr>
          <w:trHeight w:val="292"/>
        </w:trPr>
        <w:tc>
          <w:tcPr>
            <w:tcW w:w="2127" w:type="dxa"/>
          </w:tcPr>
          <w:p w14:paraId="744D7548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Triglyceride</w:t>
            </w:r>
          </w:p>
        </w:tc>
        <w:tc>
          <w:tcPr>
            <w:tcW w:w="1389" w:type="dxa"/>
          </w:tcPr>
          <w:p w14:paraId="5A9934E1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.94</w:t>
            </w:r>
          </w:p>
        </w:tc>
        <w:tc>
          <w:tcPr>
            <w:tcW w:w="1304" w:type="dxa"/>
          </w:tcPr>
          <w:p w14:paraId="428E80F7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.07</w:t>
            </w:r>
          </w:p>
        </w:tc>
      </w:tr>
      <w:tr w:rsidR="00B07F67" w14:paraId="032DA2B2" w14:textId="77777777" w:rsidTr="00D46A0E">
        <w:trPr>
          <w:trHeight w:val="299"/>
        </w:trPr>
        <w:tc>
          <w:tcPr>
            <w:tcW w:w="2127" w:type="dxa"/>
          </w:tcPr>
          <w:p w14:paraId="5BB80175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Statin at discharge</w:t>
            </w:r>
          </w:p>
        </w:tc>
        <w:tc>
          <w:tcPr>
            <w:tcW w:w="1389" w:type="dxa"/>
          </w:tcPr>
          <w:p w14:paraId="3D1CC663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.00</w:t>
            </w:r>
          </w:p>
        </w:tc>
        <w:tc>
          <w:tcPr>
            <w:tcW w:w="1304" w:type="dxa"/>
          </w:tcPr>
          <w:p w14:paraId="13F3987D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.00</w:t>
            </w:r>
          </w:p>
        </w:tc>
      </w:tr>
      <w:tr w:rsidR="00B07F67" w14:paraId="3CE1E2A5" w14:textId="77777777" w:rsidTr="00D46A0E">
        <w:trPr>
          <w:trHeight w:val="292"/>
        </w:trPr>
        <w:tc>
          <w:tcPr>
            <w:tcW w:w="2127" w:type="dxa"/>
          </w:tcPr>
          <w:p w14:paraId="08C72B62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L</w:t>
            </w:r>
            <w:r>
              <w:rPr>
                <w:rFonts w:ascii="Times New Roman" w:hAnsi="Times New Roman" w:cs="Times New Roman"/>
                <w:noProof/>
                <w:szCs w:val="21"/>
              </w:rPr>
              <w:t>DL-C</w:t>
            </w:r>
          </w:p>
        </w:tc>
        <w:tc>
          <w:tcPr>
            <w:tcW w:w="1389" w:type="dxa"/>
          </w:tcPr>
          <w:p w14:paraId="5BD8023A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.96</w:t>
            </w:r>
          </w:p>
        </w:tc>
        <w:tc>
          <w:tcPr>
            <w:tcW w:w="1304" w:type="dxa"/>
          </w:tcPr>
          <w:p w14:paraId="08DA61AD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.05</w:t>
            </w:r>
          </w:p>
        </w:tc>
      </w:tr>
      <w:tr w:rsidR="00B07F67" w14:paraId="27421FA9" w14:textId="77777777" w:rsidTr="00D46A0E">
        <w:trPr>
          <w:trHeight w:val="299"/>
        </w:trPr>
        <w:tc>
          <w:tcPr>
            <w:tcW w:w="2127" w:type="dxa"/>
          </w:tcPr>
          <w:p w14:paraId="40C0A1A4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B</w:t>
            </w:r>
            <w:r>
              <w:rPr>
                <w:rFonts w:ascii="Times New Roman" w:hAnsi="Times New Roman" w:cs="Times New Roman"/>
                <w:noProof/>
                <w:szCs w:val="21"/>
              </w:rPr>
              <w:t>MI</w:t>
            </w:r>
          </w:p>
        </w:tc>
        <w:tc>
          <w:tcPr>
            <w:tcW w:w="1389" w:type="dxa"/>
          </w:tcPr>
          <w:p w14:paraId="3905F848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.93</w:t>
            </w:r>
          </w:p>
        </w:tc>
        <w:tc>
          <w:tcPr>
            <w:tcW w:w="1304" w:type="dxa"/>
          </w:tcPr>
          <w:p w14:paraId="3512A49E" w14:textId="77777777" w:rsidR="00B07F67" w:rsidRDefault="00B07F67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.08</w:t>
            </w:r>
          </w:p>
        </w:tc>
      </w:tr>
    </w:tbl>
    <w:p w14:paraId="243585E5" w14:textId="3C335E7C" w:rsidR="001637F8" w:rsidRDefault="009F656D" w:rsidP="001637F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bbreviations: BMI, body mass index; CABG, coronary artery bypass grafting; LDL-C, low-density lipoprotein cholesterol; LVEF,</w:t>
      </w:r>
      <w:r w:rsidRPr="004C0585">
        <w:rPr>
          <w:rFonts w:ascii="Times New Roman" w:hAnsi="Times New Roman" w:cs="Times New Roman"/>
          <w:szCs w:val="21"/>
        </w:rPr>
        <w:t xml:space="preserve"> left ventricular ejection fraction</w:t>
      </w:r>
      <w:r>
        <w:rPr>
          <w:rFonts w:ascii="Times New Roman" w:hAnsi="Times New Roman" w:cs="Times New Roman"/>
          <w:szCs w:val="21"/>
        </w:rPr>
        <w:t xml:space="preserve">; PCI, percutaneous coronary intervention; VIF, </w:t>
      </w:r>
      <w:r>
        <w:rPr>
          <w:rFonts w:ascii="Times New Roman" w:hAnsi="Times New Roman" w:cs="Times New Roman"/>
        </w:rPr>
        <w:t>variance inflation factor.</w:t>
      </w:r>
    </w:p>
    <w:p w14:paraId="6249A075" w14:textId="2EC55D34" w:rsidR="002C4EDB" w:rsidRDefault="002C4EDB" w:rsidP="001637F8">
      <w:pPr>
        <w:rPr>
          <w:rFonts w:ascii="Times New Roman" w:hAnsi="Times New Roman" w:cs="Times New Roman"/>
          <w:szCs w:val="21"/>
        </w:rPr>
      </w:pPr>
    </w:p>
    <w:p w14:paraId="64956051" w14:textId="519CE7C1" w:rsidR="00B07F67" w:rsidRDefault="00B07F67" w:rsidP="001637F8">
      <w:pPr>
        <w:rPr>
          <w:rFonts w:ascii="Times New Roman" w:hAnsi="Times New Roman" w:cs="Times New Roman"/>
          <w:szCs w:val="21"/>
        </w:rPr>
      </w:pPr>
    </w:p>
    <w:p w14:paraId="0B73B946" w14:textId="719763F4" w:rsidR="00B07F67" w:rsidRDefault="00B07F67" w:rsidP="001637F8">
      <w:pPr>
        <w:rPr>
          <w:rFonts w:ascii="Times New Roman" w:hAnsi="Times New Roman" w:cs="Times New Roman"/>
          <w:szCs w:val="21"/>
        </w:rPr>
      </w:pPr>
    </w:p>
    <w:p w14:paraId="6036916F" w14:textId="77777777" w:rsidR="00B07F67" w:rsidRDefault="00B07F67" w:rsidP="001637F8">
      <w:pPr>
        <w:rPr>
          <w:rFonts w:ascii="Times New Roman" w:hAnsi="Times New Roman" w:cs="Times New Roman" w:hint="eastAsia"/>
          <w:szCs w:val="21"/>
        </w:rPr>
      </w:pPr>
    </w:p>
    <w:p w14:paraId="5B662E93" w14:textId="30CF64A9" w:rsidR="001637F8" w:rsidRPr="004C0585" w:rsidRDefault="001637F8" w:rsidP="001637F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Supplementary </w:t>
      </w:r>
      <w:r w:rsidRPr="004C0585">
        <w:rPr>
          <w:rFonts w:ascii="Times New Roman" w:hAnsi="Times New Roman" w:cs="Times New Roman"/>
          <w:szCs w:val="21"/>
        </w:rPr>
        <w:t>Table</w:t>
      </w:r>
      <w:r w:rsidR="00F701D0">
        <w:rPr>
          <w:rFonts w:ascii="Times New Roman" w:hAnsi="Times New Roman" w:cs="Times New Roman"/>
          <w:szCs w:val="21"/>
        </w:rPr>
        <w:t xml:space="preserve"> 2</w:t>
      </w:r>
      <w:r w:rsidRPr="004C0585">
        <w:rPr>
          <w:rFonts w:ascii="Times New Roman" w:hAnsi="Times New Roman" w:cs="Times New Roman"/>
          <w:szCs w:val="21"/>
        </w:rPr>
        <w:t>. Baseline characteristics stratified by BMI categories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843"/>
        <w:gridCol w:w="1034"/>
      </w:tblGrid>
      <w:tr w:rsidR="001637F8" w:rsidRPr="004C0585" w14:paraId="76EEAF7C" w14:textId="77777777" w:rsidTr="00D46A0E">
        <w:trPr>
          <w:trHeight w:val="35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15934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BF9E0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Normal</w:t>
            </w:r>
          </w:p>
          <w:p w14:paraId="5A1F266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(n=1870)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11E4E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Overweight</w:t>
            </w:r>
          </w:p>
          <w:p w14:paraId="61888DA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(n=3762)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AEF7A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Obese</w:t>
            </w:r>
          </w:p>
          <w:p w14:paraId="295F1C5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(n=1764)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0CF975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4C0585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1637F8" w:rsidRPr="004C0585" w14:paraId="7364C9A2" w14:textId="77777777" w:rsidTr="00D46A0E">
        <w:trPr>
          <w:trHeight w:val="163"/>
        </w:trPr>
        <w:tc>
          <w:tcPr>
            <w:tcW w:w="3402" w:type="dxa"/>
            <w:tcBorders>
              <w:top w:val="single" w:sz="4" w:space="0" w:color="auto"/>
            </w:tcBorders>
          </w:tcPr>
          <w:p w14:paraId="3DCF2D0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BMI (kg/m</w:t>
            </w:r>
            <w:r w:rsidRPr="004C0585">
              <w:rPr>
                <w:rFonts w:ascii="Times New Roman" w:hAnsi="Times New Roman" w:cs="Times New Roman"/>
                <w:szCs w:val="21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FFE8B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22.3±1.3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8FC00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25.9±1.1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C57BB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30.1±2.0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432812C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35D07AE5" w14:textId="77777777" w:rsidTr="00D46A0E">
        <w:trPr>
          <w:trHeight w:val="197"/>
        </w:trPr>
        <w:tc>
          <w:tcPr>
            <w:tcW w:w="3402" w:type="dxa"/>
          </w:tcPr>
          <w:p w14:paraId="7C98434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Age (years)</w:t>
            </w:r>
          </w:p>
        </w:tc>
        <w:tc>
          <w:tcPr>
            <w:tcW w:w="1843" w:type="dxa"/>
          </w:tcPr>
          <w:p w14:paraId="785A360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61.1±9.9</w:t>
            </w:r>
          </w:p>
        </w:tc>
        <w:tc>
          <w:tcPr>
            <w:tcW w:w="1843" w:type="dxa"/>
          </w:tcPr>
          <w:p w14:paraId="37D7F47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58.5±9.7</w:t>
            </w:r>
          </w:p>
        </w:tc>
        <w:tc>
          <w:tcPr>
            <w:tcW w:w="1843" w:type="dxa"/>
          </w:tcPr>
          <w:p w14:paraId="72CAB3E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56.5±10.0</w:t>
            </w:r>
          </w:p>
        </w:tc>
        <w:tc>
          <w:tcPr>
            <w:tcW w:w="1034" w:type="dxa"/>
          </w:tcPr>
          <w:p w14:paraId="6563841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4FA375FF" w14:textId="77777777" w:rsidTr="00D46A0E">
        <w:trPr>
          <w:trHeight w:val="216"/>
        </w:trPr>
        <w:tc>
          <w:tcPr>
            <w:tcW w:w="3402" w:type="dxa"/>
          </w:tcPr>
          <w:p w14:paraId="1A0770A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843" w:type="dxa"/>
          </w:tcPr>
          <w:p w14:paraId="2A7A22E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570 (30.5)</w:t>
            </w:r>
          </w:p>
        </w:tc>
        <w:tc>
          <w:tcPr>
            <w:tcW w:w="1843" w:type="dxa"/>
          </w:tcPr>
          <w:p w14:paraId="2A9A603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824 (21.9)</w:t>
            </w:r>
          </w:p>
        </w:tc>
        <w:tc>
          <w:tcPr>
            <w:tcW w:w="1843" w:type="dxa"/>
          </w:tcPr>
          <w:p w14:paraId="7F693B4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394 (22.3)</w:t>
            </w:r>
          </w:p>
        </w:tc>
        <w:tc>
          <w:tcPr>
            <w:tcW w:w="1034" w:type="dxa"/>
          </w:tcPr>
          <w:p w14:paraId="0314CA5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06D41AD4" w14:textId="77777777" w:rsidTr="00D46A0E">
        <w:trPr>
          <w:trHeight w:val="150"/>
        </w:trPr>
        <w:tc>
          <w:tcPr>
            <w:tcW w:w="3402" w:type="dxa"/>
          </w:tcPr>
          <w:p w14:paraId="4CF2A44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Family history of CAD</w:t>
            </w:r>
          </w:p>
        </w:tc>
        <w:tc>
          <w:tcPr>
            <w:tcW w:w="1843" w:type="dxa"/>
          </w:tcPr>
          <w:p w14:paraId="13955D8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408 (21.8)</w:t>
            </w:r>
          </w:p>
        </w:tc>
        <w:tc>
          <w:tcPr>
            <w:tcW w:w="1843" w:type="dxa"/>
          </w:tcPr>
          <w:p w14:paraId="6432228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932 (24.8)</w:t>
            </w:r>
          </w:p>
        </w:tc>
        <w:tc>
          <w:tcPr>
            <w:tcW w:w="1843" w:type="dxa"/>
          </w:tcPr>
          <w:p w14:paraId="7263024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471 (26.7)</w:t>
            </w:r>
          </w:p>
        </w:tc>
        <w:tc>
          <w:tcPr>
            <w:tcW w:w="1034" w:type="dxa"/>
          </w:tcPr>
          <w:p w14:paraId="5B5C812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1637F8" w:rsidRPr="004C0585" w14:paraId="20851371" w14:textId="77777777" w:rsidTr="00D46A0E">
        <w:trPr>
          <w:trHeight w:val="127"/>
        </w:trPr>
        <w:tc>
          <w:tcPr>
            <w:tcW w:w="3402" w:type="dxa"/>
          </w:tcPr>
          <w:p w14:paraId="1215E01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Prior stroke</w:t>
            </w:r>
          </w:p>
        </w:tc>
        <w:tc>
          <w:tcPr>
            <w:tcW w:w="1843" w:type="dxa"/>
          </w:tcPr>
          <w:p w14:paraId="6C42276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197 (10.5)</w:t>
            </w:r>
          </w:p>
        </w:tc>
        <w:tc>
          <w:tcPr>
            <w:tcW w:w="1843" w:type="dxa"/>
          </w:tcPr>
          <w:p w14:paraId="40EF310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437 (11.6)</w:t>
            </w:r>
          </w:p>
        </w:tc>
        <w:tc>
          <w:tcPr>
            <w:tcW w:w="1843" w:type="dxa"/>
          </w:tcPr>
          <w:p w14:paraId="3337B40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171 (9.7)</w:t>
            </w:r>
          </w:p>
        </w:tc>
        <w:tc>
          <w:tcPr>
            <w:tcW w:w="1034" w:type="dxa"/>
          </w:tcPr>
          <w:p w14:paraId="7B02410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0.09</w:t>
            </w:r>
          </w:p>
        </w:tc>
      </w:tr>
      <w:tr w:rsidR="001637F8" w:rsidRPr="004C0585" w14:paraId="2AD358F7" w14:textId="77777777" w:rsidTr="00D46A0E">
        <w:trPr>
          <w:trHeight w:val="143"/>
        </w:trPr>
        <w:tc>
          <w:tcPr>
            <w:tcW w:w="3402" w:type="dxa"/>
          </w:tcPr>
          <w:p w14:paraId="2C47999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Prior myocardial infarction</w:t>
            </w:r>
          </w:p>
        </w:tc>
        <w:tc>
          <w:tcPr>
            <w:tcW w:w="1843" w:type="dxa"/>
          </w:tcPr>
          <w:p w14:paraId="51DAF60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412 (22.0)</w:t>
            </w:r>
          </w:p>
        </w:tc>
        <w:tc>
          <w:tcPr>
            <w:tcW w:w="1843" w:type="dxa"/>
          </w:tcPr>
          <w:p w14:paraId="581DB77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812 (21.6)</w:t>
            </w:r>
          </w:p>
        </w:tc>
        <w:tc>
          <w:tcPr>
            <w:tcW w:w="1843" w:type="dxa"/>
          </w:tcPr>
          <w:p w14:paraId="07146EA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404 (22.9)</w:t>
            </w:r>
          </w:p>
        </w:tc>
        <w:tc>
          <w:tcPr>
            <w:tcW w:w="1034" w:type="dxa"/>
          </w:tcPr>
          <w:p w14:paraId="35E4EFE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0.51</w:t>
            </w:r>
          </w:p>
        </w:tc>
      </w:tr>
      <w:tr w:rsidR="001637F8" w:rsidRPr="004C0585" w14:paraId="4783C2C2" w14:textId="77777777" w:rsidTr="00D46A0E">
        <w:trPr>
          <w:trHeight w:val="68"/>
        </w:trPr>
        <w:tc>
          <w:tcPr>
            <w:tcW w:w="3402" w:type="dxa"/>
          </w:tcPr>
          <w:p w14:paraId="0908C77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Prior PAD</w:t>
            </w:r>
          </w:p>
        </w:tc>
        <w:tc>
          <w:tcPr>
            <w:tcW w:w="1843" w:type="dxa"/>
          </w:tcPr>
          <w:p w14:paraId="30D9AC0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68 (3.6)</w:t>
            </w:r>
          </w:p>
        </w:tc>
        <w:tc>
          <w:tcPr>
            <w:tcW w:w="1843" w:type="dxa"/>
          </w:tcPr>
          <w:p w14:paraId="29A9431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108 (2.9)</w:t>
            </w:r>
          </w:p>
        </w:tc>
        <w:tc>
          <w:tcPr>
            <w:tcW w:w="1843" w:type="dxa"/>
          </w:tcPr>
          <w:p w14:paraId="5D7E915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40 (2.3)</w:t>
            </w:r>
          </w:p>
        </w:tc>
        <w:tc>
          <w:tcPr>
            <w:tcW w:w="1034" w:type="dxa"/>
          </w:tcPr>
          <w:p w14:paraId="5B9A3F8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0.04</w:t>
            </w:r>
          </w:p>
        </w:tc>
      </w:tr>
      <w:tr w:rsidR="001637F8" w:rsidRPr="004C0585" w14:paraId="610FAFCE" w14:textId="77777777" w:rsidTr="00D46A0E">
        <w:trPr>
          <w:trHeight w:val="68"/>
        </w:trPr>
        <w:tc>
          <w:tcPr>
            <w:tcW w:w="3402" w:type="dxa"/>
          </w:tcPr>
          <w:p w14:paraId="24D3667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Prior PCI</w:t>
            </w:r>
          </w:p>
        </w:tc>
        <w:tc>
          <w:tcPr>
            <w:tcW w:w="1843" w:type="dxa"/>
          </w:tcPr>
          <w:p w14:paraId="5D0EC2D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433 (23.2)</w:t>
            </w:r>
          </w:p>
        </w:tc>
        <w:tc>
          <w:tcPr>
            <w:tcW w:w="1843" w:type="dxa"/>
          </w:tcPr>
          <w:p w14:paraId="1A55834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991 (26.3)</w:t>
            </w:r>
          </w:p>
        </w:tc>
        <w:tc>
          <w:tcPr>
            <w:tcW w:w="1843" w:type="dxa"/>
          </w:tcPr>
          <w:p w14:paraId="5D99239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481 (27.3)</w:t>
            </w:r>
          </w:p>
        </w:tc>
        <w:tc>
          <w:tcPr>
            <w:tcW w:w="1034" w:type="dxa"/>
          </w:tcPr>
          <w:p w14:paraId="56F71C9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1637F8" w:rsidRPr="004C0585" w14:paraId="7048B2B1" w14:textId="77777777" w:rsidTr="00D46A0E">
        <w:trPr>
          <w:trHeight w:val="223"/>
        </w:trPr>
        <w:tc>
          <w:tcPr>
            <w:tcW w:w="3402" w:type="dxa"/>
          </w:tcPr>
          <w:p w14:paraId="31D8567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Prior CABG</w:t>
            </w:r>
          </w:p>
        </w:tc>
        <w:tc>
          <w:tcPr>
            <w:tcW w:w="1843" w:type="dxa"/>
          </w:tcPr>
          <w:p w14:paraId="5379EAE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77 (4.1)</w:t>
            </w:r>
          </w:p>
        </w:tc>
        <w:tc>
          <w:tcPr>
            <w:tcW w:w="1843" w:type="dxa"/>
          </w:tcPr>
          <w:p w14:paraId="073540F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171 (4.5)</w:t>
            </w:r>
          </w:p>
        </w:tc>
        <w:tc>
          <w:tcPr>
            <w:tcW w:w="1843" w:type="dxa"/>
          </w:tcPr>
          <w:p w14:paraId="2109FB2E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82 (4.6)</w:t>
            </w:r>
          </w:p>
        </w:tc>
        <w:tc>
          <w:tcPr>
            <w:tcW w:w="1034" w:type="dxa"/>
          </w:tcPr>
          <w:p w14:paraId="16F5D71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0.72</w:t>
            </w:r>
          </w:p>
        </w:tc>
      </w:tr>
      <w:tr w:rsidR="001637F8" w:rsidRPr="004C0585" w14:paraId="0C2D5F6A" w14:textId="77777777" w:rsidTr="00D46A0E">
        <w:trPr>
          <w:trHeight w:val="198"/>
        </w:trPr>
        <w:tc>
          <w:tcPr>
            <w:tcW w:w="3402" w:type="dxa"/>
          </w:tcPr>
          <w:p w14:paraId="2FFC126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Diabetes</w:t>
            </w:r>
          </w:p>
        </w:tc>
        <w:tc>
          <w:tcPr>
            <w:tcW w:w="1843" w:type="dxa"/>
          </w:tcPr>
          <w:p w14:paraId="745A0A9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535 (28.6)</w:t>
            </w:r>
          </w:p>
        </w:tc>
        <w:tc>
          <w:tcPr>
            <w:tcW w:w="1843" w:type="dxa"/>
          </w:tcPr>
          <w:p w14:paraId="3D5576F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1126 (29.9)</w:t>
            </w:r>
          </w:p>
        </w:tc>
        <w:tc>
          <w:tcPr>
            <w:tcW w:w="1843" w:type="dxa"/>
          </w:tcPr>
          <w:p w14:paraId="12C26E8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636 (36.1)</w:t>
            </w:r>
          </w:p>
        </w:tc>
        <w:tc>
          <w:tcPr>
            <w:tcW w:w="1034" w:type="dxa"/>
          </w:tcPr>
          <w:p w14:paraId="4815ECE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56768075" w14:textId="77777777" w:rsidTr="00D46A0E">
        <w:trPr>
          <w:trHeight w:val="68"/>
        </w:trPr>
        <w:tc>
          <w:tcPr>
            <w:tcW w:w="3402" w:type="dxa"/>
          </w:tcPr>
          <w:p w14:paraId="43B219A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Hypertension</w:t>
            </w:r>
          </w:p>
        </w:tc>
        <w:tc>
          <w:tcPr>
            <w:tcW w:w="1843" w:type="dxa"/>
          </w:tcPr>
          <w:p w14:paraId="228F2C0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1086 (58.1)</w:t>
            </w:r>
          </w:p>
        </w:tc>
        <w:tc>
          <w:tcPr>
            <w:tcW w:w="1843" w:type="dxa"/>
          </w:tcPr>
          <w:p w14:paraId="6999EFB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2502 (66.5)</w:t>
            </w:r>
          </w:p>
        </w:tc>
        <w:tc>
          <w:tcPr>
            <w:tcW w:w="1843" w:type="dxa"/>
          </w:tcPr>
          <w:p w14:paraId="518F6A5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1268 (71.9)</w:t>
            </w:r>
          </w:p>
        </w:tc>
        <w:tc>
          <w:tcPr>
            <w:tcW w:w="1034" w:type="dxa"/>
          </w:tcPr>
          <w:p w14:paraId="05EFAAC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69857FA0" w14:textId="77777777" w:rsidTr="00D46A0E">
        <w:trPr>
          <w:trHeight w:val="68"/>
        </w:trPr>
        <w:tc>
          <w:tcPr>
            <w:tcW w:w="3402" w:type="dxa"/>
          </w:tcPr>
          <w:p w14:paraId="1B2AFA3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 xml:space="preserve">Hyperlipidemia </w:t>
            </w:r>
          </w:p>
        </w:tc>
        <w:tc>
          <w:tcPr>
            <w:tcW w:w="1843" w:type="dxa"/>
          </w:tcPr>
          <w:p w14:paraId="5ACF126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1194 (63.9)</w:t>
            </w:r>
          </w:p>
        </w:tc>
        <w:tc>
          <w:tcPr>
            <w:tcW w:w="1843" w:type="dxa"/>
          </w:tcPr>
          <w:p w14:paraId="55012F1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2611 (69.3)</w:t>
            </w:r>
          </w:p>
        </w:tc>
        <w:tc>
          <w:tcPr>
            <w:tcW w:w="1843" w:type="dxa"/>
          </w:tcPr>
          <w:p w14:paraId="2978580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1289 (73.2)</w:t>
            </w:r>
          </w:p>
        </w:tc>
        <w:tc>
          <w:tcPr>
            <w:tcW w:w="1034" w:type="dxa"/>
          </w:tcPr>
          <w:p w14:paraId="08D4DF4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169CA648" w14:textId="77777777" w:rsidTr="00D46A0E">
        <w:trPr>
          <w:trHeight w:val="68"/>
        </w:trPr>
        <w:tc>
          <w:tcPr>
            <w:tcW w:w="3402" w:type="dxa"/>
          </w:tcPr>
          <w:p w14:paraId="417E141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Current/former Smoker</w:t>
            </w:r>
          </w:p>
        </w:tc>
        <w:tc>
          <w:tcPr>
            <w:tcW w:w="1843" w:type="dxa"/>
          </w:tcPr>
          <w:p w14:paraId="1CD6611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973 (52.0)</w:t>
            </w:r>
          </w:p>
        </w:tc>
        <w:tc>
          <w:tcPr>
            <w:tcW w:w="1843" w:type="dxa"/>
          </w:tcPr>
          <w:p w14:paraId="6757B74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2113 (56.2)</w:t>
            </w:r>
          </w:p>
        </w:tc>
        <w:tc>
          <w:tcPr>
            <w:tcW w:w="1843" w:type="dxa"/>
          </w:tcPr>
          <w:p w14:paraId="2B1EE54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1073 (60.8)</w:t>
            </w:r>
          </w:p>
        </w:tc>
        <w:tc>
          <w:tcPr>
            <w:tcW w:w="1034" w:type="dxa"/>
          </w:tcPr>
          <w:p w14:paraId="5B4F91E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4F0330" w:rsidRPr="004C0585" w14:paraId="6F126F78" w14:textId="77777777" w:rsidTr="00D46A0E">
        <w:trPr>
          <w:trHeight w:val="68"/>
        </w:trPr>
        <w:tc>
          <w:tcPr>
            <w:tcW w:w="3402" w:type="dxa"/>
          </w:tcPr>
          <w:p w14:paraId="22BB4F26" w14:textId="2BFBC01C" w:rsidR="004F0330" w:rsidRPr="004C0585" w:rsidRDefault="004F0330" w:rsidP="004F0330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LVEF (%)</w:t>
            </w:r>
          </w:p>
        </w:tc>
        <w:tc>
          <w:tcPr>
            <w:tcW w:w="1843" w:type="dxa"/>
          </w:tcPr>
          <w:p w14:paraId="06D824DF" w14:textId="7405B022" w:rsidR="004F0330" w:rsidRPr="004C0585" w:rsidRDefault="004F0330" w:rsidP="004F0330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63.6±7.1</w:t>
            </w:r>
          </w:p>
        </w:tc>
        <w:tc>
          <w:tcPr>
            <w:tcW w:w="1843" w:type="dxa"/>
          </w:tcPr>
          <w:p w14:paraId="2D0B3E1A" w14:textId="194310E0" w:rsidR="004F0330" w:rsidRPr="004C0585" w:rsidRDefault="004F0330" w:rsidP="004F0330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64.0±6.5</w:t>
            </w:r>
          </w:p>
        </w:tc>
        <w:tc>
          <w:tcPr>
            <w:tcW w:w="1843" w:type="dxa"/>
          </w:tcPr>
          <w:p w14:paraId="235A430A" w14:textId="3CEB130E" w:rsidR="004F0330" w:rsidRPr="004C0585" w:rsidRDefault="004F0330" w:rsidP="004F0330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63.4±7.1</w:t>
            </w:r>
          </w:p>
        </w:tc>
        <w:tc>
          <w:tcPr>
            <w:tcW w:w="1034" w:type="dxa"/>
          </w:tcPr>
          <w:p w14:paraId="58CA9712" w14:textId="2146C3F9" w:rsidR="004F0330" w:rsidRPr="004C0585" w:rsidRDefault="004F0330" w:rsidP="004F0330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1637F8" w:rsidRPr="004C0585" w14:paraId="2F003A78" w14:textId="77777777" w:rsidTr="00D46A0E">
        <w:trPr>
          <w:trHeight w:val="68"/>
        </w:trPr>
        <w:tc>
          <w:tcPr>
            <w:tcW w:w="3402" w:type="dxa"/>
          </w:tcPr>
          <w:p w14:paraId="12A3D274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4C0585">
              <w:rPr>
                <w:rFonts w:ascii="Times New Roman" w:hAnsi="Times New Roman" w:cs="Times New Roman"/>
                <w:b/>
                <w:szCs w:val="21"/>
              </w:rPr>
              <w:t>Clinical presentation</w:t>
            </w:r>
          </w:p>
        </w:tc>
        <w:tc>
          <w:tcPr>
            <w:tcW w:w="1843" w:type="dxa"/>
          </w:tcPr>
          <w:p w14:paraId="31CD6BC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0ABAD1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51D483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</w:tcPr>
          <w:p w14:paraId="0F684A8A" w14:textId="46B18CEF" w:rsidR="001637F8" w:rsidRPr="004C0585" w:rsidRDefault="00133D14" w:rsidP="00D46A0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.184</w:t>
            </w:r>
          </w:p>
        </w:tc>
      </w:tr>
      <w:tr w:rsidR="001637F8" w:rsidRPr="004C0585" w14:paraId="41F3AF82" w14:textId="77777777" w:rsidTr="00D46A0E">
        <w:trPr>
          <w:trHeight w:val="68"/>
        </w:trPr>
        <w:tc>
          <w:tcPr>
            <w:tcW w:w="3402" w:type="dxa"/>
          </w:tcPr>
          <w:p w14:paraId="36CFD91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Asymptomatic</w:t>
            </w:r>
          </w:p>
        </w:tc>
        <w:tc>
          <w:tcPr>
            <w:tcW w:w="1843" w:type="dxa"/>
          </w:tcPr>
          <w:p w14:paraId="5EC957B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171 (9.1)</w:t>
            </w:r>
          </w:p>
        </w:tc>
        <w:tc>
          <w:tcPr>
            <w:tcW w:w="1843" w:type="dxa"/>
          </w:tcPr>
          <w:p w14:paraId="6D3634E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376 (10.0)</w:t>
            </w:r>
          </w:p>
        </w:tc>
        <w:tc>
          <w:tcPr>
            <w:tcW w:w="1843" w:type="dxa"/>
          </w:tcPr>
          <w:p w14:paraId="5398A20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182 (10.3)</w:t>
            </w:r>
          </w:p>
        </w:tc>
        <w:tc>
          <w:tcPr>
            <w:tcW w:w="1034" w:type="dxa"/>
          </w:tcPr>
          <w:p w14:paraId="218D39EB" w14:textId="2B059B6E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37F8" w:rsidRPr="004C0585" w14:paraId="059E4D05" w14:textId="77777777" w:rsidTr="00D46A0E">
        <w:trPr>
          <w:trHeight w:val="68"/>
        </w:trPr>
        <w:tc>
          <w:tcPr>
            <w:tcW w:w="3402" w:type="dxa"/>
          </w:tcPr>
          <w:p w14:paraId="3CA0DE7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Stable angina</w:t>
            </w:r>
          </w:p>
        </w:tc>
        <w:tc>
          <w:tcPr>
            <w:tcW w:w="1843" w:type="dxa"/>
          </w:tcPr>
          <w:p w14:paraId="0283B66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703 (37.6)</w:t>
            </w:r>
          </w:p>
        </w:tc>
        <w:tc>
          <w:tcPr>
            <w:tcW w:w="1843" w:type="dxa"/>
          </w:tcPr>
          <w:p w14:paraId="11F95D3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1505 (40.0)</w:t>
            </w:r>
          </w:p>
        </w:tc>
        <w:tc>
          <w:tcPr>
            <w:tcW w:w="1843" w:type="dxa"/>
          </w:tcPr>
          <w:p w14:paraId="2679F1F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699 (39.7)</w:t>
            </w:r>
          </w:p>
        </w:tc>
        <w:tc>
          <w:tcPr>
            <w:tcW w:w="1034" w:type="dxa"/>
          </w:tcPr>
          <w:p w14:paraId="2F450359" w14:textId="1128834F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37F8" w:rsidRPr="004C0585" w14:paraId="5C4A4797" w14:textId="77777777" w:rsidTr="00D46A0E">
        <w:trPr>
          <w:trHeight w:val="68"/>
        </w:trPr>
        <w:tc>
          <w:tcPr>
            <w:tcW w:w="3402" w:type="dxa"/>
          </w:tcPr>
          <w:p w14:paraId="24FD6A92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Unstable angina</w:t>
            </w:r>
          </w:p>
        </w:tc>
        <w:tc>
          <w:tcPr>
            <w:tcW w:w="1843" w:type="dxa"/>
          </w:tcPr>
          <w:p w14:paraId="28EE2DE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996 (53.3)</w:t>
            </w:r>
          </w:p>
        </w:tc>
        <w:tc>
          <w:tcPr>
            <w:tcW w:w="1843" w:type="dxa"/>
          </w:tcPr>
          <w:p w14:paraId="54636F4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1881 (50.0)</w:t>
            </w:r>
          </w:p>
        </w:tc>
        <w:tc>
          <w:tcPr>
            <w:tcW w:w="1843" w:type="dxa"/>
          </w:tcPr>
          <w:p w14:paraId="05B0BC6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883 (50.1)</w:t>
            </w:r>
          </w:p>
        </w:tc>
        <w:tc>
          <w:tcPr>
            <w:tcW w:w="1034" w:type="dxa"/>
          </w:tcPr>
          <w:p w14:paraId="68388B70" w14:textId="5A4237F4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37F8" w:rsidRPr="004C0585" w14:paraId="2ADB290C" w14:textId="77777777" w:rsidTr="00D46A0E">
        <w:trPr>
          <w:trHeight w:val="68"/>
        </w:trPr>
        <w:tc>
          <w:tcPr>
            <w:tcW w:w="3402" w:type="dxa"/>
          </w:tcPr>
          <w:p w14:paraId="413139BF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4C0585">
              <w:rPr>
                <w:rFonts w:ascii="Times New Roman" w:hAnsi="Times New Roman" w:cs="Times New Roman"/>
                <w:b/>
                <w:szCs w:val="21"/>
              </w:rPr>
              <w:t>Laboratory values</w:t>
            </w:r>
          </w:p>
        </w:tc>
        <w:tc>
          <w:tcPr>
            <w:tcW w:w="1843" w:type="dxa"/>
          </w:tcPr>
          <w:p w14:paraId="18812A8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E4A5F1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62E65C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</w:tcPr>
          <w:p w14:paraId="6D0318C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37F8" w:rsidRPr="004C0585" w14:paraId="33974863" w14:textId="77777777" w:rsidTr="00D46A0E">
        <w:trPr>
          <w:trHeight w:val="68"/>
        </w:trPr>
        <w:tc>
          <w:tcPr>
            <w:tcW w:w="3402" w:type="dxa"/>
          </w:tcPr>
          <w:p w14:paraId="34C26A3B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hsCRP (mg/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4C058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21722E1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1.07 (0.66-1.07)</w:t>
            </w:r>
          </w:p>
        </w:tc>
        <w:tc>
          <w:tcPr>
            <w:tcW w:w="1843" w:type="dxa"/>
          </w:tcPr>
          <w:p w14:paraId="345F7F0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1.30 (0.69-2.41)</w:t>
            </w:r>
          </w:p>
        </w:tc>
        <w:tc>
          <w:tcPr>
            <w:tcW w:w="1843" w:type="dxa"/>
          </w:tcPr>
          <w:p w14:paraId="4E98F26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1.58 (0.89-2.93)</w:t>
            </w:r>
          </w:p>
        </w:tc>
        <w:tc>
          <w:tcPr>
            <w:tcW w:w="1034" w:type="dxa"/>
          </w:tcPr>
          <w:p w14:paraId="5C974DF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542810E2" w14:textId="77777777" w:rsidTr="00D46A0E">
        <w:trPr>
          <w:trHeight w:val="68"/>
        </w:trPr>
        <w:tc>
          <w:tcPr>
            <w:tcW w:w="3402" w:type="dxa"/>
          </w:tcPr>
          <w:p w14:paraId="4DC0CC4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Creatinine (</w:t>
            </w:r>
            <w:proofErr w:type="spellStart"/>
            <w:r w:rsidRPr="004C0585">
              <w:rPr>
                <w:rFonts w:ascii="Times New Roman" w:hAnsi="Times New Roman" w:cs="Times New Roman"/>
                <w:szCs w:val="21"/>
              </w:rPr>
              <w:t>μmol</w:t>
            </w:r>
            <w:proofErr w:type="spellEnd"/>
            <w:r w:rsidRPr="004C0585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4C058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78691F6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73.24±15.76</w:t>
            </w:r>
          </w:p>
        </w:tc>
        <w:tc>
          <w:tcPr>
            <w:tcW w:w="1843" w:type="dxa"/>
          </w:tcPr>
          <w:p w14:paraId="73E7607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75.03±14.70</w:t>
            </w:r>
          </w:p>
        </w:tc>
        <w:tc>
          <w:tcPr>
            <w:tcW w:w="1843" w:type="dxa"/>
          </w:tcPr>
          <w:p w14:paraId="0E6C237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75.93±16.09</w:t>
            </w:r>
          </w:p>
        </w:tc>
        <w:tc>
          <w:tcPr>
            <w:tcW w:w="1034" w:type="dxa"/>
          </w:tcPr>
          <w:p w14:paraId="6599B0F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264095FD" w14:textId="77777777" w:rsidTr="00D46A0E">
        <w:trPr>
          <w:trHeight w:val="68"/>
        </w:trPr>
        <w:tc>
          <w:tcPr>
            <w:tcW w:w="3402" w:type="dxa"/>
          </w:tcPr>
          <w:p w14:paraId="201C9DA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HDL-C (mmol/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4C058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04D994B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1.13±0.30</w:t>
            </w:r>
          </w:p>
        </w:tc>
        <w:tc>
          <w:tcPr>
            <w:tcW w:w="1843" w:type="dxa"/>
          </w:tcPr>
          <w:p w14:paraId="2A2B2A6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1.04±0.27</w:t>
            </w:r>
          </w:p>
        </w:tc>
        <w:tc>
          <w:tcPr>
            <w:tcW w:w="1843" w:type="dxa"/>
          </w:tcPr>
          <w:p w14:paraId="5506061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1.00±0.26</w:t>
            </w:r>
          </w:p>
        </w:tc>
        <w:tc>
          <w:tcPr>
            <w:tcW w:w="1034" w:type="dxa"/>
          </w:tcPr>
          <w:p w14:paraId="63253A75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37C2EA31" w14:textId="77777777" w:rsidTr="00D46A0E">
        <w:trPr>
          <w:trHeight w:val="68"/>
        </w:trPr>
        <w:tc>
          <w:tcPr>
            <w:tcW w:w="3402" w:type="dxa"/>
          </w:tcPr>
          <w:p w14:paraId="16C6CB9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LDL-C (mmol/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4C058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637C96E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2.45±0.90</w:t>
            </w:r>
          </w:p>
        </w:tc>
        <w:tc>
          <w:tcPr>
            <w:tcW w:w="1843" w:type="dxa"/>
          </w:tcPr>
          <w:p w14:paraId="3DB4EC5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2.49±0.92</w:t>
            </w:r>
          </w:p>
        </w:tc>
        <w:tc>
          <w:tcPr>
            <w:tcW w:w="1843" w:type="dxa"/>
          </w:tcPr>
          <w:p w14:paraId="60DC6F3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2.54±0.94</w:t>
            </w:r>
          </w:p>
        </w:tc>
        <w:tc>
          <w:tcPr>
            <w:tcW w:w="1034" w:type="dxa"/>
          </w:tcPr>
          <w:p w14:paraId="03A3A37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1637F8" w:rsidRPr="004C0585" w14:paraId="49996893" w14:textId="77777777" w:rsidTr="00D46A0E">
        <w:trPr>
          <w:trHeight w:val="68"/>
        </w:trPr>
        <w:tc>
          <w:tcPr>
            <w:tcW w:w="3402" w:type="dxa"/>
          </w:tcPr>
          <w:p w14:paraId="4B9F2B1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Triglycerides (mmol/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4C058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34453AF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1.35 (1.01-1.84)</w:t>
            </w:r>
          </w:p>
        </w:tc>
        <w:tc>
          <w:tcPr>
            <w:tcW w:w="1843" w:type="dxa"/>
          </w:tcPr>
          <w:p w14:paraId="5EF5051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1.55 (1.16-2.10)</w:t>
            </w:r>
          </w:p>
        </w:tc>
        <w:tc>
          <w:tcPr>
            <w:tcW w:w="1843" w:type="dxa"/>
          </w:tcPr>
          <w:p w14:paraId="78D1A6A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1.66 (1.25-2.29)</w:t>
            </w:r>
          </w:p>
        </w:tc>
        <w:tc>
          <w:tcPr>
            <w:tcW w:w="1034" w:type="dxa"/>
          </w:tcPr>
          <w:p w14:paraId="1DF48B8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1637F8" w:rsidRPr="004C0585" w14:paraId="2B8A400B" w14:textId="77777777" w:rsidTr="00D46A0E">
        <w:trPr>
          <w:trHeight w:val="68"/>
        </w:trPr>
        <w:tc>
          <w:tcPr>
            <w:tcW w:w="3402" w:type="dxa"/>
          </w:tcPr>
          <w:p w14:paraId="1D4DA187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4C0585">
              <w:rPr>
                <w:rFonts w:ascii="Times New Roman" w:hAnsi="Times New Roman" w:cs="Times New Roman"/>
                <w:b/>
                <w:szCs w:val="21"/>
              </w:rPr>
              <w:t>Medication at discharge</w:t>
            </w:r>
          </w:p>
        </w:tc>
        <w:tc>
          <w:tcPr>
            <w:tcW w:w="1843" w:type="dxa"/>
          </w:tcPr>
          <w:p w14:paraId="463A6E8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AAE99D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74FB4EE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</w:tcPr>
          <w:p w14:paraId="37DCC54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37F8" w:rsidRPr="004C0585" w14:paraId="2BF2DBD6" w14:textId="77777777" w:rsidTr="00D46A0E">
        <w:trPr>
          <w:trHeight w:val="68"/>
        </w:trPr>
        <w:tc>
          <w:tcPr>
            <w:tcW w:w="3402" w:type="dxa"/>
          </w:tcPr>
          <w:p w14:paraId="71C79F6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Aspirin</w:t>
            </w:r>
          </w:p>
        </w:tc>
        <w:tc>
          <w:tcPr>
            <w:tcW w:w="1843" w:type="dxa"/>
          </w:tcPr>
          <w:p w14:paraId="123A9E6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1840 (98.4)</w:t>
            </w:r>
          </w:p>
        </w:tc>
        <w:tc>
          <w:tcPr>
            <w:tcW w:w="1843" w:type="dxa"/>
          </w:tcPr>
          <w:p w14:paraId="6DDC0F5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3719 (98.9)</w:t>
            </w:r>
          </w:p>
        </w:tc>
        <w:tc>
          <w:tcPr>
            <w:tcW w:w="1843" w:type="dxa"/>
          </w:tcPr>
          <w:p w14:paraId="2E4462DB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1746 (99.0)</w:t>
            </w:r>
          </w:p>
        </w:tc>
        <w:tc>
          <w:tcPr>
            <w:tcW w:w="1034" w:type="dxa"/>
          </w:tcPr>
          <w:p w14:paraId="1091298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0.16</w:t>
            </w:r>
          </w:p>
        </w:tc>
      </w:tr>
      <w:tr w:rsidR="001637F8" w:rsidRPr="004C0585" w14:paraId="007E1162" w14:textId="77777777" w:rsidTr="00D46A0E">
        <w:trPr>
          <w:trHeight w:val="68"/>
        </w:trPr>
        <w:tc>
          <w:tcPr>
            <w:tcW w:w="3402" w:type="dxa"/>
          </w:tcPr>
          <w:p w14:paraId="1EE878A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Clopidogrel</w:t>
            </w:r>
          </w:p>
        </w:tc>
        <w:tc>
          <w:tcPr>
            <w:tcW w:w="1843" w:type="dxa"/>
          </w:tcPr>
          <w:p w14:paraId="5768BB2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1833 (98.0)</w:t>
            </w:r>
          </w:p>
        </w:tc>
        <w:tc>
          <w:tcPr>
            <w:tcW w:w="1843" w:type="dxa"/>
          </w:tcPr>
          <w:p w14:paraId="67E10BB4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3707 (98.5)</w:t>
            </w:r>
          </w:p>
        </w:tc>
        <w:tc>
          <w:tcPr>
            <w:tcW w:w="1843" w:type="dxa"/>
          </w:tcPr>
          <w:p w14:paraId="3F8AE33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1751 (99.3)</w:t>
            </w:r>
          </w:p>
        </w:tc>
        <w:tc>
          <w:tcPr>
            <w:tcW w:w="1034" w:type="dxa"/>
          </w:tcPr>
          <w:p w14:paraId="4E3C75B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  <w:tr w:rsidR="001637F8" w:rsidRPr="004C0585" w14:paraId="5785C6DD" w14:textId="77777777" w:rsidTr="00D46A0E">
        <w:trPr>
          <w:trHeight w:val="68"/>
        </w:trPr>
        <w:tc>
          <w:tcPr>
            <w:tcW w:w="3402" w:type="dxa"/>
          </w:tcPr>
          <w:p w14:paraId="7F6D8CC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bookmarkStart w:id="0" w:name="_Hlk95482098"/>
            <w:r w:rsidRPr="004C0585">
              <w:rPr>
                <w:rFonts w:ascii="Times New Roman" w:hAnsi="Times New Roman" w:cs="Times New Roman"/>
                <w:szCs w:val="21"/>
              </w:rPr>
              <w:t>β-blocker</w:t>
            </w:r>
            <w:bookmarkEnd w:id="0"/>
          </w:p>
        </w:tc>
        <w:tc>
          <w:tcPr>
            <w:tcW w:w="1843" w:type="dxa"/>
          </w:tcPr>
          <w:p w14:paraId="28BEA6A1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1643 (87.9)</w:t>
            </w:r>
          </w:p>
        </w:tc>
        <w:tc>
          <w:tcPr>
            <w:tcW w:w="1843" w:type="dxa"/>
          </w:tcPr>
          <w:p w14:paraId="350B48ED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3390 (90.1)</w:t>
            </w:r>
          </w:p>
        </w:tc>
        <w:tc>
          <w:tcPr>
            <w:tcW w:w="1843" w:type="dxa"/>
          </w:tcPr>
          <w:p w14:paraId="0CF98F28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1609 (91.2)</w:t>
            </w:r>
          </w:p>
        </w:tc>
        <w:tc>
          <w:tcPr>
            <w:tcW w:w="1034" w:type="dxa"/>
          </w:tcPr>
          <w:p w14:paraId="5CF5A9F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1637F8" w:rsidRPr="004C0585" w14:paraId="787F61CA" w14:textId="77777777" w:rsidTr="00D46A0E">
        <w:trPr>
          <w:trHeight w:val="68"/>
        </w:trPr>
        <w:tc>
          <w:tcPr>
            <w:tcW w:w="3402" w:type="dxa"/>
          </w:tcPr>
          <w:p w14:paraId="422AE23A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CCB</w:t>
            </w:r>
          </w:p>
        </w:tc>
        <w:tc>
          <w:tcPr>
            <w:tcW w:w="1843" w:type="dxa"/>
          </w:tcPr>
          <w:p w14:paraId="0235B20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947 (50.6)</w:t>
            </w:r>
          </w:p>
        </w:tc>
        <w:tc>
          <w:tcPr>
            <w:tcW w:w="1843" w:type="dxa"/>
          </w:tcPr>
          <w:p w14:paraId="60FB59A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1962 (52.2)</w:t>
            </w:r>
          </w:p>
        </w:tc>
        <w:tc>
          <w:tcPr>
            <w:tcW w:w="1843" w:type="dxa"/>
          </w:tcPr>
          <w:p w14:paraId="25AC6FB0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990 (56.1)</w:t>
            </w:r>
          </w:p>
        </w:tc>
        <w:tc>
          <w:tcPr>
            <w:tcW w:w="1034" w:type="dxa"/>
          </w:tcPr>
          <w:p w14:paraId="634566A3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0.002</w:t>
            </w:r>
          </w:p>
        </w:tc>
      </w:tr>
      <w:tr w:rsidR="001637F8" w:rsidRPr="004C0585" w14:paraId="796B50DE" w14:textId="77777777" w:rsidTr="00D46A0E">
        <w:trPr>
          <w:trHeight w:val="68"/>
        </w:trPr>
        <w:tc>
          <w:tcPr>
            <w:tcW w:w="3402" w:type="dxa"/>
            <w:tcBorders>
              <w:bottom w:val="single" w:sz="4" w:space="0" w:color="auto"/>
            </w:tcBorders>
          </w:tcPr>
          <w:p w14:paraId="49D775C6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 xml:space="preserve">Statin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CDFC47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1800 (96.3)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541759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3613 (96.0)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1065DC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1692 (95.9)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F20690F" w14:textId="77777777" w:rsidR="001637F8" w:rsidRPr="004C0585" w:rsidRDefault="001637F8" w:rsidP="00D46A0E">
            <w:pPr>
              <w:rPr>
                <w:rFonts w:ascii="Times New Roman" w:hAnsi="Times New Roman" w:cs="Times New Roman"/>
                <w:szCs w:val="21"/>
              </w:rPr>
            </w:pPr>
            <w:r w:rsidRPr="004C0585">
              <w:rPr>
                <w:rFonts w:ascii="Times New Roman" w:hAnsi="Times New Roman" w:cs="Times New Roman"/>
                <w:szCs w:val="21"/>
              </w:rPr>
              <w:t>0.75</w:t>
            </w:r>
          </w:p>
        </w:tc>
      </w:tr>
    </w:tbl>
    <w:p w14:paraId="250A4E7C" w14:textId="65B87055" w:rsidR="001637F8" w:rsidRPr="004C0585" w:rsidRDefault="001637F8" w:rsidP="001637F8">
      <w:pPr>
        <w:rPr>
          <w:rFonts w:ascii="Times New Roman" w:hAnsi="Times New Roman" w:cs="Times New Roman"/>
          <w:szCs w:val="21"/>
        </w:rPr>
      </w:pPr>
      <w:r w:rsidRPr="004C0585">
        <w:rPr>
          <w:rFonts w:ascii="Times New Roman" w:hAnsi="Times New Roman" w:cs="Times New Roman"/>
          <w:szCs w:val="21"/>
        </w:rPr>
        <w:t>Abbreviation</w:t>
      </w:r>
      <w:r w:rsidR="009F656D">
        <w:rPr>
          <w:rFonts w:ascii="Times New Roman" w:hAnsi="Times New Roman" w:cs="Times New Roman"/>
          <w:szCs w:val="21"/>
        </w:rPr>
        <w:t>s</w:t>
      </w:r>
      <w:r w:rsidRPr="004C0585">
        <w:rPr>
          <w:rFonts w:ascii="Times New Roman" w:hAnsi="Times New Roman" w:cs="Times New Roman"/>
          <w:szCs w:val="21"/>
        </w:rPr>
        <w:t>: BMI, body mass index; CABG, coronary artery bypass grafting; CAD, coronary artery disease; CCB, calcium channel blocker; HDL-C, high-density lipoprotein cholesterol; hsCRP, high-sensitivity C-reactive protein; LDL-C, low-density lipoprotein cholesterol; LVEF, left ventricular ejection fraction; PAD, peripheral artery disease; PCI, percutaneous coronary intervention.</w:t>
      </w:r>
    </w:p>
    <w:p w14:paraId="1771AC03" w14:textId="77777777" w:rsidR="001637F8" w:rsidRPr="004C0585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7EE0B512" w14:textId="77777777" w:rsidR="001637F8" w:rsidRPr="004C0585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0D8F6668" w14:textId="2583DDAF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bookmarkStart w:id="1" w:name="_Hlk95569586"/>
    </w:p>
    <w:p w14:paraId="4EDC5944" w14:textId="7659659C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5E9BFEB1" w14:textId="2186B13B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4749F19C" w14:textId="7AC6CAF4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3764F850" w14:textId="3796F0B3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349CE27D" w14:textId="01A998A0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6250E2FA" w14:textId="54207B25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7D211613" w14:textId="7958DCB9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61188EEE" w14:textId="063025B1" w:rsidR="001637F8" w:rsidRDefault="001637F8" w:rsidP="001637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bookmarkEnd w:id="1"/>
    <w:p w14:paraId="37B65C00" w14:textId="77777777" w:rsidR="00B07F67" w:rsidRPr="004C0585" w:rsidRDefault="00B07F67" w:rsidP="001637F8">
      <w:pPr>
        <w:rPr>
          <w:rFonts w:ascii="Times New Roman" w:hAnsi="Times New Roman" w:cs="Times New Roman"/>
          <w:noProof/>
          <w:szCs w:val="21"/>
        </w:rPr>
      </w:pPr>
    </w:p>
    <w:p w14:paraId="55006A5F" w14:textId="5D10CDD3" w:rsidR="001637F8" w:rsidRPr="004C0585" w:rsidRDefault="001637F8" w:rsidP="001637F8">
      <w:pPr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t xml:space="preserve">Supplementary </w:t>
      </w:r>
      <w:r w:rsidRPr="004C0585">
        <w:rPr>
          <w:rFonts w:ascii="Times New Roman" w:hAnsi="Times New Roman" w:cs="Times New Roman"/>
          <w:noProof/>
          <w:szCs w:val="21"/>
        </w:rPr>
        <w:t xml:space="preserve">Table </w:t>
      </w:r>
      <w:r w:rsidR="00B07F67">
        <w:rPr>
          <w:rFonts w:ascii="Times New Roman" w:hAnsi="Times New Roman" w:cs="Times New Roman"/>
          <w:noProof/>
          <w:szCs w:val="21"/>
        </w:rPr>
        <w:t>3</w:t>
      </w:r>
      <w:r w:rsidRPr="004C0585">
        <w:rPr>
          <w:rFonts w:ascii="Times New Roman" w:hAnsi="Times New Roman" w:cs="Times New Roman"/>
          <w:noProof/>
          <w:szCs w:val="21"/>
        </w:rPr>
        <w:t xml:space="preserve">. Risk of </w:t>
      </w:r>
      <w:r>
        <w:rPr>
          <w:rFonts w:ascii="Times New Roman" w:hAnsi="Times New Roman" w:cs="Times New Roman"/>
          <w:noProof/>
          <w:szCs w:val="21"/>
        </w:rPr>
        <w:t>endpoints</w:t>
      </w:r>
      <w:r w:rsidRPr="004C0585">
        <w:rPr>
          <w:rFonts w:ascii="Times New Roman" w:hAnsi="Times New Roman" w:cs="Times New Roman"/>
          <w:noProof/>
          <w:szCs w:val="21"/>
        </w:rPr>
        <w:t xml:space="preserve"> classified by BMI and hsCRP</w:t>
      </w:r>
      <w:r w:rsidR="004C76EB">
        <w:rPr>
          <w:rFonts w:ascii="Times New Roman" w:hAnsi="Times New Roman" w:cs="Times New Roman" w:hint="eastAsia"/>
          <w:noProof/>
          <w:szCs w:val="21"/>
        </w:rPr>
        <w:t>.</w:t>
      </w:r>
    </w:p>
    <w:tbl>
      <w:tblPr>
        <w:tblStyle w:val="a7"/>
        <w:tblW w:w="107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1660"/>
        <w:gridCol w:w="850"/>
        <w:gridCol w:w="284"/>
        <w:gridCol w:w="1701"/>
        <w:gridCol w:w="850"/>
        <w:gridCol w:w="284"/>
        <w:gridCol w:w="1690"/>
        <w:gridCol w:w="864"/>
      </w:tblGrid>
      <w:tr w:rsidR="001637F8" w:rsidRPr="004C0585" w14:paraId="22E9B614" w14:textId="77777777" w:rsidTr="00D46A0E">
        <w:trPr>
          <w:trHeight w:val="254"/>
        </w:trPr>
        <w:tc>
          <w:tcPr>
            <w:tcW w:w="2593" w:type="dxa"/>
            <w:tcBorders>
              <w:top w:val="single" w:sz="4" w:space="0" w:color="auto"/>
              <w:bottom w:val="nil"/>
            </w:tcBorders>
          </w:tcPr>
          <w:p w14:paraId="0BFDABC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304E0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All-cause mortality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77CEBF37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AA9E0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MACCE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4FA3CAD2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59A8A8F6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Cardiac mortality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666DAEE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1637F8" w:rsidRPr="004C0585" w14:paraId="0093FC10" w14:textId="77777777" w:rsidTr="00D46A0E">
        <w:trPr>
          <w:trHeight w:val="246"/>
        </w:trPr>
        <w:tc>
          <w:tcPr>
            <w:tcW w:w="2593" w:type="dxa"/>
            <w:tcBorders>
              <w:top w:val="nil"/>
              <w:bottom w:val="single" w:sz="4" w:space="0" w:color="auto"/>
            </w:tcBorders>
          </w:tcPr>
          <w:p w14:paraId="7AFADA07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Population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048B4AAA" w14:textId="5E59C694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HR (95% CI)</w:t>
            </w:r>
            <w:r w:rsidR="00AF6347">
              <w:rPr>
                <w:rFonts w:ascii="Times New Roman" w:hAnsi="Times New Roman" w:cs="Times New Roman"/>
                <w:noProof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BC02A5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i/>
                <w:noProof/>
                <w:szCs w:val="21"/>
              </w:rPr>
              <w:t>P</w:t>
            </w:r>
            <w:r w:rsidRPr="004C0585">
              <w:rPr>
                <w:rFonts w:ascii="Times New Roman" w:hAnsi="Times New Roman" w:cs="Times New Roman"/>
                <w:noProof/>
                <w:szCs w:val="21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DBE5832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4A5180" w14:textId="352404D1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HR (95% CI)</w:t>
            </w:r>
            <w:r w:rsidR="00AF6347">
              <w:rPr>
                <w:rFonts w:ascii="Times New Roman" w:hAnsi="Times New Roman" w:cs="Times New Roman"/>
                <w:noProof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25857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i/>
                <w:noProof/>
                <w:szCs w:val="21"/>
              </w:rPr>
              <w:t>P</w:t>
            </w:r>
            <w:r w:rsidRPr="004C0585">
              <w:rPr>
                <w:rFonts w:ascii="Times New Roman" w:hAnsi="Times New Roman" w:cs="Times New Roman"/>
                <w:noProof/>
                <w:szCs w:val="21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5A7D6079" w14:textId="77777777" w:rsidR="001637F8" w:rsidRPr="004C0585" w:rsidRDefault="001637F8" w:rsidP="00D46A0E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16EAD7AE" w14:textId="41D992BA" w:rsidR="001637F8" w:rsidRPr="000C2C04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H</w:t>
            </w:r>
            <w:r>
              <w:rPr>
                <w:rFonts w:ascii="Times New Roman" w:hAnsi="Times New Roman" w:cs="Times New Roman"/>
                <w:noProof/>
                <w:szCs w:val="21"/>
              </w:rPr>
              <w:t>R (95%CI)</w:t>
            </w:r>
            <w:r w:rsidR="00AF6347">
              <w:rPr>
                <w:rFonts w:ascii="Times New Roman" w:hAnsi="Times New Roman" w:cs="Times New Roman"/>
                <w:noProof/>
                <w:szCs w:val="21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A60D9E5" w14:textId="77777777" w:rsidR="001637F8" w:rsidRPr="000C2C04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noProof/>
                <w:szCs w:val="21"/>
              </w:rPr>
              <w:t>P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value</w:t>
            </w:r>
          </w:p>
        </w:tc>
      </w:tr>
      <w:tr w:rsidR="001637F8" w:rsidRPr="004C0585" w14:paraId="10DBD208" w14:textId="77777777" w:rsidTr="00D46A0E">
        <w:trPr>
          <w:trHeight w:val="254"/>
        </w:trPr>
        <w:tc>
          <w:tcPr>
            <w:tcW w:w="2593" w:type="dxa"/>
            <w:tcBorders>
              <w:top w:val="single" w:sz="4" w:space="0" w:color="auto"/>
            </w:tcBorders>
          </w:tcPr>
          <w:p w14:paraId="4839AB6F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hsCRP≤3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mg/l, normal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67728EF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E2EC7A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NA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96C2E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BF4BA5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C5AFDD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NA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F89098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FCFF2DB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Reference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7A49B0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N</w:t>
            </w:r>
            <w:r>
              <w:rPr>
                <w:rFonts w:ascii="Times New Roman" w:hAnsi="Times New Roman" w:cs="Times New Roman"/>
                <w:noProof/>
                <w:szCs w:val="21"/>
              </w:rPr>
              <w:t>A</w:t>
            </w:r>
          </w:p>
        </w:tc>
      </w:tr>
      <w:tr w:rsidR="001637F8" w:rsidRPr="004C0585" w14:paraId="01DA2FE4" w14:textId="77777777" w:rsidTr="00D46A0E">
        <w:trPr>
          <w:trHeight w:val="107"/>
        </w:trPr>
        <w:tc>
          <w:tcPr>
            <w:tcW w:w="2593" w:type="dxa"/>
          </w:tcPr>
          <w:p w14:paraId="5C152DC2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hsCRP≤3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</w:rPr>
              <w:t>mg/l, overweight</w:t>
            </w:r>
          </w:p>
        </w:tc>
        <w:tc>
          <w:tcPr>
            <w:tcW w:w="1660" w:type="dxa"/>
          </w:tcPr>
          <w:p w14:paraId="338955CD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0.87 (0.62-1.23)</w:t>
            </w:r>
          </w:p>
        </w:tc>
        <w:tc>
          <w:tcPr>
            <w:tcW w:w="850" w:type="dxa"/>
          </w:tcPr>
          <w:p w14:paraId="36AD69A6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0.44</w:t>
            </w:r>
          </w:p>
        </w:tc>
        <w:tc>
          <w:tcPr>
            <w:tcW w:w="284" w:type="dxa"/>
          </w:tcPr>
          <w:p w14:paraId="35BAC66B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701" w:type="dxa"/>
          </w:tcPr>
          <w:p w14:paraId="595ACACA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0.94 (0.82-1.07)</w:t>
            </w:r>
          </w:p>
        </w:tc>
        <w:tc>
          <w:tcPr>
            <w:tcW w:w="850" w:type="dxa"/>
          </w:tcPr>
          <w:p w14:paraId="0B229202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0.34</w:t>
            </w:r>
          </w:p>
        </w:tc>
        <w:tc>
          <w:tcPr>
            <w:tcW w:w="284" w:type="dxa"/>
          </w:tcPr>
          <w:p w14:paraId="48481C69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690" w:type="dxa"/>
          </w:tcPr>
          <w:p w14:paraId="1176BF2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0.76 (0.48-1.21)</w:t>
            </w:r>
          </w:p>
        </w:tc>
        <w:tc>
          <w:tcPr>
            <w:tcW w:w="864" w:type="dxa"/>
          </w:tcPr>
          <w:p w14:paraId="138F772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.25</w:t>
            </w:r>
          </w:p>
        </w:tc>
      </w:tr>
      <w:tr w:rsidR="001637F8" w:rsidRPr="004C0585" w14:paraId="1B223A8D" w14:textId="77777777" w:rsidTr="00D46A0E">
        <w:trPr>
          <w:trHeight w:val="254"/>
        </w:trPr>
        <w:tc>
          <w:tcPr>
            <w:tcW w:w="2593" w:type="dxa"/>
          </w:tcPr>
          <w:p w14:paraId="2A6BFDD2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hsCRP≤3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mg/l, obese</w:t>
            </w:r>
          </w:p>
        </w:tc>
        <w:tc>
          <w:tcPr>
            <w:tcW w:w="1660" w:type="dxa"/>
          </w:tcPr>
          <w:p w14:paraId="0BF5196B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1.15 (0.77-1.70)</w:t>
            </w:r>
          </w:p>
        </w:tc>
        <w:tc>
          <w:tcPr>
            <w:tcW w:w="850" w:type="dxa"/>
          </w:tcPr>
          <w:p w14:paraId="54DCC3DC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0.50</w:t>
            </w:r>
          </w:p>
        </w:tc>
        <w:tc>
          <w:tcPr>
            <w:tcW w:w="284" w:type="dxa"/>
          </w:tcPr>
          <w:p w14:paraId="3452AC49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</w:p>
        </w:tc>
        <w:tc>
          <w:tcPr>
            <w:tcW w:w="1701" w:type="dxa"/>
          </w:tcPr>
          <w:p w14:paraId="62A82C6E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0.89 (0.76-1.06)</w:t>
            </w:r>
          </w:p>
        </w:tc>
        <w:tc>
          <w:tcPr>
            <w:tcW w:w="850" w:type="dxa"/>
          </w:tcPr>
          <w:p w14:paraId="68BD75D7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0.19</w:t>
            </w:r>
          </w:p>
        </w:tc>
        <w:tc>
          <w:tcPr>
            <w:tcW w:w="284" w:type="dxa"/>
          </w:tcPr>
          <w:p w14:paraId="475E98F0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</w:p>
        </w:tc>
        <w:tc>
          <w:tcPr>
            <w:tcW w:w="1690" w:type="dxa"/>
          </w:tcPr>
          <w:p w14:paraId="131E153E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1.26 (0.76-2.08)</w:t>
            </w:r>
          </w:p>
        </w:tc>
        <w:tc>
          <w:tcPr>
            <w:tcW w:w="864" w:type="dxa"/>
          </w:tcPr>
          <w:p w14:paraId="0421AE2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.37</w:t>
            </w:r>
          </w:p>
        </w:tc>
      </w:tr>
      <w:tr w:rsidR="001637F8" w:rsidRPr="004C0585" w14:paraId="52087870" w14:textId="77777777" w:rsidTr="00D46A0E">
        <w:trPr>
          <w:trHeight w:val="246"/>
        </w:trPr>
        <w:tc>
          <w:tcPr>
            <w:tcW w:w="2593" w:type="dxa"/>
          </w:tcPr>
          <w:p w14:paraId="0B2CF1CB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hsCRP&gt;3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</w:rPr>
              <w:t>mg/l, normal</w:t>
            </w:r>
          </w:p>
        </w:tc>
        <w:tc>
          <w:tcPr>
            <w:tcW w:w="1660" w:type="dxa"/>
          </w:tcPr>
          <w:p w14:paraId="56449F8F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2.06 (1.27-3.34)</w:t>
            </w:r>
          </w:p>
        </w:tc>
        <w:tc>
          <w:tcPr>
            <w:tcW w:w="850" w:type="dxa"/>
          </w:tcPr>
          <w:p w14:paraId="21AA0E3D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  <w:t>0.003</w:t>
            </w:r>
          </w:p>
        </w:tc>
        <w:tc>
          <w:tcPr>
            <w:tcW w:w="284" w:type="dxa"/>
          </w:tcPr>
          <w:p w14:paraId="13F0F31C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</w:p>
        </w:tc>
        <w:tc>
          <w:tcPr>
            <w:tcW w:w="1701" w:type="dxa"/>
          </w:tcPr>
          <w:p w14:paraId="1DAB2E73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1.33 (1.05-1.70)</w:t>
            </w:r>
          </w:p>
        </w:tc>
        <w:tc>
          <w:tcPr>
            <w:tcW w:w="850" w:type="dxa"/>
          </w:tcPr>
          <w:p w14:paraId="4B21AADF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  <w:t>0.02</w:t>
            </w:r>
          </w:p>
        </w:tc>
        <w:tc>
          <w:tcPr>
            <w:tcW w:w="284" w:type="dxa"/>
          </w:tcPr>
          <w:p w14:paraId="65A51695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</w:p>
        </w:tc>
        <w:tc>
          <w:tcPr>
            <w:tcW w:w="1690" w:type="dxa"/>
          </w:tcPr>
          <w:p w14:paraId="09604FB6" w14:textId="77777777" w:rsidR="001637F8" w:rsidRPr="004C0585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2.24 (1.21-4.16)</w:t>
            </w:r>
          </w:p>
        </w:tc>
        <w:tc>
          <w:tcPr>
            <w:tcW w:w="864" w:type="dxa"/>
          </w:tcPr>
          <w:p w14:paraId="4EDEBD14" w14:textId="77777777" w:rsidR="001637F8" w:rsidRPr="000C2C04" w:rsidRDefault="001637F8" w:rsidP="00D46A0E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 w:rsidRPr="000C2C04">
              <w:rPr>
                <w:rFonts w:ascii="Times New Roman" w:hAnsi="Times New Roman" w:cs="Times New Roman" w:hint="eastAsia"/>
                <w:b/>
                <w:noProof/>
                <w:szCs w:val="21"/>
                <w:lang w:val="de-DE"/>
              </w:rPr>
              <w:t>0</w:t>
            </w:r>
            <w:r w:rsidRPr="000C2C04"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  <w:t>.01</w:t>
            </w:r>
          </w:p>
        </w:tc>
      </w:tr>
      <w:tr w:rsidR="001637F8" w:rsidRPr="004C0585" w14:paraId="7294F501" w14:textId="77777777" w:rsidTr="00D46A0E">
        <w:trPr>
          <w:trHeight w:val="254"/>
        </w:trPr>
        <w:tc>
          <w:tcPr>
            <w:tcW w:w="2593" w:type="dxa"/>
          </w:tcPr>
          <w:p w14:paraId="2A01482A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hsCRP&gt;3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</w:rPr>
              <w:t>mg/l, overweight</w:t>
            </w:r>
          </w:p>
        </w:tc>
        <w:tc>
          <w:tcPr>
            <w:tcW w:w="1660" w:type="dxa"/>
          </w:tcPr>
          <w:p w14:paraId="0E3A472E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1.19 (0.75-1.86)</w:t>
            </w:r>
          </w:p>
        </w:tc>
        <w:tc>
          <w:tcPr>
            <w:tcW w:w="850" w:type="dxa"/>
          </w:tcPr>
          <w:p w14:paraId="6CC973F8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0.46</w:t>
            </w:r>
          </w:p>
        </w:tc>
        <w:tc>
          <w:tcPr>
            <w:tcW w:w="284" w:type="dxa"/>
          </w:tcPr>
          <w:p w14:paraId="0772DD25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701" w:type="dxa"/>
          </w:tcPr>
          <w:p w14:paraId="5C9A8538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1.13 (0.94-1.36)</w:t>
            </w:r>
          </w:p>
        </w:tc>
        <w:tc>
          <w:tcPr>
            <w:tcW w:w="850" w:type="dxa"/>
          </w:tcPr>
          <w:p w14:paraId="2EF598B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</w:rPr>
              <w:t>0.20</w:t>
            </w:r>
          </w:p>
        </w:tc>
        <w:tc>
          <w:tcPr>
            <w:tcW w:w="284" w:type="dxa"/>
          </w:tcPr>
          <w:p w14:paraId="1EEFDF5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690" w:type="dxa"/>
          </w:tcPr>
          <w:p w14:paraId="735733E3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.26 (0.70-2.25)</w:t>
            </w:r>
          </w:p>
        </w:tc>
        <w:tc>
          <w:tcPr>
            <w:tcW w:w="864" w:type="dxa"/>
          </w:tcPr>
          <w:p w14:paraId="736E894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.45</w:t>
            </w:r>
          </w:p>
        </w:tc>
      </w:tr>
      <w:tr w:rsidR="001637F8" w:rsidRPr="004C0585" w14:paraId="00B7E532" w14:textId="77777777" w:rsidTr="00D46A0E">
        <w:trPr>
          <w:trHeight w:val="246"/>
        </w:trPr>
        <w:tc>
          <w:tcPr>
            <w:tcW w:w="2593" w:type="dxa"/>
          </w:tcPr>
          <w:p w14:paraId="5788189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hsCRP&gt;3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 xml:space="preserve"> </w:t>
            </w: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mg/l, obese</w:t>
            </w:r>
          </w:p>
        </w:tc>
        <w:tc>
          <w:tcPr>
            <w:tcW w:w="1660" w:type="dxa"/>
          </w:tcPr>
          <w:p w14:paraId="1B23D14A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0.85 (0.46-1.56)</w:t>
            </w:r>
          </w:p>
        </w:tc>
        <w:tc>
          <w:tcPr>
            <w:tcW w:w="850" w:type="dxa"/>
          </w:tcPr>
          <w:p w14:paraId="4820D076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0.60</w:t>
            </w:r>
          </w:p>
        </w:tc>
        <w:tc>
          <w:tcPr>
            <w:tcW w:w="284" w:type="dxa"/>
          </w:tcPr>
          <w:p w14:paraId="2DEA0AC5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</w:p>
        </w:tc>
        <w:tc>
          <w:tcPr>
            <w:tcW w:w="1701" w:type="dxa"/>
          </w:tcPr>
          <w:p w14:paraId="06AC017C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0.95 (0.76-1.21)</w:t>
            </w:r>
          </w:p>
        </w:tc>
        <w:tc>
          <w:tcPr>
            <w:tcW w:w="850" w:type="dxa"/>
          </w:tcPr>
          <w:p w14:paraId="0FC1A454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4C0585">
              <w:rPr>
                <w:rFonts w:ascii="Times New Roman" w:hAnsi="Times New Roman" w:cs="Times New Roman"/>
                <w:noProof/>
                <w:szCs w:val="21"/>
                <w:lang w:val="de-DE"/>
              </w:rPr>
              <w:t>0.69</w:t>
            </w:r>
          </w:p>
        </w:tc>
        <w:tc>
          <w:tcPr>
            <w:tcW w:w="284" w:type="dxa"/>
          </w:tcPr>
          <w:p w14:paraId="12C9D96C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</w:p>
        </w:tc>
        <w:tc>
          <w:tcPr>
            <w:tcW w:w="1690" w:type="dxa"/>
          </w:tcPr>
          <w:p w14:paraId="64A6D2D5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1.16 (0.58-2.32)</w:t>
            </w:r>
          </w:p>
        </w:tc>
        <w:tc>
          <w:tcPr>
            <w:tcW w:w="864" w:type="dxa"/>
          </w:tcPr>
          <w:p w14:paraId="6EF323F8" w14:textId="77777777" w:rsidR="001637F8" w:rsidRPr="004C0585" w:rsidRDefault="001637F8" w:rsidP="00D46A0E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.68</w:t>
            </w:r>
          </w:p>
        </w:tc>
      </w:tr>
    </w:tbl>
    <w:p w14:paraId="14B8D146" w14:textId="77777777" w:rsidR="00AF6347" w:rsidRPr="004C0585" w:rsidRDefault="00AF6347" w:rsidP="00AF634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 w:rsidRPr="004C0585">
        <w:rPr>
          <w:rFonts w:ascii="Times New Roman" w:hAnsi="Times New Roman" w:cs="Times New Roman"/>
          <w:szCs w:val="21"/>
        </w:rPr>
        <w:t>Cox proportional hazards regression model was adjusted for age, sex, LVEF, prior PCI/CABG, serum creatinine, diabetes, hypertension, smoking, triglyceride, LDL-C and statin.</w:t>
      </w:r>
    </w:p>
    <w:p w14:paraId="29E06BA2" w14:textId="6FBA5793" w:rsidR="001637F8" w:rsidRPr="004C0585" w:rsidRDefault="001637F8" w:rsidP="001637F8">
      <w:pPr>
        <w:rPr>
          <w:rFonts w:ascii="Times New Roman" w:hAnsi="Times New Roman" w:cs="Times New Roman"/>
          <w:szCs w:val="21"/>
        </w:rPr>
      </w:pPr>
      <w:r w:rsidRPr="004C0585">
        <w:rPr>
          <w:rFonts w:ascii="Times New Roman" w:hAnsi="Times New Roman" w:cs="Times New Roman"/>
          <w:szCs w:val="21"/>
        </w:rPr>
        <w:t>Abbreviation</w:t>
      </w:r>
      <w:r w:rsidR="009F656D">
        <w:rPr>
          <w:rFonts w:ascii="Times New Roman" w:hAnsi="Times New Roman" w:cs="Times New Roman"/>
          <w:szCs w:val="21"/>
        </w:rPr>
        <w:t>s</w:t>
      </w:r>
      <w:r w:rsidRPr="004C0585">
        <w:rPr>
          <w:rFonts w:ascii="Times New Roman" w:hAnsi="Times New Roman" w:cs="Times New Roman"/>
          <w:szCs w:val="21"/>
        </w:rPr>
        <w:t>: BMI, body mass index; HR, hazard ratio; MACCE, major adverse cardiac and cerebrovascular events; NA, not available.</w:t>
      </w:r>
    </w:p>
    <w:p w14:paraId="5D32C205" w14:textId="77777777" w:rsidR="001637F8" w:rsidRPr="004C0585" w:rsidRDefault="001637F8" w:rsidP="001637F8">
      <w:pPr>
        <w:rPr>
          <w:rFonts w:ascii="Times New Roman" w:hAnsi="Times New Roman" w:cs="Times New Roman"/>
          <w:szCs w:val="21"/>
        </w:rPr>
      </w:pPr>
    </w:p>
    <w:p w14:paraId="7F4A1D48" w14:textId="77777777" w:rsidR="001637F8" w:rsidRPr="004C0585" w:rsidRDefault="001637F8" w:rsidP="001637F8">
      <w:pPr>
        <w:rPr>
          <w:rFonts w:ascii="Times New Roman" w:hAnsi="Times New Roman" w:cs="Times New Roman"/>
        </w:rPr>
      </w:pPr>
    </w:p>
    <w:p w14:paraId="0D7C8FDB" w14:textId="77777777" w:rsidR="00076EA7" w:rsidRDefault="00076EA7" w:rsidP="00FD5E5D">
      <w:pPr>
        <w:rPr>
          <w:rFonts w:ascii="Times New Roman" w:hAnsi="Times New Roman" w:cs="Times New Roman"/>
          <w:noProof/>
          <w:szCs w:val="21"/>
        </w:rPr>
      </w:pPr>
    </w:p>
    <w:p w14:paraId="4FC3D71D" w14:textId="7326603F" w:rsidR="00FD5E5D" w:rsidRPr="003C0E38" w:rsidRDefault="001637F8" w:rsidP="00FD5E5D">
      <w:pPr>
        <w:rPr>
          <w:rFonts w:ascii="Times New Roman" w:hAnsi="Times New Roman" w:cs="Times New Roman"/>
          <w:noProof/>
          <w:szCs w:val="21"/>
        </w:rPr>
      </w:pPr>
      <w:bookmarkStart w:id="2" w:name="_Hlk122294110"/>
      <w:r>
        <w:rPr>
          <w:rFonts w:ascii="Times New Roman" w:hAnsi="Times New Roman" w:cs="Times New Roman"/>
          <w:noProof/>
          <w:szCs w:val="21"/>
        </w:rPr>
        <w:t xml:space="preserve">Supplementary </w:t>
      </w:r>
      <w:r w:rsidR="00FD5E5D" w:rsidRPr="003C0E38">
        <w:rPr>
          <w:rFonts w:ascii="Times New Roman" w:hAnsi="Times New Roman" w:cs="Times New Roman"/>
          <w:noProof/>
          <w:szCs w:val="21"/>
        </w:rPr>
        <w:t xml:space="preserve">Table </w:t>
      </w:r>
      <w:r w:rsidR="00B07F67">
        <w:rPr>
          <w:rFonts w:ascii="Times New Roman" w:hAnsi="Times New Roman" w:cs="Times New Roman"/>
          <w:noProof/>
          <w:szCs w:val="21"/>
        </w:rPr>
        <w:t>4</w:t>
      </w:r>
      <w:r w:rsidR="00FD5E5D" w:rsidRPr="003C0E38">
        <w:rPr>
          <w:rFonts w:ascii="Times New Roman" w:hAnsi="Times New Roman" w:cs="Times New Roman"/>
          <w:noProof/>
          <w:szCs w:val="21"/>
        </w:rPr>
        <w:t xml:space="preserve">. Risk of </w:t>
      </w:r>
      <w:r w:rsidR="00CF6D07">
        <w:rPr>
          <w:rFonts w:ascii="Times New Roman" w:hAnsi="Times New Roman" w:cs="Times New Roman"/>
          <w:noProof/>
          <w:szCs w:val="21"/>
        </w:rPr>
        <w:t>all-cause mortality</w:t>
      </w:r>
      <w:r w:rsidR="00FD5E5D" w:rsidRPr="003C0E38">
        <w:rPr>
          <w:rFonts w:ascii="Times New Roman" w:hAnsi="Times New Roman" w:cs="Times New Roman"/>
          <w:noProof/>
          <w:szCs w:val="21"/>
        </w:rPr>
        <w:t xml:space="preserve"> classified by BMI and hsCRP between men and women</w:t>
      </w:r>
    </w:p>
    <w:tbl>
      <w:tblPr>
        <w:tblStyle w:val="a7"/>
        <w:tblW w:w="106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38"/>
        <w:gridCol w:w="1678"/>
        <w:gridCol w:w="839"/>
        <w:gridCol w:w="1538"/>
        <w:gridCol w:w="1719"/>
        <w:gridCol w:w="855"/>
      </w:tblGrid>
      <w:tr w:rsidR="00C52B02" w:rsidRPr="003C0E38" w14:paraId="0E9F41DB" w14:textId="77777777" w:rsidTr="00C52B02">
        <w:trPr>
          <w:trHeight w:val="30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7206607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20F6E300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Men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A6F4347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974D12F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189E278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Women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1C21319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1D638984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C52B02" w:rsidRPr="003C0E38" w14:paraId="05B227C4" w14:textId="77777777" w:rsidTr="00C52B02">
        <w:trPr>
          <w:trHeight w:val="30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EAE2B2E" w14:textId="1FC346A6" w:rsidR="00FD5E5D" w:rsidRPr="003C0E38" w:rsidRDefault="003F304C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Group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ABB352A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Event/total (%)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0AF3619B" w14:textId="3BAA096D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HR (95%CI)</w:t>
            </w:r>
            <w:r w:rsidR="00AF6347">
              <w:rPr>
                <w:rFonts w:ascii="Times New Roman" w:hAnsi="Times New Roman" w:cs="Times New Roman"/>
                <w:noProof/>
                <w:szCs w:val="21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5F42684" w14:textId="4EEB8347" w:rsidR="00FD5E5D" w:rsidRPr="003C0E38" w:rsidRDefault="00815FBE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15FBE">
              <w:rPr>
                <w:rFonts w:ascii="Times New Roman" w:hAnsi="Times New Roman" w:cs="Times New Roman"/>
                <w:i/>
                <w:noProof/>
                <w:szCs w:val="21"/>
              </w:rPr>
              <w:t>P</w:t>
            </w:r>
            <w:r w:rsidR="00FD5E5D" w:rsidRPr="003C0E38">
              <w:rPr>
                <w:rFonts w:ascii="Times New Roman" w:hAnsi="Times New Roman" w:cs="Times New Roman"/>
                <w:noProof/>
                <w:szCs w:val="21"/>
              </w:rPr>
              <w:t xml:space="preserve"> value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2765A0F" w14:textId="77777777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Event/total (%)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4169F5EC" w14:textId="05385D23" w:rsidR="00FD5E5D" w:rsidRPr="003C0E38" w:rsidRDefault="00FD5E5D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3C0E38">
              <w:rPr>
                <w:rFonts w:ascii="Times New Roman" w:hAnsi="Times New Roman" w:cs="Times New Roman"/>
                <w:noProof/>
                <w:szCs w:val="21"/>
              </w:rPr>
              <w:t>HR (95%CI)</w:t>
            </w:r>
            <w:r w:rsidR="00AF6347">
              <w:rPr>
                <w:rFonts w:ascii="Times New Roman" w:hAnsi="Times New Roman" w:cs="Times New Roman"/>
                <w:noProof/>
                <w:szCs w:val="21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190C3DF9" w14:textId="01A30AA0" w:rsidR="00FD5E5D" w:rsidRPr="003C0E38" w:rsidRDefault="00815FBE" w:rsidP="005E3EF2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15FBE">
              <w:rPr>
                <w:rFonts w:ascii="Times New Roman" w:hAnsi="Times New Roman" w:cs="Times New Roman"/>
                <w:i/>
                <w:noProof/>
                <w:szCs w:val="21"/>
              </w:rPr>
              <w:t>P</w:t>
            </w:r>
            <w:r w:rsidR="00FD5E5D" w:rsidRPr="003C0E38">
              <w:rPr>
                <w:rFonts w:ascii="Times New Roman" w:hAnsi="Times New Roman" w:cs="Times New Roman"/>
                <w:noProof/>
                <w:szCs w:val="21"/>
              </w:rPr>
              <w:t xml:space="preserve"> value</w:t>
            </w:r>
          </w:p>
        </w:tc>
      </w:tr>
      <w:tr w:rsidR="00C52B02" w:rsidRPr="003C0E38" w14:paraId="5EA85F16" w14:textId="77777777" w:rsidTr="00C52B02">
        <w:trPr>
          <w:trHeight w:val="295"/>
        </w:trPr>
        <w:tc>
          <w:tcPr>
            <w:tcW w:w="2518" w:type="dxa"/>
            <w:tcBorders>
              <w:top w:val="single" w:sz="4" w:space="0" w:color="auto"/>
            </w:tcBorders>
          </w:tcPr>
          <w:p w14:paraId="1EAC476C" w14:textId="67E918A7" w:rsidR="00AA01AA" w:rsidRPr="003F304C" w:rsidRDefault="003F304C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 w:rsidRPr="003F304C">
              <w:rPr>
                <w:rFonts w:ascii="Times New Roman" w:hAnsi="Times New Roman" w:cs="Times New Roman"/>
                <w:noProof/>
                <w:szCs w:val="21"/>
                <w:lang w:val="de-DE"/>
              </w:rPr>
              <w:t>hs</w:t>
            </w:r>
            <w:r w:rsidR="00AA01AA" w:rsidRPr="003F304C">
              <w:rPr>
                <w:rFonts w:ascii="Times New Roman" w:hAnsi="Times New Roman" w:cs="Times New Roman"/>
                <w:noProof/>
                <w:szCs w:val="21"/>
                <w:lang w:val="de-DE"/>
              </w:rPr>
              <w:t>CRP≤3 mg/l, normal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523CBD12" w14:textId="26278AE2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44/1087 (4.0)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7F2E3646" w14:textId="05FBC755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Reference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AE51A5C" w14:textId="04CC0CAB" w:rsidR="00AA01AA" w:rsidRPr="003C0E38" w:rsidRDefault="00815FBE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N</w:t>
            </w:r>
            <w:r>
              <w:rPr>
                <w:rFonts w:ascii="Times New Roman" w:hAnsi="Times New Roman" w:cs="Times New Roman"/>
                <w:noProof/>
                <w:szCs w:val="21"/>
              </w:rPr>
              <w:t>A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23109DF" w14:textId="5691500B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15/487 (3.1)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1E5490AC" w14:textId="063F18BF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Reference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D3ED61A" w14:textId="05175665" w:rsidR="00AA01AA" w:rsidRPr="003C0E38" w:rsidRDefault="00815FBE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N</w:t>
            </w:r>
            <w:r>
              <w:rPr>
                <w:rFonts w:ascii="Times New Roman" w:hAnsi="Times New Roman" w:cs="Times New Roman"/>
                <w:noProof/>
                <w:szCs w:val="21"/>
              </w:rPr>
              <w:t>A</w:t>
            </w:r>
          </w:p>
        </w:tc>
      </w:tr>
      <w:tr w:rsidR="00C52B02" w:rsidRPr="003C0E38" w14:paraId="3BA6EC9F" w14:textId="77777777" w:rsidTr="00C52B02">
        <w:trPr>
          <w:trHeight w:val="126"/>
        </w:trPr>
        <w:tc>
          <w:tcPr>
            <w:tcW w:w="2518" w:type="dxa"/>
          </w:tcPr>
          <w:p w14:paraId="7C54BF4E" w14:textId="4A09D221" w:rsidR="00AA01AA" w:rsidRPr="003C0E38" w:rsidRDefault="003F304C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hs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CRP≤3</w:t>
            </w:r>
            <w:r w:rsidR="00AA01AA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mg/l, overweight</w:t>
            </w:r>
          </w:p>
        </w:tc>
        <w:tc>
          <w:tcPr>
            <w:tcW w:w="1538" w:type="dxa"/>
          </w:tcPr>
          <w:p w14:paraId="5A3C1E40" w14:textId="2661426B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70</w:t>
            </w:r>
            <w:r w:rsidR="0055493B">
              <w:rPr>
                <w:rFonts w:ascii="Times New Roman" w:hAnsi="Times New Roman" w:cs="Times New Roman"/>
                <w:noProof/>
                <w:szCs w:val="21"/>
              </w:rPr>
              <w:t>/</w:t>
            </w:r>
            <w:r>
              <w:rPr>
                <w:rFonts w:ascii="Times New Roman" w:hAnsi="Times New Roman" w:cs="Times New Roman"/>
                <w:noProof/>
                <w:szCs w:val="21"/>
              </w:rPr>
              <w:t>2403 (2.9)</w:t>
            </w:r>
          </w:p>
        </w:tc>
        <w:tc>
          <w:tcPr>
            <w:tcW w:w="1678" w:type="dxa"/>
          </w:tcPr>
          <w:p w14:paraId="4F617476" w14:textId="2FEE1D13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.83 (0.56-1.22)</w:t>
            </w:r>
          </w:p>
        </w:tc>
        <w:tc>
          <w:tcPr>
            <w:tcW w:w="839" w:type="dxa"/>
          </w:tcPr>
          <w:p w14:paraId="68BDAC54" w14:textId="53F1A1D8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.35</w:t>
            </w:r>
          </w:p>
        </w:tc>
        <w:tc>
          <w:tcPr>
            <w:tcW w:w="1538" w:type="dxa"/>
          </w:tcPr>
          <w:p w14:paraId="4F890E12" w14:textId="4651B1C4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21/664 (3.2)</w:t>
            </w:r>
          </w:p>
        </w:tc>
        <w:tc>
          <w:tcPr>
            <w:tcW w:w="1719" w:type="dxa"/>
          </w:tcPr>
          <w:p w14:paraId="57EDB688" w14:textId="5472513C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1.05 (0.53-2.07)</w:t>
            </w:r>
          </w:p>
        </w:tc>
        <w:tc>
          <w:tcPr>
            <w:tcW w:w="855" w:type="dxa"/>
          </w:tcPr>
          <w:p w14:paraId="5580721F" w14:textId="52A3F1DA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.90</w:t>
            </w:r>
          </w:p>
        </w:tc>
      </w:tr>
      <w:tr w:rsidR="00C52B02" w:rsidRPr="003C0E38" w14:paraId="6FC97E45" w14:textId="77777777" w:rsidTr="00C52B02">
        <w:trPr>
          <w:trHeight w:val="307"/>
        </w:trPr>
        <w:tc>
          <w:tcPr>
            <w:tcW w:w="2518" w:type="dxa"/>
          </w:tcPr>
          <w:p w14:paraId="0DD0760B" w14:textId="22CA8B9B" w:rsidR="00AA01AA" w:rsidRPr="003C0E38" w:rsidRDefault="003F304C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hs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  <w:lang w:val="de-DE"/>
              </w:rPr>
              <w:t>CRP≤3</w:t>
            </w:r>
            <w:r w:rsidR="00AA01AA">
              <w:rPr>
                <w:rFonts w:ascii="Times New Roman" w:hAnsi="Times New Roman" w:cs="Times New Roman"/>
                <w:noProof/>
                <w:szCs w:val="21"/>
                <w:lang w:val="de-DE"/>
              </w:rPr>
              <w:t xml:space="preserve"> 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  <w:lang w:val="de-DE"/>
              </w:rPr>
              <w:t>mg/l, obese</w:t>
            </w:r>
          </w:p>
        </w:tc>
        <w:tc>
          <w:tcPr>
            <w:tcW w:w="1538" w:type="dxa"/>
          </w:tcPr>
          <w:p w14:paraId="114D3527" w14:textId="1B03198A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37/1086 (3.4)</w:t>
            </w:r>
          </w:p>
        </w:tc>
        <w:tc>
          <w:tcPr>
            <w:tcW w:w="1678" w:type="dxa"/>
          </w:tcPr>
          <w:p w14:paraId="59FCD2A3" w14:textId="12F534AC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1.06 (0.68-1.66)</w:t>
            </w:r>
          </w:p>
        </w:tc>
        <w:tc>
          <w:tcPr>
            <w:tcW w:w="839" w:type="dxa"/>
          </w:tcPr>
          <w:p w14:paraId="53299D44" w14:textId="640B780A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.80</w:t>
            </w:r>
          </w:p>
        </w:tc>
        <w:tc>
          <w:tcPr>
            <w:tcW w:w="1538" w:type="dxa"/>
          </w:tcPr>
          <w:p w14:paraId="7E8322AD" w14:textId="77B86C67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12/255 (4.7)</w:t>
            </w:r>
          </w:p>
        </w:tc>
        <w:tc>
          <w:tcPr>
            <w:tcW w:w="1719" w:type="dxa"/>
          </w:tcPr>
          <w:p w14:paraId="07D6330C" w14:textId="67E64B3B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1.54 (0.69-3.44)</w:t>
            </w:r>
          </w:p>
        </w:tc>
        <w:tc>
          <w:tcPr>
            <w:tcW w:w="855" w:type="dxa"/>
          </w:tcPr>
          <w:p w14:paraId="3F7111ED" w14:textId="3CC9CCEC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.30</w:t>
            </w:r>
          </w:p>
        </w:tc>
      </w:tr>
      <w:tr w:rsidR="00C52B02" w:rsidRPr="003C0E38" w14:paraId="0C39918F" w14:textId="77777777" w:rsidTr="00C52B02">
        <w:trPr>
          <w:trHeight w:val="307"/>
        </w:trPr>
        <w:tc>
          <w:tcPr>
            <w:tcW w:w="2518" w:type="dxa"/>
          </w:tcPr>
          <w:p w14:paraId="1FFE20B8" w14:textId="5E1A0983" w:rsidR="00AA01AA" w:rsidRPr="003C0E38" w:rsidRDefault="003F304C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hs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CRP&gt;3</w:t>
            </w:r>
            <w:r w:rsidR="00AA01AA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mg/l, normal</w:t>
            </w:r>
          </w:p>
        </w:tc>
        <w:tc>
          <w:tcPr>
            <w:tcW w:w="1538" w:type="dxa"/>
          </w:tcPr>
          <w:p w14:paraId="7339EBDD" w14:textId="1D134168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17/213 (8.0)</w:t>
            </w:r>
          </w:p>
        </w:tc>
        <w:tc>
          <w:tcPr>
            <w:tcW w:w="1678" w:type="dxa"/>
          </w:tcPr>
          <w:p w14:paraId="101A5FE5" w14:textId="34F199BF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.99 (1.13-3.50)</w:t>
            </w:r>
          </w:p>
        </w:tc>
        <w:tc>
          <w:tcPr>
            <w:tcW w:w="839" w:type="dxa"/>
          </w:tcPr>
          <w:p w14:paraId="5EDD892A" w14:textId="38D0CC96" w:rsidR="00AA01AA" w:rsidRPr="003C0E38" w:rsidRDefault="00AA01AA" w:rsidP="00AA01AA">
            <w:pP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Cs w:val="21"/>
                <w:lang w:val="de-DE"/>
              </w:rPr>
              <w:t>.02</w:t>
            </w:r>
          </w:p>
        </w:tc>
        <w:tc>
          <w:tcPr>
            <w:tcW w:w="1538" w:type="dxa"/>
          </w:tcPr>
          <w:p w14:paraId="73E3FA34" w14:textId="0FA42BA5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8/83 (9.6)</w:t>
            </w:r>
          </w:p>
        </w:tc>
        <w:tc>
          <w:tcPr>
            <w:tcW w:w="1719" w:type="dxa"/>
          </w:tcPr>
          <w:p w14:paraId="0C0296F4" w14:textId="169F3583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2.45 (0.97-6.19)</w:t>
            </w:r>
          </w:p>
        </w:tc>
        <w:tc>
          <w:tcPr>
            <w:tcW w:w="855" w:type="dxa"/>
          </w:tcPr>
          <w:p w14:paraId="5A65BE12" w14:textId="1B4B9351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.06</w:t>
            </w:r>
          </w:p>
        </w:tc>
      </w:tr>
      <w:tr w:rsidR="00C52B02" w:rsidRPr="003C0E38" w14:paraId="48828B65" w14:textId="77777777" w:rsidTr="00C52B02">
        <w:trPr>
          <w:trHeight w:val="66"/>
        </w:trPr>
        <w:tc>
          <w:tcPr>
            <w:tcW w:w="2518" w:type="dxa"/>
          </w:tcPr>
          <w:p w14:paraId="1791C656" w14:textId="1EAE9AAE" w:rsidR="00AA01AA" w:rsidRPr="003C0E38" w:rsidRDefault="003F304C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hs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CRP&gt;3</w:t>
            </w:r>
            <w:r w:rsidR="00AA01AA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</w:rPr>
              <w:t>mg/l, overweight</w:t>
            </w:r>
          </w:p>
        </w:tc>
        <w:tc>
          <w:tcPr>
            <w:tcW w:w="1538" w:type="dxa"/>
          </w:tcPr>
          <w:p w14:paraId="4E728B3C" w14:textId="2B5245CB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26/535 (4.9)</w:t>
            </w:r>
          </w:p>
        </w:tc>
        <w:tc>
          <w:tcPr>
            <w:tcW w:w="1678" w:type="dxa"/>
          </w:tcPr>
          <w:p w14:paraId="1B546D44" w14:textId="21A849E8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1</w:t>
            </w:r>
            <w:r>
              <w:rPr>
                <w:rFonts w:ascii="Times New Roman" w:hAnsi="Times New Roman" w:cs="Times New Roman"/>
                <w:noProof/>
                <w:szCs w:val="21"/>
              </w:rPr>
              <w:t>.29 (0.78-2.11)</w:t>
            </w:r>
          </w:p>
        </w:tc>
        <w:tc>
          <w:tcPr>
            <w:tcW w:w="839" w:type="dxa"/>
          </w:tcPr>
          <w:p w14:paraId="10F095D5" w14:textId="2D8ABCF0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.32</w:t>
            </w:r>
          </w:p>
        </w:tc>
        <w:tc>
          <w:tcPr>
            <w:tcW w:w="1538" w:type="dxa"/>
          </w:tcPr>
          <w:p w14:paraId="78B0D4D5" w14:textId="09411F52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4/160 (2.5)</w:t>
            </w:r>
          </w:p>
        </w:tc>
        <w:tc>
          <w:tcPr>
            <w:tcW w:w="1719" w:type="dxa"/>
          </w:tcPr>
          <w:p w14:paraId="32E1E205" w14:textId="1F4A9E92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.77 (0.25-2.38)</w:t>
            </w:r>
          </w:p>
        </w:tc>
        <w:tc>
          <w:tcPr>
            <w:tcW w:w="855" w:type="dxa"/>
          </w:tcPr>
          <w:p w14:paraId="1EA8B05C" w14:textId="253A50BA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</w:rPr>
              <w:t>.65</w:t>
            </w:r>
          </w:p>
        </w:tc>
      </w:tr>
      <w:tr w:rsidR="00C52B02" w:rsidRPr="003C0E38" w14:paraId="7A79B315" w14:textId="77777777" w:rsidTr="00C52B02">
        <w:trPr>
          <w:trHeight w:val="307"/>
        </w:trPr>
        <w:tc>
          <w:tcPr>
            <w:tcW w:w="2518" w:type="dxa"/>
          </w:tcPr>
          <w:p w14:paraId="532A7097" w14:textId="223B5DA4" w:rsidR="00AA01AA" w:rsidRPr="003C0E38" w:rsidRDefault="003F304C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hs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  <w:lang w:val="de-DE"/>
              </w:rPr>
              <w:t>CRP&gt;3</w:t>
            </w:r>
            <w:r w:rsidR="00AA01AA">
              <w:rPr>
                <w:rFonts w:ascii="Times New Roman" w:hAnsi="Times New Roman" w:cs="Times New Roman"/>
                <w:noProof/>
                <w:szCs w:val="21"/>
                <w:lang w:val="de-DE"/>
              </w:rPr>
              <w:t xml:space="preserve"> </w:t>
            </w:r>
            <w:r w:rsidR="00AA01AA" w:rsidRPr="003C0E38">
              <w:rPr>
                <w:rFonts w:ascii="Times New Roman" w:hAnsi="Times New Roman" w:cs="Times New Roman"/>
                <w:noProof/>
                <w:szCs w:val="21"/>
                <w:lang w:val="de-DE"/>
              </w:rPr>
              <w:t>mg/l, obese</w:t>
            </w:r>
          </w:p>
        </w:tc>
        <w:tc>
          <w:tcPr>
            <w:tcW w:w="1538" w:type="dxa"/>
          </w:tcPr>
          <w:p w14:paraId="1E2E34F6" w14:textId="2A5ECBB0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10/284 (3.5)</w:t>
            </w:r>
          </w:p>
        </w:tc>
        <w:tc>
          <w:tcPr>
            <w:tcW w:w="1678" w:type="dxa"/>
          </w:tcPr>
          <w:p w14:paraId="6DB28E9E" w14:textId="7C0AEB8E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.86 (0.42-1.79)</w:t>
            </w:r>
          </w:p>
        </w:tc>
        <w:tc>
          <w:tcPr>
            <w:tcW w:w="839" w:type="dxa"/>
          </w:tcPr>
          <w:p w14:paraId="761627A6" w14:textId="537744F1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.69</w:t>
            </w:r>
          </w:p>
        </w:tc>
        <w:tc>
          <w:tcPr>
            <w:tcW w:w="1538" w:type="dxa"/>
          </w:tcPr>
          <w:p w14:paraId="4AFC0D01" w14:textId="7A2B6A5A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4/139 (2.9)</w:t>
            </w:r>
          </w:p>
        </w:tc>
        <w:tc>
          <w:tcPr>
            <w:tcW w:w="1719" w:type="dxa"/>
          </w:tcPr>
          <w:p w14:paraId="428BC963" w14:textId="6EE82DD2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.86 (0.28-2.68)</w:t>
            </w:r>
          </w:p>
        </w:tc>
        <w:tc>
          <w:tcPr>
            <w:tcW w:w="855" w:type="dxa"/>
          </w:tcPr>
          <w:p w14:paraId="07B9B5A2" w14:textId="21DE4014" w:rsidR="00AA01AA" w:rsidRPr="003C0E38" w:rsidRDefault="00AA01AA" w:rsidP="00AA01AA">
            <w:pPr>
              <w:rPr>
                <w:rFonts w:ascii="Times New Roman" w:hAnsi="Times New Roman" w:cs="Times New Roman"/>
                <w:noProof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  <w:lang w:val="de-DE"/>
              </w:rPr>
              <w:t>0</w:t>
            </w:r>
            <w:r>
              <w:rPr>
                <w:rFonts w:ascii="Times New Roman" w:hAnsi="Times New Roman" w:cs="Times New Roman"/>
                <w:noProof/>
                <w:szCs w:val="21"/>
                <w:lang w:val="de-DE"/>
              </w:rPr>
              <w:t>.80</w:t>
            </w:r>
          </w:p>
        </w:tc>
      </w:tr>
    </w:tbl>
    <w:p w14:paraId="411019F3" w14:textId="77777777" w:rsidR="00AF6347" w:rsidRPr="003C0E38" w:rsidRDefault="00AF6347" w:rsidP="00AF634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 w:rsidRPr="003C0E38">
        <w:rPr>
          <w:rFonts w:ascii="Times New Roman" w:hAnsi="Times New Roman" w:cs="Times New Roman"/>
          <w:szCs w:val="21"/>
        </w:rPr>
        <w:t>Cox proportional hazards regression model was adjusted for age, LVEF, prior PCI/CABG, serum creatinine, diabetes, hypertension, smoking, triglyceride, LDL-C and statin.</w:t>
      </w:r>
    </w:p>
    <w:p w14:paraId="29D8256A" w14:textId="5ABE956A" w:rsidR="00FD5E5D" w:rsidRPr="003C0E38" w:rsidRDefault="00FD5E5D" w:rsidP="00FD5E5D">
      <w:pPr>
        <w:rPr>
          <w:rFonts w:ascii="Times New Roman" w:hAnsi="Times New Roman" w:cs="Times New Roman"/>
          <w:szCs w:val="21"/>
        </w:rPr>
      </w:pPr>
      <w:r w:rsidRPr="003C0E38">
        <w:rPr>
          <w:rFonts w:ascii="Times New Roman" w:hAnsi="Times New Roman" w:cs="Times New Roman"/>
          <w:szCs w:val="21"/>
        </w:rPr>
        <w:t>Abbreviation</w:t>
      </w:r>
      <w:r w:rsidR="009F656D">
        <w:rPr>
          <w:rFonts w:ascii="Times New Roman" w:hAnsi="Times New Roman" w:cs="Times New Roman"/>
          <w:szCs w:val="21"/>
        </w:rPr>
        <w:t>s</w:t>
      </w:r>
      <w:r w:rsidRPr="003C0E38">
        <w:rPr>
          <w:rFonts w:ascii="Times New Roman" w:hAnsi="Times New Roman" w:cs="Times New Roman"/>
          <w:szCs w:val="21"/>
        </w:rPr>
        <w:t xml:space="preserve">: BMI, body mass index; </w:t>
      </w:r>
      <w:r w:rsidR="00DF129D">
        <w:rPr>
          <w:rFonts w:ascii="Times New Roman" w:hAnsi="Times New Roman" w:cs="Times New Roman"/>
          <w:szCs w:val="21"/>
        </w:rPr>
        <w:t xml:space="preserve">CI, confidence interval; </w:t>
      </w:r>
      <w:r w:rsidRPr="003C0E38">
        <w:rPr>
          <w:rFonts w:ascii="Times New Roman" w:hAnsi="Times New Roman" w:cs="Times New Roman"/>
          <w:szCs w:val="21"/>
        </w:rPr>
        <w:t>HR, hazard ratio; NA, not available.</w:t>
      </w:r>
    </w:p>
    <w:p w14:paraId="40590DF0" w14:textId="0FBA0C87" w:rsidR="00FD5E5D" w:rsidRPr="003C0E38" w:rsidRDefault="00FD5E5D" w:rsidP="00FD5E5D">
      <w:pPr>
        <w:rPr>
          <w:rFonts w:ascii="Times New Roman" w:hAnsi="Times New Roman" w:cs="Times New Roman"/>
          <w:szCs w:val="21"/>
        </w:rPr>
      </w:pPr>
      <w:r w:rsidRPr="003C0E38">
        <w:rPr>
          <w:rFonts w:ascii="Times New Roman" w:hAnsi="Times New Roman" w:cs="Times New Roman"/>
          <w:i/>
          <w:szCs w:val="21"/>
        </w:rPr>
        <w:t>P</w:t>
      </w:r>
      <w:r w:rsidRPr="003C0E38">
        <w:rPr>
          <w:rFonts w:ascii="Times New Roman" w:hAnsi="Times New Roman" w:cs="Times New Roman"/>
          <w:szCs w:val="21"/>
        </w:rPr>
        <w:t xml:space="preserve"> for interaction between BMI categories and </w:t>
      </w:r>
      <w:r w:rsidR="00112E37" w:rsidRPr="003C0E38">
        <w:rPr>
          <w:rFonts w:ascii="Times New Roman" w:hAnsi="Times New Roman" w:cs="Times New Roman"/>
          <w:szCs w:val="21"/>
        </w:rPr>
        <w:t>hsCRP (≤3 or &gt;3 mg/l)</w:t>
      </w:r>
      <w:r w:rsidRPr="003C0E38">
        <w:rPr>
          <w:rFonts w:ascii="Times New Roman" w:hAnsi="Times New Roman" w:cs="Times New Roman"/>
          <w:szCs w:val="21"/>
        </w:rPr>
        <w:t>: 0.</w:t>
      </w:r>
      <w:r w:rsidR="00533733">
        <w:rPr>
          <w:rFonts w:ascii="Times New Roman" w:hAnsi="Times New Roman" w:cs="Times New Roman"/>
          <w:szCs w:val="21"/>
        </w:rPr>
        <w:t>16</w:t>
      </w:r>
      <w:r w:rsidRPr="003C0E38">
        <w:rPr>
          <w:rFonts w:ascii="Times New Roman" w:hAnsi="Times New Roman" w:cs="Times New Roman"/>
          <w:szCs w:val="21"/>
        </w:rPr>
        <w:t xml:space="preserve"> </w:t>
      </w:r>
      <w:r w:rsidR="00533F4A" w:rsidRPr="003C0E38">
        <w:rPr>
          <w:rFonts w:ascii="Times New Roman" w:hAnsi="Times New Roman" w:cs="Times New Roman"/>
          <w:szCs w:val="21"/>
        </w:rPr>
        <w:t>in men</w:t>
      </w:r>
      <w:r w:rsidRPr="003C0E38">
        <w:rPr>
          <w:rFonts w:ascii="Times New Roman" w:hAnsi="Times New Roman" w:cs="Times New Roman"/>
          <w:szCs w:val="21"/>
        </w:rPr>
        <w:t>; 0.</w:t>
      </w:r>
      <w:r w:rsidR="00AA01AA">
        <w:rPr>
          <w:rFonts w:ascii="Times New Roman" w:hAnsi="Times New Roman" w:cs="Times New Roman"/>
          <w:szCs w:val="21"/>
        </w:rPr>
        <w:t>09</w:t>
      </w:r>
      <w:r w:rsidRPr="003C0E38">
        <w:rPr>
          <w:rFonts w:ascii="Times New Roman" w:hAnsi="Times New Roman" w:cs="Times New Roman"/>
          <w:szCs w:val="21"/>
        </w:rPr>
        <w:t xml:space="preserve"> </w:t>
      </w:r>
      <w:r w:rsidR="00533F4A" w:rsidRPr="003C0E38">
        <w:rPr>
          <w:rFonts w:ascii="Times New Roman" w:hAnsi="Times New Roman" w:cs="Times New Roman"/>
          <w:szCs w:val="21"/>
        </w:rPr>
        <w:t>in women</w:t>
      </w:r>
      <w:r w:rsidRPr="003C0E38">
        <w:rPr>
          <w:rFonts w:ascii="Times New Roman" w:hAnsi="Times New Roman" w:cs="Times New Roman"/>
          <w:szCs w:val="21"/>
        </w:rPr>
        <w:t>.</w:t>
      </w:r>
    </w:p>
    <w:bookmarkEnd w:id="2"/>
    <w:p w14:paraId="7055A2C0" w14:textId="56A0AA7E" w:rsidR="00C34F96" w:rsidRPr="00C34F96" w:rsidRDefault="00C34F96">
      <w:pPr>
        <w:rPr>
          <w:rFonts w:ascii="Times New Roman" w:hAnsi="Times New Roman" w:cs="Times New Roman"/>
          <w:szCs w:val="21"/>
        </w:rPr>
      </w:pPr>
    </w:p>
    <w:sectPr w:rsidR="00C34F96" w:rsidRPr="00C34F96" w:rsidSect="00F207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A598" w14:textId="77777777" w:rsidR="00853F3B" w:rsidRDefault="00853F3B" w:rsidP="00F2074D">
      <w:r>
        <w:separator/>
      </w:r>
    </w:p>
  </w:endnote>
  <w:endnote w:type="continuationSeparator" w:id="0">
    <w:p w14:paraId="51B47859" w14:textId="77777777" w:rsidR="00853F3B" w:rsidRDefault="00853F3B" w:rsidP="00F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E380" w14:textId="77777777" w:rsidR="00853F3B" w:rsidRDefault="00853F3B" w:rsidP="00F2074D">
      <w:r>
        <w:separator/>
      </w:r>
    </w:p>
  </w:footnote>
  <w:footnote w:type="continuationSeparator" w:id="0">
    <w:p w14:paraId="10AA132E" w14:textId="77777777" w:rsidR="00853F3B" w:rsidRDefault="00853F3B" w:rsidP="00F2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NDE3tjAztzQzNTBT0lEKTi0uzszPAykwNKkFAM1m98ktAAAA"/>
  </w:docVars>
  <w:rsids>
    <w:rsidRoot w:val="00101D81"/>
    <w:rsid w:val="000259F2"/>
    <w:rsid w:val="00076EA7"/>
    <w:rsid w:val="000C4404"/>
    <w:rsid w:val="000F1C4C"/>
    <w:rsid w:val="00101D81"/>
    <w:rsid w:val="00112E37"/>
    <w:rsid w:val="00133D14"/>
    <w:rsid w:val="001637F8"/>
    <w:rsid w:val="0018380C"/>
    <w:rsid w:val="001B4AA7"/>
    <w:rsid w:val="00235421"/>
    <w:rsid w:val="00256E7C"/>
    <w:rsid w:val="00264426"/>
    <w:rsid w:val="002C4EDB"/>
    <w:rsid w:val="00344148"/>
    <w:rsid w:val="00366552"/>
    <w:rsid w:val="003B7E00"/>
    <w:rsid w:val="003C0E38"/>
    <w:rsid w:val="003F2468"/>
    <w:rsid w:val="003F304C"/>
    <w:rsid w:val="003F6D7B"/>
    <w:rsid w:val="004B0287"/>
    <w:rsid w:val="004C76EB"/>
    <w:rsid w:val="004F0330"/>
    <w:rsid w:val="005243A3"/>
    <w:rsid w:val="00531653"/>
    <w:rsid w:val="00533733"/>
    <w:rsid w:val="00533F4A"/>
    <w:rsid w:val="0055493B"/>
    <w:rsid w:val="00594BC9"/>
    <w:rsid w:val="006150D5"/>
    <w:rsid w:val="006328DF"/>
    <w:rsid w:val="00642BE6"/>
    <w:rsid w:val="00680902"/>
    <w:rsid w:val="006915BE"/>
    <w:rsid w:val="006D0B6A"/>
    <w:rsid w:val="006F74D0"/>
    <w:rsid w:val="007A6020"/>
    <w:rsid w:val="007B3FAF"/>
    <w:rsid w:val="007F3BAA"/>
    <w:rsid w:val="0080521A"/>
    <w:rsid w:val="00815FBE"/>
    <w:rsid w:val="00853F3B"/>
    <w:rsid w:val="008B16BB"/>
    <w:rsid w:val="008F3F86"/>
    <w:rsid w:val="00905500"/>
    <w:rsid w:val="00925D3C"/>
    <w:rsid w:val="009A1ED9"/>
    <w:rsid w:val="009F656D"/>
    <w:rsid w:val="00A105DE"/>
    <w:rsid w:val="00A12B18"/>
    <w:rsid w:val="00AA01AA"/>
    <w:rsid w:val="00AF46A2"/>
    <w:rsid w:val="00AF6347"/>
    <w:rsid w:val="00B07F67"/>
    <w:rsid w:val="00B16C33"/>
    <w:rsid w:val="00B821E0"/>
    <w:rsid w:val="00C07096"/>
    <w:rsid w:val="00C34F96"/>
    <w:rsid w:val="00C52B02"/>
    <w:rsid w:val="00CF6D07"/>
    <w:rsid w:val="00D24ED5"/>
    <w:rsid w:val="00D4342C"/>
    <w:rsid w:val="00D46575"/>
    <w:rsid w:val="00D501B6"/>
    <w:rsid w:val="00D51C28"/>
    <w:rsid w:val="00D86DE1"/>
    <w:rsid w:val="00DA627C"/>
    <w:rsid w:val="00DD26B5"/>
    <w:rsid w:val="00DF129D"/>
    <w:rsid w:val="00E26F04"/>
    <w:rsid w:val="00E33AB5"/>
    <w:rsid w:val="00E679FF"/>
    <w:rsid w:val="00E86C55"/>
    <w:rsid w:val="00F2074D"/>
    <w:rsid w:val="00F4259B"/>
    <w:rsid w:val="00F44F22"/>
    <w:rsid w:val="00F4534E"/>
    <w:rsid w:val="00F5477C"/>
    <w:rsid w:val="00F701D0"/>
    <w:rsid w:val="00F914E7"/>
    <w:rsid w:val="00FD5E5D"/>
    <w:rsid w:val="00FE15D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03538"/>
  <w15:chartTrackingRefBased/>
  <w15:docId w15:val="{D47F5DE2-0152-425C-9940-D7C275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74D"/>
    <w:rPr>
      <w:sz w:val="18"/>
      <w:szCs w:val="18"/>
    </w:rPr>
  </w:style>
  <w:style w:type="table" w:styleId="a7">
    <w:name w:val="Table Grid"/>
    <w:basedOn w:val="a1"/>
    <w:uiPriority w:val="39"/>
    <w:rsid w:val="00F2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曾谷雨</dc:creator>
  <cp:keywords/>
  <dc:description/>
  <cp:lastModifiedBy>曾 谷雨</cp:lastModifiedBy>
  <cp:revision>57</cp:revision>
  <dcterms:created xsi:type="dcterms:W3CDTF">2022-03-01T07:52:00Z</dcterms:created>
  <dcterms:modified xsi:type="dcterms:W3CDTF">2023-04-12T06:40:00Z</dcterms:modified>
</cp:coreProperties>
</file>