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D14" w14:textId="42F3300B" w:rsidR="00A76EEB" w:rsidRPr="00251F52" w:rsidRDefault="00705396" w:rsidP="00A76EEB">
      <w:pPr>
        <w:suppressLineNumbers/>
        <w:ind w:left="840" w:hangingChars="400" w:hanging="84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S</w:t>
      </w:r>
      <w:r w:rsidRPr="00705396">
        <w:rPr>
          <w:rFonts w:ascii="Calibri" w:eastAsia="宋体" w:hAnsi="Calibri" w:cs="Times New Roman"/>
        </w:rPr>
        <w:t xml:space="preserve">upplementary </w:t>
      </w:r>
      <w:r w:rsidR="00A76EEB" w:rsidRPr="00251F52">
        <w:rPr>
          <w:rFonts w:ascii="Calibri" w:eastAsia="宋体" w:hAnsi="Calibri" w:cs="Times New Roman"/>
        </w:rPr>
        <w:t xml:space="preserve">Table 3. </w:t>
      </w:r>
      <w:r w:rsidR="00A76EEB">
        <w:rPr>
          <w:rFonts w:ascii="Calibri" w:eastAsia="宋体" w:hAnsi="Calibri" w:cs="Times New Roman"/>
        </w:rPr>
        <w:t>L</w:t>
      </w:r>
      <w:r w:rsidR="00A76EEB" w:rsidRPr="00251F52">
        <w:rPr>
          <w:rFonts w:ascii="Calibri" w:eastAsia="宋体" w:hAnsi="Calibri" w:cs="Times New Roman"/>
        </w:rPr>
        <w:t xml:space="preserve">ogistic regression analyses of </w:t>
      </w:r>
      <w:r w:rsidR="00A76EEB" w:rsidRPr="004B2142">
        <w:rPr>
          <w:rFonts w:ascii="Calibri" w:eastAsia="宋体" w:hAnsi="Calibri" w:cs="Times New Roman"/>
        </w:rPr>
        <w:t>preoperative albumin</w:t>
      </w:r>
      <w:r w:rsidR="00A76EEB">
        <w:rPr>
          <w:rFonts w:ascii="Calibri" w:eastAsia="宋体" w:hAnsi="Calibri" w:cs="Times New Roman"/>
        </w:rPr>
        <w:t xml:space="preserve"> level</w:t>
      </w:r>
      <w:r w:rsidR="00A76EEB" w:rsidRPr="004B2142">
        <w:rPr>
          <w:rFonts w:ascii="Calibri" w:eastAsia="宋体" w:hAnsi="Calibri" w:cs="Times New Roman"/>
        </w:rPr>
        <w:t xml:space="preserve"> </w:t>
      </w:r>
      <w:r w:rsidR="00A76EEB">
        <w:rPr>
          <w:rFonts w:ascii="Calibri" w:eastAsia="宋体" w:hAnsi="Calibri" w:cs="Times New Roman"/>
        </w:rPr>
        <w:t xml:space="preserve">and HAS </w:t>
      </w:r>
      <w:r w:rsidR="00A76EEB" w:rsidRPr="00251F52">
        <w:rPr>
          <w:rFonts w:ascii="Calibri" w:eastAsia="宋体" w:hAnsi="Calibri" w:cs="Times New Roman"/>
        </w:rPr>
        <w:t xml:space="preserve">use </w:t>
      </w:r>
      <w:r w:rsidR="00A76EEB">
        <w:rPr>
          <w:rFonts w:ascii="Calibri" w:eastAsia="宋体" w:hAnsi="Calibri" w:cs="Times New Roman"/>
        </w:rPr>
        <w:t>after</w:t>
      </w:r>
      <w:r w:rsidR="00A76EEB" w:rsidRPr="00251F52">
        <w:rPr>
          <w:rFonts w:ascii="Calibri" w:eastAsia="宋体" w:hAnsi="Calibri" w:cs="Times New Roman"/>
        </w:rPr>
        <w:t xml:space="preserve"> primary</w:t>
      </w:r>
      <w:r w:rsidR="00A76EEB">
        <w:rPr>
          <w:rFonts w:ascii="Calibri" w:eastAsia="宋体" w:hAnsi="Calibri" w:cs="Times New Roman"/>
        </w:rPr>
        <w:t xml:space="preserve"> TKA.</w:t>
      </w:r>
    </w:p>
    <w:tbl>
      <w:tblPr>
        <w:tblW w:w="6338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3552"/>
        <w:gridCol w:w="1226"/>
      </w:tblGrid>
      <w:tr w:rsidR="00A76EEB" w:rsidRPr="00026DD9" w14:paraId="3BC2EE18" w14:textId="77777777" w:rsidTr="00BB3C60">
        <w:trPr>
          <w:trHeight w:val="339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2422C5E" w14:textId="77777777" w:rsidR="00A76EEB" w:rsidRPr="00251F52" w:rsidRDefault="00A76EEB" w:rsidP="00BB3C60">
            <w:pPr>
              <w:suppressLineNumbers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/>
                <w:b/>
                <w:bCs/>
              </w:rPr>
              <w:t>Model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4FAD05C3" w14:textId="77777777" w:rsidR="00A76EEB" w:rsidRPr="00870E95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/>
                <w:b/>
                <w:bCs/>
              </w:rPr>
              <w:t>Risk of postoperative a</w:t>
            </w:r>
            <w:r w:rsidRPr="00251F52">
              <w:rPr>
                <w:rFonts w:ascii="Calibri" w:eastAsia="宋体" w:hAnsi="Calibri" w:cs="Times New Roman"/>
                <w:b/>
                <w:bCs/>
              </w:rPr>
              <w:t>lbumin use</w:t>
            </w:r>
          </w:p>
        </w:tc>
      </w:tr>
      <w:tr w:rsidR="00A76EEB" w:rsidRPr="00026DD9" w14:paraId="0A20220C" w14:textId="77777777" w:rsidTr="00BB3C60">
        <w:trPr>
          <w:trHeight w:val="19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034E9E8" w14:textId="77777777" w:rsidR="00A76EEB" w:rsidRPr="00251F52" w:rsidRDefault="00A76EEB" w:rsidP="00BB3C60">
            <w:pPr>
              <w:suppressLineNumbers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E454B" w14:textId="77777777" w:rsidR="00A76EEB" w:rsidRPr="00870E95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/>
                <w:b/>
              </w:rPr>
              <w:t>Risk ratio</w:t>
            </w:r>
            <w:r w:rsidRPr="00251F52">
              <w:rPr>
                <w:rFonts w:ascii="Calibri" w:eastAsia="宋体" w:hAnsi="Calibri" w:cs="Times New Roman"/>
                <w:b/>
              </w:rPr>
              <w:t xml:space="preserve"> (95%</w:t>
            </w:r>
            <w:r>
              <w:rPr>
                <w:rFonts w:ascii="Calibri" w:eastAsia="宋体" w:hAnsi="Calibri" w:cs="Times New Roman"/>
                <w:b/>
                <w:lang w:val="es-ES_tradnl"/>
              </w:rPr>
              <w:t xml:space="preserve"> </w:t>
            </w:r>
            <w:r>
              <w:rPr>
                <w:rFonts w:ascii="Calibri" w:eastAsia="宋体" w:hAnsi="Calibri" w:cs="Times New Roman"/>
                <w:b/>
              </w:rPr>
              <w:t>confidence interval)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B52A2E" w14:textId="77777777" w:rsidR="00A76EEB" w:rsidRPr="00251F52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  <w:b/>
              </w:rPr>
            </w:pPr>
            <w:r w:rsidRPr="00251F52">
              <w:rPr>
                <w:rFonts w:ascii="Calibri" w:eastAsia="宋体" w:hAnsi="Calibri" w:cs="Times New Roman"/>
                <w:b/>
              </w:rPr>
              <w:t>P</w:t>
            </w:r>
          </w:p>
        </w:tc>
      </w:tr>
      <w:tr w:rsidR="005958D9" w:rsidRPr="00026DD9" w14:paraId="236716A2" w14:textId="77777777" w:rsidTr="00BB3C60">
        <w:trPr>
          <w:jc w:val="center"/>
        </w:trPr>
        <w:tc>
          <w:tcPr>
            <w:tcW w:w="1560" w:type="dxa"/>
            <w:shd w:val="clear" w:color="auto" w:fill="FFFFFF"/>
          </w:tcPr>
          <w:p w14:paraId="406ABCD1" w14:textId="01A728DD" w:rsidR="005958D9" w:rsidRPr="00026DD9" w:rsidRDefault="005958D9" w:rsidP="00BB3C60">
            <w:pPr>
              <w:suppressLineNumbers/>
              <w:rPr>
                <w:rFonts w:ascii="Calibri" w:eastAsia="宋体" w:hAnsi="Calibri" w:cs="Times New Roman"/>
                <w:bCs/>
              </w:rPr>
            </w:pPr>
            <w:r w:rsidRPr="00026DD9">
              <w:rPr>
                <w:rFonts w:ascii="Calibri" w:eastAsia="宋体" w:hAnsi="Calibri" w:cs="Times New Roman"/>
                <w:bCs/>
              </w:rPr>
              <w:t>Crude model</w:t>
            </w:r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FFFFFF"/>
          </w:tcPr>
          <w:p w14:paraId="59DA63FC" w14:textId="30E5C8AC" w:rsidR="005958D9" w:rsidRPr="00026DD9" w:rsidRDefault="005958D9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bookmarkStart w:id="0" w:name="_Hlk52637989"/>
            <w:bookmarkStart w:id="1" w:name="_Hlk52636740"/>
            <w:r w:rsidRPr="00026DD9">
              <w:rPr>
                <w:rFonts w:ascii="Calibri" w:eastAsia="宋体" w:hAnsi="Calibri" w:cs="Times New Roman" w:hint="eastAsia"/>
              </w:rPr>
              <w:t>0</w:t>
            </w:r>
            <w:r w:rsidRPr="00026DD9">
              <w:rPr>
                <w:rFonts w:ascii="Calibri" w:eastAsia="宋体" w:hAnsi="Calibri" w:cs="Times New Roman"/>
              </w:rPr>
              <w:t>.720</w:t>
            </w:r>
            <w:bookmarkEnd w:id="0"/>
            <w:r>
              <w:rPr>
                <w:rFonts w:ascii="Calibri" w:eastAsia="宋体" w:hAnsi="Calibri" w:cs="Times New Roman"/>
              </w:rPr>
              <w:t xml:space="preserve"> </w:t>
            </w:r>
            <w:r w:rsidRPr="00026DD9">
              <w:rPr>
                <w:rFonts w:ascii="Calibri" w:eastAsia="宋体" w:hAnsi="Calibri" w:cs="Times New Roman"/>
              </w:rPr>
              <w:t>(0.665-0.778)</w:t>
            </w:r>
            <w:bookmarkEnd w:id="1"/>
          </w:p>
        </w:tc>
        <w:tc>
          <w:tcPr>
            <w:tcW w:w="1226" w:type="dxa"/>
            <w:shd w:val="clear" w:color="auto" w:fill="FFFFFF"/>
          </w:tcPr>
          <w:p w14:paraId="2A3A8E05" w14:textId="02544242" w:rsidR="005958D9" w:rsidRPr="00273F5C" w:rsidRDefault="005958D9" w:rsidP="00BB3C60">
            <w:pPr>
              <w:suppressLineNumbers/>
              <w:jc w:val="center"/>
              <w:rPr>
                <w:rFonts w:ascii="Calibri" w:eastAsia="宋体" w:hAnsi="Calibri" w:cs="Times New Roman"/>
                <w:b/>
                <w:lang w:val="es-ES_tradnl"/>
              </w:rPr>
            </w:pP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&lt;</w:t>
            </w:r>
            <w:r w:rsidRPr="00273F5C">
              <w:rPr>
                <w:rFonts w:ascii="Calibri" w:eastAsia="宋体" w:hAnsi="Calibri" w:cs="Times New Roman" w:hint="eastAsia"/>
                <w:b/>
              </w:rPr>
              <w:t>0.00</w:t>
            </w: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1</w:t>
            </w:r>
          </w:p>
        </w:tc>
      </w:tr>
      <w:tr w:rsidR="00A76EEB" w:rsidRPr="00026DD9" w14:paraId="1ADC54BB" w14:textId="77777777" w:rsidTr="00BB3C60">
        <w:trPr>
          <w:jc w:val="center"/>
        </w:trPr>
        <w:tc>
          <w:tcPr>
            <w:tcW w:w="1560" w:type="dxa"/>
            <w:shd w:val="clear" w:color="auto" w:fill="FFFFFF"/>
          </w:tcPr>
          <w:p w14:paraId="54C8D6B8" w14:textId="77777777" w:rsidR="00A76EEB" w:rsidRPr="00026DD9" w:rsidRDefault="00A76EEB" w:rsidP="00BB3C60">
            <w:pPr>
              <w:suppressLineNumbers/>
              <w:rPr>
                <w:rFonts w:ascii="Calibri" w:eastAsia="宋体" w:hAnsi="Calibri" w:cs="Times New Roman"/>
                <w:bCs/>
              </w:rPr>
            </w:pPr>
            <w:bookmarkStart w:id="2" w:name="_Hlk52637212"/>
            <w:r w:rsidRPr="00026DD9">
              <w:rPr>
                <w:rFonts w:ascii="Calibri" w:eastAsia="宋体" w:hAnsi="Calibri" w:cs="Times New Roman"/>
                <w:bCs/>
              </w:rPr>
              <w:t>Model 1</w:t>
            </w:r>
            <w:bookmarkEnd w:id="2"/>
          </w:p>
        </w:tc>
        <w:tc>
          <w:tcPr>
            <w:tcW w:w="3552" w:type="dxa"/>
            <w:tcBorders>
              <w:left w:val="nil"/>
              <w:right w:val="nil"/>
            </w:tcBorders>
            <w:shd w:val="clear" w:color="auto" w:fill="FFFFFF"/>
          </w:tcPr>
          <w:p w14:paraId="37E22B0F" w14:textId="77777777" w:rsidR="00A76EEB" w:rsidRPr="00026DD9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bookmarkStart w:id="3" w:name="_Hlk52637135"/>
            <w:r w:rsidRPr="00026DD9">
              <w:rPr>
                <w:rFonts w:ascii="Calibri" w:eastAsia="宋体" w:hAnsi="Calibri" w:cs="Times New Roman" w:hint="eastAsia"/>
              </w:rPr>
              <w:t>0.7</w:t>
            </w:r>
            <w:r w:rsidRPr="00026DD9">
              <w:rPr>
                <w:rFonts w:ascii="Calibri" w:eastAsia="宋体" w:hAnsi="Calibri" w:cs="Times New Roman"/>
              </w:rPr>
              <w:t>7</w:t>
            </w:r>
            <w:r w:rsidRPr="00026DD9"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/>
                <w:lang w:val="es-ES_tradnl"/>
              </w:rPr>
              <w:t xml:space="preserve"> </w:t>
            </w:r>
            <w:r w:rsidRPr="00026DD9">
              <w:rPr>
                <w:rFonts w:ascii="Calibri" w:eastAsia="宋体" w:hAnsi="Calibri" w:cs="Times New Roman" w:hint="eastAsia"/>
              </w:rPr>
              <w:t>(</w:t>
            </w:r>
            <w:r w:rsidRPr="00026DD9">
              <w:rPr>
                <w:rFonts w:ascii="Calibri" w:eastAsia="宋体" w:hAnsi="Calibri" w:cs="Times New Roman"/>
              </w:rPr>
              <w:t>0.665-0.784)</w:t>
            </w:r>
            <w:bookmarkEnd w:id="3"/>
          </w:p>
        </w:tc>
        <w:tc>
          <w:tcPr>
            <w:tcW w:w="1226" w:type="dxa"/>
            <w:shd w:val="clear" w:color="auto" w:fill="FFFFFF"/>
          </w:tcPr>
          <w:p w14:paraId="7A9AAC99" w14:textId="2386B82C" w:rsidR="00A76EEB" w:rsidRPr="00026DD9" w:rsidRDefault="005958D9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&lt;</w:t>
            </w:r>
            <w:r w:rsidRPr="00273F5C">
              <w:rPr>
                <w:rFonts w:ascii="Calibri" w:eastAsia="宋体" w:hAnsi="Calibri" w:cs="Times New Roman" w:hint="eastAsia"/>
                <w:b/>
              </w:rPr>
              <w:t>0.00</w:t>
            </w: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1</w:t>
            </w:r>
          </w:p>
        </w:tc>
      </w:tr>
      <w:tr w:rsidR="00A76EEB" w:rsidRPr="00026DD9" w14:paraId="7282C496" w14:textId="77777777" w:rsidTr="00BB3C60">
        <w:trPr>
          <w:jc w:val="center"/>
        </w:trPr>
        <w:tc>
          <w:tcPr>
            <w:tcW w:w="1560" w:type="dxa"/>
            <w:shd w:val="clear" w:color="auto" w:fill="FFFFFF"/>
          </w:tcPr>
          <w:p w14:paraId="11AB5A2F" w14:textId="77777777" w:rsidR="00A76EEB" w:rsidRPr="00026DD9" w:rsidRDefault="00A76EEB" w:rsidP="00BB3C60">
            <w:pPr>
              <w:suppressLineNumbers/>
              <w:rPr>
                <w:rFonts w:ascii="Calibri" w:eastAsia="宋体" w:hAnsi="Calibri" w:cs="Times New Roman"/>
                <w:bCs/>
              </w:rPr>
            </w:pPr>
            <w:r w:rsidRPr="00026DD9">
              <w:rPr>
                <w:rFonts w:ascii="Calibri" w:eastAsia="宋体" w:hAnsi="Calibri" w:cs="Times New Roman"/>
                <w:bCs/>
              </w:rPr>
              <w:t xml:space="preserve">Model </w:t>
            </w:r>
            <w:r w:rsidRPr="00026DD9">
              <w:rPr>
                <w:rFonts w:ascii="Calibri" w:eastAsia="宋体" w:hAnsi="Calibri" w:cs="Times New Roman" w:hint="eastAsia"/>
                <w:bCs/>
              </w:rPr>
              <w:t>2</w:t>
            </w:r>
          </w:p>
        </w:tc>
        <w:tc>
          <w:tcPr>
            <w:tcW w:w="3552" w:type="dxa"/>
            <w:shd w:val="clear" w:color="auto" w:fill="FFFFFF"/>
          </w:tcPr>
          <w:p w14:paraId="75AF8527" w14:textId="77777777" w:rsidR="00A76EEB" w:rsidRPr="00026DD9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bookmarkStart w:id="4" w:name="_Hlk52637411"/>
            <w:r w:rsidRPr="00026DD9">
              <w:rPr>
                <w:rFonts w:ascii="Calibri" w:eastAsia="宋体" w:hAnsi="Calibri" w:cs="Times New Roman" w:hint="eastAsia"/>
              </w:rPr>
              <w:t>0</w:t>
            </w:r>
            <w:r w:rsidRPr="00026DD9">
              <w:rPr>
                <w:rFonts w:ascii="Calibri" w:eastAsia="宋体" w:hAnsi="Calibri" w:cs="Times New Roman"/>
              </w:rPr>
              <w:t>.722</w:t>
            </w:r>
            <w:r>
              <w:rPr>
                <w:rFonts w:ascii="Calibri" w:eastAsia="宋体" w:hAnsi="Calibri" w:cs="Times New Roman"/>
              </w:rPr>
              <w:t xml:space="preserve"> </w:t>
            </w:r>
            <w:r w:rsidRPr="00026DD9">
              <w:rPr>
                <w:rFonts w:ascii="Calibri" w:eastAsia="宋体" w:hAnsi="Calibri" w:cs="Times New Roman"/>
              </w:rPr>
              <w:t>(0.664-0.785)</w:t>
            </w:r>
            <w:bookmarkEnd w:id="4"/>
          </w:p>
        </w:tc>
        <w:tc>
          <w:tcPr>
            <w:tcW w:w="1226" w:type="dxa"/>
            <w:shd w:val="clear" w:color="auto" w:fill="FFFFFF"/>
          </w:tcPr>
          <w:p w14:paraId="69941F54" w14:textId="77777777" w:rsidR="00A76EEB" w:rsidRPr="00026DD9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&lt;</w:t>
            </w:r>
            <w:r w:rsidRPr="00273F5C">
              <w:rPr>
                <w:rFonts w:ascii="Calibri" w:eastAsia="宋体" w:hAnsi="Calibri" w:cs="Times New Roman" w:hint="eastAsia"/>
                <w:b/>
              </w:rPr>
              <w:t>0.00</w:t>
            </w: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1</w:t>
            </w:r>
          </w:p>
        </w:tc>
      </w:tr>
      <w:tr w:rsidR="00A76EEB" w:rsidRPr="00026DD9" w14:paraId="4893D7DC" w14:textId="77777777" w:rsidTr="00BB3C60">
        <w:trPr>
          <w:jc w:val="center"/>
        </w:trPr>
        <w:tc>
          <w:tcPr>
            <w:tcW w:w="1560" w:type="dxa"/>
            <w:tcBorders>
              <w:bottom w:val="single" w:sz="8" w:space="0" w:color="000000"/>
            </w:tcBorders>
            <w:shd w:val="clear" w:color="auto" w:fill="FFFFFF"/>
          </w:tcPr>
          <w:p w14:paraId="1DBC9DFD" w14:textId="77777777" w:rsidR="00A76EEB" w:rsidRPr="00026DD9" w:rsidRDefault="00A76EEB" w:rsidP="00BB3C60">
            <w:pPr>
              <w:suppressLineNumbers/>
              <w:rPr>
                <w:rFonts w:ascii="Calibri" w:eastAsia="宋体" w:hAnsi="Calibri" w:cs="Times New Roman"/>
                <w:bCs/>
              </w:rPr>
            </w:pPr>
            <w:r w:rsidRPr="00026DD9">
              <w:rPr>
                <w:rFonts w:ascii="Calibri" w:eastAsia="宋体" w:hAnsi="Calibri" w:cs="Times New Roman"/>
                <w:bCs/>
              </w:rPr>
              <w:t xml:space="preserve">Model </w:t>
            </w:r>
            <w:r w:rsidRPr="00026DD9">
              <w:rPr>
                <w:rFonts w:ascii="Calibri" w:eastAsia="宋体" w:hAnsi="Calibri" w:cs="Times New Roman" w:hint="eastAsia"/>
                <w:bCs/>
              </w:rPr>
              <w:t>3</w:t>
            </w:r>
          </w:p>
        </w:tc>
        <w:tc>
          <w:tcPr>
            <w:tcW w:w="355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805B12C" w14:textId="77777777" w:rsidR="00A76EEB" w:rsidRPr="00026DD9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bookmarkStart w:id="5" w:name="_Hlk52637949"/>
            <w:r w:rsidRPr="00026DD9">
              <w:rPr>
                <w:rFonts w:ascii="Calibri" w:eastAsia="宋体" w:hAnsi="Calibri" w:cs="Times New Roman" w:hint="eastAsia"/>
              </w:rPr>
              <w:t>0</w:t>
            </w:r>
            <w:r w:rsidRPr="00026DD9">
              <w:rPr>
                <w:rFonts w:ascii="Calibri" w:eastAsia="宋体" w:hAnsi="Calibri" w:cs="Times New Roman"/>
              </w:rPr>
              <w:t>.725</w:t>
            </w:r>
            <w:r>
              <w:rPr>
                <w:rFonts w:ascii="Calibri" w:eastAsia="宋体" w:hAnsi="Calibri" w:cs="Times New Roman"/>
              </w:rPr>
              <w:t xml:space="preserve"> </w:t>
            </w:r>
            <w:r w:rsidRPr="00026DD9">
              <w:rPr>
                <w:rFonts w:ascii="Calibri" w:eastAsia="宋体" w:hAnsi="Calibri" w:cs="Times New Roman"/>
              </w:rPr>
              <w:t>(0.666-0.789)</w:t>
            </w:r>
            <w:bookmarkEnd w:id="5"/>
          </w:p>
        </w:tc>
        <w:tc>
          <w:tcPr>
            <w:tcW w:w="1226" w:type="dxa"/>
            <w:tcBorders>
              <w:bottom w:val="single" w:sz="8" w:space="0" w:color="000000"/>
            </w:tcBorders>
            <w:shd w:val="clear" w:color="auto" w:fill="FFFFFF"/>
          </w:tcPr>
          <w:p w14:paraId="3D6AE304" w14:textId="77777777" w:rsidR="00A76EEB" w:rsidRPr="00026DD9" w:rsidRDefault="00A76EEB" w:rsidP="00BB3C60">
            <w:pPr>
              <w:suppressLineNumbers/>
              <w:jc w:val="center"/>
              <w:rPr>
                <w:rFonts w:ascii="Calibri" w:eastAsia="宋体" w:hAnsi="Calibri" w:cs="Times New Roman"/>
              </w:rPr>
            </w:pP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&lt;</w:t>
            </w:r>
            <w:r w:rsidRPr="00273F5C">
              <w:rPr>
                <w:rFonts w:ascii="Calibri" w:eastAsia="宋体" w:hAnsi="Calibri" w:cs="Times New Roman" w:hint="eastAsia"/>
                <w:b/>
              </w:rPr>
              <w:t>0.00</w:t>
            </w:r>
            <w:r w:rsidRPr="00273F5C">
              <w:rPr>
                <w:rFonts w:ascii="Calibri" w:eastAsia="宋体" w:hAnsi="Calibri" w:cs="Times New Roman"/>
                <w:b/>
                <w:lang w:val="es-ES_tradnl"/>
              </w:rPr>
              <w:t>1</w:t>
            </w:r>
          </w:p>
        </w:tc>
      </w:tr>
    </w:tbl>
    <w:p w14:paraId="6ACCF0BB" w14:textId="3D540D0E" w:rsidR="00A76EEB" w:rsidRPr="00026DD9" w:rsidRDefault="00A76EEB" w:rsidP="00A76EEB">
      <w:pPr>
        <w:suppressLineNumbers/>
        <w:rPr>
          <w:rFonts w:ascii="Calibri" w:eastAsia="宋体" w:hAnsi="Calibri" w:cs="Times New Roman"/>
        </w:rPr>
      </w:pPr>
      <w:r w:rsidRPr="00026DD9">
        <w:rPr>
          <w:rFonts w:ascii="Calibri" w:eastAsia="宋体" w:hAnsi="Calibri" w:cs="Times New Roman"/>
        </w:rPr>
        <w:t>Model 1</w:t>
      </w:r>
      <w:r w:rsidRPr="00026DD9">
        <w:rPr>
          <w:rFonts w:ascii="Calibri" w:eastAsia="宋体" w:hAnsi="Calibri" w:cs="Times New Roman" w:hint="eastAsia"/>
        </w:rPr>
        <w:t xml:space="preserve">: </w:t>
      </w:r>
      <w:r>
        <w:rPr>
          <w:rFonts w:ascii="Calibri" w:eastAsia="宋体" w:hAnsi="Calibri" w:cs="Times New Roman"/>
          <w:bCs/>
          <w:lang w:val="es-ES_tradnl"/>
        </w:rPr>
        <w:t>adjusted</w:t>
      </w:r>
      <w:r w:rsidRPr="00026DD9">
        <w:rPr>
          <w:rFonts w:ascii="Calibri" w:eastAsia="宋体" w:hAnsi="Calibri" w:cs="Times New Roman" w:hint="eastAsia"/>
          <w:bCs/>
        </w:rPr>
        <w:t xml:space="preserve"> for a</w:t>
      </w:r>
      <w:r w:rsidRPr="00026DD9">
        <w:rPr>
          <w:rFonts w:ascii="Calibri" w:eastAsia="宋体" w:hAnsi="Calibri" w:cs="Times New Roman"/>
          <w:bCs/>
        </w:rPr>
        <w:t>ge</w:t>
      </w:r>
      <w:r w:rsidRPr="00026DD9">
        <w:rPr>
          <w:rFonts w:ascii="Calibri" w:eastAsia="宋体" w:hAnsi="Calibri" w:cs="Times New Roman" w:hint="eastAsia"/>
          <w:bCs/>
        </w:rPr>
        <w:t>,</w:t>
      </w:r>
      <w:r w:rsidRPr="00026DD9">
        <w:rPr>
          <w:rFonts w:ascii="Calibri" w:eastAsia="宋体" w:hAnsi="Calibri" w:cs="Times New Roman"/>
        </w:rPr>
        <w:t xml:space="preserve"> </w:t>
      </w:r>
      <w:r>
        <w:rPr>
          <w:rFonts w:ascii="Calibri" w:eastAsia="宋体" w:hAnsi="Calibri" w:cs="Times New Roman"/>
          <w:bCs/>
        </w:rPr>
        <w:t>sex</w:t>
      </w:r>
      <w:r w:rsidRPr="00026DD9">
        <w:rPr>
          <w:rFonts w:ascii="Calibri" w:eastAsia="宋体" w:hAnsi="Calibri" w:cs="Times New Roman" w:hint="eastAsia"/>
          <w:bCs/>
        </w:rPr>
        <w:t xml:space="preserve">, body mass index and </w:t>
      </w:r>
      <w:proofErr w:type="spellStart"/>
      <w:r w:rsidR="005958D9" w:rsidRPr="00026DD9">
        <w:rPr>
          <w:rFonts w:ascii="Calibri" w:eastAsia="宋体" w:hAnsi="Calibri" w:cs="Times New Roman"/>
          <w:bCs/>
        </w:rPr>
        <w:t>diagnos</w:t>
      </w:r>
      <w:proofErr w:type="spellEnd"/>
      <w:r>
        <w:rPr>
          <w:rFonts w:ascii="Calibri" w:eastAsia="宋体" w:hAnsi="Calibri" w:cs="Times New Roman"/>
          <w:bCs/>
          <w:lang w:val="es-ES_tradnl"/>
        </w:rPr>
        <w:t>i</w:t>
      </w:r>
      <w:r w:rsidRPr="00026DD9">
        <w:rPr>
          <w:rFonts w:ascii="Calibri" w:eastAsia="宋体" w:hAnsi="Calibri" w:cs="Times New Roman" w:hint="eastAsia"/>
          <w:bCs/>
        </w:rPr>
        <w:t>s.</w:t>
      </w:r>
    </w:p>
    <w:p w14:paraId="533C1FA8" w14:textId="77777777" w:rsidR="00A76EEB" w:rsidRPr="00026DD9" w:rsidRDefault="00A76EEB" w:rsidP="00A76EEB">
      <w:pPr>
        <w:suppressLineNumbers/>
        <w:ind w:left="840" w:hangingChars="400" w:hanging="840"/>
        <w:rPr>
          <w:rFonts w:ascii="Calibri" w:eastAsia="宋体" w:hAnsi="Calibri" w:cs="Times New Roman"/>
          <w:bCs/>
        </w:rPr>
      </w:pPr>
      <w:r w:rsidRPr="00026DD9">
        <w:rPr>
          <w:rFonts w:ascii="Calibri" w:eastAsia="宋体" w:hAnsi="Calibri" w:cs="Times New Roman"/>
        </w:rPr>
        <w:t>Model</w:t>
      </w:r>
      <w:r w:rsidRPr="00026DD9">
        <w:rPr>
          <w:rFonts w:ascii="Calibri" w:eastAsia="宋体" w:hAnsi="Calibri" w:cs="Times New Roman" w:hint="eastAsia"/>
        </w:rPr>
        <w:t xml:space="preserve"> 2: </w:t>
      </w:r>
      <w:r>
        <w:rPr>
          <w:rFonts w:ascii="Calibri" w:eastAsia="宋体" w:hAnsi="Calibri" w:cs="Times New Roman"/>
          <w:bCs/>
          <w:lang w:val="es-ES_tradnl"/>
        </w:rPr>
        <w:t>adjusted</w:t>
      </w:r>
      <w:r w:rsidRPr="00026DD9">
        <w:rPr>
          <w:rFonts w:ascii="Calibri" w:eastAsia="宋体" w:hAnsi="Calibri" w:cs="Times New Roman" w:hint="eastAsia"/>
          <w:bCs/>
        </w:rPr>
        <w:t xml:space="preserve"> </w:t>
      </w:r>
      <w:r>
        <w:rPr>
          <w:rFonts w:ascii="Calibri" w:eastAsia="宋体" w:hAnsi="Calibri" w:cs="Times New Roman"/>
          <w:bCs/>
        </w:rPr>
        <w:t>as in</w:t>
      </w:r>
      <w:r w:rsidRPr="00026DD9">
        <w:rPr>
          <w:rFonts w:ascii="Calibri" w:eastAsia="宋体" w:hAnsi="Calibri" w:cs="Times New Roman"/>
        </w:rPr>
        <w:t xml:space="preserve"> model 1</w:t>
      </w:r>
      <w:r w:rsidRPr="00026DD9">
        <w:rPr>
          <w:rFonts w:ascii="Calibri" w:eastAsia="宋体" w:hAnsi="Calibri" w:cs="Times New Roman" w:hint="eastAsia"/>
        </w:rPr>
        <w:t xml:space="preserve"> +</w:t>
      </w:r>
      <w:r w:rsidRPr="00026DD9">
        <w:rPr>
          <w:rFonts w:ascii="Calibri" w:eastAsia="宋体" w:hAnsi="Calibri" w:cs="Times New Roman"/>
          <w:bCs/>
        </w:rPr>
        <w:t xml:space="preserve"> hypertension, </w:t>
      </w:r>
      <w:r w:rsidRPr="00026DD9">
        <w:rPr>
          <w:rFonts w:ascii="Calibri" w:eastAsia="宋体" w:hAnsi="Calibri" w:cs="Times New Roman" w:hint="eastAsia"/>
          <w:bCs/>
        </w:rPr>
        <w:t xml:space="preserve">type 2 </w:t>
      </w:r>
      <w:r w:rsidRPr="00026DD9">
        <w:rPr>
          <w:rFonts w:ascii="Calibri" w:eastAsia="宋体" w:hAnsi="Calibri" w:cs="Times New Roman"/>
          <w:bCs/>
        </w:rPr>
        <w:t>diabetes,</w:t>
      </w:r>
      <w:r w:rsidRPr="00026DD9">
        <w:rPr>
          <w:rFonts w:ascii="Calibri" w:eastAsia="宋体" w:hAnsi="Calibri" w:cs="Times New Roman"/>
        </w:rPr>
        <w:t xml:space="preserve"> </w:t>
      </w:r>
      <w:r w:rsidRPr="00026DD9">
        <w:rPr>
          <w:rFonts w:ascii="Calibri" w:eastAsia="宋体" w:hAnsi="Calibri" w:cs="Times New Roman"/>
          <w:bCs/>
        </w:rPr>
        <w:t>chronic obstructive pulmonary disease</w:t>
      </w:r>
      <w:r w:rsidRPr="00026DD9">
        <w:rPr>
          <w:rFonts w:ascii="Calibri" w:eastAsia="宋体" w:hAnsi="Calibri" w:cs="Times New Roman" w:hint="eastAsia"/>
          <w:bCs/>
        </w:rPr>
        <w:t xml:space="preserve">, </w:t>
      </w:r>
      <w:r>
        <w:rPr>
          <w:rFonts w:ascii="Calibri" w:eastAsia="宋体" w:hAnsi="Calibri" w:cs="Times New Roman"/>
          <w:bCs/>
          <w:lang w:val="es-ES_tradnl"/>
        </w:rPr>
        <w:t xml:space="preserve">and </w:t>
      </w:r>
      <w:r w:rsidRPr="00026DD9">
        <w:rPr>
          <w:rFonts w:ascii="Calibri" w:eastAsia="宋体" w:hAnsi="Calibri" w:cs="Times New Roman" w:hint="eastAsia"/>
          <w:bCs/>
        </w:rPr>
        <w:t>c</w:t>
      </w:r>
      <w:r w:rsidRPr="00026DD9">
        <w:rPr>
          <w:rFonts w:ascii="Calibri" w:eastAsia="宋体" w:hAnsi="Calibri" w:cs="Times New Roman"/>
          <w:bCs/>
        </w:rPr>
        <w:t>oronary heart disease</w:t>
      </w:r>
      <w:r>
        <w:rPr>
          <w:rFonts w:ascii="Calibri" w:eastAsia="宋体" w:hAnsi="Calibri" w:cs="Times New Roman"/>
          <w:bCs/>
        </w:rPr>
        <w:t>.</w:t>
      </w:r>
    </w:p>
    <w:p w14:paraId="44975542" w14:textId="77777777" w:rsidR="00A76EEB" w:rsidRDefault="00A76EEB" w:rsidP="00A76EEB">
      <w:pPr>
        <w:suppressLineNumbers/>
        <w:ind w:left="840" w:hangingChars="400" w:hanging="840"/>
        <w:rPr>
          <w:rFonts w:ascii="Calibri" w:eastAsia="宋体" w:hAnsi="Calibri" w:cs="Times New Roman"/>
        </w:rPr>
      </w:pPr>
      <w:r w:rsidRPr="00026DD9">
        <w:rPr>
          <w:rFonts w:ascii="Calibri" w:eastAsia="宋体" w:hAnsi="Calibri" w:cs="Times New Roman"/>
        </w:rPr>
        <w:t>Model</w:t>
      </w:r>
      <w:r w:rsidRPr="00026DD9">
        <w:rPr>
          <w:rFonts w:ascii="Calibri" w:eastAsia="宋体" w:hAnsi="Calibri" w:cs="Times New Roman" w:hint="eastAsia"/>
        </w:rPr>
        <w:t xml:space="preserve"> 3:</w:t>
      </w:r>
      <w:r w:rsidRPr="00026DD9">
        <w:rPr>
          <w:rFonts w:ascii="Calibri" w:eastAsia="宋体" w:hAnsi="Calibri" w:cs="Times New Roman" w:hint="eastAsia"/>
          <w:bCs/>
        </w:rPr>
        <w:t xml:space="preserve"> </w:t>
      </w:r>
      <w:r>
        <w:rPr>
          <w:rFonts w:ascii="Calibri" w:eastAsia="宋体" w:hAnsi="Calibri" w:cs="Times New Roman"/>
          <w:bCs/>
          <w:lang w:val="es-ES_tradnl"/>
        </w:rPr>
        <w:t>adjusted</w:t>
      </w:r>
      <w:r w:rsidRPr="00026DD9">
        <w:rPr>
          <w:rFonts w:ascii="Calibri" w:eastAsia="宋体" w:hAnsi="Calibri" w:cs="Times New Roman" w:hint="eastAsia"/>
          <w:bCs/>
        </w:rPr>
        <w:t xml:space="preserve"> </w:t>
      </w:r>
      <w:r>
        <w:rPr>
          <w:rFonts w:ascii="Calibri" w:eastAsia="宋体" w:hAnsi="Calibri" w:cs="Times New Roman"/>
          <w:bCs/>
        </w:rPr>
        <w:t>as in</w:t>
      </w:r>
      <w:r w:rsidRPr="00026DD9">
        <w:rPr>
          <w:rFonts w:ascii="Calibri" w:eastAsia="宋体" w:hAnsi="Calibri" w:cs="Times New Roman"/>
        </w:rPr>
        <w:t xml:space="preserve"> model </w:t>
      </w:r>
      <w:r w:rsidRPr="00026DD9">
        <w:rPr>
          <w:rFonts w:ascii="Calibri" w:eastAsia="宋体" w:hAnsi="Calibri" w:cs="Times New Roman" w:hint="eastAsia"/>
        </w:rPr>
        <w:t xml:space="preserve">2 + </w:t>
      </w:r>
      <w:r w:rsidRPr="00026DD9">
        <w:rPr>
          <w:rFonts w:ascii="Calibri" w:eastAsia="宋体" w:hAnsi="Calibri" w:cs="Times New Roman"/>
        </w:rPr>
        <w:t xml:space="preserve">preoperative </w:t>
      </w:r>
      <w:bookmarkStart w:id="6" w:name="_Hlk52637708"/>
      <w:r w:rsidRPr="00026DD9">
        <w:rPr>
          <w:rFonts w:ascii="Calibri" w:eastAsia="宋体" w:hAnsi="Calibri" w:cs="Times New Roman"/>
        </w:rPr>
        <w:t>hemoglobin</w:t>
      </w:r>
      <w:bookmarkEnd w:id="6"/>
      <w:r w:rsidRPr="00026DD9">
        <w:rPr>
          <w:rFonts w:ascii="Calibri" w:eastAsia="宋体" w:hAnsi="Calibri" w:cs="Times New Roman"/>
        </w:rPr>
        <w:t>, C-reactive protein</w:t>
      </w:r>
      <w:r>
        <w:rPr>
          <w:rFonts w:ascii="Calibri" w:eastAsia="宋体" w:hAnsi="Calibri" w:cs="Times New Roman"/>
        </w:rPr>
        <w:t>,</w:t>
      </w:r>
      <w:r w:rsidRPr="00026DD9">
        <w:rPr>
          <w:rFonts w:ascii="Calibri" w:eastAsia="宋体" w:hAnsi="Calibri" w:cs="Times New Roman"/>
        </w:rPr>
        <w:t xml:space="preserve"> and erythrocyte sedimentation rate</w:t>
      </w:r>
      <w:r>
        <w:rPr>
          <w:rFonts w:ascii="Calibri" w:eastAsia="宋体" w:hAnsi="Calibri" w:cs="Times New Roman"/>
        </w:rPr>
        <w:t>.</w:t>
      </w:r>
    </w:p>
    <w:p w14:paraId="58D499D2" w14:textId="77777777" w:rsidR="001D6C48" w:rsidRPr="00A76EEB" w:rsidRDefault="001D6C48"/>
    <w:sectPr w:rsidR="001D6C48" w:rsidRPr="00A7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34C4" w14:textId="77777777" w:rsidR="009239AF" w:rsidRDefault="009239AF" w:rsidP="00A76EEB">
      <w:r>
        <w:separator/>
      </w:r>
    </w:p>
  </w:endnote>
  <w:endnote w:type="continuationSeparator" w:id="0">
    <w:p w14:paraId="5BD04F8D" w14:textId="77777777" w:rsidR="009239AF" w:rsidRDefault="009239AF" w:rsidP="00A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0BA3" w14:textId="77777777" w:rsidR="009239AF" w:rsidRDefault="009239AF" w:rsidP="00A76EEB">
      <w:r>
        <w:separator/>
      </w:r>
    </w:p>
  </w:footnote>
  <w:footnote w:type="continuationSeparator" w:id="0">
    <w:p w14:paraId="1B25506D" w14:textId="77777777" w:rsidR="009239AF" w:rsidRDefault="009239AF" w:rsidP="00A7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48"/>
    <w:rsid w:val="001D6C48"/>
    <w:rsid w:val="003A7716"/>
    <w:rsid w:val="00481E76"/>
    <w:rsid w:val="005958D9"/>
    <w:rsid w:val="00705396"/>
    <w:rsid w:val="009239AF"/>
    <w:rsid w:val="00A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7030"/>
  <w15:chartTrackingRefBased/>
  <w15:docId w15:val="{9C4F1B20-F252-4B89-B82E-F2C6F10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E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许 宏</cp:lastModifiedBy>
  <cp:revision>4</cp:revision>
  <dcterms:created xsi:type="dcterms:W3CDTF">2020-10-21T07:13:00Z</dcterms:created>
  <dcterms:modified xsi:type="dcterms:W3CDTF">2021-11-12T08:08:00Z</dcterms:modified>
</cp:coreProperties>
</file>