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530B" w14:textId="478BEBD5" w:rsidR="00731F9A" w:rsidRDefault="008D7EF0">
      <w:r>
        <w:t xml:space="preserve">Supplementary </w:t>
      </w:r>
      <w:r w:rsidR="00532BD0">
        <w:t xml:space="preserve">Figure </w:t>
      </w:r>
      <w:r w:rsidR="000E3921">
        <w:t>4</w:t>
      </w:r>
      <w:r w:rsidR="00532BD0">
        <w:t>.</w:t>
      </w:r>
      <w:r w:rsidR="00532BD0" w:rsidRPr="00532BD0">
        <w:rPr>
          <w:rFonts w:ascii="Calibri" w:hAnsi="Calibri" w:cs="Calibri"/>
          <w:lang w:val="en-GB"/>
        </w:rPr>
        <w:t xml:space="preserve"> </w:t>
      </w:r>
      <w:r w:rsidR="00532BD0" w:rsidRPr="00E073E3">
        <w:rPr>
          <w:rFonts w:ascii="Calibri" w:hAnsi="Calibri" w:cs="Calibri"/>
          <w:lang w:val="en-GB"/>
        </w:rPr>
        <w:t>Patient behaviour pre- COVID-19 (before March 2020) and during -COVID-19 (after March 2020).</w:t>
      </w:r>
    </w:p>
    <w:p w14:paraId="58652990" w14:textId="3BF85E04" w:rsidR="00532BD0" w:rsidRDefault="00532BD0">
      <w:r w:rsidRPr="00E073E3">
        <w:rPr>
          <w:rFonts w:ascii="Calibri" w:hAnsi="Calibri" w:cs="Calibri"/>
          <w:noProof/>
          <w:lang w:val="en-GB"/>
        </w:rPr>
        <w:drawing>
          <wp:inline distT="0" distB="0" distL="0" distR="0" wp14:anchorId="423B9E16" wp14:editId="48A6AD73">
            <wp:extent cx="8229600" cy="4602043"/>
            <wp:effectExtent l="0" t="0" r="0" b="825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2FF2961F-DAB3-4A3D-AB6B-5496C76B4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32BD0" w:rsidSect="00532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D0"/>
    <w:rsid w:val="00081A77"/>
    <w:rsid w:val="000E3921"/>
    <w:rsid w:val="00171306"/>
    <w:rsid w:val="003826F6"/>
    <w:rsid w:val="004E45AD"/>
    <w:rsid w:val="00532BD0"/>
    <w:rsid w:val="005E57A5"/>
    <w:rsid w:val="00605A1E"/>
    <w:rsid w:val="00622857"/>
    <w:rsid w:val="00736CC8"/>
    <w:rsid w:val="007C23FE"/>
    <w:rsid w:val="008D7EF0"/>
    <w:rsid w:val="009525EC"/>
    <w:rsid w:val="00AC1208"/>
    <w:rsid w:val="00B041C0"/>
    <w:rsid w:val="00CB2A12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3CAE"/>
  <w15:chartTrackingRefBased/>
  <w15:docId w15:val="{4EABB62A-65D0-48C4-A858-53600C91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ridiandc-01.meridian.local\Projects\Ig\All%20Projects%20UK\11441%20TW%20Manuscript%202020%20-%20Switching%20patients%20to%20SCIg%20during%20COVID-19\Draft%201\Data%20Working%20Folder_VT\Coronovirus%20IVIG%20to%20SCIG%20questionniare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587513858792787"/>
          <c:y val="6.1923342820459873E-2"/>
          <c:w val="0.53725546425188775"/>
          <c:h val="0.8553493926144066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Sheet3!$B$16</c:f>
              <c:strCache>
                <c:ptCount val="1"/>
                <c:pt idx="0">
                  <c:v>Daily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Sheet3!$A$17:$A$37</c:f>
              <c:strCache>
                <c:ptCount val="21"/>
                <c:pt idx="0">
                  <c:v>Avoid someone with a cough</c:v>
                </c:pt>
                <c:pt idx="1">
                  <c:v>Before December 2019</c:v>
                </c:pt>
                <c:pt idx="2">
                  <c:v>After March 2020</c:v>
                </c:pt>
                <c:pt idx="3">
                  <c:v>Avoid someone with a temperature</c:v>
                </c:pt>
                <c:pt idx="4">
                  <c:v>Before December 2019</c:v>
                </c:pt>
                <c:pt idx="5">
                  <c:v>After March 2020</c:v>
                </c:pt>
                <c:pt idx="6">
                  <c:v>Avoid someone who was feeling generally unwell.</c:v>
                </c:pt>
                <c:pt idx="7">
                  <c:v>Before December 2019</c:v>
                </c:pt>
                <c:pt idx="8">
                  <c:v>After March 2020</c:v>
                </c:pt>
                <c:pt idx="9">
                  <c:v>Avoid places with lots of people present (i.e. pub/restaurant)</c:v>
                </c:pt>
                <c:pt idx="10">
                  <c:v>Before December 2019</c:v>
                </c:pt>
                <c:pt idx="11">
                  <c:v>After March 2020</c:v>
                </c:pt>
                <c:pt idx="12">
                  <c:v>Avoid public transport.</c:v>
                </c:pt>
                <c:pt idx="13">
                  <c:v>Before December 2019</c:v>
                </c:pt>
                <c:pt idx="14">
                  <c:v>After March 2020</c:v>
                </c:pt>
                <c:pt idx="15">
                  <c:v>Shield yourself at home when feeling well.</c:v>
                </c:pt>
                <c:pt idx="16">
                  <c:v>Before December 2019</c:v>
                </c:pt>
                <c:pt idx="17">
                  <c:v>After March 2020</c:v>
                </c:pt>
                <c:pt idx="18">
                  <c:v>Sheild yourself at home when you had symptoms of a respiratory tract infection.</c:v>
                </c:pt>
                <c:pt idx="19">
                  <c:v>Before December 2019</c:v>
                </c:pt>
                <c:pt idx="20">
                  <c:v>After March 2020</c:v>
                </c:pt>
              </c:strCache>
            </c:strRef>
          </c:cat>
          <c:val>
            <c:numRef>
              <c:f>Sheet3!$B$17:$B$37</c:f>
              <c:numCache>
                <c:formatCode>General</c:formatCode>
                <c:ptCount val="21"/>
                <c:pt idx="1">
                  <c:v>45</c:v>
                </c:pt>
                <c:pt idx="2">
                  <c:v>82</c:v>
                </c:pt>
                <c:pt idx="4">
                  <c:v>43</c:v>
                </c:pt>
                <c:pt idx="5">
                  <c:v>82</c:v>
                </c:pt>
                <c:pt idx="7">
                  <c:v>41</c:v>
                </c:pt>
                <c:pt idx="8">
                  <c:v>75</c:v>
                </c:pt>
                <c:pt idx="10">
                  <c:v>27</c:v>
                </c:pt>
                <c:pt idx="11">
                  <c:v>95</c:v>
                </c:pt>
                <c:pt idx="13">
                  <c:v>40</c:v>
                </c:pt>
                <c:pt idx="14">
                  <c:v>86</c:v>
                </c:pt>
                <c:pt idx="16">
                  <c:v>19</c:v>
                </c:pt>
                <c:pt idx="17">
                  <c:v>89</c:v>
                </c:pt>
                <c:pt idx="19">
                  <c:v>41</c:v>
                </c:pt>
                <c:pt idx="2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5-4D35-8160-96A272B5C6A5}"/>
            </c:ext>
          </c:extLst>
        </c:ser>
        <c:ser>
          <c:idx val="1"/>
          <c:order val="1"/>
          <c:tx>
            <c:strRef>
              <c:f>Sheet3!$C$16</c:f>
              <c:strCache>
                <c:ptCount val="1"/>
                <c:pt idx="0">
                  <c:v>2-3 times per week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Sheet3!$A$17:$A$37</c:f>
              <c:strCache>
                <c:ptCount val="21"/>
                <c:pt idx="0">
                  <c:v>Avoid someone with a cough</c:v>
                </c:pt>
                <c:pt idx="1">
                  <c:v>Before December 2019</c:v>
                </c:pt>
                <c:pt idx="2">
                  <c:v>After March 2020</c:v>
                </c:pt>
                <c:pt idx="3">
                  <c:v>Avoid someone with a temperature</c:v>
                </c:pt>
                <c:pt idx="4">
                  <c:v>Before December 2019</c:v>
                </c:pt>
                <c:pt idx="5">
                  <c:v>After March 2020</c:v>
                </c:pt>
                <c:pt idx="6">
                  <c:v>Avoid someone who was feeling generally unwell.</c:v>
                </c:pt>
                <c:pt idx="7">
                  <c:v>Before December 2019</c:v>
                </c:pt>
                <c:pt idx="8">
                  <c:v>After March 2020</c:v>
                </c:pt>
                <c:pt idx="9">
                  <c:v>Avoid places with lots of people present (i.e. pub/restaurant)</c:v>
                </c:pt>
                <c:pt idx="10">
                  <c:v>Before December 2019</c:v>
                </c:pt>
                <c:pt idx="11">
                  <c:v>After March 2020</c:v>
                </c:pt>
                <c:pt idx="12">
                  <c:v>Avoid public transport.</c:v>
                </c:pt>
                <c:pt idx="13">
                  <c:v>Before December 2019</c:v>
                </c:pt>
                <c:pt idx="14">
                  <c:v>After March 2020</c:v>
                </c:pt>
                <c:pt idx="15">
                  <c:v>Shield yourself at home when feeling well.</c:v>
                </c:pt>
                <c:pt idx="16">
                  <c:v>Before December 2019</c:v>
                </c:pt>
                <c:pt idx="17">
                  <c:v>After March 2020</c:v>
                </c:pt>
                <c:pt idx="18">
                  <c:v>Sheild yourself at home when you had symptoms of a respiratory tract infection.</c:v>
                </c:pt>
                <c:pt idx="19">
                  <c:v>Before December 2019</c:v>
                </c:pt>
                <c:pt idx="20">
                  <c:v>After March 2020</c:v>
                </c:pt>
              </c:strCache>
            </c:strRef>
          </c:cat>
          <c:val>
            <c:numRef>
              <c:f>Sheet3!$C$17:$C$37</c:f>
              <c:numCache>
                <c:formatCode>General</c:formatCode>
                <c:ptCount val="21"/>
                <c:pt idx="1">
                  <c:v>18</c:v>
                </c:pt>
                <c:pt idx="2">
                  <c:v>5</c:v>
                </c:pt>
                <c:pt idx="4">
                  <c:v>14</c:v>
                </c:pt>
                <c:pt idx="5">
                  <c:v>5</c:v>
                </c:pt>
                <c:pt idx="7">
                  <c:v>27</c:v>
                </c:pt>
                <c:pt idx="8">
                  <c:v>5</c:v>
                </c:pt>
                <c:pt idx="10">
                  <c:v>14</c:v>
                </c:pt>
                <c:pt idx="11">
                  <c:v>0</c:v>
                </c:pt>
                <c:pt idx="13">
                  <c:v>15</c:v>
                </c:pt>
                <c:pt idx="14">
                  <c:v>0</c:v>
                </c:pt>
                <c:pt idx="16">
                  <c:v>14</c:v>
                </c:pt>
                <c:pt idx="17">
                  <c:v>0</c:v>
                </c:pt>
                <c:pt idx="19">
                  <c:v>9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5-4D35-8160-96A272B5C6A5}"/>
            </c:ext>
          </c:extLst>
        </c:ser>
        <c:ser>
          <c:idx val="2"/>
          <c:order val="2"/>
          <c:tx>
            <c:strRef>
              <c:f>Sheet3!$D$16</c:f>
              <c:strCache>
                <c:ptCount val="1"/>
                <c:pt idx="0">
                  <c:v>Less than once a week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Sheet3!$A$17:$A$37</c:f>
              <c:strCache>
                <c:ptCount val="21"/>
                <c:pt idx="0">
                  <c:v>Avoid someone with a cough</c:v>
                </c:pt>
                <c:pt idx="1">
                  <c:v>Before December 2019</c:v>
                </c:pt>
                <c:pt idx="2">
                  <c:v>After March 2020</c:v>
                </c:pt>
                <c:pt idx="3">
                  <c:v>Avoid someone with a temperature</c:v>
                </c:pt>
                <c:pt idx="4">
                  <c:v>Before December 2019</c:v>
                </c:pt>
                <c:pt idx="5">
                  <c:v>After March 2020</c:v>
                </c:pt>
                <c:pt idx="6">
                  <c:v>Avoid someone who was feeling generally unwell.</c:v>
                </c:pt>
                <c:pt idx="7">
                  <c:v>Before December 2019</c:v>
                </c:pt>
                <c:pt idx="8">
                  <c:v>After March 2020</c:v>
                </c:pt>
                <c:pt idx="9">
                  <c:v>Avoid places with lots of people present (i.e. pub/restaurant)</c:v>
                </c:pt>
                <c:pt idx="10">
                  <c:v>Before December 2019</c:v>
                </c:pt>
                <c:pt idx="11">
                  <c:v>After March 2020</c:v>
                </c:pt>
                <c:pt idx="12">
                  <c:v>Avoid public transport.</c:v>
                </c:pt>
                <c:pt idx="13">
                  <c:v>Before December 2019</c:v>
                </c:pt>
                <c:pt idx="14">
                  <c:v>After March 2020</c:v>
                </c:pt>
                <c:pt idx="15">
                  <c:v>Shield yourself at home when feeling well.</c:v>
                </c:pt>
                <c:pt idx="16">
                  <c:v>Before December 2019</c:v>
                </c:pt>
                <c:pt idx="17">
                  <c:v>After March 2020</c:v>
                </c:pt>
                <c:pt idx="18">
                  <c:v>Sheild yourself at home when you had symptoms of a respiratory tract infection.</c:v>
                </c:pt>
                <c:pt idx="19">
                  <c:v>Before December 2019</c:v>
                </c:pt>
                <c:pt idx="20">
                  <c:v>After March 2020</c:v>
                </c:pt>
              </c:strCache>
            </c:strRef>
          </c:cat>
          <c:val>
            <c:numRef>
              <c:f>Sheet3!$D$17:$D$37</c:f>
              <c:numCache>
                <c:formatCode>General</c:formatCode>
                <c:ptCount val="21"/>
                <c:pt idx="1">
                  <c:v>18</c:v>
                </c:pt>
                <c:pt idx="2">
                  <c:v>5</c:v>
                </c:pt>
                <c:pt idx="4">
                  <c:v>14</c:v>
                </c:pt>
                <c:pt idx="5">
                  <c:v>5</c:v>
                </c:pt>
                <c:pt idx="7">
                  <c:v>9</c:v>
                </c:pt>
                <c:pt idx="8">
                  <c:v>5</c:v>
                </c:pt>
                <c:pt idx="10">
                  <c:v>18</c:v>
                </c:pt>
                <c:pt idx="11">
                  <c:v>0</c:v>
                </c:pt>
                <c:pt idx="13">
                  <c:v>5</c:v>
                </c:pt>
                <c:pt idx="14">
                  <c:v>0</c:v>
                </c:pt>
                <c:pt idx="16">
                  <c:v>14</c:v>
                </c:pt>
                <c:pt idx="17">
                  <c:v>0</c:v>
                </c:pt>
                <c:pt idx="19">
                  <c:v>9</c:v>
                </c:pt>
                <c:pt idx="2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5-4D35-8160-96A272B5C6A5}"/>
            </c:ext>
          </c:extLst>
        </c:ser>
        <c:ser>
          <c:idx val="3"/>
          <c:order val="3"/>
          <c:tx>
            <c:strRef>
              <c:f>Sheet3!$E$16</c:f>
              <c:strCache>
                <c:ptCount val="1"/>
                <c:pt idx="0">
                  <c:v>Less than once a month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Sheet3!$A$17:$A$37</c:f>
              <c:strCache>
                <c:ptCount val="21"/>
                <c:pt idx="0">
                  <c:v>Avoid someone with a cough</c:v>
                </c:pt>
                <c:pt idx="1">
                  <c:v>Before December 2019</c:v>
                </c:pt>
                <c:pt idx="2">
                  <c:v>After March 2020</c:v>
                </c:pt>
                <c:pt idx="3">
                  <c:v>Avoid someone with a temperature</c:v>
                </c:pt>
                <c:pt idx="4">
                  <c:v>Before December 2019</c:v>
                </c:pt>
                <c:pt idx="5">
                  <c:v>After March 2020</c:v>
                </c:pt>
                <c:pt idx="6">
                  <c:v>Avoid someone who was feeling generally unwell.</c:v>
                </c:pt>
                <c:pt idx="7">
                  <c:v>Before December 2019</c:v>
                </c:pt>
                <c:pt idx="8">
                  <c:v>After March 2020</c:v>
                </c:pt>
                <c:pt idx="9">
                  <c:v>Avoid places with lots of people present (i.e. pub/restaurant)</c:v>
                </c:pt>
                <c:pt idx="10">
                  <c:v>Before December 2019</c:v>
                </c:pt>
                <c:pt idx="11">
                  <c:v>After March 2020</c:v>
                </c:pt>
                <c:pt idx="12">
                  <c:v>Avoid public transport.</c:v>
                </c:pt>
                <c:pt idx="13">
                  <c:v>Before December 2019</c:v>
                </c:pt>
                <c:pt idx="14">
                  <c:v>After March 2020</c:v>
                </c:pt>
                <c:pt idx="15">
                  <c:v>Shield yourself at home when feeling well.</c:v>
                </c:pt>
                <c:pt idx="16">
                  <c:v>Before December 2019</c:v>
                </c:pt>
                <c:pt idx="17">
                  <c:v>After March 2020</c:v>
                </c:pt>
                <c:pt idx="18">
                  <c:v>Sheild yourself at home when you had symptoms of a respiratory tract infection.</c:v>
                </c:pt>
                <c:pt idx="19">
                  <c:v>Before December 2019</c:v>
                </c:pt>
                <c:pt idx="20">
                  <c:v>After March 2020</c:v>
                </c:pt>
              </c:strCache>
            </c:strRef>
          </c:cat>
          <c:val>
            <c:numRef>
              <c:f>Sheet3!$E$17:$E$37</c:f>
              <c:numCache>
                <c:formatCode>General</c:formatCode>
                <c:ptCount val="21"/>
                <c:pt idx="1">
                  <c:v>5</c:v>
                </c:pt>
                <c:pt idx="2">
                  <c:v>0</c:v>
                </c:pt>
                <c:pt idx="4">
                  <c:v>10</c:v>
                </c:pt>
                <c:pt idx="5">
                  <c:v>0</c:v>
                </c:pt>
                <c:pt idx="7">
                  <c:v>5</c:v>
                </c:pt>
                <c:pt idx="8">
                  <c:v>5</c:v>
                </c:pt>
                <c:pt idx="10">
                  <c:v>18</c:v>
                </c:pt>
                <c:pt idx="11">
                  <c:v>0</c:v>
                </c:pt>
                <c:pt idx="13">
                  <c:v>5</c:v>
                </c:pt>
                <c:pt idx="14">
                  <c:v>5</c:v>
                </c:pt>
                <c:pt idx="16">
                  <c:v>5</c:v>
                </c:pt>
                <c:pt idx="17">
                  <c:v>0</c:v>
                </c:pt>
                <c:pt idx="19">
                  <c:v>5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65-4D35-8160-96A272B5C6A5}"/>
            </c:ext>
          </c:extLst>
        </c:ser>
        <c:ser>
          <c:idx val="4"/>
          <c:order val="4"/>
          <c:tx>
            <c:strRef>
              <c:f>Sheet3!$F$16</c:f>
              <c:strCache>
                <c:ptCount val="1"/>
                <c:pt idx="0">
                  <c:v>Less than once every three months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Sheet3!$A$17:$A$37</c:f>
              <c:strCache>
                <c:ptCount val="21"/>
                <c:pt idx="0">
                  <c:v>Avoid someone with a cough</c:v>
                </c:pt>
                <c:pt idx="1">
                  <c:v>Before December 2019</c:v>
                </c:pt>
                <c:pt idx="2">
                  <c:v>After March 2020</c:v>
                </c:pt>
                <c:pt idx="3">
                  <c:v>Avoid someone with a temperature</c:v>
                </c:pt>
                <c:pt idx="4">
                  <c:v>Before December 2019</c:v>
                </c:pt>
                <c:pt idx="5">
                  <c:v>After March 2020</c:v>
                </c:pt>
                <c:pt idx="6">
                  <c:v>Avoid someone who was feeling generally unwell.</c:v>
                </c:pt>
                <c:pt idx="7">
                  <c:v>Before December 2019</c:v>
                </c:pt>
                <c:pt idx="8">
                  <c:v>After March 2020</c:v>
                </c:pt>
                <c:pt idx="9">
                  <c:v>Avoid places with lots of people present (i.e. pub/restaurant)</c:v>
                </c:pt>
                <c:pt idx="10">
                  <c:v>Before December 2019</c:v>
                </c:pt>
                <c:pt idx="11">
                  <c:v>After March 2020</c:v>
                </c:pt>
                <c:pt idx="12">
                  <c:v>Avoid public transport.</c:v>
                </c:pt>
                <c:pt idx="13">
                  <c:v>Before December 2019</c:v>
                </c:pt>
                <c:pt idx="14">
                  <c:v>After March 2020</c:v>
                </c:pt>
                <c:pt idx="15">
                  <c:v>Shield yourself at home when feeling well.</c:v>
                </c:pt>
                <c:pt idx="16">
                  <c:v>Before December 2019</c:v>
                </c:pt>
                <c:pt idx="17">
                  <c:v>After March 2020</c:v>
                </c:pt>
                <c:pt idx="18">
                  <c:v>Sheild yourself at home when you had symptoms of a respiratory tract infection.</c:v>
                </c:pt>
                <c:pt idx="19">
                  <c:v>Before December 2019</c:v>
                </c:pt>
                <c:pt idx="20">
                  <c:v>After March 2020</c:v>
                </c:pt>
              </c:strCache>
            </c:strRef>
          </c:cat>
          <c:val>
            <c:numRef>
              <c:f>Sheet3!$F$17:$F$37</c:f>
              <c:numCache>
                <c:formatCode>General</c:formatCode>
                <c:ptCount val="21"/>
                <c:pt idx="1">
                  <c:v>14</c:v>
                </c:pt>
                <c:pt idx="2">
                  <c:v>9</c:v>
                </c:pt>
                <c:pt idx="4">
                  <c:v>19</c:v>
                </c:pt>
                <c:pt idx="5">
                  <c:v>9</c:v>
                </c:pt>
                <c:pt idx="7">
                  <c:v>18</c:v>
                </c:pt>
                <c:pt idx="8">
                  <c:v>10</c:v>
                </c:pt>
                <c:pt idx="10">
                  <c:v>23</c:v>
                </c:pt>
                <c:pt idx="11">
                  <c:v>5</c:v>
                </c:pt>
                <c:pt idx="13">
                  <c:v>35</c:v>
                </c:pt>
                <c:pt idx="14">
                  <c:v>9</c:v>
                </c:pt>
                <c:pt idx="16">
                  <c:v>48</c:v>
                </c:pt>
                <c:pt idx="17">
                  <c:v>11</c:v>
                </c:pt>
                <c:pt idx="19">
                  <c:v>36</c:v>
                </c:pt>
                <c:pt idx="2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65-4D35-8160-96A272B5C6A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100"/>
        <c:axId val="243170624"/>
        <c:axId val="243171016"/>
      </c:barChart>
      <c:catAx>
        <c:axId val="243170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3171016"/>
        <c:crosses val="autoZero"/>
        <c:auto val="0"/>
        <c:lblAlgn val="ctr"/>
        <c:lblOffset val="100"/>
        <c:noMultiLvlLbl val="0"/>
      </c:catAx>
      <c:valAx>
        <c:axId val="2431710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317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Booth, Sarah</cp:lastModifiedBy>
  <cp:revision>3</cp:revision>
  <dcterms:created xsi:type="dcterms:W3CDTF">2022-08-31T16:42:00Z</dcterms:created>
  <dcterms:modified xsi:type="dcterms:W3CDTF">2022-09-16T14:45:00Z</dcterms:modified>
</cp:coreProperties>
</file>