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36" w:rsidRDefault="00086236" w:rsidP="0008623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A6612">
        <w:rPr>
          <w:rFonts w:ascii="Times New Roman" w:hAnsi="Times New Roman" w:cs="Times New Roman"/>
          <w:b/>
        </w:rPr>
        <w:t>Appendix</w:t>
      </w:r>
      <w:r w:rsidR="00DD30AC">
        <w:rPr>
          <w:rFonts w:ascii="Times New Roman" w:hAnsi="Times New Roman" w:cs="Times New Roman"/>
          <w:b/>
        </w:rPr>
        <w:t xml:space="preserve"> 2</w:t>
      </w:r>
      <w:r w:rsidRPr="008A661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Sensitivity </w:t>
      </w:r>
      <w:r w:rsidR="00F468F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nalysis for ED </w:t>
      </w:r>
      <w:r w:rsidR="00F468F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tilization for </w:t>
      </w:r>
      <w:r w:rsidR="00F468FF">
        <w:rPr>
          <w:rFonts w:ascii="Times New Roman" w:hAnsi="Times New Roman" w:cs="Times New Roman"/>
        </w:rPr>
        <w:t xml:space="preserve">all patients except active-duty personnel </w:t>
      </w:r>
    </w:p>
    <w:tbl>
      <w:tblPr>
        <w:tblStyle w:val="TableGrid"/>
        <w:tblW w:w="9810" w:type="dxa"/>
        <w:tblInd w:w="-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60"/>
        <w:gridCol w:w="4050"/>
      </w:tblGrid>
      <w:tr w:rsidR="00086236" w:rsidRPr="00F468FF" w:rsidTr="00F468FF">
        <w:tc>
          <w:tcPr>
            <w:tcW w:w="57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236" w:rsidRPr="00F468FF" w:rsidRDefault="00086236" w:rsidP="00C32F0E">
            <w:pPr>
              <w:jc w:val="center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Overall, OR (CI)</w:t>
            </w:r>
          </w:p>
        </w:tc>
      </w:tr>
      <w:tr w:rsidR="00086236" w:rsidRPr="00F468FF" w:rsidTr="00F468FF">
        <w:trPr>
          <w:trHeight w:val="255"/>
        </w:trPr>
        <w:tc>
          <w:tcPr>
            <w:tcW w:w="981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30-day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tcBorders>
              <w:top w:val="nil"/>
            </w:tcBorders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050" w:type="dxa"/>
            <w:tcBorders>
              <w:top w:val="nil"/>
            </w:tcBorders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1.00 (0.99-1.00)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0.94</w:t>
            </w:r>
            <w:r w:rsidR="00F468FF" w:rsidRPr="00F468FF">
              <w:rPr>
                <w:rFonts w:ascii="Times New Roman" w:hAnsi="Times New Roman" w:cs="Times New Roman"/>
              </w:rPr>
              <w:t xml:space="preserve"> </w:t>
            </w:r>
            <w:r w:rsidRPr="00F468FF">
              <w:rPr>
                <w:rFonts w:ascii="Times New Roman" w:hAnsi="Times New Roman" w:cs="Times New Roman"/>
              </w:rPr>
              <w:t>(0.85-1.05)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Race (</w:t>
            </w:r>
            <w:r w:rsidR="00F468FF" w:rsidRPr="00F468FF">
              <w:rPr>
                <w:rFonts w:ascii="Times New Roman" w:hAnsi="Times New Roman" w:cs="Times New Roman"/>
              </w:rPr>
              <w:t>r</w:t>
            </w:r>
            <w:r w:rsidRPr="00F468FF">
              <w:rPr>
                <w:rFonts w:ascii="Times New Roman" w:hAnsi="Times New Roman" w:cs="Times New Roman"/>
              </w:rPr>
              <w:t xml:space="preserve">eference: </w:t>
            </w:r>
            <w:r w:rsidR="00F468FF" w:rsidRPr="00F468FF">
              <w:rPr>
                <w:rFonts w:ascii="Times New Roman" w:hAnsi="Times New Roman" w:cs="Times New Roman"/>
              </w:rPr>
              <w:t>w</w:t>
            </w:r>
            <w:r w:rsidRPr="00F468FF">
              <w:rPr>
                <w:rFonts w:ascii="Times New Roman" w:hAnsi="Times New Roman" w:cs="Times New Roman"/>
              </w:rPr>
              <w:t>hite)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0.87 (0.79-0.95)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Asian/Pacific Islander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0.93 (0.75-1.14)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Beneficiary </w:t>
            </w:r>
            <w:r w:rsidR="00F468FF" w:rsidRPr="00F468FF">
              <w:rPr>
                <w:rFonts w:ascii="Times New Roman" w:hAnsi="Times New Roman" w:cs="Times New Roman"/>
              </w:rPr>
              <w:t>category (reference: retired personnel</w:t>
            </w:r>
            <w:r w:rsidRPr="00F46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Dependents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1.08 (0.97-1.22)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Sponsor </w:t>
            </w:r>
            <w:r w:rsidR="00F468FF" w:rsidRPr="00F468FF">
              <w:rPr>
                <w:rFonts w:ascii="Times New Roman" w:hAnsi="Times New Roman" w:cs="Times New Roman"/>
              </w:rPr>
              <w:t>rank (reference: officer</w:t>
            </w:r>
            <w:r w:rsidRPr="00F46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Enlisted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1.21 (1.12-1.30)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Environment of </w:t>
            </w:r>
            <w:r w:rsidR="00F468FF" w:rsidRPr="00F468FF">
              <w:rPr>
                <w:rFonts w:ascii="Times New Roman" w:hAnsi="Times New Roman" w:cs="Times New Roman"/>
              </w:rPr>
              <w:t>care (reference: military hospital</w:t>
            </w:r>
            <w:r w:rsidRPr="00F46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Civilian </w:t>
            </w:r>
            <w:r w:rsidR="00F468FF" w:rsidRPr="00F468FF">
              <w:rPr>
                <w:rFonts w:ascii="Times New Roman" w:hAnsi="Times New Roman" w:cs="Times New Roman"/>
              </w:rPr>
              <w:t>h</w:t>
            </w:r>
            <w:r w:rsidRPr="00F468FF">
              <w:rPr>
                <w:rFonts w:ascii="Times New Roman" w:hAnsi="Times New Roman" w:cs="Times New Roman"/>
              </w:rPr>
              <w:t>ospital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2.24 (2.05-2.45)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LOS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1.06 (1.03-1.09)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Charlson </w:t>
            </w:r>
            <w:r w:rsidR="00F468FF" w:rsidRPr="00F468FF">
              <w:rPr>
                <w:rFonts w:ascii="Times New Roman" w:hAnsi="Times New Roman" w:cs="Times New Roman"/>
              </w:rPr>
              <w:t>c</w:t>
            </w:r>
            <w:r w:rsidRPr="00F468FF">
              <w:rPr>
                <w:rFonts w:ascii="Times New Roman" w:hAnsi="Times New Roman" w:cs="Times New Roman"/>
              </w:rPr>
              <w:t xml:space="preserve">omorbidity </w:t>
            </w:r>
            <w:r w:rsidR="00F468FF" w:rsidRPr="00F468FF">
              <w:rPr>
                <w:rFonts w:ascii="Times New Roman" w:hAnsi="Times New Roman" w:cs="Times New Roman"/>
              </w:rPr>
              <w:t>i</w:t>
            </w:r>
            <w:r w:rsidRPr="00F468FF">
              <w:rPr>
                <w:rFonts w:ascii="Times New Roman" w:hAnsi="Times New Roman" w:cs="Times New Roman"/>
              </w:rPr>
              <w:t>ndex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1.09 (1.01-1.18)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30-day </w:t>
            </w:r>
            <w:r w:rsidR="00F468FF" w:rsidRPr="00F468FF">
              <w:rPr>
                <w:rFonts w:ascii="Times New Roman" w:hAnsi="Times New Roman" w:cs="Times New Roman"/>
              </w:rPr>
              <w:t>c</w:t>
            </w:r>
            <w:r w:rsidRPr="00F468FF">
              <w:rPr>
                <w:rFonts w:ascii="Times New Roman" w:hAnsi="Times New Roman" w:cs="Times New Roman"/>
              </w:rPr>
              <w:t>omplications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2.75 (2.44-3.11)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30-day </w:t>
            </w:r>
            <w:r w:rsidR="00F468FF" w:rsidRPr="00F468FF">
              <w:rPr>
                <w:rFonts w:ascii="Times New Roman" w:hAnsi="Times New Roman" w:cs="Times New Roman"/>
              </w:rPr>
              <w:t>orthopaedic outpatient care utilization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0.69 (0.65-0.74)</w:t>
            </w:r>
          </w:p>
        </w:tc>
      </w:tr>
      <w:tr w:rsidR="00086236" w:rsidRPr="00F468FF" w:rsidTr="00F468FF">
        <w:trPr>
          <w:trHeight w:val="255"/>
        </w:trPr>
        <w:tc>
          <w:tcPr>
            <w:tcW w:w="9810" w:type="dxa"/>
            <w:gridSpan w:val="2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90-day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0.99 (0.99-1.00)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1.08 (0.98-1.19)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Race (</w:t>
            </w:r>
            <w:r w:rsidR="00F468FF" w:rsidRPr="00F468FF">
              <w:rPr>
                <w:rFonts w:ascii="Times New Roman" w:hAnsi="Times New Roman" w:cs="Times New Roman"/>
              </w:rPr>
              <w:t>r</w:t>
            </w:r>
            <w:r w:rsidRPr="00F468FF">
              <w:rPr>
                <w:rFonts w:ascii="Times New Roman" w:hAnsi="Times New Roman" w:cs="Times New Roman"/>
              </w:rPr>
              <w:t xml:space="preserve">eference: </w:t>
            </w:r>
            <w:r w:rsidR="00F468FF" w:rsidRPr="00F468FF">
              <w:rPr>
                <w:rFonts w:ascii="Times New Roman" w:hAnsi="Times New Roman" w:cs="Times New Roman"/>
              </w:rPr>
              <w:t>w</w:t>
            </w:r>
            <w:r w:rsidRPr="00F468FF">
              <w:rPr>
                <w:rFonts w:ascii="Times New Roman" w:hAnsi="Times New Roman" w:cs="Times New Roman"/>
              </w:rPr>
              <w:t>hite)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0.90 (0.83-0.98)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Asian/Pacific Islander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0.89 (0.74-1.06)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Beneficiary </w:t>
            </w:r>
            <w:r w:rsidR="00F468FF" w:rsidRPr="00F468FF">
              <w:rPr>
                <w:rFonts w:ascii="Times New Roman" w:hAnsi="Times New Roman" w:cs="Times New Roman"/>
              </w:rPr>
              <w:t>category (reference: retired personnel</w:t>
            </w:r>
            <w:r w:rsidRPr="00F46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Dependents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1.06 (0.96-1.18)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Sponsor </w:t>
            </w:r>
            <w:r w:rsidR="00F468FF" w:rsidRPr="00F468FF">
              <w:rPr>
                <w:rFonts w:ascii="Times New Roman" w:hAnsi="Times New Roman" w:cs="Times New Roman"/>
              </w:rPr>
              <w:t>rank (reference: officer</w:t>
            </w:r>
            <w:r w:rsidRPr="00F46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Enlisted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1.21 (1.13-1.29)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Environment of </w:t>
            </w:r>
            <w:r w:rsidR="00F468FF" w:rsidRPr="00F468FF">
              <w:rPr>
                <w:rFonts w:ascii="Times New Roman" w:hAnsi="Times New Roman" w:cs="Times New Roman"/>
              </w:rPr>
              <w:t>care (reference: military hospital</w:t>
            </w:r>
            <w:r w:rsidRPr="00F468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Civilian </w:t>
            </w:r>
            <w:r w:rsidR="00F468FF" w:rsidRPr="00F468FF">
              <w:rPr>
                <w:rFonts w:ascii="Times New Roman" w:hAnsi="Times New Roman" w:cs="Times New Roman"/>
              </w:rPr>
              <w:t>h</w:t>
            </w:r>
            <w:r w:rsidRPr="00F468FF">
              <w:rPr>
                <w:rFonts w:ascii="Times New Roman" w:hAnsi="Times New Roman" w:cs="Times New Roman"/>
              </w:rPr>
              <w:t>ospital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2.43 (2.25-2.63)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LOS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1.07 (1.04-1.10)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Charlson </w:t>
            </w:r>
            <w:r w:rsidR="00F468FF" w:rsidRPr="00F468FF">
              <w:rPr>
                <w:rFonts w:ascii="Times New Roman" w:hAnsi="Times New Roman" w:cs="Times New Roman"/>
              </w:rPr>
              <w:t>c</w:t>
            </w:r>
            <w:r w:rsidRPr="00F468FF">
              <w:rPr>
                <w:rFonts w:ascii="Times New Roman" w:hAnsi="Times New Roman" w:cs="Times New Roman"/>
              </w:rPr>
              <w:t xml:space="preserve">omorbidity </w:t>
            </w:r>
            <w:r w:rsidR="00F468FF" w:rsidRPr="00F468FF">
              <w:rPr>
                <w:rFonts w:ascii="Times New Roman" w:hAnsi="Times New Roman" w:cs="Times New Roman"/>
              </w:rPr>
              <w:t>i</w:t>
            </w:r>
            <w:r w:rsidRPr="00F468FF">
              <w:rPr>
                <w:rFonts w:ascii="Times New Roman" w:hAnsi="Times New Roman" w:cs="Times New Roman"/>
              </w:rPr>
              <w:t>ndex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1.16 (1.08-1.24)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90-day </w:t>
            </w:r>
            <w:r w:rsidR="00F468FF" w:rsidRPr="00F468FF">
              <w:rPr>
                <w:rFonts w:ascii="Times New Roman" w:hAnsi="Times New Roman" w:cs="Times New Roman"/>
              </w:rPr>
              <w:t>c</w:t>
            </w:r>
            <w:r w:rsidRPr="00F468FF">
              <w:rPr>
                <w:rFonts w:ascii="Times New Roman" w:hAnsi="Times New Roman" w:cs="Times New Roman"/>
              </w:rPr>
              <w:t>omplications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2.46 (2.22-2.72)</w:t>
            </w:r>
          </w:p>
        </w:tc>
      </w:tr>
      <w:tr w:rsidR="00086236" w:rsidRPr="00F468FF" w:rsidTr="00F468FF">
        <w:trPr>
          <w:trHeight w:val="255"/>
        </w:trPr>
        <w:tc>
          <w:tcPr>
            <w:tcW w:w="5760" w:type="dxa"/>
            <w:shd w:val="clear" w:color="auto" w:fill="FFFFFF" w:themeFill="background1"/>
          </w:tcPr>
          <w:p w:rsidR="00086236" w:rsidRPr="00F468FF" w:rsidRDefault="00086236" w:rsidP="00C32F0E">
            <w:pPr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 xml:space="preserve">90-day </w:t>
            </w:r>
            <w:r w:rsidR="00F468FF" w:rsidRPr="00F468FF">
              <w:rPr>
                <w:rFonts w:ascii="Times New Roman" w:hAnsi="Times New Roman" w:cs="Times New Roman"/>
              </w:rPr>
              <w:t>orthopaedic outpatient care utilization</w:t>
            </w:r>
          </w:p>
        </w:tc>
        <w:tc>
          <w:tcPr>
            <w:tcW w:w="4050" w:type="dxa"/>
            <w:shd w:val="clear" w:color="auto" w:fill="FFFFFF" w:themeFill="background1"/>
          </w:tcPr>
          <w:p w:rsidR="00086236" w:rsidRPr="00F468FF" w:rsidRDefault="00086236" w:rsidP="00C32F0E">
            <w:pPr>
              <w:jc w:val="right"/>
              <w:rPr>
                <w:rFonts w:ascii="Times New Roman" w:hAnsi="Times New Roman" w:cs="Times New Roman"/>
              </w:rPr>
            </w:pPr>
            <w:r w:rsidRPr="00F468FF">
              <w:rPr>
                <w:rFonts w:ascii="Times New Roman" w:hAnsi="Times New Roman" w:cs="Times New Roman"/>
              </w:rPr>
              <w:t>0.73 (0.69-0.78)</w:t>
            </w:r>
          </w:p>
        </w:tc>
      </w:tr>
    </w:tbl>
    <w:p w:rsidR="00086236" w:rsidRPr="00F468FF" w:rsidRDefault="00F468FF" w:rsidP="000862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68FF">
        <w:rPr>
          <w:rFonts w:ascii="Times New Roman" w:hAnsi="Times New Roman" w:cs="Times New Roman"/>
          <w:sz w:val="20"/>
          <w:szCs w:val="20"/>
        </w:rPr>
        <w:t xml:space="preserve">ED = emergency department; </w:t>
      </w:r>
      <w:r w:rsidR="00086236" w:rsidRPr="00F468FF">
        <w:rPr>
          <w:rFonts w:ascii="Times New Roman" w:hAnsi="Times New Roman" w:cs="Times New Roman"/>
          <w:sz w:val="20"/>
          <w:szCs w:val="20"/>
        </w:rPr>
        <w:t>OR</w:t>
      </w:r>
      <w:r w:rsidRPr="00F468FF">
        <w:rPr>
          <w:rFonts w:ascii="Times New Roman" w:hAnsi="Times New Roman" w:cs="Times New Roman"/>
          <w:sz w:val="20"/>
          <w:szCs w:val="20"/>
        </w:rPr>
        <w:t xml:space="preserve"> </w:t>
      </w:r>
      <w:r w:rsidR="00086236" w:rsidRPr="00F468FF">
        <w:rPr>
          <w:rFonts w:ascii="Times New Roman" w:hAnsi="Times New Roman" w:cs="Times New Roman"/>
          <w:sz w:val="20"/>
          <w:szCs w:val="20"/>
        </w:rPr>
        <w:t>=</w:t>
      </w:r>
      <w:r w:rsidRPr="00F468FF">
        <w:rPr>
          <w:rFonts w:ascii="Times New Roman" w:hAnsi="Times New Roman" w:cs="Times New Roman"/>
          <w:sz w:val="20"/>
          <w:szCs w:val="20"/>
        </w:rPr>
        <w:t xml:space="preserve"> o</w:t>
      </w:r>
      <w:r w:rsidR="00086236" w:rsidRPr="00F468FF">
        <w:rPr>
          <w:rFonts w:ascii="Times New Roman" w:hAnsi="Times New Roman" w:cs="Times New Roman"/>
          <w:sz w:val="20"/>
          <w:szCs w:val="20"/>
        </w:rPr>
        <w:t xml:space="preserve">dds </w:t>
      </w:r>
      <w:r w:rsidRPr="00F468FF">
        <w:rPr>
          <w:rFonts w:ascii="Times New Roman" w:hAnsi="Times New Roman" w:cs="Times New Roman"/>
          <w:sz w:val="20"/>
          <w:szCs w:val="20"/>
        </w:rPr>
        <w:t>r</w:t>
      </w:r>
      <w:r w:rsidR="00086236" w:rsidRPr="00F468FF">
        <w:rPr>
          <w:rFonts w:ascii="Times New Roman" w:hAnsi="Times New Roman" w:cs="Times New Roman"/>
          <w:sz w:val="20"/>
          <w:szCs w:val="20"/>
        </w:rPr>
        <w:t>atio</w:t>
      </w:r>
      <w:r w:rsidRPr="00F468FF">
        <w:rPr>
          <w:rFonts w:ascii="Times New Roman" w:hAnsi="Times New Roman" w:cs="Times New Roman"/>
          <w:sz w:val="20"/>
          <w:szCs w:val="20"/>
        </w:rPr>
        <w:t>;</w:t>
      </w:r>
      <w:r w:rsidR="00086236" w:rsidRPr="00F468FF">
        <w:rPr>
          <w:rFonts w:ascii="Times New Roman" w:hAnsi="Times New Roman" w:cs="Times New Roman"/>
          <w:sz w:val="20"/>
          <w:szCs w:val="20"/>
        </w:rPr>
        <w:t xml:space="preserve"> CI</w:t>
      </w:r>
      <w:r w:rsidRPr="00F468FF">
        <w:rPr>
          <w:rFonts w:ascii="Times New Roman" w:hAnsi="Times New Roman" w:cs="Times New Roman"/>
          <w:sz w:val="20"/>
          <w:szCs w:val="20"/>
        </w:rPr>
        <w:t xml:space="preserve"> </w:t>
      </w:r>
      <w:r w:rsidR="00086236" w:rsidRPr="00F468FF">
        <w:rPr>
          <w:rFonts w:ascii="Times New Roman" w:hAnsi="Times New Roman" w:cs="Times New Roman"/>
          <w:sz w:val="20"/>
          <w:szCs w:val="20"/>
        </w:rPr>
        <w:t>=</w:t>
      </w:r>
      <w:r w:rsidRPr="00F468FF">
        <w:rPr>
          <w:rFonts w:ascii="Times New Roman" w:hAnsi="Times New Roman" w:cs="Times New Roman"/>
          <w:sz w:val="20"/>
          <w:szCs w:val="20"/>
        </w:rPr>
        <w:t xml:space="preserve"> </w:t>
      </w:r>
      <w:r w:rsidR="00086236" w:rsidRPr="00F468FF">
        <w:rPr>
          <w:rFonts w:ascii="Times New Roman" w:hAnsi="Times New Roman" w:cs="Times New Roman"/>
          <w:sz w:val="20"/>
          <w:szCs w:val="20"/>
        </w:rPr>
        <w:t xml:space="preserve">95% </w:t>
      </w:r>
      <w:r w:rsidRPr="00F468FF">
        <w:rPr>
          <w:rFonts w:ascii="Times New Roman" w:hAnsi="Times New Roman" w:cs="Times New Roman"/>
          <w:sz w:val="20"/>
          <w:szCs w:val="20"/>
        </w:rPr>
        <w:t>c</w:t>
      </w:r>
      <w:r w:rsidR="00086236" w:rsidRPr="00F468FF">
        <w:rPr>
          <w:rFonts w:ascii="Times New Roman" w:hAnsi="Times New Roman" w:cs="Times New Roman"/>
          <w:sz w:val="20"/>
          <w:szCs w:val="20"/>
        </w:rPr>
        <w:t xml:space="preserve">onfidence </w:t>
      </w:r>
      <w:r w:rsidRPr="00F468FF">
        <w:rPr>
          <w:rFonts w:ascii="Times New Roman" w:hAnsi="Times New Roman" w:cs="Times New Roman"/>
          <w:sz w:val="20"/>
          <w:szCs w:val="20"/>
        </w:rPr>
        <w:t>i</w:t>
      </w:r>
      <w:r w:rsidR="00086236" w:rsidRPr="00F468FF">
        <w:rPr>
          <w:rFonts w:ascii="Times New Roman" w:hAnsi="Times New Roman" w:cs="Times New Roman"/>
          <w:sz w:val="20"/>
          <w:szCs w:val="20"/>
        </w:rPr>
        <w:t>nterval</w:t>
      </w:r>
      <w:r w:rsidRPr="00F468FF">
        <w:rPr>
          <w:rFonts w:ascii="Times New Roman" w:hAnsi="Times New Roman" w:cs="Times New Roman"/>
          <w:sz w:val="20"/>
          <w:szCs w:val="20"/>
        </w:rPr>
        <w:t>; LOS = length of stay.</w:t>
      </w:r>
    </w:p>
    <w:p w:rsidR="00086236" w:rsidRDefault="00086236" w:rsidP="00086236">
      <w:pPr>
        <w:spacing w:after="0"/>
      </w:pPr>
    </w:p>
    <w:p w:rsidR="00086236" w:rsidRDefault="00086236" w:rsidP="00086236">
      <w:pPr>
        <w:spacing w:after="0"/>
      </w:pPr>
    </w:p>
    <w:p w:rsidR="004B27BF" w:rsidRDefault="004B27BF"/>
    <w:sectPr w:rsidR="004B27BF" w:rsidSect="006D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CC051F-02AE-4712-9956-274A28B92E23}"/>
    <w:docVar w:name="dgnword-eventsink" w:val="184254728"/>
  </w:docVars>
  <w:rsids>
    <w:rsidRoot w:val="00086236"/>
    <w:rsid w:val="00086236"/>
    <w:rsid w:val="00313F51"/>
    <w:rsid w:val="004B27BF"/>
    <w:rsid w:val="00D64C09"/>
    <w:rsid w:val="00DC2F9F"/>
    <w:rsid w:val="00DD30AC"/>
    <w:rsid w:val="00F468FF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0702E-EC17-445F-8FC7-75817C8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8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Schoenfeld, Andrew J.,M.D.</dc:creator>
  <cp:lastModifiedBy>Hanratty, Kristin</cp:lastModifiedBy>
  <cp:revision>2</cp:revision>
  <dcterms:created xsi:type="dcterms:W3CDTF">2018-04-18T17:07:00Z</dcterms:created>
  <dcterms:modified xsi:type="dcterms:W3CDTF">2018-04-18T17:07:00Z</dcterms:modified>
</cp:coreProperties>
</file>